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54629E" w14:textId="34CD9366" w:rsidR="00B06B16" w:rsidRPr="0023011F" w:rsidRDefault="00E05A0A">
      <w:pPr>
        <w:spacing w:line="240" w:lineRule="auto"/>
      </w:pPr>
      <w:r>
        <w:rPr>
          <w:noProof/>
        </w:rPr>
        <mc:AlternateContent>
          <mc:Choice Requires="wpg">
            <w:drawing>
              <wp:anchor distT="0" distB="0" distL="114300" distR="114300" simplePos="0" relativeHeight="251664384" behindDoc="0" locked="0" layoutInCell="1" allowOverlap="1" wp14:anchorId="4D9C7331" wp14:editId="6AED0B76">
                <wp:simplePos x="0" y="0"/>
                <wp:positionH relativeFrom="column">
                  <wp:posOffset>0</wp:posOffset>
                </wp:positionH>
                <wp:positionV relativeFrom="paragraph">
                  <wp:posOffset>8448675</wp:posOffset>
                </wp:positionV>
                <wp:extent cx="6734175" cy="612775"/>
                <wp:effectExtent l="0" t="0" r="9525" b="0"/>
                <wp:wrapNone/>
                <wp:docPr id="3" name="Group 3"/>
                <wp:cNvGraphicFramePr/>
                <a:graphic xmlns:a="http://schemas.openxmlformats.org/drawingml/2006/main">
                  <a:graphicData uri="http://schemas.microsoft.com/office/word/2010/wordprocessingGroup">
                    <wpg:wgp>
                      <wpg:cNvGrpSpPr/>
                      <wpg:grpSpPr>
                        <a:xfrm>
                          <a:off x="0" y="0"/>
                          <a:ext cx="6734175" cy="612775"/>
                          <a:chOff x="0" y="0"/>
                          <a:chExt cx="6734175" cy="612775"/>
                        </a:xfrm>
                      </wpg:grpSpPr>
                      <pic:pic xmlns:pic="http://schemas.openxmlformats.org/drawingml/2006/picture">
                        <pic:nvPicPr>
                          <pic:cNvPr id="98" name="Picture 98" descr="Published:  09-2016"/>
                          <pic:cNvPicPr>
                            <a:picLocks noChangeAspect="1"/>
                          </pic:cNvPicPr>
                        </pic:nvPicPr>
                        <pic:blipFill rotWithShape="1">
                          <a:blip r:embed="rId12">
                            <a:extLst>
                              <a:ext uri="{28A0092B-C50C-407E-A947-70E740481C1C}">
                                <a14:useLocalDpi xmlns:a14="http://schemas.microsoft.com/office/drawing/2010/main" val="0"/>
                              </a:ext>
                            </a:extLst>
                          </a:blip>
                          <a:srcRect l="1052" r="22634"/>
                          <a:stretch/>
                        </pic:blipFill>
                        <pic:spPr bwMode="auto">
                          <a:xfrm>
                            <a:off x="0" y="0"/>
                            <a:ext cx="6734175" cy="612775"/>
                          </a:xfrm>
                          <a:prstGeom prst="rect">
                            <a:avLst/>
                          </a:prstGeom>
                          <a:noFill/>
                          <a:ln>
                            <a:noFill/>
                          </a:ln>
                          <a:extLst>
                            <a:ext uri="{53640926-AAD7-44D8-BBD7-CCE9431645EC}">
                              <a14:shadowObscured xmlns:a14="http://schemas.microsoft.com/office/drawing/2010/main"/>
                            </a:ext>
                          </a:extLst>
                        </pic:spPr>
                      </pic:pic>
                      <wps:wsp>
                        <wps:cNvPr id="101" name="TextBox 1"/>
                        <wps:cNvSpPr txBox="1"/>
                        <wps:spPr>
                          <a:xfrm>
                            <a:off x="5219700" y="161925"/>
                            <a:ext cx="1371598" cy="235583"/>
                          </a:xfrm>
                          <a:prstGeom prst="rect">
                            <a:avLst/>
                          </a:prstGeom>
                          <a:noFill/>
                          <a:ln w="12700" cap="flat">
                            <a:noFill/>
                            <a:miter lim="400000"/>
                          </a:ln>
                          <a:effectLst/>
                        </wps:spPr>
                        <wps:style>
                          <a:lnRef idx="0">
                            <a:scrgbClr r="0" g="0" b="0"/>
                          </a:lnRef>
                          <a:fillRef idx="0">
                            <a:scrgbClr r="0" g="0" b="0"/>
                          </a:fillRef>
                          <a:effectRef idx="0">
                            <a:scrgbClr r="0" g="0" b="0"/>
                          </a:effectRef>
                          <a:fontRef idx="none"/>
                        </wps:style>
                        <wps:txbx>
                          <w:txbxContent>
                            <w:p w14:paraId="2FC5D4FB" w14:textId="77777777" w:rsidR="00E05A0A" w:rsidRPr="006C6AC7" w:rsidRDefault="00E05A0A" w:rsidP="00E05A0A">
                              <w:pPr>
                                <w:pStyle w:val="NormalWeb"/>
                                <w:wordWrap w:val="0"/>
                                <w:overflowPunct w:val="0"/>
                                <w:spacing w:before="0" w:beforeAutospacing="0" w:after="0" w:afterAutospacing="0"/>
                                <w:rPr>
                                  <w:rFonts w:ascii="Arial" w:hAnsi="Arial" w:cs="Arial"/>
                                  <w:b/>
                                  <w:sz w:val="18"/>
                                  <w:szCs w:val="18"/>
                                </w:rPr>
                              </w:pPr>
                              <w:r w:rsidRPr="006C6AC7">
                                <w:rPr>
                                  <w:rFonts w:ascii="Arial" w:hAnsi="Arial" w:cs="Arial"/>
                                  <w:b/>
                                  <w:color w:val="FFFFFF" w:themeColor="background1"/>
                                  <w:sz w:val="18"/>
                                  <w:szCs w:val="18"/>
                                </w:rPr>
                                <w:t>Actualizado</w:t>
                              </w:r>
                              <w:r w:rsidRPr="006C6AC7">
                                <w:rPr>
                                  <w:rFonts w:ascii="Arial" w:eastAsia="Calibri" w:hAnsi="Arial" w:cs="Arial"/>
                                  <w:b/>
                                  <w:color w:val="FFFFFF" w:themeColor="background1"/>
                                  <w:sz w:val="18"/>
                                  <w:szCs w:val="18"/>
                                </w:rPr>
                                <w:t>: 09-2016</w:t>
                              </w:r>
                            </w:p>
                          </w:txbxContent>
                        </wps:txbx>
                        <wps:bodyPr rot="0" spcFirstLastPara="1" vertOverflow="overflow" horzOverflow="overflow" vert="horz" wrap="square" lIns="45719" tIns="45719" rIns="45719" bIns="45719" numCol="1" spcCol="38100" rtlCol="0" anchor="t">
                          <a:spAutoFit/>
                        </wps:bodyPr>
                      </wps:wsp>
                    </wpg:wgp>
                  </a:graphicData>
                </a:graphic>
              </wp:anchor>
            </w:drawing>
          </mc:Choice>
          <mc:Fallback>
            <w:pict>
              <v:group w14:anchorId="4D9C7331" id="Group 3" o:spid="_x0000_s1026" style="position:absolute;margin-left:0;margin-top:665.25pt;width:530.25pt;height:48.25pt;z-index:251664384" coordsize="67341,612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0GuBJBAAATAoAAA4AAABkcnMvZTJvRG9jLnhtbKxW227jNhB9L9B/&#10;IPTuWJJlyxbiLBw7CRZIG2N3iz5TFGUJK4kqScf2Fv33nqFkx7m03UsDRCaH5HDmzJkZXr7b1xV7&#10;lNqUqpl7wYXvMdkIlZXNZu799ul2MPWYsbzJeKUaOfcO0njvrn7+6XLXJjJUhaoyqRmUNCbZtXOv&#10;sLZNhkMjCllzc6Fa2WAxV7rmFlO9GWaa76C9roah70+GO6WzVishjYF01S16V05/nkthH/LcSMuq&#10;uQfbrPtq903pO7y65MlG87YoRW8G/w4ral42uPSkasUtZ1tdvlJVl0Iro3J7IVQ9VHleCul8gDeB&#10;/8KbO622rfNlk+w27QkmQPsCp+9WK359XGtWZnNv5LGG1wiRu5WNCJpdu0mw4063H9u17gWbbkbe&#10;7nNd0y/8YHsH6uEEqtxbJiCcxKMoiMceE1ibBGGMsUNdFAjNq2OiuPn3g8PjtUOy7mRMW4oE/z1G&#10;GL3C6L+5hFN2q6XXK6m/SkfN9edtO0A4W27LtKxKe3DURODIqOZxXYq17iZPcM+QGB3eWKZbGUky&#10;aQTYud6mVWkKmSWM+bMBqDEhzEgdaej0cfL3XonPhjVqWfBmIxemBeORh7R7+Hy7mz4zBne0t2VV&#10;Ma3s76UtPha8RfwDR2Ra7HGAQS/o9gaUHZVXSmxr2dguN7WsAIlqTFG2xmM6kXUqQTX9PusuAUfu&#10;jSUGEVtcvvwZThe+PwuvB8uxvxxEfnwzWMyieBD7N3HkR9NgGSz/IhODKNkaCQB4tWrL3lZIX1n7&#10;ZnL0ZaRLO5e+7JG7IkHQOYOOv85EiAgSstVo8QEwU0kJ/HEIx+ZeGE5GUcdrY7W0ojhG4IhyFz6D&#10;PGLp7heVAWm+tcqB/QN5dEoH0EEbeydVzWgAlGGj084f4UHn1XELudEoCj7kPKmaZwLo7CRvxWc8&#10;mkSIz2SwWKziQRStpoPra4yWy5tZNAom0fjmFB9T8EztHlIjQPDsx0P0D6EhohOwPecxpdKFhmKO&#10;FMbs62hB7eStUuxyA2iS2qckDvzgmMWfgNW12jOXev0uKprM7iHuU5LknaHHInaqneMwmMU+WhSq&#10;ZDAJZmFfJSkxqIwGozgYU4mgMhqOxuOpq9D/U/jZDjeE7n7B0YZzJK7jzhlJ6tKiVVdlPfcin/5c&#10;kTlRxTXbnmhPfrqRPVSyo9kHmaPZuFZBAhS7TbqsNGUQXEdfwzftW4hjIQ7QxhxM/caz/RE6LZ1t&#10;33j+dMjdrxp7Ot/gJeN8P3OOhnaf7l0rDV0lIFGqsgM4gALrXDOtuC2RnPfc2DXXeGmAP3g92Qd8&#10;8kohCqofeaxQ+stbctoPMmPVYzu8XOae+WPLqW1V7xvQPBrHwQxPnfOJPp+k55NmWy8VVTK801rh&#10;hqNpQETUtnJTDHkjcN/c6zhh2gUK123pasqTl8g+miDp3Mg9WVwJ7Z9X9CY6n7tdT4/Aq78B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FMNMW+AAAAALAQAADwAAAGRycy9kb3ducmV2&#10;LnhtbEyPQUvDQBCF74L/YRnBm91NY6vEbEop6qkItkLpbZpMk9DsbMhuk/Tfuznp7c284c330tVo&#10;GtFT52rLGqKZAkGc26LmUsPP/uPpFYTzyAU2lknDjRyssvu7FJPCDvxN/c6XIoSwS1BD5X2bSOny&#10;igy6mW2Jg3e2nUEfxq6URYdDCDeNnCu1lAZrDh8qbGlTUX7ZXY2GzwGHdRy999vLeXM77hdfh21E&#10;Wj8+jOs3EJ5G/3cME35AhywwneyVCycaDaGID9s4VgsQk6+WkzoF9Tx/USCzVP7vkP0CAAD//wMA&#10;UEsDBBQABgAIAAAAIQA4vna52ggAAOQgAAAUAAAAZHJzL21lZGlhL2ltYWdlMS5lbWbsWH1sU9cV&#10;P7ZfjBNC60Q0M5C1ThZULwmRAxGtoYiXxCEJJYlnsTSwMJkQykdgi/JBorY0TrZFQCqK6OiQBhqr&#10;Vo0NiEJFqzE+ZqagsoqxtKIrWiMaaVHXjm6lha3/rPV+5/nd917SPJPMS5nUHev37rnnfp177jn3&#10;Xl8LEW0Doio9ZSMKIC/or08QOWcSucuqVhBZaNRN9H0UotoYCs8gelgietFKtNMypoje/GYKVQwl&#10;ETqgfMANoLs8i2yhTPBOwOqMvM3NOlVw3XogAHDdbFmiVPBM98vJGp+DPoTcK1uVvqAGKLw8S56h&#10;lUkyaXwGSrmNC0gBnICgZDBOQNhhPniuew86NPJByJqhMOv8d9gOiUb7WAjCmNmltB723UIN1ILv&#10;F0OHunxU1O2j5r4bjqGdPhr8484A590Y3vO0T1lrF/ID4IdP9gZYJsrZDT7oHra88lJvQJ2GsiY8&#10;9w0FmJnDem+S1WqVbFYpaqWR6HGSRb2fqIxxzjzjYmXubAc3Bem7VIfxMvp7A4tRhuHe+SHyx35+&#10;NXAU6cNLg9+IIGUdnEDjDnJwH8L2PEQifDra83pyP7z+qu9YV4NnCGI7MHG9YymzSloyZ5Vw2XqA&#10;ZauAmJ+BAQl/CYB30/LvIWTG9C90Hu9HRrkHbYRu8fzrrBUVQexfum1jsql/3VNucnSHj+ROH43Y&#10;bjiG22L+xXnuqag95l85yJ8Fz/7FMlHONp3Iv9imi9i/yDrTLsHB4GLRXBop7aQIxySTshhI7zTn&#10;Roxn9K8jyLN/nULK/nUZ6XT5l3E9zfj/r/OXb51XwG+PwrsPAXye5cpEOZDxHsRnFX9i0Pn75SSx&#10;P9EDsk3jJ2iLpkxKW4XLk7W9DeelXWubZejTeI5Opk/jeTrd/Rv1ifw42adMCp8YH/4t0bxBow53&#10;qH8+/fe551NkCgubZz5/QWwnStcj2/+wkq7OrsxCzgE0AGIv5jYM2HeZkozjeTt+EHABWF6FLjyf&#10;qaRiD2C54NF/uBZ5L8D7IZM4P5Igux39ZxSQTj2kgPmoaItrlnYPQVVlPqpuxcirFNZ41o1976qd&#10;6BLAvmdmN3THfqiSzn+R9afDVxfKZOHVcCozOyIT7SqmcL0fN9YS49zMxnbIJPHasj/wPZW7wf3X&#10;WSQbY0y/k+ZCzmvCbcxsahZLk2lr1Hky9XNk/e7skC1JzRJRIyDu3Iqahg/76u5AdfmslLl8PZ5V&#10;WeEPYsYt4Asc8CHa3pp3E4mlNVheQv1XMt9HRtpUXAWvO/nszH+tZydObq5Y00qU3sawXH/8gU50&#10;8Xalv3h157f/du2naRGvUyrs+OzEmT22pV9zbt133+mujk+e+sxiS/VGSHyGCkODc14ySiLy5XDo&#10;ZKg/53De7tq1hVrV46mult5M0U4ROxe56/KvbX39ybde3mWxu0Jh5dO911J6Zd+GWEYVN9ilvqTW&#10;+e/XV556Y49WNbQxsm/RqGgXa3zQcqHhQm3f9TP9ZQat2kwGP5hX+ZeVLxyo1avm2XoPZb2qzY/1&#10;HEx1ZMx8Ze3t6+0LGnStjmwwGby+cslj6SdO6VXr5nhHU33a/FhP9+PyQN3Amy980t+UZjDJV00G&#10;f3flG6f3b37xPq1q5LVw1qZLunF5RQptPRd7TmSc61jXZzDJe66JB/c+tv/KAX/eCb1qrT3VV7pX&#10;My7PdNccZ37GtpffO3dj7aBuEvlVk8FP72/rz1m75aJWdWBh6NKcFt244GLecazsw3VvZRtMssRk&#10;8MsHftY6//WVeVrV7gMm3vGtBU98+OsMg0ngmhMP/uV0ze57z9V/EFy/4toOxD5VllX7+0tCPThL&#10;ZatD7IViv8HWM4bmyRa5CBIPYFWB5DcK1H2a3xuSKI06bGlIl1M28rwf89m5AqkHm1YmwOeb8U1g&#10;qntlIvXNzo9E7lkL45xdcff+SIEfp1CJJOtnVBbs5ABEymci5x8FZMAL8NbtBmBKBU6kLEsDOrAI&#10;fEEYn+f1ZXzurFN14DUNAs3olPnx7yXa/1ka+3/27I8+tg/Ntc+7hhTNyOn5dC6nw5BFbkWjyyWi&#10;LnuBv8ta4H/mWR8x4DbbDz7jo7K6gY5RpDpVtsEvAaJqyG+Cb+7zUerosQ7aPaOzC4rNtp7HeXc+&#10;Zan1eMce2/EO9q4tX4n1sAptcoBHgL0eKXR4dXm7/NGnT2v9Dxl4CMVFCjaT6tAmt7O8nefO1Ix8&#10;ub+yNPTcpuxt4JNrKtpp+HC2/+LmB7n8LGSvVVe0sz8LGa/HryBfVyBVxRt7/HsJj5kBcKy4gHSV&#10;5/44r8aQ8v5xBPkzaMDyxVjrfKRCZ7Aa4Q1Def/QBGA4Dpk2gw9QO+7P/OrVSptpIzXSEnLj5yXY&#10;G+X8NsJgP2LwJUPIOJ2hykUZl88HuC2/n3hUnnXLVnke28jzntAI1AEm/7dQwqTfc3PlOPe2SJX/&#10;7sdTTAeedxCYnniqQjxVGeJJf9vkdd/qyfqTJ/SPpmHEzi261eQFHxz9uIn9qbn2dtNE8cRtan/x&#10;URN7yVbEU+Sdow7uQ8RTk0vqiefT6HrK8TR75PPxxL4wQTxVxxs7kXhajfEeQhy5kD4SJ57YdqsA&#10;I7E/MwUgXECP2ngDvOsxINfc/RhQdZjeGKhBDNRMGAO8VonGQBNiwLHs9pgYwJmyIZ4fYtgpx4Dr&#10;z5OOgZp4YycSA7wHL1NjoDFODEioZxYDHEcLcXoU0mLlrODzQODux8Sa/4GYiOkwvTGxBjGxZsKY&#10;4LVLNCa2ISZu7v3dPePOhR/E80sMO+WYyH930jERiDd2IjHB/rxRjYnvxImJO50Lbqrv+U/vRjfR&#10;+Sgw2buR8X+R2f+cIjl2R+N1SeQ/j3GsuHcyHghkrG/kzfR0yDaT9zz9jf2/pb+5DpKJDvpbXSI6&#10;SLK+FsY90sjzHbkI8AAmfhBGEaDckRU+CwIH0ADwfVz4aCN4QU/Cp2tEBql42/46/dIgVfpU80be&#10;UMXAZoPn8fhOxHpnAk6A9bbK+lz5jjobYHICzP8bAAD//wMAUEsBAi0AFAAGAAgAAAAhAKbmUfsM&#10;AQAAFQIAABMAAAAAAAAAAAAAAAAAAAAAAFtDb250ZW50X1R5cGVzXS54bWxQSwECLQAUAAYACAAA&#10;ACEAOP0h/9YAAACUAQAACwAAAAAAAAAAAAAAAAA9AQAAX3JlbHMvLnJlbHNQSwECLQAUAAYACAAA&#10;ACEAtnQa4EkEAABMCgAADgAAAAAAAAAAAAAAAAA8AgAAZHJzL2Uyb0RvYy54bWxQSwECLQAUAAYA&#10;CAAAACEAjiIJQroAAAAhAQAAGQAAAAAAAAAAAAAAAACxBgAAZHJzL19yZWxzL2Uyb0RvYy54bWwu&#10;cmVsc1BLAQItABQABgAIAAAAIQAUw0xb4AAAAAsBAAAPAAAAAAAAAAAAAAAAAKIHAABkcnMvZG93&#10;bnJldi54bWxQSwECLQAUAAYACAAAACEAOL52udoIAADkIAAAFAAAAAAAAAAAAAAAAACvCAAAZHJz&#10;L21lZGlhL2ltYWdlMS5lbWZQSwUGAAAAAAYABgB8AQAAux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8" o:spid="_x0000_s1027" type="#_x0000_t75" alt="Published:  09-2016" style="position:absolute;width:67341;height:6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tdrvwAAANsAAAAPAAAAZHJzL2Rvd25yZXYueG1sRE9Ni8Iw&#10;EL0v+B/CCN7W1D2Ido1FhQUFL1b3PjRjW9pMahPb+O/NYWGPj/e9yYJpxUC9qy0rWMwTEMSF1TWX&#10;Cm7Xn88VCOeRNbaWScGLHGTbyccGU21HvtCQ+1LEEHYpKqi871IpXVGRQTe3HXHk7rY36CPsS6l7&#10;HGO4aeVXkiylwZpjQ4UdHSoqmvxpFBx08JfbcNqfV/kY8t/90IwPqdRsGnbfIDwF/y/+cx+1gnUc&#10;G7/EHyC3bwAAAP//AwBQSwECLQAUAAYACAAAACEA2+H2y+4AAACFAQAAEwAAAAAAAAAAAAAAAAAA&#10;AAAAW0NvbnRlbnRfVHlwZXNdLnhtbFBLAQItABQABgAIAAAAIQBa9CxbvwAAABUBAAALAAAAAAAA&#10;AAAAAAAAAB8BAABfcmVscy8ucmVsc1BLAQItABQABgAIAAAAIQD83tdrvwAAANsAAAAPAAAAAAAA&#10;AAAAAAAAAAcCAABkcnMvZG93bnJldi54bWxQSwUGAAAAAAMAAwC3AAAA8wIAAAAA&#10;">
                  <v:imagedata r:id="rId13" o:title="  09-2016" cropleft="689f" cropright="14833f"/>
                  <v:path arrowok="t"/>
                </v:shape>
                <v:shapetype id="_x0000_t202" coordsize="21600,21600" o:spt="202" path="m,l,21600r21600,l21600,xe">
                  <v:stroke joinstyle="miter"/>
                  <v:path gradientshapeok="t" o:connecttype="rect"/>
                </v:shapetype>
                <v:shape id="TextBox 1" o:spid="_x0000_s1028" type="#_x0000_t202" style="position:absolute;left:52197;top:1619;width:13715;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6+XwgAAANwAAAAPAAAAZHJzL2Rvd25yZXYueG1sRE/bisIw&#10;EH0X9h/CLOybJnWhaNco7oLg5UHU/YChGdtiMylN1OrXG0HwbQ7nOpNZZ2txodZXjjUkAwWCOHem&#10;4kLD/2HRH4HwAdlg7Zg03MjDbPrRm2Bm3JV3dNmHQsQQ9hlqKENoMil9XpJFP3ANceSOrrUYImwL&#10;aVq8xnBby6FSqbRYcWwosaG/kvLT/mw1rIaqWKffv7etG+/Gp/Tu7CZZav312c1/QATqwlv8ci9N&#10;nK8SeD4TL5DTBwAAAP//AwBQSwECLQAUAAYACAAAACEA2+H2y+4AAACFAQAAEwAAAAAAAAAAAAAA&#10;AAAAAAAAW0NvbnRlbnRfVHlwZXNdLnhtbFBLAQItABQABgAIAAAAIQBa9CxbvwAAABUBAAALAAAA&#10;AAAAAAAAAAAAAB8BAABfcmVscy8ucmVsc1BLAQItABQABgAIAAAAIQCV06+XwgAAANwAAAAPAAAA&#10;AAAAAAAAAAAAAAcCAABkcnMvZG93bnJldi54bWxQSwUGAAAAAAMAAwC3AAAA9gIAAAAA&#10;" filled="f" stroked="f" strokeweight="1pt">
                  <v:stroke miterlimit="4"/>
                  <v:textbox style="mso-fit-shape-to-text:t" inset="1.27mm,1.27mm,1.27mm,1.27mm">
                    <w:txbxContent>
                      <w:p w14:paraId="2FC5D4FB" w14:textId="77777777" w:rsidR="00E05A0A" w:rsidRPr="006C6AC7" w:rsidRDefault="00E05A0A" w:rsidP="00E05A0A">
                        <w:pPr>
                          <w:pStyle w:val="NormalWeb"/>
                          <w:wordWrap w:val="0"/>
                          <w:overflowPunct w:val="0"/>
                          <w:spacing w:before="0" w:beforeAutospacing="0" w:after="0" w:afterAutospacing="0"/>
                          <w:rPr>
                            <w:rFonts w:ascii="Arial" w:hAnsi="Arial" w:cs="Arial"/>
                            <w:b/>
                            <w:sz w:val="18"/>
                            <w:szCs w:val="18"/>
                          </w:rPr>
                        </w:pPr>
                        <w:r w:rsidRPr="006C6AC7">
                          <w:rPr>
                            <w:rFonts w:ascii="Arial" w:hAnsi="Arial" w:cs="Arial"/>
                            <w:b/>
                            <w:color w:val="FFFFFF" w:themeColor="background1"/>
                            <w:sz w:val="18"/>
                            <w:szCs w:val="18"/>
                          </w:rPr>
                          <w:t>Actualizado</w:t>
                        </w:r>
                        <w:r w:rsidRPr="006C6AC7">
                          <w:rPr>
                            <w:rFonts w:ascii="Arial" w:eastAsia="Calibri" w:hAnsi="Arial" w:cs="Arial"/>
                            <w:b/>
                            <w:color w:val="FFFFFF" w:themeColor="background1"/>
                            <w:sz w:val="18"/>
                            <w:szCs w:val="18"/>
                          </w:rPr>
                          <w:t>: 09-2016</w:t>
                        </w:r>
                      </w:p>
                    </w:txbxContent>
                  </v:textbox>
                </v:shape>
              </v:group>
            </w:pict>
          </mc:Fallback>
        </mc:AlternateContent>
      </w:r>
      <w:r w:rsidR="00D834B9">
        <w:rPr>
          <w:noProof/>
          <w:lang w:val="en-US" w:eastAsia="en-US"/>
        </w:rPr>
        <w:drawing>
          <wp:anchor distT="0" distB="0" distL="114300" distR="114300" simplePos="0" relativeHeight="251662336" behindDoc="0" locked="0" layoutInCell="1" allowOverlap="1" wp14:anchorId="6C4FD8A6" wp14:editId="798114F6">
            <wp:simplePos x="0" y="0"/>
            <wp:positionH relativeFrom="column">
              <wp:posOffset>4435433</wp:posOffset>
            </wp:positionH>
            <wp:positionV relativeFrom="paragraph">
              <wp:posOffset>1615589</wp:posOffset>
            </wp:positionV>
            <wp:extent cx="1853782" cy="808264"/>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lor SBA black logo with black signature.png"/>
                    <pic:cNvPicPr/>
                  </pic:nvPicPr>
                  <pic:blipFill>
                    <a:blip r:embed="rId14">
                      <a:extLst>
                        <a:ext uri="{28A0092B-C50C-407E-A947-70E740481C1C}">
                          <a14:useLocalDpi xmlns:a14="http://schemas.microsoft.com/office/drawing/2010/main" val="0"/>
                        </a:ext>
                      </a:extLst>
                    </a:blip>
                    <a:stretch>
                      <a:fillRect/>
                    </a:stretch>
                  </pic:blipFill>
                  <pic:spPr>
                    <a:xfrm>
                      <a:off x="0" y="0"/>
                      <a:ext cx="1853782" cy="808264"/>
                    </a:xfrm>
                    <a:prstGeom prst="rect">
                      <a:avLst/>
                    </a:prstGeom>
                  </pic:spPr>
                </pic:pic>
              </a:graphicData>
            </a:graphic>
            <wp14:sizeRelH relativeFrom="margin">
              <wp14:pctWidth>0</wp14:pctWidth>
            </wp14:sizeRelH>
            <wp14:sizeRelV relativeFrom="margin">
              <wp14:pctHeight>0</wp14:pctHeight>
            </wp14:sizeRelV>
          </wp:anchor>
        </w:drawing>
      </w:r>
      <w:r w:rsidR="00470B63">
        <w:rPr>
          <w:noProof/>
          <w:lang w:val="en-US" w:eastAsia="en-US"/>
        </w:rPr>
        <w:drawing>
          <wp:inline distT="0" distB="0" distL="0" distR="0" wp14:anchorId="7D253343" wp14:editId="23EF33F5">
            <wp:extent cx="6863715" cy="8870950"/>
            <wp:effectExtent l="0" t="0" r="0" b="6350"/>
            <wp:docPr id="1" name="Picture 1" descr="Financial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ncial Managemen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63715" cy="8870950"/>
                    </a:xfrm>
                    <a:prstGeom prst="rect">
                      <a:avLst/>
                    </a:prstGeom>
                    <a:noFill/>
                    <a:ln>
                      <a:noFill/>
                    </a:ln>
                  </pic:spPr>
                </pic:pic>
              </a:graphicData>
            </a:graphic>
          </wp:inline>
        </w:drawing>
      </w:r>
      <w:bookmarkStart w:id="0" w:name="_GoBack"/>
      <w:bookmarkEnd w:id="0"/>
    </w:p>
    <w:p w14:paraId="7158219C" w14:textId="77777777" w:rsidR="00B06B16" w:rsidRPr="0023011F" w:rsidRDefault="00B06B16">
      <w:pPr>
        <w:spacing w:line="240" w:lineRule="auto"/>
      </w:pPr>
    </w:p>
    <w:p w14:paraId="5D0E522F" w14:textId="77777777" w:rsidR="00B06B16" w:rsidRPr="0023011F" w:rsidRDefault="00B06B16" w:rsidP="00B06B16">
      <w:pPr>
        <w:spacing w:line="240" w:lineRule="auto"/>
        <w:rPr>
          <w:rFonts w:ascii="Arial" w:hAnsi="Arial" w:cs="Arial"/>
          <w:b/>
          <w:color w:val="C1961C"/>
          <w:sz w:val="30"/>
        </w:rPr>
      </w:pPr>
      <w:r w:rsidRPr="0023011F">
        <w:rPr>
          <w:rFonts w:ascii="Arial" w:hAnsi="Arial"/>
          <w:b/>
          <w:color w:val="C1961C"/>
          <w:sz w:val="30"/>
        </w:rPr>
        <w:lastRenderedPageBreak/>
        <w:t>Índice</w:t>
      </w:r>
    </w:p>
    <w:p w14:paraId="0973C04D" w14:textId="77777777" w:rsidR="00B06B16" w:rsidRPr="0023011F" w:rsidRDefault="00B06B16" w:rsidP="00B06B16"/>
    <w:p w14:paraId="38A4FAAD" w14:textId="1B2583F0" w:rsidR="00787F8B" w:rsidRPr="0023011F" w:rsidRDefault="00B06B16">
      <w:pPr>
        <w:pStyle w:val="TOC1"/>
        <w:rPr>
          <w:rFonts w:eastAsia="SimSun" w:cs="Arial"/>
          <w:b w:val="0"/>
          <w:bCs w:val="0"/>
          <w:caps w:val="0"/>
          <w:sz w:val="22"/>
          <w:szCs w:val="22"/>
          <w:lang w:eastAsia="zh-CN"/>
        </w:rPr>
      </w:pPr>
      <w:r w:rsidRPr="0023011F">
        <w:fldChar w:fldCharType="begin"/>
      </w:r>
      <w:r w:rsidRPr="0023011F">
        <w:instrText xml:space="preserve"> TOC \o "1-2" \h \z \u </w:instrText>
      </w:r>
      <w:r w:rsidRPr="0023011F">
        <w:fldChar w:fldCharType="separate"/>
      </w:r>
      <w:hyperlink w:anchor="_Toc433729505" w:history="1">
        <w:r w:rsidR="00787F8B" w:rsidRPr="0023011F">
          <w:rPr>
            <w:rStyle w:val="Hyperlink"/>
          </w:rPr>
          <w:t>Introducción</w:t>
        </w:r>
        <w:r w:rsidR="00787F8B" w:rsidRPr="0023011F">
          <w:rPr>
            <w:webHidden/>
          </w:rPr>
          <w:tab/>
        </w:r>
        <w:r w:rsidR="00787F8B" w:rsidRPr="0023011F">
          <w:rPr>
            <w:rStyle w:val="Hyperlink"/>
          </w:rPr>
          <w:fldChar w:fldCharType="begin"/>
        </w:r>
        <w:r w:rsidR="00787F8B" w:rsidRPr="0023011F">
          <w:rPr>
            <w:webHidden/>
          </w:rPr>
          <w:instrText xml:space="preserve"> PAGEREF _Toc433729505 \h </w:instrText>
        </w:r>
        <w:r w:rsidR="00787F8B" w:rsidRPr="0023011F">
          <w:rPr>
            <w:rStyle w:val="Hyperlink"/>
          </w:rPr>
        </w:r>
        <w:r w:rsidR="00787F8B" w:rsidRPr="0023011F">
          <w:rPr>
            <w:rStyle w:val="Hyperlink"/>
          </w:rPr>
          <w:fldChar w:fldCharType="separate"/>
        </w:r>
        <w:r w:rsidR="00FA7FC4">
          <w:rPr>
            <w:noProof/>
            <w:webHidden/>
          </w:rPr>
          <w:t>3</w:t>
        </w:r>
        <w:r w:rsidR="00787F8B" w:rsidRPr="0023011F">
          <w:rPr>
            <w:rStyle w:val="Hyperlink"/>
          </w:rPr>
          <w:fldChar w:fldCharType="end"/>
        </w:r>
      </w:hyperlink>
    </w:p>
    <w:p w14:paraId="2C319B3C" w14:textId="0CC3EB9F" w:rsidR="00787F8B" w:rsidRPr="0023011F" w:rsidRDefault="00FA7FC4">
      <w:pPr>
        <w:pStyle w:val="TOC2"/>
        <w:tabs>
          <w:tab w:val="right" w:leader="dot" w:pos="10790"/>
        </w:tabs>
        <w:rPr>
          <w:rFonts w:eastAsia="SimSun" w:cs="Arial"/>
          <w:smallCaps w:val="0"/>
          <w:sz w:val="22"/>
          <w:szCs w:val="22"/>
          <w:lang w:eastAsia="zh-CN"/>
        </w:rPr>
      </w:pPr>
      <w:hyperlink w:anchor="_Toc433729506" w:history="1">
        <w:r w:rsidR="00787F8B" w:rsidRPr="0023011F">
          <w:rPr>
            <w:rStyle w:val="Hyperlink"/>
          </w:rPr>
          <w:t>Descripción general de la capacitación</w:t>
        </w:r>
        <w:r w:rsidR="00787F8B" w:rsidRPr="0023011F">
          <w:rPr>
            <w:webHidden/>
          </w:rPr>
          <w:tab/>
        </w:r>
        <w:r w:rsidR="00787F8B" w:rsidRPr="0023011F">
          <w:rPr>
            <w:rStyle w:val="Hyperlink"/>
          </w:rPr>
          <w:fldChar w:fldCharType="begin"/>
        </w:r>
        <w:r w:rsidR="00787F8B" w:rsidRPr="0023011F">
          <w:rPr>
            <w:webHidden/>
          </w:rPr>
          <w:instrText xml:space="preserve"> PAGEREF _Toc433729506 \h </w:instrText>
        </w:r>
        <w:r w:rsidR="00787F8B" w:rsidRPr="0023011F">
          <w:rPr>
            <w:rStyle w:val="Hyperlink"/>
          </w:rPr>
        </w:r>
        <w:r w:rsidR="00787F8B" w:rsidRPr="0023011F">
          <w:rPr>
            <w:rStyle w:val="Hyperlink"/>
          </w:rPr>
          <w:fldChar w:fldCharType="separate"/>
        </w:r>
        <w:r>
          <w:rPr>
            <w:noProof/>
            <w:webHidden/>
          </w:rPr>
          <w:t>4</w:t>
        </w:r>
        <w:r w:rsidR="00787F8B" w:rsidRPr="0023011F">
          <w:rPr>
            <w:rStyle w:val="Hyperlink"/>
          </w:rPr>
          <w:fldChar w:fldCharType="end"/>
        </w:r>
      </w:hyperlink>
    </w:p>
    <w:p w14:paraId="061D2537" w14:textId="60D7796E" w:rsidR="00787F8B" w:rsidRPr="0023011F" w:rsidRDefault="00FA7FC4">
      <w:pPr>
        <w:pStyle w:val="TOC2"/>
        <w:tabs>
          <w:tab w:val="right" w:leader="dot" w:pos="10790"/>
        </w:tabs>
        <w:rPr>
          <w:rFonts w:eastAsia="SimSun" w:cs="Arial"/>
          <w:smallCaps w:val="0"/>
          <w:sz w:val="22"/>
          <w:szCs w:val="22"/>
          <w:lang w:eastAsia="zh-CN"/>
        </w:rPr>
      </w:pPr>
      <w:hyperlink w:anchor="_Toc433729507" w:history="1">
        <w:r w:rsidR="00787F8B" w:rsidRPr="0023011F">
          <w:rPr>
            <w:rStyle w:val="Hyperlink"/>
          </w:rPr>
          <w:t>Breve repaso del módulo</w:t>
        </w:r>
        <w:r w:rsidR="00787F8B" w:rsidRPr="0023011F">
          <w:rPr>
            <w:webHidden/>
          </w:rPr>
          <w:tab/>
        </w:r>
        <w:r w:rsidR="00787F8B" w:rsidRPr="0023011F">
          <w:rPr>
            <w:rStyle w:val="Hyperlink"/>
          </w:rPr>
          <w:fldChar w:fldCharType="begin"/>
        </w:r>
        <w:r w:rsidR="00787F8B" w:rsidRPr="0023011F">
          <w:rPr>
            <w:webHidden/>
          </w:rPr>
          <w:instrText xml:space="preserve"> PAGEREF _Toc433729507 \h </w:instrText>
        </w:r>
        <w:r w:rsidR="00787F8B" w:rsidRPr="0023011F">
          <w:rPr>
            <w:rStyle w:val="Hyperlink"/>
          </w:rPr>
        </w:r>
        <w:r w:rsidR="00787F8B" w:rsidRPr="0023011F">
          <w:rPr>
            <w:rStyle w:val="Hyperlink"/>
          </w:rPr>
          <w:fldChar w:fldCharType="separate"/>
        </w:r>
        <w:r>
          <w:rPr>
            <w:noProof/>
            <w:webHidden/>
          </w:rPr>
          <w:t>5</w:t>
        </w:r>
        <w:r w:rsidR="00787F8B" w:rsidRPr="0023011F">
          <w:rPr>
            <w:rStyle w:val="Hyperlink"/>
          </w:rPr>
          <w:fldChar w:fldCharType="end"/>
        </w:r>
      </w:hyperlink>
    </w:p>
    <w:p w14:paraId="27296F59" w14:textId="338A10EE" w:rsidR="00787F8B" w:rsidRPr="0023011F" w:rsidRDefault="00BB2F8D">
      <w:pPr>
        <w:pStyle w:val="TOC1"/>
        <w:rPr>
          <w:rFonts w:eastAsia="SimSun" w:cs="Arial"/>
          <w:b w:val="0"/>
          <w:bCs w:val="0"/>
          <w:caps w:val="0"/>
          <w:sz w:val="22"/>
          <w:szCs w:val="22"/>
          <w:lang w:eastAsia="zh-CN"/>
        </w:rPr>
      </w:pPr>
      <w:r>
        <w:t xml:space="preserve">LA </w:t>
      </w:r>
      <w:hyperlink w:anchor="_Toc433729508" w:history="1">
        <w:r w:rsidR="00787F8B" w:rsidRPr="0023011F">
          <w:rPr>
            <w:rStyle w:val="Hyperlink"/>
          </w:rPr>
          <w:t>Bienvenida, agenda, objetivos de aprendizaje, formulario de conocimientos.</w:t>
        </w:r>
        <w:r w:rsidR="00787F8B" w:rsidRPr="0023011F">
          <w:rPr>
            <w:webHidden/>
          </w:rPr>
          <w:tab/>
        </w:r>
        <w:r w:rsidR="00787F8B" w:rsidRPr="0023011F">
          <w:rPr>
            <w:rStyle w:val="Hyperlink"/>
          </w:rPr>
          <w:fldChar w:fldCharType="begin"/>
        </w:r>
        <w:r w:rsidR="00787F8B" w:rsidRPr="0023011F">
          <w:rPr>
            <w:webHidden/>
          </w:rPr>
          <w:instrText xml:space="preserve"> PAGEREF _Toc433729508 \h </w:instrText>
        </w:r>
        <w:r w:rsidR="00787F8B" w:rsidRPr="0023011F">
          <w:rPr>
            <w:rStyle w:val="Hyperlink"/>
          </w:rPr>
        </w:r>
        <w:r w:rsidR="00787F8B" w:rsidRPr="0023011F">
          <w:rPr>
            <w:rStyle w:val="Hyperlink"/>
          </w:rPr>
          <w:fldChar w:fldCharType="separate"/>
        </w:r>
        <w:r w:rsidR="00FA7FC4">
          <w:rPr>
            <w:noProof/>
            <w:webHidden/>
          </w:rPr>
          <w:t>7</w:t>
        </w:r>
        <w:r w:rsidR="00787F8B" w:rsidRPr="0023011F">
          <w:rPr>
            <w:rStyle w:val="Hyperlink"/>
          </w:rPr>
          <w:fldChar w:fldCharType="end"/>
        </w:r>
      </w:hyperlink>
    </w:p>
    <w:p w14:paraId="7BA15DEE" w14:textId="0450421B" w:rsidR="00787F8B" w:rsidRPr="0023011F" w:rsidRDefault="00FA7FC4">
      <w:pPr>
        <w:pStyle w:val="TOC2"/>
        <w:tabs>
          <w:tab w:val="right" w:leader="dot" w:pos="10790"/>
        </w:tabs>
        <w:rPr>
          <w:rFonts w:eastAsia="SimSun" w:cs="Arial"/>
          <w:smallCaps w:val="0"/>
          <w:sz w:val="22"/>
          <w:szCs w:val="22"/>
          <w:lang w:eastAsia="zh-CN"/>
        </w:rPr>
      </w:pPr>
      <w:hyperlink w:anchor="_Toc433729509" w:history="1">
        <w:r w:rsidR="00787F8B" w:rsidRPr="0023011F">
          <w:rPr>
            <w:rStyle w:val="Hyperlink"/>
          </w:rPr>
          <w:t xml:space="preserve">Ejemplo del formulario de conocimientos </w:t>
        </w:r>
        <w:r w:rsidR="0082610F" w:rsidRPr="0023011F">
          <w:rPr>
            <w:rStyle w:val="Hyperlink"/>
          </w:rPr>
          <w:t>de la a</w:t>
        </w:r>
        <w:r w:rsidR="00787F8B" w:rsidRPr="0023011F">
          <w:rPr>
            <w:rStyle w:val="Hyperlink"/>
          </w:rPr>
          <w:t>dministración financiera</w:t>
        </w:r>
        <w:r w:rsidR="00787F8B" w:rsidRPr="0023011F">
          <w:rPr>
            <w:webHidden/>
          </w:rPr>
          <w:tab/>
        </w:r>
        <w:r w:rsidR="00787F8B" w:rsidRPr="0023011F">
          <w:rPr>
            <w:rStyle w:val="Hyperlink"/>
          </w:rPr>
          <w:fldChar w:fldCharType="begin"/>
        </w:r>
        <w:r w:rsidR="00787F8B" w:rsidRPr="0023011F">
          <w:rPr>
            <w:webHidden/>
          </w:rPr>
          <w:instrText xml:space="preserve"> PAGEREF _Toc433729509 \h </w:instrText>
        </w:r>
        <w:r w:rsidR="00787F8B" w:rsidRPr="0023011F">
          <w:rPr>
            <w:rStyle w:val="Hyperlink"/>
          </w:rPr>
        </w:r>
        <w:r w:rsidR="00787F8B" w:rsidRPr="0023011F">
          <w:rPr>
            <w:rStyle w:val="Hyperlink"/>
          </w:rPr>
          <w:fldChar w:fldCharType="separate"/>
        </w:r>
        <w:r>
          <w:rPr>
            <w:noProof/>
            <w:webHidden/>
          </w:rPr>
          <w:t>9</w:t>
        </w:r>
        <w:r w:rsidR="00787F8B" w:rsidRPr="0023011F">
          <w:rPr>
            <w:rStyle w:val="Hyperlink"/>
          </w:rPr>
          <w:fldChar w:fldCharType="end"/>
        </w:r>
      </w:hyperlink>
    </w:p>
    <w:p w14:paraId="789D60EE" w14:textId="4E701540" w:rsidR="00787F8B" w:rsidRPr="0023011F" w:rsidRDefault="00FA7FC4">
      <w:pPr>
        <w:pStyle w:val="TOC2"/>
        <w:tabs>
          <w:tab w:val="right" w:leader="dot" w:pos="10790"/>
        </w:tabs>
        <w:rPr>
          <w:rFonts w:eastAsia="SimSun" w:cs="Arial"/>
          <w:smallCaps w:val="0"/>
          <w:sz w:val="22"/>
          <w:szCs w:val="22"/>
          <w:lang w:eastAsia="zh-CN"/>
        </w:rPr>
      </w:pPr>
      <w:hyperlink w:anchor="_Toc433729510" w:history="1">
        <w:r w:rsidR="00787F8B" w:rsidRPr="0023011F">
          <w:rPr>
            <w:rStyle w:val="Hyperlink"/>
          </w:rPr>
          <w:t>Ejemplo del cuestionario previo a la capacitación y del cuestionario de evaluación de conocimientos</w:t>
        </w:r>
        <w:r w:rsidR="00787F8B" w:rsidRPr="0023011F">
          <w:rPr>
            <w:webHidden/>
          </w:rPr>
          <w:tab/>
        </w:r>
        <w:r w:rsidR="00787F8B" w:rsidRPr="0023011F">
          <w:rPr>
            <w:rStyle w:val="Hyperlink"/>
          </w:rPr>
          <w:fldChar w:fldCharType="begin"/>
        </w:r>
        <w:r w:rsidR="00787F8B" w:rsidRPr="0023011F">
          <w:rPr>
            <w:webHidden/>
          </w:rPr>
          <w:instrText xml:space="preserve"> PAGEREF _Toc433729510 \h </w:instrText>
        </w:r>
        <w:r w:rsidR="00787F8B" w:rsidRPr="0023011F">
          <w:rPr>
            <w:rStyle w:val="Hyperlink"/>
          </w:rPr>
        </w:r>
        <w:r w:rsidR="00787F8B" w:rsidRPr="0023011F">
          <w:rPr>
            <w:rStyle w:val="Hyperlink"/>
          </w:rPr>
          <w:fldChar w:fldCharType="separate"/>
        </w:r>
        <w:r>
          <w:rPr>
            <w:noProof/>
            <w:webHidden/>
          </w:rPr>
          <w:t>10</w:t>
        </w:r>
        <w:r w:rsidR="00787F8B" w:rsidRPr="0023011F">
          <w:rPr>
            <w:rStyle w:val="Hyperlink"/>
          </w:rPr>
          <w:fldChar w:fldCharType="end"/>
        </w:r>
      </w:hyperlink>
    </w:p>
    <w:p w14:paraId="489C72D6" w14:textId="49A99511" w:rsidR="00787F8B" w:rsidRPr="0023011F" w:rsidRDefault="00FA7FC4">
      <w:pPr>
        <w:pStyle w:val="TOC1"/>
        <w:rPr>
          <w:rFonts w:eastAsia="SimSun" w:cs="Arial"/>
          <w:b w:val="0"/>
          <w:bCs w:val="0"/>
          <w:caps w:val="0"/>
          <w:sz w:val="22"/>
          <w:szCs w:val="22"/>
          <w:lang w:eastAsia="zh-CN"/>
        </w:rPr>
      </w:pPr>
      <w:hyperlink w:anchor="_Toc433729511" w:history="1">
        <w:r w:rsidR="00787F8B" w:rsidRPr="0023011F">
          <w:rPr>
            <w:rStyle w:val="Hyperlink"/>
          </w:rPr>
          <w:t>Beneficios de la administración financiera</w:t>
        </w:r>
        <w:r w:rsidR="00787F8B" w:rsidRPr="0023011F">
          <w:rPr>
            <w:webHidden/>
          </w:rPr>
          <w:tab/>
        </w:r>
        <w:r w:rsidR="00787F8B" w:rsidRPr="0023011F">
          <w:rPr>
            <w:rStyle w:val="Hyperlink"/>
          </w:rPr>
          <w:fldChar w:fldCharType="begin"/>
        </w:r>
        <w:r w:rsidR="00787F8B" w:rsidRPr="0023011F">
          <w:rPr>
            <w:webHidden/>
          </w:rPr>
          <w:instrText xml:space="preserve"> PAGEREF _Toc433729511 \h </w:instrText>
        </w:r>
        <w:r w:rsidR="00787F8B" w:rsidRPr="0023011F">
          <w:rPr>
            <w:rStyle w:val="Hyperlink"/>
          </w:rPr>
        </w:r>
        <w:r w:rsidR="00787F8B" w:rsidRPr="0023011F">
          <w:rPr>
            <w:rStyle w:val="Hyperlink"/>
          </w:rPr>
          <w:fldChar w:fldCharType="separate"/>
        </w:r>
        <w:r>
          <w:rPr>
            <w:noProof/>
            <w:webHidden/>
          </w:rPr>
          <w:t>12</w:t>
        </w:r>
        <w:r w:rsidR="00787F8B" w:rsidRPr="0023011F">
          <w:rPr>
            <w:rStyle w:val="Hyperlink"/>
          </w:rPr>
          <w:fldChar w:fldCharType="end"/>
        </w:r>
      </w:hyperlink>
    </w:p>
    <w:p w14:paraId="34EE56A2" w14:textId="6E69052E" w:rsidR="00787F8B" w:rsidRPr="0023011F" w:rsidRDefault="00FA7FC4">
      <w:pPr>
        <w:pStyle w:val="TOC1"/>
        <w:rPr>
          <w:rFonts w:eastAsia="SimSun" w:cs="Arial"/>
          <w:b w:val="0"/>
          <w:bCs w:val="0"/>
          <w:caps w:val="0"/>
          <w:sz w:val="22"/>
          <w:szCs w:val="22"/>
          <w:lang w:eastAsia="zh-CN"/>
        </w:rPr>
      </w:pPr>
      <w:hyperlink w:anchor="_Toc433729512" w:history="1">
        <w:r w:rsidR="00787F8B" w:rsidRPr="0023011F">
          <w:rPr>
            <w:rStyle w:val="Hyperlink"/>
          </w:rPr>
          <w:t>Elaboración de presupuestos</w:t>
        </w:r>
        <w:r w:rsidR="00787F8B" w:rsidRPr="0023011F">
          <w:rPr>
            <w:webHidden/>
          </w:rPr>
          <w:tab/>
        </w:r>
        <w:r w:rsidR="00787F8B" w:rsidRPr="0023011F">
          <w:rPr>
            <w:rStyle w:val="Hyperlink"/>
          </w:rPr>
          <w:fldChar w:fldCharType="begin"/>
        </w:r>
        <w:r w:rsidR="00787F8B" w:rsidRPr="0023011F">
          <w:rPr>
            <w:webHidden/>
          </w:rPr>
          <w:instrText xml:space="preserve"> PAGEREF _Toc433729512 \h </w:instrText>
        </w:r>
        <w:r w:rsidR="00787F8B" w:rsidRPr="0023011F">
          <w:rPr>
            <w:rStyle w:val="Hyperlink"/>
          </w:rPr>
        </w:r>
        <w:r w:rsidR="00787F8B" w:rsidRPr="0023011F">
          <w:rPr>
            <w:rStyle w:val="Hyperlink"/>
          </w:rPr>
          <w:fldChar w:fldCharType="separate"/>
        </w:r>
        <w:r>
          <w:rPr>
            <w:noProof/>
            <w:webHidden/>
          </w:rPr>
          <w:t>12</w:t>
        </w:r>
        <w:r w:rsidR="00787F8B" w:rsidRPr="0023011F">
          <w:rPr>
            <w:rStyle w:val="Hyperlink"/>
          </w:rPr>
          <w:fldChar w:fldCharType="end"/>
        </w:r>
      </w:hyperlink>
    </w:p>
    <w:p w14:paraId="367E44FE" w14:textId="58EC093D" w:rsidR="00787F8B" w:rsidRPr="0023011F" w:rsidRDefault="00FA7FC4">
      <w:pPr>
        <w:pStyle w:val="TOC2"/>
        <w:tabs>
          <w:tab w:val="right" w:leader="dot" w:pos="10790"/>
        </w:tabs>
        <w:rPr>
          <w:rFonts w:eastAsia="SimSun" w:cs="Arial"/>
          <w:smallCaps w:val="0"/>
          <w:sz w:val="22"/>
          <w:szCs w:val="22"/>
          <w:lang w:eastAsia="zh-CN"/>
        </w:rPr>
      </w:pPr>
      <w:hyperlink w:anchor="_Toc433729513" w:history="1">
        <w:r w:rsidR="00787F8B" w:rsidRPr="0023011F">
          <w:rPr>
            <w:rStyle w:val="Hyperlink"/>
          </w:rPr>
          <w:t>Temas para debate N.°1: Elaboración de presupuestos</w:t>
        </w:r>
        <w:r w:rsidR="00787F8B" w:rsidRPr="0023011F">
          <w:rPr>
            <w:webHidden/>
          </w:rPr>
          <w:tab/>
        </w:r>
        <w:r w:rsidR="00787F8B" w:rsidRPr="0023011F">
          <w:rPr>
            <w:rStyle w:val="Hyperlink"/>
          </w:rPr>
          <w:fldChar w:fldCharType="begin"/>
        </w:r>
        <w:r w:rsidR="00787F8B" w:rsidRPr="0023011F">
          <w:rPr>
            <w:webHidden/>
          </w:rPr>
          <w:instrText xml:space="preserve"> PAGEREF _Toc433729513 \h </w:instrText>
        </w:r>
        <w:r w:rsidR="00787F8B" w:rsidRPr="0023011F">
          <w:rPr>
            <w:rStyle w:val="Hyperlink"/>
          </w:rPr>
        </w:r>
        <w:r w:rsidR="00787F8B" w:rsidRPr="0023011F">
          <w:rPr>
            <w:rStyle w:val="Hyperlink"/>
          </w:rPr>
          <w:fldChar w:fldCharType="separate"/>
        </w:r>
        <w:r>
          <w:rPr>
            <w:noProof/>
            <w:webHidden/>
          </w:rPr>
          <w:t>13</w:t>
        </w:r>
        <w:r w:rsidR="00787F8B" w:rsidRPr="0023011F">
          <w:rPr>
            <w:rStyle w:val="Hyperlink"/>
          </w:rPr>
          <w:fldChar w:fldCharType="end"/>
        </w:r>
      </w:hyperlink>
    </w:p>
    <w:p w14:paraId="25298A55" w14:textId="04342075" w:rsidR="00787F8B" w:rsidRPr="0023011F" w:rsidRDefault="00FA7FC4">
      <w:pPr>
        <w:pStyle w:val="TOC1"/>
        <w:rPr>
          <w:rFonts w:eastAsia="SimSun" w:cs="Arial"/>
          <w:b w:val="0"/>
          <w:bCs w:val="0"/>
          <w:caps w:val="0"/>
          <w:sz w:val="22"/>
          <w:szCs w:val="22"/>
          <w:lang w:eastAsia="zh-CN"/>
        </w:rPr>
      </w:pPr>
      <w:hyperlink w:anchor="_Toc433729514" w:history="1">
        <w:r w:rsidR="00787F8B" w:rsidRPr="0023011F">
          <w:rPr>
            <w:rStyle w:val="Hyperlink"/>
          </w:rPr>
          <w:t>Contabilidad</w:t>
        </w:r>
        <w:r w:rsidR="00787F8B" w:rsidRPr="0023011F">
          <w:rPr>
            <w:webHidden/>
          </w:rPr>
          <w:tab/>
        </w:r>
        <w:r w:rsidR="00787F8B" w:rsidRPr="0023011F">
          <w:rPr>
            <w:rStyle w:val="Hyperlink"/>
          </w:rPr>
          <w:fldChar w:fldCharType="begin"/>
        </w:r>
        <w:r w:rsidR="00787F8B" w:rsidRPr="0023011F">
          <w:rPr>
            <w:webHidden/>
          </w:rPr>
          <w:instrText xml:space="preserve"> PAGEREF _Toc433729514 \h </w:instrText>
        </w:r>
        <w:r w:rsidR="00787F8B" w:rsidRPr="0023011F">
          <w:rPr>
            <w:rStyle w:val="Hyperlink"/>
          </w:rPr>
        </w:r>
        <w:r w:rsidR="00787F8B" w:rsidRPr="0023011F">
          <w:rPr>
            <w:rStyle w:val="Hyperlink"/>
          </w:rPr>
          <w:fldChar w:fldCharType="separate"/>
        </w:r>
        <w:r>
          <w:rPr>
            <w:noProof/>
            <w:webHidden/>
          </w:rPr>
          <w:t>13</w:t>
        </w:r>
        <w:r w:rsidR="00787F8B" w:rsidRPr="0023011F">
          <w:rPr>
            <w:rStyle w:val="Hyperlink"/>
          </w:rPr>
          <w:fldChar w:fldCharType="end"/>
        </w:r>
      </w:hyperlink>
    </w:p>
    <w:p w14:paraId="45ACB259" w14:textId="1815D989" w:rsidR="00787F8B" w:rsidRPr="0023011F" w:rsidRDefault="00FA7FC4">
      <w:pPr>
        <w:pStyle w:val="TOC1"/>
        <w:rPr>
          <w:rFonts w:eastAsia="SimSun" w:cs="Arial"/>
          <w:b w:val="0"/>
          <w:bCs w:val="0"/>
          <w:caps w:val="0"/>
          <w:sz w:val="22"/>
          <w:szCs w:val="22"/>
          <w:lang w:eastAsia="zh-CN"/>
        </w:rPr>
      </w:pPr>
      <w:hyperlink w:anchor="_Toc433729515" w:history="1">
        <w:r w:rsidR="00787F8B" w:rsidRPr="0023011F">
          <w:rPr>
            <w:rStyle w:val="Hyperlink"/>
          </w:rPr>
          <w:t>Declaraciones financieras</w:t>
        </w:r>
        <w:r w:rsidR="00787F8B" w:rsidRPr="0023011F">
          <w:rPr>
            <w:webHidden/>
          </w:rPr>
          <w:tab/>
        </w:r>
        <w:r w:rsidR="00787F8B" w:rsidRPr="0023011F">
          <w:rPr>
            <w:rStyle w:val="Hyperlink"/>
          </w:rPr>
          <w:fldChar w:fldCharType="begin"/>
        </w:r>
        <w:r w:rsidR="00787F8B" w:rsidRPr="0023011F">
          <w:rPr>
            <w:webHidden/>
          </w:rPr>
          <w:instrText xml:space="preserve"> PAGEREF _Toc433729515 \h </w:instrText>
        </w:r>
        <w:r w:rsidR="00787F8B" w:rsidRPr="0023011F">
          <w:rPr>
            <w:rStyle w:val="Hyperlink"/>
          </w:rPr>
        </w:r>
        <w:r w:rsidR="00787F8B" w:rsidRPr="0023011F">
          <w:rPr>
            <w:rStyle w:val="Hyperlink"/>
          </w:rPr>
          <w:fldChar w:fldCharType="separate"/>
        </w:r>
        <w:r>
          <w:rPr>
            <w:noProof/>
            <w:webHidden/>
          </w:rPr>
          <w:t>15</w:t>
        </w:r>
        <w:r w:rsidR="00787F8B" w:rsidRPr="0023011F">
          <w:rPr>
            <w:rStyle w:val="Hyperlink"/>
          </w:rPr>
          <w:fldChar w:fldCharType="end"/>
        </w:r>
      </w:hyperlink>
    </w:p>
    <w:p w14:paraId="0D42E783" w14:textId="5624941C" w:rsidR="00787F8B" w:rsidRPr="0023011F" w:rsidRDefault="00FA7FC4">
      <w:pPr>
        <w:pStyle w:val="TOC2"/>
        <w:tabs>
          <w:tab w:val="right" w:leader="dot" w:pos="10790"/>
        </w:tabs>
        <w:rPr>
          <w:rFonts w:eastAsia="SimSun" w:cs="Arial"/>
          <w:smallCaps w:val="0"/>
          <w:sz w:val="22"/>
          <w:szCs w:val="22"/>
          <w:lang w:eastAsia="zh-CN"/>
        </w:rPr>
      </w:pPr>
      <w:hyperlink w:anchor="_Toc433729516" w:history="1">
        <w:r w:rsidR="00787F8B" w:rsidRPr="0023011F">
          <w:rPr>
            <w:rStyle w:val="Hyperlink"/>
          </w:rPr>
          <w:t>Balances generales</w:t>
        </w:r>
        <w:r w:rsidR="00787F8B" w:rsidRPr="0023011F">
          <w:rPr>
            <w:webHidden/>
          </w:rPr>
          <w:tab/>
        </w:r>
        <w:r w:rsidR="00787F8B" w:rsidRPr="0023011F">
          <w:rPr>
            <w:rStyle w:val="Hyperlink"/>
          </w:rPr>
          <w:fldChar w:fldCharType="begin"/>
        </w:r>
        <w:r w:rsidR="00787F8B" w:rsidRPr="0023011F">
          <w:rPr>
            <w:webHidden/>
          </w:rPr>
          <w:instrText xml:space="preserve"> PAGEREF _Toc433729516 \h </w:instrText>
        </w:r>
        <w:r w:rsidR="00787F8B" w:rsidRPr="0023011F">
          <w:rPr>
            <w:rStyle w:val="Hyperlink"/>
          </w:rPr>
        </w:r>
        <w:r w:rsidR="00787F8B" w:rsidRPr="0023011F">
          <w:rPr>
            <w:rStyle w:val="Hyperlink"/>
          </w:rPr>
          <w:fldChar w:fldCharType="separate"/>
        </w:r>
        <w:r>
          <w:rPr>
            <w:noProof/>
            <w:webHidden/>
          </w:rPr>
          <w:t>15</w:t>
        </w:r>
        <w:r w:rsidR="00787F8B" w:rsidRPr="0023011F">
          <w:rPr>
            <w:rStyle w:val="Hyperlink"/>
          </w:rPr>
          <w:fldChar w:fldCharType="end"/>
        </w:r>
      </w:hyperlink>
    </w:p>
    <w:p w14:paraId="5AB844A3" w14:textId="099B0267" w:rsidR="00787F8B" w:rsidRPr="0023011F" w:rsidRDefault="00FA7FC4">
      <w:pPr>
        <w:pStyle w:val="TOC2"/>
        <w:tabs>
          <w:tab w:val="right" w:leader="dot" w:pos="10790"/>
        </w:tabs>
        <w:rPr>
          <w:rFonts w:eastAsia="SimSun" w:cs="Arial"/>
          <w:smallCaps w:val="0"/>
          <w:sz w:val="22"/>
          <w:szCs w:val="22"/>
          <w:lang w:eastAsia="zh-CN"/>
        </w:rPr>
      </w:pPr>
      <w:hyperlink w:anchor="_Toc433729517" w:history="1">
        <w:r w:rsidR="00787F8B" w:rsidRPr="0023011F">
          <w:rPr>
            <w:rStyle w:val="Hyperlink"/>
          </w:rPr>
          <w:t>Temas para debate N.°2: Balances generales</w:t>
        </w:r>
        <w:r w:rsidR="00787F8B" w:rsidRPr="0023011F">
          <w:rPr>
            <w:webHidden/>
          </w:rPr>
          <w:tab/>
        </w:r>
        <w:r w:rsidR="00787F8B" w:rsidRPr="0023011F">
          <w:rPr>
            <w:rStyle w:val="Hyperlink"/>
          </w:rPr>
          <w:fldChar w:fldCharType="begin"/>
        </w:r>
        <w:r w:rsidR="00787F8B" w:rsidRPr="0023011F">
          <w:rPr>
            <w:webHidden/>
          </w:rPr>
          <w:instrText xml:space="preserve"> PAGEREF _Toc433729517 \h </w:instrText>
        </w:r>
        <w:r w:rsidR="00787F8B" w:rsidRPr="0023011F">
          <w:rPr>
            <w:rStyle w:val="Hyperlink"/>
          </w:rPr>
        </w:r>
        <w:r w:rsidR="00787F8B" w:rsidRPr="0023011F">
          <w:rPr>
            <w:rStyle w:val="Hyperlink"/>
          </w:rPr>
          <w:fldChar w:fldCharType="separate"/>
        </w:r>
        <w:r>
          <w:rPr>
            <w:noProof/>
            <w:webHidden/>
          </w:rPr>
          <w:t>17</w:t>
        </w:r>
        <w:r w:rsidR="00787F8B" w:rsidRPr="0023011F">
          <w:rPr>
            <w:rStyle w:val="Hyperlink"/>
          </w:rPr>
          <w:fldChar w:fldCharType="end"/>
        </w:r>
      </w:hyperlink>
    </w:p>
    <w:p w14:paraId="6A2DF5F5" w14:textId="191B2074" w:rsidR="00787F8B" w:rsidRPr="0023011F" w:rsidRDefault="00FA7FC4">
      <w:pPr>
        <w:pStyle w:val="TOC2"/>
        <w:tabs>
          <w:tab w:val="right" w:leader="dot" w:pos="10790"/>
        </w:tabs>
        <w:rPr>
          <w:rFonts w:eastAsia="SimSun" w:cs="Arial"/>
          <w:smallCaps w:val="0"/>
          <w:sz w:val="22"/>
          <w:szCs w:val="22"/>
          <w:lang w:eastAsia="zh-CN"/>
        </w:rPr>
      </w:pPr>
      <w:hyperlink w:anchor="_Toc433729518" w:history="1">
        <w:r w:rsidR="00787F8B" w:rsidRPr="0023011F">
          <w:rPr>
            <w:rStyle w:val="Hyperlink"/>
          </w:rPr>
          <w:t>flujo de fondos</w:t>
        </w:r>
        <w:r w:rsidR="00787F8B" w:rsidRPr="0023011F">
          <w:rPr>
            <w:webHidden/>
          </w:rPr>
          <w:tab/>
        </w:r>
        <w:r w:rsidR="00787F8B" w:rsidRPr="0023011F">
          <w:rPr>
            <w:rStyle w:val="Hyperlink"/>
          </w:rPr>
          <w:fldChar w:fldCharType="begin"/>
        </w:r>
        <w:r w:rsidR="00787F8B" w:rsidRPr="0023011F">
          <w:rPr>
            <w:webHidden/>
          </w:rPr>
          <w:instrText xml:space="preserve"> PAGEREF _Toc433729518 \h </w:instrText>
        </w:r>
        <w:r w:rsidR="00787F8B" w:rsidRPr="0023011F">
          <w:rPr>
            <w:rStyle w:val="Hyperlink"/>
          </w:rPr>
        </w:r>
        <w:r w:rsidR="00787F8B" w:rsidRPr="0023011F">
          <w:rPr>
            <w:rStyle w:val="Hyperlink"/>
          </w:rPr>
          <w:fldChar w:fldCharType="separate"/>
        </w:r>
        <w:r>
          <w:rPr>
            <w:noProof/>
            <w:webHidden/>
          </w:rPr>
          <w:t>17</w:t>
        </w:r>
        <w:r w:rsidR="00787F8B" w:rsidRPr="0023011F">
          <w:rPr>
            <w:rStyle w:val="Hyperlink"/>
          </w:rPr>
          <w:fldChar w:fldCharType="end"/>
        </w:r>
      </w:hyperlink>
    </w:p>
    <w:p w14:paraId="0041A28E" w14:textId="0C8BD880" w:rsidR="00787F8B" w:rsidRPr="0023011F" w:rsidRDefault="00FA7FC4">
      <w:pPr>
        <w:pStyle w:val="TOC2"/>
        <w:tabs>
          <w:tab w:val="right" w:leader="dot" w:pos="10790"/>
        </w:tabs>
        <w:rPr>
          <w:rFonts w:eastAsia="SimSun" w:cs="Arial"/>
          <w:smallCaps w:val="0"/>
          <w:sz w:val="22"/>
          <w:szCs w:val="22"/>
          <w:lang w:eastAsia="zh-CN"/>
        </w:rPr>
      </w:pPr>
      <w:hyperlink w:anchor="_Toc433729519" w:history="1">
        <w:r w:rsidR="00787F8B" w:rsidRPr="0023011F">
          <w:rPr>
            <w:rStyle w:val="Hyperlink"/>
          </w:rPr>
          <w:t>Temas para debate N.°3: Proyección del flujo de fondos</w:t>
        </w:r>
        <w:r w:rsidR="00787F8B" w:rsidRPr="0023011F">
          <w:rPr>
            <w:webHidden/>
          </w:rPr>
          <w:tab/>
        </w:r>
        <w:r w:rsidR="00787F8B" w:rsidRPr="0023011F">
          <w:rPr>
            <w:rStyle w:val="Hyperlink"/>
          </w:rPr>
          <w:fldChar w:fldCharType="begin"/>
        </w:r>
        <w:r w:rsidR="00787F8B" w:rsidRPr="0023011F">
          <w:rPr>
            <w:webHidden/>
          </w:rPr>
          <w:instrText xml:space="preserve"> PAGEREF _Toc433729519 \h </w:instrText>
        </w:r>
        <w:r w:rsidR="00787F8B" w:rsidRPr="0023011F">
          <w:rPr>
            <w:rStyle w:val="Hyperlink"/>
          </w:rPr>
        </w:r>
        <w:r w:rsidR="00787F8B" w:rsidRPr="0023011F">
          <w:rPr>
            <w:rStyle w:val="Hyperlink"/>
          </w:rPr>
          <w:fldChar w:fldCharType="separate"/>
        </w:r>
        <w:r>
          <w:rPr>
            <w:noProof/>
            <w:webHidden/>
          </w:rPr>
          <w:t>19</w:t>
        </w:r>
        <w:r w:rsidR="00787F8B" w:rsidRPr="0023011F">
          <w:rPr>
            <w:rStyle w:val="Hyperlink"/>
          </w:rPr>
          <w:fldChar w:fldCharType="end"/>
        </w:r>
      </w:hyperlink>
    </w:p>
    <w:p w14:paraId="7105E04C" w14:textId="721E15BB" w:rsidR="00787F8B" w:rsidRPr="0023011F" w:rsidRDefault="00FA7FC4">
      <w:pPr>
        <w:pStyle w:val="TOC2"/>
        <w:tabs>
          <w:tab w:val="right" w:leader="dot" w:pos="10790"/>
        </w:tabs>
        <w:rPr>
          <w:rFonts w:eastAsia="SimSun" w:cs="Arial"/>
          <w:smallCaps w:val="0"/>
          <w:sz w:val="22"/>
          <w:szCs w:val="22"/>
          <w:lang w:eastAsia="zh-CN"/>
        </w:rPr>
      </w:pPr>
      <w:hyperlink w:anchor="_Toc433729520" w:history="1">
        <w:r w:rsidR="00787F8B" w:rsidRPr="0023011F">
          <w:rPr>
            <w:rStyle w:val="Hyperlink"/>
          </w:rPr>
          <w:t>Estado de resultados</w:t>
        </w:r>
        <w:r w:rsidR="00787F8B" w:rsidRPr="0023011F">
          <w:rPr>
            <w:webHidden/>
          </w:rPr>
          <w:tab/>
        </w:r>
        <w:r w:rsidR="00787F8B" w:rsidRPr="0023011F">
          <w:rPr>
            <w:rStyle w:val="Hyperlink"/>
          </w:rPr>
          <w:fldChar w:fldCharType="begin"/>
        </w:r>
        <w:r w:rsidR="00787F8B" w:rsidRPr="0023011F">
          <w:rPr>
            <w:webHidden/>
          </w:rPr>
          <w:instrText xml:space="preserve"> PAGEREF _Toc433729520 \h </w:instrText>
        </w:r>
        <w:r w:rsidR="00787F8B" w:rsidRPr="0023011F">
          <w:rPr>
            <w:rStyle w:val="Hyperlink"/>
          </w:rPr>
        </w:r>
        <w:r w:rsidR="00787F8B" w:rsidRPr="0023011F">
          <w:rPr>
            <w:rStyle w:val="Hyperlink"/>
          </w:rPr>
          <w:fldChar w:fldCharType="separate"/>
        </w:r>
        <w:r>
          <w:rPr>
            <w:noProof/>
            <w:webHidden/>
          </w:rPr>
          <w:t>20</w:t>
        </w:r>
        <w:r w:rsidR="00787F8B" w:rsidRPr="0023011F">
          <w:rPr>
            <w:rStyle w:val="Hyperlink"/>
          </w:rPr>
          <w:fldChar w:fldCharType="end"/>
        </w:r>
      </w:hyperlink>
    </w:p>
    <w:p w14:paraId="097AC517" w14:textId="0761D978" w:rsidR="00787F8B" w:rsidRPr="0023011F" w:rsidRDefault="00FA7FC4">
      <w:pPr>
        <w:pStyle w:val="TOC2"/>
        <w:tabs>
          <w:tab w:val="right" w:leader="dot" w:pos="10790"/>
        </w:tabs>
        <w:rPr>
          <w:rFonts w:eastAsia="SimSun" w:cs="Arial"/>
          <w:smallCaps w:val="0"/>
          <w:sz w:val="22"/>
          <w:szCs w:val="22"/>
          <w:lang w:eastAsia="zh-CN"/>
        </w:rPr>
      </w:pPr>
      <w:hyperlink w:anchor="_Toc433729521" w:history="1">
        <w:r w:rsidR="00787F8B" w:rsidRPr="0023011F">
          <w:rPr>
            <w:rStyle w:val="Hyperlink"/>
          </w:rPr>
          <w:t>Temas para debate N.°4: Estado de resultados</w:t>
        </w:r>
        <w:r w:rsidR="00787F8B" w:rsidRPr="0023011F">
          <w:rPr>
            <w:webHidden/>
          </w:rPr>
          <w:tab/>
        </w:r>
        <w:r w:rsidR="00787F8B" w:rsidRPr="0023011F">
          <w:rPr>
            <w:rStyle w:val="Hyperlink"/>
          </w:rPr>
          <w:fldChar w:fldCharType="begin"/>
        </w:r>
        <w:r w:rsidR="00787F8B" w:rsidRPr="0023011F">
          <w:rPr>
            <w:webHidden/>
          </w:rPr>
          <w:instrText xml:space="preserve"> PAGEREF _Toc433729521 \h </w:instrText>
        </w:r>
        <w:r w:rsidR="00787F8B" w:rsidRPr="0023011F">
          <w:rPr>
            <w:rStyle w:val="Hyperlink"/>
          </w:rPr>
        </w:r>
        <w:r w:rsidR="00787F8B" w:rsidRPr="0023011F">
          <w:rPr>
            <w:rStyle w:val="Hyperlink"/>
          </w:rPr>
          <w:fldChar w:fldCharType="separate"/>
        </w:r>
        <w:r>
          <w:rPr>
            <w:noProof/>
            <w:webHidden/>
          </w:rPr>
          <w:t>22</w:t>
        </w:r>
        <w:r w:rsidR="00787F8B" w:rsidRPr="0023011F">
          <w:rPr>
            <w:rStyle w:val="Hyperlink"/>
          </w:rPr>
          <w:fldChar w:fldCharType="end"/>
        </w:r>
      </w:hyperlink>
    </w:p>
    <w:p w14:paraId="45E7C06C" w14:textId="73BE9221" w:rsidR="00787F8B" w:rsidRPr="0023011F" w:rsidRDefault="00FA7FC4">
      <w:pPr>
        <w:pStyle w:val="TOC1"/>
        <w:rPr>
          <w:rFonts w:eastAsia="SimSun" w:cs="Arial"/>
          <w:b w:val="0"/>
          <w:bCs w:val="0"/>
          <w:caps w:val="0"/>
          <w:sz w:val="22"/>
          <w:szCs w:val="22"/>
          <w:lang w:eastAsia="zh-CN"/>
        </w:rPr>
      </w:pPr>
      <w:hyperlink w:anchor="_Toc433729522" w:history="1">
        <w:r w:rsidR="00787F8B" w:rsidRPr="0023011F">
          <w:rPr>
            <w:rStyle w:val="Hyperlink"/>
          </w:rPr>
          <w:t>Financiamiento del negocio</w:t>
        </w:r>
        <w:r w:rsidR="00787F8B" w:rsidRPr="0023011F">
          <w:rPr>
            <w:webHidden/>
          </w:rPr>
          <w:tab/>
        </w:r>
        <w:r w:rsidR="00787F8B" w:rsidRPr="0023011F">
          <w:rPr>
            <w:rStyle w:val="Hyperlink"/>
          </w:rPr>
          <w:fldChar w:fldCharType="begin"/>
        </w:r>
        <w:r w:rsidR="00787F8B" w:rsidRPr="0023011F">
          <w:rPr>
            <w:webHidden/>
          </w:rPr>
          <w:instrText xml:space="preserve"> PAGEREF _Toc433729522 \h </w:instrText>
        </w:r>
        <w:r w:rsidR="00787F8B" w:rsidRPr="0023011F">
          <w:rPr>
            <w:rStyle w:val="Hyperlink"/>
          </w:rPr>
        </w:r>
        <w:r w:rsidR="00787F8B" w:rsidRPr="0023011F">
          <w:rPr>
            <w:rStyle w:val="Hyperlink"/>
          </w:rPr>
          <w:fldChar w:fldCharType="separate"/>
        </w:r>
        <w:r>
          <w:rPr>
            <w:noProof/>
            <w:webHidden/>
          </w:rPr>
          <w:t>22</w:t>
        </w:r>
        <w:r w:rsidR="00787F8B" w:rsidRPr="0023011F">
          <w:rPr>
            <w:rStyle w:val="Hyperlink"/>
          </w:rPr>
          <w:fldChar w:fldCharType="end"/>
        </w:r>
      </w:hyperlink>
    </w:p>
    <w:p w14:paraId="66CDCA7F" w14:textId="1A96997C" w:rsidR="00787F8B" w:rsidRPr="0023011F" w:rsidRDefault="00FA7FC4">
      <w:pPr>
        <w:pStyle w:val="TOC1"/>
        <w:rPr>
          <w:rFonts w:eastAsia="SimSun" w:cs="Arial"/>
          <w:b w:val="0"/>
          <w:bCs w:val="0"/>
          <w:caps w:val="0"/>
          <w:sz w:val="22"/>
          <w:szCs w:val="22"/>
          <w:lang w:eastAsia="zh-CN"/>
        </w:rPr>
      </w:pPr>
      <w:hyperlink w:anchor="_Toc433729523" w:history="1">
        <w:r w:rsidR="00787F8B" w:rsidRPr="0023011F">
          <w:rPr>
            <w:rStyle w:val="Hyperlink"/>
          </w:rPr>
          <w:t>Puntos clave para recordar</w:t>
        </w:r>
        <w:r w:rsidR="00787F8B" w:rsidRPr="0023011F">
          <w:rPr>
            <w:webHidden/>
          </w:rPr>
          <w:tab/>
        </w:r>
        <w:r w:rsidR="00787F8B" w:rsidRPr="0023011F">
          <w:rPr>
            <w:rStyle w:val="Hyperlink"/>
          </w:rPr>
          <w:fldChar w:fldCharType="begin"/>
        </w:r>
        <w:r w:rsidR="00787F8B" w:rsidRPr="0023011F">
          <w:rPr>
            <w:webHidden/>
          </w:rPr>
          <w:instrText xml:space="preserve"> PAGEREF _Toc433729523 \h </w:instrText>
        </w:r>
        <w:r w:rsidR="00787F8B" w:rsidRPr="0023011F">
          <w:rPr>
            <w:rStyle w:val="Hyperlink"/>
          </w:rPr>
        </w:r>
        <w:r w:rsidR="00787F8B" w:rsidRPr="0023011F">
          <w:rPr>
            <w:rStyle w:val="Hyperlink"/>
          </w:rPr>
          <w:fldChar w:fldCharType="separate"/>
        </w:r>
        <w:r>
          <w:rPr>
            <w:noProof/>
            <w:webHidden/>
          </w:rPr>
          <w:t>30</w:t>
        </w:r>
        <w:r w:rsidR="00787F8B" w:rsidRPr="0023011F">
          <w:rPr>
            <w:rStyle w:val="Hyperlink"/>
          </w:rPr>
          <w:fldChar w:fldCharType="end"/>
        </w:r>
      </w:hyperlink>
    </w:p>
    <w:p w14:paraId="7FDE4D1D" w14:textId="52389A24" w:rsidR="00787F8B" w:rsidRPr="0023011F" w:rsidRDefault="00FA7FC4">
      <w:pPr>
        <w:pStyle w:val="TOC1"/>
        <w:rPr>
          <w:rFonts w:eastAsia="SimSun" w:cs="Arial"/>
          <w:b w:val="0"/>
          <w:bCs w:val="0"/>
          <w:caps w:val="0"/>
          <w:sz w:val="22"/>
          <w:szCs w:val="22"/>
          <w:lang w:eastAsia="zh-CN"/>
        </w:rPr>
      </w:pPr>
      <w:hyperlink w:anchor="_Toc433729524" w:history="1">
        <w:r w:rsidR="00787F8B" w:rsidRPr="0023011F">
          <w:rPr>
            <w:rStyle w:val="Hyperlink"/>
          </w:rPr>
          <w:t>Cuestionario de evaluación de conocimientos y evaluación</w:t>
        </w:r>
        <w:r w:rsidR="00787F8B" w:rsidRPr="0023011F">
          <w:rPr>
            <w:webHidden/>
          </w:rPr>
          <w:tab/>
        </w:r>
        <w:r w:rsidR="00787F8B" w:rsidRPr="0023011F">
          <w:rPr>
            <w:rStyle w:val="Hyperlink"/>
          </w:rPr>
          <w:fldChar w:fldCharType="begin"/>
        </w:r>
        <w:r w:rsidR="00787F8B" w:rsidRPr="0023011F">
          <w:rPr>
            <w:webHidden/>
          </w:rPr>
          <w:instrText xml:space="preserve"> PAGEREF _Toc433729524 \h </w:instrText>
        </w:r>
        <w:r w:rsidR="00787F8B" w:rsidRPr="0023011F">
          <w:rPr>
            <w:rStyle w:val="Hyperlink"/>
          </w:rPr>
        </w:r>
        <w:r w:rsidR="00787F8B" w:rsidRPr="0023011F">
          <w:rPr>
            <w:rStyle w:val="Hyperlink"/>
          </w:rPr>
          <w:fldChar w:fldCharType="separate"/>
        </w:r>
        <w:r>
          <w:rPr>
            <w:noProof/>
            <w:webHidden/>
          </w:rPr>
          <w:t>32</w:t>
        </w:r>
        <w:r w:rsidR="00787F8B" w:rsidRPr="0023011F">
          <w:rPr>
            <w:rStyle w:val="Hyperlink"/>
          </w:rPr>
          <w:fldChar w:fldCharType="end"/>
        </w:r>
      </w:hyperlink>
    </w:p>
    <w:p w14:paraId="0E414FB8" w14:textId="6649A078" w:rsidR="00787F8B" w:rsidRPr="0023011F" w:rsidRDefault="00FA7FC4">
      <w:pPr>
        <w:pStyle w:val="TOC2"/>
        <w:tabs>
          <w:tab w:val="right" w:leader="dot" w:pos="10790"/>
        </w:tabs>
        <w:rPr>
          <w:rFonts w:eastAsia="SimSun" w:cs="Arial"/>
          <w:smallCaps w:val="0"/>
          <w:sz w:val="22"/>
          <w:szCs w:val="22"/>
          <w:lang w:eastAsia="zh-CN"/>
        </w:rPr>
      </w:pPr>
      <w:hyperlink w:anchor="_Toc433729525" w:history="1">
        <w:r w:rsidR="00787F8B" w:rsidRPr="0023011F">
          <w:rPr>
            <w:rStyle w:val="Hyperlink"/>
          </w:rPr>
          <w:t>Ejemplo del cuestionario de evaluación de conocimientos</w:t>
        </w:r>
        <w:r w:rsidR="00787F8B" w:rsidRPr="0023011F">
          <w:rPr>
            <w:webHidden/>
          </w:rPr>
          <w:tab/>
        </w:r>
        <w:r w:rsidR="00787F8B" w:rsidRPr="0023011F">
          <w:rPr>
            <w:rStyle w:val="Hyperlink"/>
          </w:rPr>
          <w:fldChar w:fldCharType="begin"/>
        </w:r>
        <w:r w:rsidR="00787F8B" w:rsidRPr="0023011F">
          <w:rPr>
            <w:webHidden/>
          </w:rPr>
          <w:instrText xml:space="preserve"> PAGEREF _Toc433729525 \h </w:instrText>
        </w:r>
        <w:r w:rsidR="00787F8B" w:rsidRPr="0023011F">
          <w:rPr>
            <w:rStyle w:val="Hyperlink"/>
          </w:rPr>
        </w:r>
        <w:r w:rsidR="00787F8B" w:rsidRPr="0023011F">
          <w:rPr>
            <w:rStyle w:val="Hyperlink"/>
          </w:rPr>
          <w:fldChar w:fldCharType="separate"/>
        </w:r>
        <w:r>
          <w:rPr>
            <w:noProof/>
            <w:webHidden/>
          </w:rPr>
          <w:t>33</w:t>
        </w:r>
        <w:r w:rsidR="00787F8B" w:rsidRPr="0023011F">
          <w:rPr>
            <w:rStyle w:val="Hyperlink"/>
          </w:rPr>
          <w:fldChar w:fldCharType="end"/>
        </w:r>
      </w:hyperlink>
    </w:p>
    <w:p w14:paraId="7A9BF4D2" w14:textId="17304EB8" w:rsidR="00787F8B" w:rsidRPr="0023011F" w:rsidRDefault="00FA7FC4">
      <w:pPr>
        <w:pStyle w:val="TOC2"/>
        <w:tabs>
          <w:tab w:val="right" w:leader="dot" w:pos="10790"/>
        </w:tabs>
        <w:rPr>
          <w:rFonts w:eastAsia="SimSun" w:cs="Arial"/>
          <w:smallCaps w:val="0"/>
          <w:sz w:val="22"/>
          <w:szCs w:val="22"/>
          <w:lang w:eastAsia="zh-CN"/>
        </w:rPr>
      </w:pPr>
      <w:hyperlink w:anchor="_Toc433729526" w:history="1">
        <w:r w:rsidR="00787F8B" w:rsidRPr="0023011F">
          <w:rPr>
            <w:rStyle w:val="Hyperlink"/>
          </w:rPr>
          <w:t>Formulario de evaluación</w:t>
        </w:r>
        <w:r w:rsidR="00787F8B" w:rsidRPr="0023011F">
          <w:rPr>
            <w:webHidden/>
          </w:rPr>
          <w:tab/>
        </w:r>
        <w:r w:rsidR="00787F8B" w:rsidRPr="0023011F">
          <w:rPr>
            <w:rStyle w:val="Hyperlink"/>
          </w:rPr>
          <w:fldChar w:fldCharType="begin"/>
        </w:r>
        <w:r w:rsidR="00787F8B" w:rsidRPr="0023011F">
          <w:rPr>
            <w:webHidden/>
          </w:rPr>
          <w:instrText xml:space="preserve"> PAGEREF _Toc433729526 \h </w:instrText>
        </w:r>
        <w:r w:rsidR="00787F8B" w:rsidRPr="0023011F">
          <w:rPr>
            <w:rStyle w:val="Hyperlink"/>
          </w:rPr>
        </w:r>
        <w:r w:rsidR="00787F8B" w:rsidRPr="0023011F">
          <w:rPr>
            <w:rStyle w:val="Hyperlink"/>
          </w:rPr>
          <w:fldChar w:fldCharType="separate"/>
        </w:r>
        <w:r>
          <w:rPr>
            <w:noProof/>
            <w:webHidden/>
          </w:rPr>
          <w:t>35</w:t>
        </w:r>
        <w:r w:rsidR="00787F8B" w:rsidRPr="0023011F">
          <w:rPr>
            <w:rStyle w:val="Hyperlink"/>
          </w:rPr>
          <w:fldChar w:fldCharType="end"/>
        </w:r>
      </w:hyperlink>
    </w:p>
    <w:p w14:paraId="4C0C1838" w14:textId="77777777" w:rsidR="00B06B16" w:rsidRPr="0023011F" w:rsidRDefault="00B06B16">
      <w:pPr>
        <w:pStyle w:val="TOC1"/>
      </w:pPr>
      <w:r w:rsidRPr="0023011F">
        <w:rPr>
          <w:b w:val="0"/>
          <w:caps w:val="0"/>
        </w:rPr>
        <w:fldChar w:fldCharType="end"/>
      </w:r>
    </w:p>
    <w:p w14:paraId="070A06F8" w14:textId="77777777" w:rsidR="00B06B16" w:rsidRPr="0023011F" w:rsidRDefault="00B06B16" w:rsidP="00B06B16"/>
    <w:p w14:paraId="26BA1DC7" w14:textId="77777777" w:rsidR="00B06B16" w:rsidRPr="0023011F" w:rsidRDefault="00B06B16">
      <w:pPr>
        <w:autoSpaceDE w:val="0"/>
        <w:autoSpaceDN w:val="0"/>
        <w:jc w:val="center"/>
        <w:rPr>
          <w:b/>
          <w:sz w:val="23"/>
          <w:szCs w:val="23"/>
        </w:rPr>
      </w:pPr>
      <w:bookmarkStart w:id="1" w:name="_Toc271614274"/>
      <w:r w:rsidRPr="0023011F">
        <w:rPr>
          <w:b/>
          <w:sz w:val="23"/>
        </w:rPr>
        <w:t>EXENCIÓN DE RESPONSABILIDAD</w:t>
      </w:r>
    </w:p>
    <w:p w14:paraId="4D153249" w14:textId="77777777" w:rsidR="00B06B16" w:rsidRPr="0023011F" w:rsidRDefault="00B06B16">
      <w:pPr>
        <w:autoSpaceDE w:val="0"/>
        <w:autoSpaceDN w:val="0"/>
        <w:jc w:val="center"/>
        <w:rPr>
          <w:b/>
          <w:sz w:val="23"/>
          <w:szCs w:val="23"/>
        </w:rPr>
      </w:pPr>
    </w:p>
    <w:p w14:paraId="4136EFF0" w14:textId="77777777" w:rsidR="00B06B16" w:rsidRPr="0023011F" w:rsidRDefault="0082610F" w:rsidP="00B06B16">
      <w:r w:rsidRPr="0023011F">
        <w:rPr>
          <w:sz w:val="23"/>
        </w:rPr>
        <w:t xml:space="preserve">Estos materiales de capacitación están destinados a usarse como una guía general y pueden aplicarse a un caso específico o no según las circunstancias. Estos materiales no crean ningún derecho legal ni imponen ningún requisito ni obligación legalmente vinculante para la Federal </w:t>
      </w:r>
      <w:proofErr w:type="spellStart"/>
      <w:r w:rsidRPr="0023011F">
        <w:rPr>
          <w:sz w:val="23"/>
        </w:rPr>
        <w:t>Deposit</w:t>
      </w:r>
      <w:proofErr w:type="spellEnd"/>
      <w:r w:rsidRPr="0023011F">
        <w:rPr>
          <w:sz w:val="23"/>
        </w:rPr>
        <w:t xml:space="preserve"> </w:t>
      </w:r>
      <w:proofErr w:type="spellStart"/>
      <w:r w:rsidRPr="0023011F">
        <w:rPr>
          <w:sz w:val="23"/>
        </w:rPr>
        <w:t>Insurance</w:t>
      </w:r>
      <w:proofErr w:type="spellEnd"/>
      <w:r w:rsidRPr="0023011F">
        <w:rPr>
          <w:sz w:val="23"/>
        </w:rPr>
        <w:t xml:space="preserve"> </w:t>
      </w:r>
      <w:proofErr w:type="spellStart"/>
      <w:r w:rsidRPr="0023011F">
        <w:rPr>
          <w:sz w:val="23"/>
        </w:rPr>
        <w:t>Corporation</w:t>
      </w:r>
      <w:proofErr w:type="spellEnd"/>
      <w:r w:rsidRPr="0023011F">
        <w:rPr>
          <w:sz w:val="23"/>
        </w:rPr>
        <w:t xml:space="preserve"> (FDIC, pos sus siglas en inglés) ni la Agencia Federal para el Desarrollo de la Pequeña Empresa (</w:t>
      </w:r>
      <w:r w:rsidR="00185D55">
        <w:rPr>
          <w:sz w:val="23"/>
        </w:rPr>
        <w:t xml:space="preserve">Small Business </w:t>
      </w:r>
      <w:proofErr w:type="spellStart"/>
      <w:r w:rsidR="00185D55">
        <w:rPr>
          <w:sz w:val="23"/>
        </w:rPr>
        <w:t>Administration</w:t>
      </w:r>
      <w:proofErr w:type="spellEnd"/>
      <w:r w:rsidR="00185D55">
        <w:rPr>
          <w:sz w:val="23"/>
        </w:rPr>
        <w:t xml:space="preserve"> (</w:t>
      </w:r>
      <w:r w:rsidRPr="0023011F">
        <w:rPr>
          <w:sz w:val="23"/>
        </w:rPr>
        <w:t>SBA, por sus siglas en inglés</w:t>
      </w:r>
      <w:r w:rsidR="00185D55">
        <w:rPr>
          <w:sz w:val="23"/>
        </w:rPr>
        <w:t>)</w:t>
      </w:r>
      <w:r w:rsidRPr="0023011F">
        <w:rPr>
          <w:sz w:val="23"/>
        </w:rPr>
        <w:t>).  La FDIC y la SBA no expresan ninguna afirmación ni garantía al respecto de la precisión o la vigencia de esta información y este material</w:t>
      </w:r>
      <w:r w:rsidR="00B06B16" w:rsidRPr="0023011F">
        <w:rPr>
          <w:sz w:val="23"/>
        </w:rPr>
        <w:t>.</w:t>
      </w:r>
    </w:p>
    <w:p w14:paraId="739FA6B9" w14:textId="77777777" w:rsidR="00B06B16" w:rsidRPr="0023011F" w:rsidRDefault="00B06B16">
      <w:pPr>
        <w:autoSpaceDE w:val="0"/>
        <w:autoSpaceDN w:val="0"/>
        <w:jc w:val="both"/>
        <w:rPr>
          <w:sz w:val="23"/>
          <w:szCs w:val="23"/>
        </w:rPr>
      </w:pPr>
    </w:p>
    <w:p w14:paraId="4ECBED8F" w14:textId="77777777" w:rsidR="00B06B16" w:rsidRPr="0023011F" w:rsidRDefault="0082610F" w:rsidP="00B06B16">
      <w:r w:rsidRPr="0023011F">
        <w:rPr>
          <w:sz w:val="23"/>
        </w:rPr>
        <w:t>El contenido de este material de capacitación no está diseñado ni destinado para ofrecer asesoramiento en materia financiera, contable, legal, de inversiones o cualquier otro tipo de asesoramiento profesional que los lectores puedan utilizar perceptiblemente. Si se necesita la asistencia de expertos en estas áreas, consideren solicitar los servicios de un profesional calificado</w:t>
      </w:r>
      <w:r w:rsidR="00B06B16" w:rsidRPr="0023011F">
        <w:rPr>
          <w:sz w:val="23"/>
        </w:rPr>
        <w:t>.</w:t>
      </w:r>
    </w:p>
    <w:p w14:paraId="00656596" w14:textId="77777777" w:rsidR="00B06B16" w:rsidRPr="0023011F" w:rsidRDefault="00B06B16" w:rsidP="00B06B16"/>
    <w:p w14:paraId="4CF6EEC7" w14:textId="77777777" w:rsidR="00B06B16" w:rsidRPr="0023011F" w:rsidRDefault="0082610F" w:rsidP="00B06B16">
      <w:r w:rsidRPr="0023011F">
        <w:rPr>
          <w:sz w:val="23"/>
        </w:rPr>
        <w:t>Las referencias a cualquier producto, proceso o servicio comercial a través de nombres comerciales, marcas registradas, fabricaciones o cualquier otro medio no representan el apoyo, la recomendación ni la preferencia de la FDIC, la SBA ni del gobierno estadounidense</w:t>
      </w:r>
      <w:r w:rsidR="00B06B16" w:rsidRPr="0023011F">
        <w:rPr>
          <w:sz w:val="23"/>
        </w:rPr>
        <w:t>.</w:t>
      </w:r>
    </w:p>
    <w:p w14:paraId="3833267B" w14:textId="77777777" w:rsidR="00B06B16" w:rsidRPr="0023011F" w:rsidRDefault="00B06B16">
      <w:pPr>
        <w:autoSpaceDE w:val="0"/>
        <w:autoSpaceDN w:val="0"/>
        <w:rPr>
          <w:sz w:val="23"/>
          <w:szCs w:val="23"/>
        </w:rPr>
      </w:pPr>
      <w:r w:rsidRPr="0023011F">
        <w:br w:type="page"/>
      </w:r>
    </w:p>
    <w:p w14:paraId="1D580AE9" w14:textId="77777777" w:rsidR="00B06B16" w:rsidRPr="0023011F" w:rsidRDefault="00B06B16" w:rsidP="00B06B16">
      <w:pPr>
        <w:pStyle w:val="Heading1"/>
      </w:pPr>
      <w:bookmarkStart w:id="2" w:name="_Toc426704240"/>
      <w:bookmarkStart w:id="3" w:name="_Toc426704594"/>
      <w:bookmarkStart w:id="4" w:name="_Toc427510214"/>
      <w:bookmarkStart w:id="5" w:name="_Toc433729505"/>
      <w:bookmarkEnd w:id="1"/>
      <w:r w:rsidRPr="0023011F">
        <w:rPr>
          <w:sz w:val="36"/>
          <w:szCs w:val="32"/>
        </w:rPr>
        <w:t>Introducción</w:t>
      </w:r>
      <w:bookmarkEnd w:id="2"/>
      <w:bookmarkEnd w:id="3"/>
      <w:bookmarkEnd w:id="4"/>
      <w:bookmarkEnd w:id="5"/>
    </w:p>
    <w:p w14:paraId="55A75865" w14:textId="77777777" w:rsidR="00B06B16" w:rsidRPr="0023011F" w:rsidRDefault="00B06B16" w:rsidP="00B06B16">
      <w:r w:rsidRPr="0023011F">
        <w:rPr>
          <w:sz w:val="23"/>
        </w:rPr>
        <w:t>Estas son ideas para ayudar a planear y presentar sesiones interesantes y productivas:</w:t>
      </w:r>
    </w:p>
    <w:p w14:paraId="0FF70D09" w14:textId="0B52F1CE" w:rsidR="00B06B16" w:rsidRPr="0023011F" w:rsidRDefault="00470B63" w:rsidP="00B06B16">
      <w:r>
        <w:rPr>
          <w:noProof/>
          <w:lang w:val="en-US" w:eastAsia="en-US"/>
        </w:rPr>
        <w:drawing>
          <wp:anchor distT="0" distB="0" distL="114300" distR="114300" simplePos="0" relativeHeight="251645440" behindDoc="0" locked="0" layoutInCell="1" allowOverlap="1" wp14:anchorId="172C7CB7" wp14:editId="142C8765">
            <wp:simplePos x="0" y="0"/>
            <wp:positionH relativeFrom="column">
              <wp:posOffset>4481195</wp:posOffset>
            </wp:positionH>
            <wp:positionV relativeFrom="paragraph">
              <wp:posOffset>164465</wp:posOffset>
            </wp:positionV>
            <wp:extent cx="2232660" cy="1424940"/>
            <wp:effectExtent l="19050" t="19050" r="15240" b="22860"/>
            <wp:wrapSquare wrapText="bothSides"/>
            <wp:docPr id="97" name="Picture 1" descr="Instructor and students in classroom se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ructor and students in classroom sett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2660" cy="142494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3BBCCCB" w14:textId="77777777" w:rsidR="00B06B16" w:rsidRPr="0023011F" w:rsidRDefault="00B06B16" w:rsidP="00B06B16">
      <w:pPr>
        <w:pStyle w:val="bbbt"/>
      </w:pPr>
      <w:r w:rsidRPr="0023011F">
        <w:rPr>
          <w:b/>
          <w:sz w:val="23"/>
        </w:rPr>
        <w:t>Uso efectivo del PowerPoint.</w:t>
      </w:r>
      <w:r w:rsidRPr="0023011F">
        <w:rPr>
          <w:sz w:val="23"/>
        </w:rPr>
        <w:t xml:space="preserve"> Use diapositivas solamente para introducir conceptos </w:t>
      </w:r>
      <w:r w:rsidR="00185D55">
        <w:rPr>
          <w:sz w:val="23"/>
        </w:rPr>
        <w:t>clave</w:t>
      </w:r>
      <w:r w:rsidRPr="0023011F">
        <w:rPr>
          <w:sz w:val="23"/>
        </w:rPr>
        <w:t xml:space="preserve"> (se brindan para respaldar y resaltar su presentación, estas no son la presentación). Evite leer las diapositivas a los alumnos. Agregue su punto de vista. Los estudiantes agradecerán ejemplos interesantes y breves anécdotas para que los conceptos cobren vida.</w:t>
      </w:r>
    </w:p>
    <w:p w14:paraId="26AC35E7" w14:textId="77777777" w:rsidR="00B06B16" w:rsidRPr="0023011F" w:rsidRDefault="00B06B16" w:rsidP="00B06B16">
      <w:pPr>
        <w:pStyle w:val="bbbt"/>
      </w:pPr>
      <w:r w:rsidRPr="0023011F">
        <w:rPr>
          <w:b/>
          <w:bCs/>
          <w:sz w:val="23"/>
        </w:rPr>
        <w:t>Presentaciones</w:t>
      </w:r>
      <w:r w:rsidRPr="0023011F">
        <w:rPr>
          <w:sz w:val="23"/>
        </w:rPr>
        <w:t xml:space="preserve">. Las presentaciones permiten "romper el hielo", crear un diálogo activo entre el instructor y los participantes y establecer el rumbo de la sesión. </w:t>
      </w:r>
      <w:proofErr w:type="gramStart"/>
      <w:r w:rsidRPr="0023011F">
        <w:rPr>
          <w:sz w:val="23"/>
        </w:rPr>
        <w:t>Además</w:t>
      </w:r>
      <w:proofErr w:type="gramEnd"/>
      <w:r w:rsidRPr="0023011F">
        <w:rPr>
          <w:sz w:val="23"/>
        </w:rPr>
        <w:t xml:space="preserve"> nos dan fuertes indicadores del nivel de experiencia de sus alumnos como dueños de un negocio.</w:t>
      </w:r>
    </w:p>
    <w:p w14:paraId="379CB490" w14:textId="77777777" w:rsidR="00B06B16" w:rsidRPr="0023011F" w:rsidRDefault="00B06B16" w:rsidP="00B06B16">
      <w:pPr>
        <w:pStyle w:val="bbbt"/>
      </w:pPr>
      <w:r w:rsidRPr="0023011F">
        <w:rPr>
          <w:b/>
          <w:sz w:val="23"/>
        </w:rPr>
        <w:t xml:space="preserve">Diversidad de necesidades de los estudiantes. </w:t>
      </w:r>
      <w:r w:rsidRPr="0023011F">
        <w:rPr>
          <w:sz w:val="23"/>
        </w:rPr>
        <w:t>Debe asumir que algunos alumnos recién están comenzando (grupo A), mientras que otros ya han transitado el camino de ser dueños de un negocio (grupo B). En donde sea apropiado, se dan opciones del grupo A y el grupo B para que le permita anticipar y abordar las diferentes necesidades de los grupos de estudiantes.</w:t>
      </w:r>
    </w:p>
    <w:p w14:paraId="11C7C365" w14:textId="77777777" w:rsidR="00B06B16" w:rsidRPr="0023011F" w:rsidRDefault="00185D55" w:rsidP="00B06B16">
      <w:pPr>
        <w:pStyle w:val="bbbt"/>
      </w:pPr>
      <w:r>
        <w:rPr>
          <w:b/>
          <w:sz w:val="23"/>
        </w:rPr>
        <w:t>Agenda</w:t>
      </w:r>
      <w:r w:rsidR="00B06B16" w:rsidRPr="0023011F">
        <w:rPr>
          <w:b/>
          <w:sz w:val="23"/>
        </w:rPr>
        <w:t xml:space="preserve"> y reglas básicas.</w:t>
      </w:r>
      <w:r w:rsidR="00B06B16" w:rsidRPr="0023011F">
        <w:rPr>
          <w:sz w:val="23"/>
        </w:rPr>
        <w:t xml:space="preserve"> Establecer un</w:t>
      </w:r>
      <w:r>
        <w:rPr>
          <w:sz w:val="23"/>
        </w:rPr>
        <w:t>a</w:t>
      </w:r>
      <w:r w:rsidR="00B06B16" w:rsidRPr="0023011F">
        <w:rPr>
          <w:sz w:val="23"/>
        </w:rPr>
        <w:t xml:space="preserve"> </w:t>
      </w:r>
      <w:r>
        <w:rPr>
          <w:sz w:val="23"/>
        </w:rPr>
        <w:t>agenda</w:t>
      </w:r>
      <w:r w:rsidR="00B06B16" w:rsidRPr="0023011F">
        <w:rPr>
          <w:sz w:val="23"/>
        </w:rPr>
        <w:t xml:space="preserve"> y reglas básicas ayuda a los participantes a comprender cómo se llevará a cabo la capacitación.</w:t>
      </w:r>
    </w:p>
    <w:p w14:paraId="379FAD51" w14:textId="77777777" w:rsidR="00B06B16" w:rsidRPr="0023011F" w:rsidRDefault="00B06B16" w:rsidP="00B06B16">
      <w:pPr>
        <w:pStyle w:val="bbbt"/>
      </w:pPr>
      <w:r w:rsidRPr="0023011F">
        <w:rPr>
          <w:b/>
          <w:sz w:val="23"/>
        </w:rPr>
        <w:t>Expectativas.</w:t>
      </w:r>
      <w:r w:rsidRPr="0023011F">
        <w:rPr>
          <w:sz w:val="23"/>
        </w:rPr>
        <w:t xml:space="preserve"> Discutir las expectativas permite que los participantes le digan lo que esperan aprender con la capacitación.</w:t>
      </w:r>
    </w:p>
    <w:p w14:paraId="03C8DC0A" w14:textId="77777777" w:rsidR="00B06B16" w:rsidRPr="0023011F" w:rsidRDefault="00B06B16" w:rsidP="00B06B16">
      <w:pPr>
        <w:pStyle w:val="bbbt"/>
      </w:pPr>
      <w:r w:rsidRPr="0023011F">
        <w:rPr>
          <w:b/>
          <w:sz w:val="23"/>
        </w:rPr>
        <w:t>Objetivos.</w:t>
      </w:r>
      <w:r w:rsidRPr="0023011F">
        <w:rPr>
          <w:sz w:val="23"/>
        </w:rPr>
        <w:t xml:space="preserve"> Establecer objetivos contribuye a que los participantes sitúen lo que aprenderán en el contexto adecuado y permiten que el contenido se ajuste a sus expectativas.</w:t>
      </w:r>
    </w:p>
    <w:p w14:paraId="4BAE166B" w14:textId="77777777" w:rsidR="00B06B16" w:rsidRPr="0023011F" w:rsidRDefault="00B06B16" w:rsidP="00B06B16">
      <w:pPr>
        <w:pStyle w:val="bbbt"/>
      </w:pPr>
      <w:r w:rsidRPr="0023011F">
        <w:rPr>
          <w:b/>
          <w:sz w:val="23"/>
        </w:rPr>
        <w:t>Formato y contenido del Manual del Participante.</w:t>
      </w:r>
      <w:r w:rsidRPr="0023011F">
        <w:rPr>
          <w:sz w:val="23"/>
        </w:rPr>
        <w:t xml:space="preserve"> El manual ayuda a que los participantes sigan la presentación. Una variedad de hojas de ejercicios les ayudará a aplicar los conceptos clave en </w:t>
      </w:r>
      <w:proofErr w:type="gramStart"/>
      <w:r w:rsidRPr="0023011F">
        <w:rPr>
          <w:sz w:val="23"/>
        </w:rPr>
        <w:t>su propios contextos específicos</w:t>
      </w:r>
      <w:proofErr w:type="gramEnd"/>
      <w:r w:rsidRPr="0023011F">
        <w:rPr>
          <w:sz w:val="23"/>
        </w:rPr>
        <w:t>.</w:t>
      </w:r>
    </w:p>
    <w:p w14:paraId="709ED5D8" w14:textId="77777777" w:rsidR="00B06B16" w:rsidRPr="0023011F" w:rsidRDefault="00442250" w:rsidP="00B06B16">
      <w:pPr>
        <w:pStyle w:val="bbbt"/>
        <w:rPr>
          <w:b/>
        </w:rPr>
      </w:pPr>
      <w:r w:rsidRPr="0023011F">
        <w:rPr>
          <w:b/>
          <w:sz w:val="23"/>
        </w:rPr>
        <w:t>Cuestionario</w:t>
      </w:r>
      <w:r w:rsidR="00B06B16" w:rsidRPr="0023011F">
        <w:rPr>
          <w:b/>
          <w:sz w:val="23"/>
        </w:rPr>
        <w:t xml:space="preserve"> previo a la capacitación. </w:t>
      </w:r>
      <w:r w:rsidR="00B06B16" w:rsidRPr="0023011F">
        <w:rPr>
          <w:sz w:val="23"/>
        </w:rPr>
        <w:t>Esto ayuda a determinar qué es lo que el participante ya sabe o no sabe así usted puede acomodar su presentación adecuadamente.</w:t>
      </w:r>
    </w:p>
    <w:p w14:paraId="187EAA8B" w14:textId="77777777" w:rsidR="00B06B16" w:rsidRPr="0023011F" w:rsidRDefault="00B06B16" w:rsidP="00B06B16">
      <w:pPr>
        <w:pStyle w:val="bbbt"/>
      </w:pPr>
      <w:r w:rsidRPr="0023011F">
        <w:rPr>
          <w:b/>
          <w:bCs/>
          <w:sz w:val="23"/>
        </w:rPr>
        <w:t>Temas para debate</w:t>
      </w:r>
      <w:r w:rsidRPr="0023011F">
        <w:rPr>
          <w:sz w:val="23"/>
        </w:rPr>
        <w:t>. Tener temas para debatir ayudan a los participantes a reforzar el aprendizaje.</w:t>
      </w:r>
    </w:p>
    <w:p w14:paraId="4E615FB3" w14:textId="77777777" w:rsidR="00B06B16" w:rsidRPr="0023011F" w:rsidRDefault="00B06B16" w:rsidP="00B06B16">
      <w:pPr>
        <w:pStyle w:val="bbbt"/>
      </w:pPr>
      <w:r w:rsidRPr="0023011F">
        <w:rPr>
          <w:b/>
          <w:sz w:val="23"/>
        </w:rPr>
        <w:t>Cuestionario de evaluación.</w:t>
      </w:r>
      <w:r w:rsidRPr="0023011F">
        <w:rPr>
          <w:sz w:val="23"/>
        </w:rPr>
        <w:t xml:space="preserve"> Estos pueden ayudar a medir qué tan bien aprendieron el contenido los participantes, sirviéndole como un indicador de qué contenido revisar, si es que hay alguno, y qué materiales adicionales pueden llegar a querer revisar los participantes por sí solos.</w:t>
      </w:r>
    </w:p>
    <w:p w14:paraId="08A141A1" w14:textId="77777777" w:rsidR="00B06B16" w:rsidRPr="0023011F" w:rsidRDefault="00B06B16" w:rsidP="00B06B16">
      <w:pPr>
        <w:pStyle w:val="bbbt"/>
      </w:pPr>
      <w:r w:rsidRPr="0023011F">
        <w:rPr>
          <w:b/>
          <w:sz w:val="23"/>
        </w:rPr>
        <w:t>Cuadro/rota-folio de preguntas.</w:t>
      </w:r>
      <w:r w:rsidRPr="0023011F">
        <w:rPr>
          <w:sz w:val="23"/>
        </w:rPr>
        <w:t xml:space="preserve"> Esta es una útil opción en caso de que le hagan preguntas complicadas que no tiene tiempo de responder. En lugar de responderla, comprométase a responderla luego. Pegue las preguntas en el rota-folio, y póngase de acuerdo con el estudiante para responderle la pregunta una vez terminado el módulo.</w:t>
      </w:r>
    </w:p>
    <w:p w14:paraId="2D5F6AAC" w14:textId="77777777" w:rsidR="00B06B16" w:rsidRPr="0023011F" w:rsidRDefault="00442250" w:rsidP="00B06B16">
      <w:pPr>
        <w:pStyle w:val="bbbt"/>
        <w:rPr>
          <w:szCs w:val="22"/>
        </w:rPr>
      </w:pPr>
      <w:r w:rsidRPr="0023011F">
        <w:rPr>
          <w:b/>
          <w:bCs/>
          <w:sz w:val="23"/>
        </w:rPr>
        <w:t>Recesos</w:t>
      </w:r>
      <w:r w:rsidR="00B06B16" w:rsidRPr="0023011F">
        <w:rPr>
          <w:sz w:val="23"/>
        </w:rPr>
        <w:t xml:space="preserve">. No se recomiendan </w:t>
      </w:r>
      <w:r w:rsidRPr="0023011F">
        <w:rPr>
          <w:sz w:val="23"/>
        </w:rPr>
        <w:t xml:space="preserve">recesos </w:t>
      </w:r>
      <w:r w:rsidR="00B06B16" w:rsidRPr="0023011F">
        <w:rPr>
          <w:sz w:val="23"/>
        </w:rPr>
        <w:t xml:space="preserve">preestablecidos. Aliente a </w:t>
      </w:r>
      <w:r w:rsidRPr="0023011F">
        <w:rPr>
          <w:sz w:val="23"/>
        </w:rPr>
        <w:t>los estudiantes a tomarse un receso</w:t>
      </w:r>
      <w:r w:rsidR="00B06B16" w:rsidRPr="0023011F">
        <w:rPr>
          <w:sz w:val="23"/>
        </w:rPr>
        <w:t xml:space="preserve"> para ir al baño cuando lo necesiten.</w:t>
      </w:r>
    </w:p>
    <w:p w14:paraId="408C1044" w14:textId="77777777" w:rsidR="00B06B16" w:rsidRPr="0023011F" w:rsidRDefault="00B06B16"/>
    <w:p w14:paraId="5858DAFE" w14:textId="77777777" w:rsidR="00B06B16" w:rsidRPr="0023011F" w:rsidRDefault="00B06B16">
      <w:pPr>
        <w:pStyle w:val="Body"/>
      </w:pPr>
      <w:r w:rsidRPr="0023011F">
        <w:br w:type="page"/>
      </w:r>
      <w:bookmarkStart w:id="6" w:name="_Toc241495229"/>
    </w:p>
    <w:p w14:paraId="63D61764" w14:textId="77777777" w:rsidR="00B06B16" w:rsidRPr="0023011F" w:rsidRDefault="00B06B16" w:rsidP="00B06B16">
      <w:pPr>
        <w:pStyle w:val="Heading4"/>
      </w:pPr>
      <w:bookmarkStart w:id="7" w:name="_Toc240780071"/>
      <w:bookmarkStart w:id="8" w:name="_Toc241926837"/>
      <w:bookmarkStart w:id="9" w:name="_Toc242714898"/>
      <w:bookmarkStart w:id="10" w:name="_Toc271614276"/>
      <w:r w:rsidRPr="0023011F">
        <w:t>Guía de los íconos</w:t>
      </w:r>
      <w:bookmarkEnd w:id="7"/>
      <w:bookmarkEnd w:id="8"/>
      <w:bookmarkEnd w:id="9"/>
      <w:bookmarkEnd w:id="10"/>
    </w:p>
    <w:p w14:paraId="274C3E5B" w14:textId="77777777" w:rsidR="00B06B16" w:rsidRPr="0023011F" w:rsidRDefault="00B06B16">
      <w:r w:rsidRPr="0023011F">
        <w:rPr>
          <w:sz w:val="23"/>
        </w:rPr>
        <w:t>Es posible que se usen los siguientes íconos en esta guía a fin de indicar ciertos tipos de actividades.</w:t>
      </w:r>
    </w:p>
    <w:p w14:paraId="3300F988" w14:textId="77777777" w:rsidR="00B06B16" w:rsidRPr="0023011F" w:rsidRDefault="00B06B16"/>
    <w:tbl>
      <w:tblPr>
        <w:tblW w:w="0" w:type="auto"/>
        <w:tblLayout w:type="fixed"/>
        <w:tblCellMar>
          <w:left w:w="115" w:type="dxa"/>
          <w:right w:w="115" w:type="dxa"/>
        </w:tblCellMar>
        <w:tblLook w:val="04A0" w:firstRow="1" w:lastRow="0" w:firstColumn="1" w:lastColumn="0" w:noHBand="0" w:noVBand="1"/>
      </w:tblPr>
      <w:tblGrid>
        <w:gridCol w:w="2448"/>
        <w:gridCol w:w="7776"/>
      </w:tblGrid>
      <w:tr w:rsidR="00B06B16" w:rsidRPr="0023011F" w14:paraId="2EC4D0BF" w14:textId="77777777" w:rsidTr="00B06B16">
        <w:trPr>
          <w:trHeight w:val="1584"/>
        </w:trPr>
        <w:tc>
          <w:tcPr>
            <w:tcW w:w="2448" w:type="dxa"/>
            <w:shd w:val="clear" w:color="auto" w:fill="auto"/>
          </w:tcPr>
          <w:p w14:paraId="4771B364" w14:textId="59507075" w:rsidR="00B06B16" w:rsidRPr="00D85C28" w:rsidRDefault="00470B63" w:rsidP="00B06B16">
            <w:pPr>
              <w:pStyle w:val="Heading4"/>
              <w:rPr>
                <w:sz w:val="22"/>
              </w:rPr>
            </w:pPr>
            <w:r>
              <w:rPr>
                <w:noProof/>
                <w:sz w:val="22"/>
                <w:lang w:val="en-US" w:eastAsia="en-US"/>
              </w:rPr>
              <mc:AlternateContent>
                <mc:Choice Requires="wps">
                  <w:drawing>
                    <wp:anchor distT="0" distB="0" distL="0" distR="0" simplePos="0" relativeHeight="251646464" behindDoc="0" locked="0" layoutInCell="1" allowOverlap="1" wp14:anchorId="20B93733" wp14:editId="269911E6">
                      <wp:simplePos x="0" y="0"/>
                      <wp:positionH relativeFrom="column">
                        <wp:posOffset>-1052830</wp:posOffset>
                      </wp:positionH>
                      <wp:positionV relativeFrom="paragraph">
                        <wp:posOffset>30480</wp:posOffset>
                      </wp:positionV>
                      <wp:extent cx="914400" cy="840740"/>
                      <wp:effectExtent l="4445" t="1905" r="24130" b="33655"/>
                      <wp:wrapSquare wrapText="bothSides"/>
                      <wp:docPr id="96"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2C85305A"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0B93733" id="AutoShape 51" o:spid="_x0000_s1029" style="position:absolute;margin-left:-82.9pt;margin-top:2.4pt;width:1in;height:66.2pt;z-index:2516464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GYl1wIAAMwFAAAOAAAAZHJzL2Uyb0RvYy54bWysVFFv0zAQfkfiP1h+75K0WdpUS6dtpQhp&#10;g4mBeHZjpzE4drDdpgPx3zlf0q5jLwiRSJHPOX++u++7u7jcN4rshHXS6IImZzElQpeGS70p6OdP&#10;q9GMEueZ5kwZLQr6KBy9XLx+ddG1czE2tVFcWAIg2s27tqC19+08ilxZi4a5M9MKDT8rYxvmwbSb&#10;iFvWAXqjonEcZ1FnLG+tKYVzsLvsf9IF4leVKP2HqnLCE1VQiM3j1+J3Hb7R4oLNN5a1tSyHMNg/&#10;RNEwqeHSI9SSeUa2Vr6AamRpjTOVPytNE5mqkqXAHCCbJP4jm4eatQJzgeK49lgm9/9gy/e7e0sk&#10;L2ieUaJZAxxdbb3Bq8l5EgrUtW4Ofg/tvQ0puvbWlN8c0eamZnojrqw1XS0Yh7DQP3p2IBgOjpJ1&#10;d2c4wDOAx1rtK9sEQKgC2SMlj0dKxN6TEjbzJE1jIK6EX7M0nqZIWcTmh8Otdf6tMA0Ji4Jas9X8&#10;I9CON7DdrfNICx9yY/wrJVWjgOQdUyTJsmwacgTEwRlWB0zM1ijJV1IpNOxmfaMsgaMFXc7COxx2&#10;p25KB2dtwrEeu98RKMghJLP1wj7UvCNchsgnk3gMiXIJ6pwk0zzPoXWY2kBbld5SYo3/In2NxIQy&#10;vYhnFoe3z1u1NeujHANQfgiyDx+zPV6P1rPIoPZDjIEFVPHPPBmn8fU4H62y2XSUrtLzUT6NZ6M4&#10;ya/zLE7zdLn6Fe5O0nktORf6Vmpx6Kgk/TvFDr3d9wL2FOkKmk3Oh3RPi+xOuYjxOaR56oaCwC4P&#10;En2jOa49k6pfR88j7quxB9GADg6FQEEHDfe94PfrPaAEYa8NfwRpAzeoXxiEsKiN/UFJB0OloO77&#10;lllBiXqnoT1QzTCF0ACy7enu+rDLdAkQA+29ceP7mbVtrdzUcEeCPGsTerWSPqjsKZ7BgJGBaQzj&#10;LcykUxu9nobw4jcAAAD//wMAUEsDBBQABgAIAAAAIQDAaFT74AAAAAoBAAAPAAAAZHJzL2Rvd25y&#10;ZXYueG1sTI/BTsMwDIbvSLxDZCRuXdoyCipNp4KExGGXrZO4Zo1pyxqnNNlWePqZE5xsy59+fy5W&#10;sx3ECSffO1KQLGIQSI0zPbUKdvVr9AjCB01GD45QwTd6WJXXV4XOjTvTBk/b0AoOIZ9rBV0IYy6l&#10;bzq02i/ciMS7DzdZHXicWmkmfeZwO8g0jjNpdU98odMjvnTYHLZHq6BeHiq3S6ravmWf6+br53lI&#10;3zdK3d7M1ROIgHP4g+FXn9WhZKe9O5LxYlAQJdk9uwcFSy4MRGnCzZ7Ju4cUZFnI/y+UFwAAAP//&#10;AwBQSwECLQAUAAYACAAAACEAtoM4kv4AAADhAQAAEwAAAAAAAAAAAAAAAAAAAAAAW0NvbnRlbnRf&#10;VHlwZXNdLnhtbFBLAQItABQABgAIAAAAIQA4/SH/1gAAAJQBAAALAAAAAAAAAAAAAAAAAC8BAABf&#10;cmVscy8ucmVsc1BLAQItABQABgAIAAAAIQAhuGYl1wIAAMwFAAAOAAAAAAAAAAAAAAAAAC4CAABk&#10;cnMvZTJvRG9jLnhtbFBLAQItABQABgAIAAAAIQDAaFT74AAAAAoBAAAPAAAAAAAAAAAAAAAAADEF&#10;AABkcnMvZG93bnJldi54bWxQSwUGAAAAAAQABADzAAAAPgYAAAAA&#10;" fillcolor="#d8d8d8" stroked="f" strokeweight=".5pt">
                      <v:shadow on="t" opacity="19660f" offset=".552mm,.73253mm"/>
                      <v:textbox inset=",0,,0">
                        <w:txbxContent>
                          <w:p w14:paraId="2C85305A"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wrap type="square"/>
                    </v:roundrect>
                  </w:pict>
                </mc:Fallback>
              </mc:AlternateContent>
            </w:r>
          </w:p>
        </w:tc>
        <w:tc>
          <w:tcPr>
            <w:tcW w:w="7776" w:type="dxa"/>
            <w:shd w:val="clear" w:color="auto" w:fill="auto"/>
            <w:vAlign w:val="center"/>
          </w:tcPr>
          <w:p w14:paraId="6FFBED20" w14:textId="77777777" w:rsidR="00B06B16" w:rsidRPr="00D85C28" w:rsidRDefault="00B06B16" w:rsidP="00B06B16">
            <w:pPr>
              <w:pStyle w:val="FN"/>
              <w:rPr>
                <w:rFonts w:cs="Arial"/>
                <w:kern w:val="32"/>
                <w:sz w:val="20"/>
              </w:rPr>
            </w:pPr>
            <w:r w:rsidRPr="00D85C28">
              <w:rPr>
                <w:rFonts w:cs="Arial"/>
                <w:sz w:val="20"/>
              </w:rPr>
              <w:t>Remita a los participantes a la Guía del participante (PG, por sus siglas en inglés) para encontrar información, descripciones u hojas de ejercicios.</w:t>
            </w:r>
          </w:p>
        </w:tc>
      </w:tr>
      <w:tr w:rsidR="00B06B16" w:rsidRPr="0023011F" w14:paraId="17E9C74B" w14:textId="77777777" w:rsidTr="00B06B16">
        <w:trPr>
          <w:trHeight w:val="720"/>
        </w:trPr>
        <w:tc>
          <w:tcPr>
            <w:tcW w:w="2448" w:type="dxa"/>
            <w:shd w:val="clear" w:color="auto" w:fill="auto"/>
          </w:tcPr>
          <w:p w14:paraId="4F890D6C" w14:textId="0504FE1B" w:rsidR="00B06B16" w:rsidRPr="00D85C28" w:rsidRDefault="00470B63" w:rsidP="00B06B16">
            <w:pPr>
              <w:pStyle w:val="Heading4"/>
              <w:rPr>
                <w:sz w:val="22"/>
              </w:rPr>
            </w:pPr>
            <w:r>
              <w:rPr>
                <w:noProof/>
                <w:sz w:val="22"/>
                <w:lang w:val="en-US" w:eastAsia="en-US"/>
              </w:rPr>
              <mc:AlternateContent>
                <mc:Choice Requires="wps">
                  <w:drawing>
                    <wp:anchor distT="0" distB="0" distL="114300" distR="114300" simplePos="0" relativeHeight="251647488" behindDoc="0" locked="0" layoutInCell="1" allowOverlap="1" wp14:anchorId="7C875446" wp14:editId="28955C5C">
                      <wp:simplePos x="0" y="0"/>
                      <wp:positionH relativeFrom="column">
                        <wp:posOffset>-1167130</wp:posOffset>
                      </wp:positionH>
                      <wp:positionV relativeFrom="paragraph">
                        <wp:posOffset>48260</wp:posOffset>
                      </wp:positionV>
                      <wp:extent cx="914400" cy="838835"/>
                      <wp:effectExtent l="4445" t="635" r="24130" b="27305"/>
                      <wp:wrapSquare wrapText="bothSides"/>
                      <wp:docPr id="63"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38835"/>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747C52D2" w14:textId="77777777" w:rsidR="00BB2F8D" w:rsidRPr="00A31EE0" w:rsidRDefault="00BB2F8D" w:rsidP="00B06B16">
                                  <w:pPr>
                                    <w:jc w:val="center"/>
                                    <w:rPr>
                                      <w:rFonts w:ascii="Arial Narrow" w:hAnsi="Arial Narrow"/>
                                      <w:b/>
                                      <w:szCs w:val="22"/>
                                    </w:rPr>
                                  </w:pPr>
                                  <w:r>
                                    <w:rPr>
                                      <w:rFonts w:ascii="Arial Narrow" w:hAnsi="Arial Narrow"/>
                                      <w:b/>
                                    </w:rPr>
                                    <w:t>Discusión grupal</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C875446" id="AutoShape 52" o:spid="_x0000_s1030" style="position:absolute;margin-left:-91.9pt;margin-top:3.8pt;width:1in;height:66.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i6f3AIAANMFAAAOAAAAZHJzL2Uyb0RvYy54bWysVFFv0zAQfkfiP1h+75K0aZtES6dtpQhp&#10;wMRAPLux0xgSO9hu04H475wvSenYC0IkUmQ757vv7vvuLq+OTU0OwlipVU6ji5ASoQrNpdrl9NPH&#10;zSShxDqmOKu1Ejl9FJZerV6+uOzaTEx1pWsuDAEnymZdm9PKuTYLAltUomH2QrdCwc9Sm4Y52Jpd&#10;wA3rwHtTB9MwXASdNrw1uhDWwum6/0lX6L8sReHel6UVjtQ5BWwOvwa/W/8NVpcs2xnWVrIYYLB/&#10;QNEwqSDoydWaOUb2Rj5z1cjCaKtLd1HoJtBlKQuBOUA2UfhHNg8VawXmAsWx7alM9v+5Ld4d7g2R&#10;PKeLGSWKNcDR9d5pDE3mU1+grrUZ2D2098anaNs7XXy1ROnbiqmduDZGd5VgHGBF3j54csFvLFwl&#10;2+6t5uCegXus1bE0jXcIVSBHpOTxRIk4OlLAYRrFcQjEFfArmSXJbI4RWDZebo11r4VuiF/k1Oi9&#10;4h+AdozADnfWIS18yI3xL5SUTQ0kH1hNosVisRw8DsYBy0afmK2uJd/IusaN2W1va0Pgak7XiX+H&#10;y/bcrFbeWGl/zdeDZf2JQEEOkPTeCfNQ8Y5w6ZHPZuEUEuUS1DmLlmmaQuuwegdtVThDidHus3QV&#10;EuPL9AxPEvq3z7tuK9ajnIKjdATZw0dEp/C4e4IMaj9g9Cygin+k0TQOb6bpZLNIlpN4E88n6TJM&#10;JmGU3qSLME7j9eanjx3FWSU5F+pOKjF2VBT/nWKH3u57AXuKdF6Z8yHd8yLbcy5CfMY0z81QENjl&#10;XqKvFMe1Y7Lu18FTxH01jiAaYG0sBAraa7jvBXfcHrFlUO1e31vNH0HhQBHKGOYhLCptvlPSwWzJ&#10;qf22Z0ZQUr9R0CUoahhGuAHOzfnpdjxlqgAXA/v95tb1o2vfGrmrIEaEdCvtW7aUbmy+Hg/k4MHB&#10;5MBshinnR9P5Hq1+z+LVLwAAAP//AwBQSwMEFAAGAAgAAAAhAHUp6ofhAAAACgEAAA8AAABkcnMv&#10;ZG93bnJldi54bWxMj01PwkAURfcm/ofJM3FXpqWmQOmUVBMTF26gJG6HzrMtzEftDFD99T5Wurx5&#10;J/eeV2wmo9kFR987KyCZxcDQNk71thWwr1+jJTAfpFVSO4sCvtHDpry/K2Su3NVu8bILLaMS63Mp&#10;oAthyDn3TYdG+pkb0NLt041GBopjy9Uor1RuNJ/HccaN7C0tdHLAlw6b0+5sBNRPp8rtk6o2b9nx&#10;vfn6edbzj60Qjw9TtQYWcAp/MNz0SR1Kcjq4s1WeaQFRskzJPQhYZMAIiNIV5QOR6WoBvCz4/xfK&#10;XwAAAP//AwBQSwECLQAUAAYACAAAACEAtoM4kv4AAADhAQAAEwAAAAAAAAAAAAAAAAAAAAAAW0Nv&#10;bnRlbnRfVHlwZXNdLnhtbFBLAQItABQABgAIAAAAIQA4/SH/1gAAAJQBAAALAAAAAAAAAAAAAAAA&#10;AC8BAABfcmVscy8ucmVsc1BLAQItABQABgAIAAAAIQBYOi6f3AIAANMFAAAOAAAAAAAAAAAAAAAA&#10;AC4CAABkcnMvZTJvRG9jLnhtbFBLAQItABQABgAIAAAAIQB1KeqH4QAAAAoBAAAPAAAAAAAAAAAA&#10;AAAAADYFAABkcnMvZG93bnJldi54bWxQSwUGAAAAAAQABADzAAAARAYAAAAA&#10;" fillcolor="#d8d8d8" stroked="f" strokeweight=".5pt">
                      <v:shadow on="t" opacity="19660f" offset=".552mm,.73253mm"/>
                      <v:textbox inset=",0,,0">
                        <w:txbxContent>
                          <w:p w14:paraId="747C52D2" w14:textId="77777777" w:rsidR="00BB2F8D" w:rsidRPr="00A31EE0" w:rsidRDefault="00BB2F8D" w:rsidP="00B06B16">
                            <w:pPr>
                              <w:jc w:val="center"/>
                              <w:rPr>
                                <w:rFonts w:ascii="Arial Narrow" w:hAnsi="Arial Narrow"/>
                                <w:b/>
                                <w:szCs w:val="22"/>
                              </w:rPr>
                            </w:pPr>
                            <w:r>
                              <w:rPr>
                                <w:rFonts w:ascii="Arial Narrow" w:hAnsi="Arial Narrow"/>
                                <w:b/>
                              </w:rPr>
                              <w:t>Discusión grupal</w:t>
                            </w:r>
                          </w:p>
                        </w:txbxContent>
                      </v:textbox>
                      <w10:wrap type="square"/>
                    </v:roundrect>
                  </w:pict>
                </mc:Fallback>
              </mc:AlternateContent>
            </w:r>
          </w:p>
        </w:tc>
        <w:tc>
          <w:tcPr>
            <w:tcW w:w="7776" w:type="dxa"/>
            <w:shd w:val="clear" w:color="auto" w:fill="auto"/>
            <w:vAlign w:val="center"/>
          </w:tcPr>
          <w:p w14:paraId="57D4C080" w14:textId="77777777" w:rsidR="00B06B16" w:rsidRPr="00D85C28" w:rsidRDefault="00B06B16" w:rsidP="00B06B16">
            <w:pPr>
              <w:pStyle w:val="FN"/>
              <w:rPr>
                <w:rFonts w:cs="Arial"/>
                <w:sz w:val="20"/>
              </w:rPr>
            </w:pPr>
            <w:r w:rsidRPr="00D85C28">
              <w:rPr>
                <w:rFonts w:cs="Arial"/>
                <w:sz w:val="20"/>
              </w:rPr>
              <w:t>Haga que el grupo participe en una conversación sobre el tema.</w:t>
            </w:r>
          </w:p>
        </w:tc>
      </w:tr>
      <w:tr w:rsidR="00B06B16" w:rsidRPr="0023011F" w14:paraId="77CABA88" w14:textId="77777777" w:rsidTr="00B06B16">
        <w:trPr>
          <w:trHeight w:val="1584"/>
        </w:trPr>
        <w:tc>
          <w:tcPr>
            <w:tcW w:w="2448" w:type="dxa"/>
            <w:shd w:val="clear" w:color="auto" w:fill="auto"/>
          </w:tcPr>
          <w:p w14:paraId="7E8F4516" w14:textId="2A5EDEC9" w:rsidR="00B06B16" w:rsidRPr="00D85C28" w:rsidRDefault="00470B63" w:rsidP="00B06B16">
            <w:pPr>
              <w:pStyle w:val="Heading4"/>
              <w:rPr>
                <w:sz w:val="22"/>
              </w:rPr>
            </w:pPr>
            <w:r>
              <w:rPr>
                <w:noProof/>
                <w:sz w:val="22"/>
                <w:lang w:val="en-US" w:eastAsia="en-US"/>
              </w:rPr>
              <mc:AlternateContent>
                <mc:Choice Requires="wps">
                  <w:drawing>
                    <wp:anchor distT="0" distB="0" distL="114300" distR="114300" simplePos="0" relativeHeight="251648512" behindDoc="0" locked="0" layoutInCell="1" allowOverlap="1" wp14:anchorId="6EB8FCD6" wp14:editId="01DA2F8D">
                      <wp:simplePos x="0" y="0"/>
                      <wp:positionH relativeFrom="column">
                        <wp:posOffset>-1167130</wp:posOffset>
                      </wp:positionH>
                      <wp:positionV relativeFrom="paragraph">
                        <wp:posOffset>109855</wp:posOffset>
                      </wp:positionV>
                      <wp:extent cx="914400" cy="838835"/>
                      <wp:effectExtent l="4445" t="5080" r="24130" b="32385"/>
                      <wp:wrapSquare wrapText="bothSides"/>
                      <wp:docPr id="62"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38835"/>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7D079281" w14:textId="77777777" w:rsidR="00BB2F8D" w:rsidRPr="00B06B16" w:rsidRDefault="00BB2F8D" w:rsidP="00B06B16">
                                  <w:pPr>
                                    <w:ind w:left="-90" w:right="-124"/>
                                    <w:jc w:val="center"/>
                                    <w:rPr>
                                      <w:rFonts w:ascii="Arial Narrow" w:hAnsi="Arial Narrow"/>
                                      <w:b/>
                                    </w:rPr>
                                  </w:pPr>
                                  <w:r w:rsidRPr="00B06B16">
                                    <w:rPr>
                                      <w:rFonts w:ascii="Arial Narrow" w:hAnsi="Arial Narrow"/>
                                      <w:b/>
                                      <w:sz w:val="28"/>
                                      <w:szCs w:val="18"/>
                                    </w:rPr>
                                    <w:t>Evaluación</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EB8FCD6" id="AutoShape 53" o:spid="_x0000_s1031" style="position:absolute;margin-left:-91.9pt;margin-top:8.65pt;width:1in;height:66.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em+2wIAANMFAAAOAAAAZHJzL2Uyb0RvYy54bWysVN9v0zAQfkfif7D83uVH0zaJlk5jpQhp&#10;wMRAPLux0xgSO9hu04H43zlf0q5jLwiRSJHPse++u++7u7w6tA3ZC2OlVgWNLkJKhCo1l2pb0M+f&#10;1pOUEuuY4qzRShT0QVh6tXz54rLvchHrWjdcGAJOlM37rqC1c10eBLasRcvshe6Egp+VNi1zYJpt&#10;wA3rwXvbBHEYzoNeG94ZXQprYXc1/KRL9F9VonQfqsoKR5qCAjaHX4Pfjf8Gy0uWbw3ralmOMNg/&#10;oGiZVBD05GrFHCM7I5+5amVptNWVuyh1G+iqkqXAHCCbKPwjm/uadQJzgeLY7lQm+//clu/3d4ZI&#10;XtB5TIliLXB0vXMaQ5PZ1Beo72wO5+67O+NTtN2tLr9ZovRNzdRWXBuj+1owDrAifz54csEbFq6S&#10;Tf9Oc3DPwD3W6lCZ1juEKpADUvJwokQcHClhM4uSJATiSviVTtN0OsMILD9e7ox1b4RuiV8U1Oid&#10;4h+BdozA9rfWIS18zI3xr5RUbQMk71lDovl8vhg9jocDlh99Yra6kXwtmwYNs93cNIbA1YKuUv+O&#10;l+35sUb5w0r7a74eLB92BApyhKR3Tpj7mveES498Og1jSJRLUOc0WmRZBq3Dmi20VekMJUa7L9LV&#10;SIwv0zM8aejfIe+mq9mAMgZH2RHkAB8RncKj9QQZ1H7E6FlAFf/MojgJX8XZZD1PF5Nkncwm2SJM&#10;J2GUvcrmYZIlq/UvHztK8lpyLtStVOLYUVHyd4ode3voBewp0oMyp7Mx3fMi23MuQnyOaZ4fQ0Fg&#10;l3uJvlYc147JZlgHTxEP1TiAaIC1YyFQ0F7DQy+4w+aALRP7gF7fG80fQOFAEcoY5iEsam1+UNLD&#10;bCmo/b5jRlDSvFXQJShqGEZoAOfmfHdz3GWqBBcj+4Nx44bRteuM3NYQI0K6lfYtW0nnxfaIZzRg&#10;cmA245Tzo+ncxlOPs3j5GwAA//8DAFBLAwQUAAYACAAAACEAI7Fm1OEAAAALAQAADwAAAGRycy9k&#10;b3ducmV2LnhtbEyPwU7DMBBE70j8g7VI3FInTVTaNE4VkJA4cGlTiasbmyStvQ6x2wa+nuVUjjsz&#10;mn1TbCZr2EWPvncoIJnFwDQ2TvXYCtjXr9ESmA8SlTQOtYBv7WFT3t8VMlfuilt92YWWUQn6XAro&#10;Qhhyzn3TaSv9zA0ayft0o5WBzrHlapRXKreGz+N4wa3skT50ctAvnW5Ou7MVUGenyu2TqrZvi+N7&#10;8/XzbOYfWyEeH6ZqDSzoKdzC8IdP6FAS08GdUXlmBETJMiX2QM5TCowSUboi4UBCtsqAlwX/v6H8&#10;BQAA//8DAFBLAQItABQABgAIAAAAIQC2gziS/gAAAOEBAAATAAAAAAAAAAAAAAAAAAAAAABbQ29u&#10;dGVudF9UeXBlc10ueG1sUEsBAi0AFAAGAAgAAAAhADj9If/WAAAAlAEAAAsAAAAAAAAAAAAAAAAA&#10;LwEAAF9yZWxzLy5yZWxzUEsBAi0AFAAGAAgAAAAhALaF6b7bAgAA0wUAAA4AAAAAAAAAAAAAAAAA&#10;LgIAAGRycy9lMm9Eb2MueG1sUEsBAi0AFAAGAAgAAAAhACOxZtThAAAACwEAAA8AAAAAAAAAAAAA&#10;AAAANQUAAGRycy9kb3ducmV2LnhtbFBLBQYAAAAABAAEAPMAAABDBgAAAAA=&#10;" fillcolor="#d8d8d8" stroked="f" strokeweight=".5pt">
                      <v:shadow on="t" opacity="19660f" offset=".552mm,.73253mm"/>
                      <v:textbox inset=",0,,0">
                        <w:txbxContent>
                          <w:p w14:paraId="7D079281" w14:textId="77777777" w:rsidR="00BB2F8D" w:rsidRPr="00B06B16" w:rsidRDefault="00BB2F8D" w:rsidP="00B06B16">
                            <w:pPr>
                              <w:ind w:left="-90" w:right="-124"/>
                              <w:jc w:val="center"/>
                              <w:rPr>
                                <w:rFonts w:ascii="Arial Narrow" w:hAnsi="Arial Narrow"/>
                                <w:b/>
                              </w:rPr>
                            </w:pPr>
                            <w:r w:rsidRPr="00B06B16">
                              <w:rPr>
                                <w:rFonts w:ascii="Arial Narrow" w:hAnsi="Arial Narrow"/>
                                <w:b/>
                                <w:sz w:val="28"/>
                                <w:szCs w:val="18"/>
                              </w:rPr>
                              <w:t>Evaluación</w:t>
                            </w:r>
                          </w:p>
                        </w:txbxContent>
                      </v:textbox>
                      <w10:wrap type="square"/>
                    </v:roundrect>
                  </w:pict>
                </mc:Fallback>
              </mc:AlternateContent>
            </w:r>
          </w:p>
        </w:tc>
        <w:tc>
          <w:tcPr>
            <w:tcW w:w="7776" w:type="dxa"/>
            <w:shd w:val="clear" w:color="auto" w:fill="auto"/>
            <w:vAlign w:val="center"/>
          </w:tcPr>
          <w:p w14:paraId="595A49B6" w14:textId="77777777" w:rsidR="00B06B16" w:rsidRPr="00D85C28" w:rsidRDefault="00B06B16" w:rsidP="00B06B16">
            <w:pPr>
              <w:pStyle w:val="FN"/>
              <w:rPr>
                <w:rFonts w:cs="Arial"/>
                <w:sz w:val="20"/>
              </w:rPr>
            </w:pPr>
            <w:r w:rsidRPr="00D85C28">
              <w:rPr>
                <w:rFonts w:cs="Arial"/>
                <w:sz w:val="20"/>
              </w:rPr>
              <w:t>Evalúe la comprensión o experiencia previa de los participantes sobre el tema pidiéndoles que completen un cuestionario.</w:t>
            </w:r>
          </w:p>
        </w:tc>
      </w:tr>
      <w:tr w:rsidR="00B06B16" w:rsidRPr="0023011F" w14:paraId="57C2ABC5" w14:textId="77777777" w:rsidTr="00B06B16">
        <w:trPr>
          <w:trHeight w:val="1584"/>
        </w:trPr>
        <w:tc>
          <w:tcPr>
            <w:tcW w:w="2448" w:type="dxa"/>
            <w:shd w:val="clear" w:color="auto" w:fill="auto"/>
          </w:tcPr>
          <w:p w14:paraId="3762F76E" w14:textId="7B711FFF" w:rsidR="00B06B16" w:rsidRPr="00D85C28" w:rsidRDefault="00470B63" w:rsidP="00B06B16">
            <w:pPr>
              <w:pStyle w:val="Heading4"/>
              <w:rPr>
                <w:sz w:val="22"/>
              </w:rPr>
            </w:pPr>
            <w:r>
              <w:rPr>
                <w:noProof/>
                <w:sz w:val="22"/>
                <w:lang w:val="en-US" w:eastAsia="en-US"/>
              </w:rPr>
              <mc:AlternateContent>
                <mc:Choice Requires="wps">
                  <w:drawing>
                    <wp:anchor distT="0" distB="0" distL="114300" distR="114300" simplePos="0" relativeHeight="251649536" behindDoc="0" locked="0" layoutInCell="1" allowOverlap="1" wp14:anchorId="49C87DE0" wp14:editId="061C0179">
                      <wp:simplePos x="0" y="0"/>
                      <wp:positionH relativeFrom="column">
                        <wp:posOffset>-1160145</wp:posOffset>
                      </wp:positionH>
                      <wp:positionV relativeFrom="paragraph">
                        <wp:posOffset>37465</wp:posOffset>
                      </wp:positionV>
                      <wp:extent cx="914400" cy="838835"/>
                      <wp:effectExtent l="1905" t="8890" r="26670" b="28575"/>
                      <wp:wrapSquare wrapText="bothSides"/>
                      <wp:docPr id="61" name="Rounded 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38835"/>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7189C7F5" w14:textId="77777777" w:rsidR="00BB2F8D" w:rsidRPr="00343456" w:rsidRDefault="00BB2F8D" w:rsidP="00B06B16">
                                  <w:pPr>
                                    <w:jc w:val="center"/>
                                    <w:rPr>
                                      <w:rFonts w:ascii="Arial Narrow" w:hAnsi="Arial Narrow"/>
                                      <w:b/>
                                      <w:sz w:val="60"/>
                                      <w:szCs w:val="22"/>
                                    </w:rPr>
                                  </w:pPr>
                                  <w:r>
                                    <w:rPr>
                                      <w:rFonts w:ascii="Arial Narrow" w:hAnsi="Arial Narrow"/>
                                      <w:b/>
                                      <w:sz w:val="66"/>
                                    </w:rPr>
                                    <w:t>?</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9C87DE0" id="Rounded Rectangle 41" o:spid="_x0000_s1032" style="position:absolute;margin-left:-91.35pt;margin-top:2.95pt;width:1in;height:66.0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LlM3wIAANsFAAAOAAAAZHJzL2Uyb0RvYy54bWysVFFv0zAQfkfiP1h+75K0WZtUS6dtpQhp&#10;wLSBeHZjpzE4drDdpgPx3zlf0q5jLwiRSJHPOZ+/7+67u7jcN4rshHXS6IImZzElQpeGS70p6OdP&#10;q1FGifNMc6aMFgV9FI5eLl6/uujauRib2iguLIEg2s27tqC19+08ilxZi4a5M9MKDT8rYxvmwbSb&#10;iFvWQfRGReM4nkadsby1phTOwe6y/0kXGL+qROk/VpUTnqiCAjaPX4vfdfhGiws231jW1rIcYLB/&#10;QNEwqeHSY6gl84xsrXwRqpGlNc5U/qw0TWSqSpYCOQCbJP6DzUPNWoFcIDmuPabJ/b+w5YfdnSWS&#10;F3SaUKJZAzW6N1vNBSf3kD2mN0qQNAmJ6lo3B/+H9s4Gqq69NeU3R7S5qcFNXFlrulowDvDQP3p2&#10;IBgOjpJ1995wuIZtvcGc7SvbhICQDbLH0jweSyP2npSwmSdpGkMBS/iVTbJsch4QRWx+ONxa598K&#10;05CwKKgNHAIBvIHtbp3H8vCBI+NfKakaBcXeMUWS6XQ6GyIOzhD7EBPZGiX5SiqFht2sb5QlcLSg&#10;yyy8w2F36qZ0cNYmHOvR9jsChTlAMlsv7EPNO8JlQD6ZxGMgyiWodJLM8jyHFmJqA+1VekuJNf6L&#10;9DVqI6TpBZ4sDm/PW7U161GOIVB+ANnDx/wdr0frGTLI/YAxVAHV/DNPxml8Pc5Hq2k2G6Wr9HyU&#10;z+JsFCf5dT6N0zxdrn6Fu5N0XkvOhb6VWhw6K0n/TrlDj/c9gb1FOlDo5Hyge5pkd1qLGJ8DzVM3&#10;FAR2e5DoG81x7ZlU/Tp6jrjPxh5EAzo4JAIFHTTc94Lfr/fYOpNwYdD32vBHUDiUCGUMcxEWtbE/&#10;KOlgxhTUfd8yKyhR7zR0CYoahhIaUHN7urs+7DJdQoih+r1x4/sRtm2t3NRwR4Ll1uYKeqqSPojt&#10;Cc9gwARBNsO0CyPq1Eavp5m8+A0AAP//AwBQSwMEFAAGAAgAAAAhAPAmmBXgAAAACgEAAA8AAABk&#10;cnMvZG93bnJldi54bWxMj0FPg0AQhe8m/ofNmHijC1QrIkuDJiYevLQ08bplR8Cys8huW/TXO570&#10;+DJf3vumWM92ECecfO9IQbKIQSA1zvTUKtjVz1EGwgdNRg+OUMEXeliXlxeFzo070wZP29AKLiGf&#10;awVdCGMupW86tNov3IjEt3c3WR04Tq00kz5zuR1kGscraXVPvNDpEZ86bA7bo1VQ3xwqt0uq2r6s&#10;Pl6bz+/HIX3bKHV9NVcPIALO4Q+GX31Wh5Kd9u5IxotBQZRk6R2zCm7vQTAQLTPOeyaXWQyyLOT/&#10;F8ofAAAA//8DAFBLAQItABQABgAIAAAAIQC2gziS/gAAAOEBAAATAAAAAAAAAAAAAAAAAAAAAABb&#10;Q29udGVudF9UeXBlc10ueG1sUEsBAi0AFAAGAAgAAAAhADj9If/WAAAAlAEAAAsAAAAAAAAAAAAA&#10;AAAALwEAAF9yZWxzLy5yZWxzUEsBAi0AFAAGAAgAAAAhAJfYuUzfAgAA2wUAAA4AAAAAAAAAAAAA&#10;AAAALgIAAGRycy9lMm9Eb2MueG1sUEsBAi0AFAAGAAgAAAAhAPAmmBXgAAAACgEAAA8AAAAAAAAA&#10;AAAAAAAAOQUAAGRycy9kb3ducmV2LnhtbFBLBQYAAAAABAAEAPMAAABGBgAAAAA=&#10;" fillcolor="#d8d8d8" stroked="f" strokeweight=".5pt">
                      <v:shadow on="t" opacity="19660f" offset=".552mm,.73253mm"/>
                      <v:textbox inset=",0,,0">
                        <w:txbxContent>
                          <w:p w14:paraId="7189C7F5" w14:textId="77777777" w:rsidR="00BB2F8D" w:rsidRPr="00343456" w:rsidRDefault="00BB2F8D" w:rsidP="00B06B16">
                            <w:pPr>
                              <w:jc w:val="center"/>
                              <w:rPr>
                                <w:rFonts w:ascii="Arial Narrow" w:hAnsi="Arial Narrow"/>
                                <w:b/>
                                <w:sz w:val="60"/>
                                <w:szCs w:val="22"/>
                              </w:rPr>
                            </w:pPr>
                            <w:r>
                              <w:rPr>
                                <w:rFonts w:ascii="Arial Narrow" w:hAnsi="Arial Narrow"/>
                                <w:b/>
                                <w:sz w:val="66"/>
                              </w:rPr>
                              <w:t>?</w:t>
                            </w:r>
                          </w:p>
                        </w:txbxContent>
                      </v:textbox>
                      <w10:wrap type="square"/>
                    </v:roundrect>
                  </w:pict>
                </mc:Fallback>
              </mc:AlternateContent>
            </w:r>
          </w:p>
        </w:tc>
        <w:tc>
          <w:tcPr>
            <w:tcW w:w="7776" w:type="dxa"/>
            <w:shd w:val="clear" w:color="auto" w:fill="auto"/>
            <w:vAlign w:val="center"/>
          </w:tcPr>
          <w:p w14:paraId="6ABB12E5" w14:textId="77777777" w:rsidR="00B06B16" w:rsidRPr="00D85C28" w:rsidRDefault="00B06B16" w:rsidP="00B06B16">
            <w:pPr>
              <w:pStyle w:val="FN"/>
              <w:rPr>
                <w:rFonts w:cs="Arial"/>
                <w:sz w:val="20"/>
              </w:rPr>
            </w:pPr>
            <w:r w:rsidRPr="00D85C28">
              <w:rPr>
                <w:rFonts w:cs="Arial"/>
                <w:sz w:val="20"/>
              </w:rPr>
              <w:t>Haga una pregunta cuya respuesta le brinde una idea clara de la comprensión de los participantes, o presente un problema, como ser “¿Qué haría si este fuera su negocio?”.</w:t>
            </w:r>
          </w:p>
          <w:p w14:paraId="25D0D686" w14:textId="77777777" w:rsidR="00B06B16" w:rsidRPr="00D85C28" w:rsidRDefault="00B06B16" w:rsidP="00B06B16">
            <w:pPr>
              <w:pStyle w:val="FN"/>
              <w:numPr>
                <w:ilvl w:val="0"/>
                <w:numId w:val="0"/>
              </w:numPr>
              <w:rPr>
                <w:rFonts w:cs="Arial"/>
                <w:sz w:val="20"/>
              </w:rPr>
            </w:pPr>
          </w:p>
        </w:tc>
      </w:tr>
    </w:tbl>
    <w:p w14:paraId="62447D48" w14:textId="77777777" w:rsidR="00B06B16" w:rsidRPr="0023011F" w:rsidRDefault="00B06B16"/>
    <w:p w14:paraId="78870F64" w14:textId="77777777" w:rsidR="00B06B16" w:rsidRPr="0023011F" w:rsidRDefault="00B06B16" w:rsidP="00B06B16">
      <w:pPr>
        <w:pStyle w:val="Heading2"/>
      </w:pPr>
      <w:bookmarkStart w:id="11" w:name="_Toc271614277"/>
      <w:bookmarkStart w:id="12" w:name="_Toc426704595"/>
      <w:bookmarkStart w:id="13" w:name="_Toc427510215"/>
      <w:bookmarkStart w:id="14" w:name="_Toc433729506"/>
      <w:r w:rsidRPr="0023011F">
        <w:t>Descripción general de la capacitación</w:t>
      </w:r>
      <w:bookmarkEnd w:id="11"/>
      <w:bookmarkEnd w:id="12"/>
      <w:bookmarkEnd w:id="13"/>
      <w:bookmarkEnd w:id="14"/>
    </w:p>
    <w:p w14:paraId="7066602B" w14:textId="77777777" w:rsidR="00B06B16" w:rsidRPr="0023011F" w:rsidRDefault="00B06B16" w:rsidP="00B06B16">
      <w:pPr>
        <w:pStyle w:val="Heading4"/>
      </w:pPr>
      <w:bookmarkStart w:id="15" w:name="_Toc240780066"/>
      <w:bookmarkStart w:id="16" w:name="_Toc241926832"/>
      <w:bookmarkStart w:id="17" w:name="_Toc242714893"/>
      <w:bookmarkStart w:id="18" w:name="_Toc243216350"/>
      <w:bookmarkStart w:id="19" w:name="_Toc251321883"/>
      <w:bookmarkEnd w:id="6"/>
      <w:r w:rsidRPr="0023011F">
        <w:t>Propósito</w:t>
      </w:r>
      <w:bookmarkEnd w:id="15"/>
      <w:bookmarkEnd w:id="16"/>
      <w:bookmarkEnd w:id="17"/>
      <w:bookmarkEnd w:id="18"/>
      <w:bookmarkEnd w:id="19"/>
    </w:p>
    <w:p w14:paraId="228440BE" w14:textId="77777777" w:rsidR="00B06B16" w:rsidRPr="0023011F" w:rsidRDefault="00B06B16" w:rsidP="00B06B16">
      <w:r w:rsidRPr="0023011F">
        <w:rPr>
          <w:sz w:val="23"/>
        </w:rPr>
        <w:t xml:space="preserve">El módulo de </w:t>
      </w:r>
      <w:r w:rsidR="0082610F" w:rsidRPr="0023011F">
        <w:rPr>
          <w:i/>
          <w:sz w:val="23"/>
        </w:rPr>
        <w:t>Administración financiera</w:t>
      </w:r>
      <w:r w:rsidRPr="0023011F">
        <w:rPr>
          <w:sz w:val="23"/>
        </w:rPr>
        <w:t xml:space="preserve"> brinda una descripción general de la administración financiera de un negocio y está diseñado para ayudar a que los participantes entiendan cómo la administración financiera puede beneficiar su negocio.</w:t>
      </w:r>
    </w:p>
    <w:p w14:paraId="46B47AE3" w14:textId="77777777" w:rsidR="00B06B16" w:rsidRPr="0023011F" w:rsidRDefault="00B06B16" w:rsidP="00B06B16">
      <w:pPr>
        <w:rPr>
          <w:sz w:val="18"/>
        </w:rPr>
      </w:pPr>
    </w:p>
    <w:p w14:paraId="14DB2358" w14:textId="77777777" w:rsidR="00B06B16" w:rsidRPr="0023011F" w:rsidRDefault="00B06B16" w:rsidP="00B06B16">
      <w:r w:rsidRPr="0023011F">
        <w:rPr>
          <w:b/>
          <w:sz w:val="23"/>
        </w:rPr>
        <w:t>La Guía de instructor es el documento clave para esta clase.</w:t>
      </w:r>
      <w:r w:rsidRPr="0023011F">
        <w:rPr>
          <w:sz w:val="23"/>
        </w:rPr>
        <w:t xml:space="preserve"> Léalo detenidamente. Hay abundante espacio en blanco para que tome notas y escriba ejemplos de su propia experiencia. Revise también las diapositivas de PowerPoint y la Guía del participante detalladamente. Estos documentos contienen información o gráficos a los que hará referencia durante la clase.</w:t>
      </w:r>
    </w:p>
    <w:p w14:paraId="35E7A862" w14:textId="77777777" w:rsidR="00B06B16" w:rsidRPr="0023011F" w:rsidRDefault="00B06B16">
      <w:pPr>
        <w:pStyle w:val="Body"/>
        <w:spacing w:line="300" w:lineRule="auto"/>
        <w:rPr>
          <w:sz w:val="14"/>
        </w:rPr>
      </w:pPr>
    </w:p>
    <w:p w14:paraId="13338109" w14:textId="77777777" w:rsidR="00B06B16" w:rsidRPr="0023011F" w:rsidRDefault="00B06B16" w:rsidP="00B06B16">
      <w:pPr>
        <w:pStyle w:val="Heading4"/>
        <w:tabs>
          <w:tab w:val="left" w:pos="2760"/>
        </w:tabs>
      </w:pPr>
      <w:r w:rsidRPr="0023011F">
        <w:t>Preparándose para la clase</w:t>
      </w:r>
      <w:r w:rsidRPr="0023011F">
        <w:tab/>
      </w:r>
    </w:p>
    <w:p w14:paraId="39E9EA0C" w14:textId="77777777" w:rsidR="00B06B16" w:rsidRPr="0023011F" w:rsidRDefault="00B06B16" w:rsidP="00B06B16">
      <w:r w:rsidRPr="0023011F">
        <w:rPr>
          <w:sz w:val="23"/>
        </w:rPr>
        <w:t xml:space="preserve">Cada participante necesitará una Guía del participante (idealmente impresa en doble faz). Los participantes no necesitan copias de las diapositivas. Antes de imprimir las guías, considere agregar información local en la sección </w:t>
      </w:r>
      <w:r w:rsidRPr="0023011F">
        <w:rPr>
          <w:i/>
          <w:sz w:val="23"/>
        </w:rPr>
        <w:t>Para más información</w:t>
      </w:r>
      <w:r w:rsidRPr="0023011F">
        <w:rPr>
          <w:sz w:val="23"/>
        </w:rPr>
        <w:t>. Enumere recursos locales que ofrezcan asistencia técnica u opciones de financiamiento para pequeños negocios en al espacio provisto.</w:t>
      </w:r>
    </w:p>
    <w:p w14:paraId="5DC4958A" w14:textId="77777777" w:rsidR="00B06B16" w:rsidRPr="0023011F" w:rsidRDefault="00B06B16">
      <w:pPr>
        <w:pStyle w:val="Body"/>
        <w:spacing w:line="300" w:lineRule="auto"/>
        <w:rPr>
          <w:sz w:val="14"/>
        </w:rPr>
      </w:pPr>
    </w:p>
    <w:p w14:paraId="59A9BE66" w14:textId="77777777" w:rsidR="00B06B16" w:rsidRPr="0023011F" w:rsidRDefault="00B06B16" w:rsidP="00B06B16">
      <w:pPr>
        <w:pStyle w:val="Heading4"/>
        <w:rPr>
          <w:rFonts w:cs="Arial"/>
          <w:sz w:val="28"/>
          <w:szCs w:val="28"/>
        </w:rPr>
      </w:pPr>
      <w:r w:rsidRPr="0023011F">
        <w:br w:type="page"/>
      </w:r>
      <w:bookmarkStart w:id="20" w:name="_Toc240780067"/>
      <w:bookmarkStart w:id="21" w:name="_Toc241926833"/>
      <w:bookmarkStart w:id="22" w:name="_Toc242714894"/>
      <w:bookmarkStart w:id="23" w:name="_Toc243216351"/>
      <w:bookmarkStart w:id="24" w:name="_Toc251321884"/>
      <w:r w:rsidRPr="0023011F">
        <w:rPr>
          <w:sz w:val="28"/>
        </w:rPr>
        <w:t>Objetivos de aprendizaje</w:t>
      </w:r>
      <w:bookmarkEnd w:id="20"/>
      <w:bookmarkEnd w:id="21"/>
      <w:bookmarkEnd w:id="22"/>
      <w:bookmarkEnd w:id="23"/>
      <w:bookmarkEnd w:id="24"/>
      <w:r w:rsidRPr="0023011F">
        <w:rPr>
          <w:sz w:val="28"/>
        </w:rPr>
        <w:t xml:space="preserve"> </w:t>
      </w:r>
    </w:p>
    <w:p w14:paraId="5FFA4524" w14:textId="77777777" w:rsidR="00B06B16" w:rsidRPr="0023011F" w:rsidRDefault="00B06B16">
      <w:pPr>
        <w:pStyle w:val="Body"/>
        <w:spacing w:line="300" w:lineRule="auto"/>
        <w:rPr>
          <w:b/>
          <w:sz w:val="18"/>
        </w:rPr>
      </w:pPr>
    </w:p>
    <w:p w14:paraId="1F3B5A1C" w14:textId="77777777" w:rsidR="00B06B16" w:rsidRPr="0023011F" w:rsidRDefault="00B06B16">
      <w:pPr>
        <w:pStyle w:val="Body"/>
        <w:spacing w:line="300" w:lineRule="auto"/>
        <w:rPr>
          <w:b/>
          <w:sz w:val="22"/>
        </w:rPr>
      </w:pPr>
      <w:r w:rsidRPr="0023011F">
        <w:rPr>
          <w:b/>
          <w:sz w:val="22"/>
        </w:rPr>
        <w:t>Una vez que finalicen esta capacitación, los participantes podrán:</w:t>
      </w:r>
    </w:p>
    <w:p w14:paraId="42FCAA74" w14:textId="77777777" w:rsidR="00B06B16" w:rsidRPr="0023011F" w:rsidRDefault="00B06B16">
      <w:pPr>
        <w:pStyle w:val="Body"/>
        <w:spacing w:line="300" w:lineRule="auto"/>
        <w:rPr>
          <w:sz w:val="14"/>
        </w:rPr>
      </w:pPr>
    </w:p>
    <w:p w14:paraId="72240C83" w14:textId="77777777" w:rsidR="00B06B16" w:rsidRPr="0023011F" w:rsidRDefault="00B5244F" w:rsidP="00B06B16">
      <w:pPr>
        <w:pStyle w:val="bbbb"/>
      </w:pPr>
      <w:bookmarkStart w:id="25" w:name="_Toc240780068"/>
      <w:bookmarkStart w:id="26" w:name="_Toc241926834"/>
      <w:bookmarkStart w:id="27" w:name="_Toc242714895"/>
      <w:bookmarkStart w:id="28" w:name="_Toc251321885"/>
      <w:r w:rsidRPr="0023011F">
        <w:rPr>
          <w:sz w:val="23"/>
        </w:rPr>
        <w:t>E</w:t>
      </w:r>
      <w:r w:rsidR="00B06B16" w:rsidRPr="0023011F">
        <w:rPr>
          <w:sz w:val="23"/>
        </w:rPr>
        <w:t>xplicar el concepto de administración financiera y el motivo por el que es importante para pequeños negocios</w:t>
      </w:r>
    </w:p>
    <w:p w14:paraId="6C00FEC4" w14:textId="77777777" w:rsidR="00B06B16" w:rsidRPr="0023011F" w:rsidRDefault="00B5244F" w:rsidP="00B06B16">
      <w:pPr>
        <w:pStyle w:val="bbbb"/>
      </w:pPr>
      <w:r w:rsidRPr="0023011F">
        <w:rPr>
          <w:sz w:val="23"/>
        </w:rPr>
        <w:t>I</w:t>
      </w:r>
      <w:r w:rsidR="00B06B16" w:rsidRPr="0023011F">
        <w:rPr>
          <w:sz w:val="23"/>
        </w:rPr>
        <w:t>dentificar prácticas, reglas y herramientas de administración financiera que suelen estar disponibles para pequeños negocios</w:t>
      </w:r>
    </w:p>
    <w:p w14:paraId="7D3A84BC" w14:textId="77777777" w:rsidR="00B06B16" w:rsidRPr="0023011F" w:rsidRDefault="00B06B16" w:rsidP="00B06B16">
      <w:pPr>
        <w:pStyle w:val="bbbb"/>
      </w:pPr>
      <w:r w:rsidRPr="0023011F">
        <w:rPr>
          <w:sz w:val="23"/>
        </w:rPr>
        <w:t>Explicar cómo funcionan estas prácticas, reglas y herramientas de administración financiera</w:t>
      </w:r>
    </w:p>
    <w:p w14:paraId="490310EA" w14:textId="77777777" w:rsidR="00B06B16" w:rsidRPr="0023011F" w:rsidRDefault="00B06B16" w:rsidP="00B06B16">
      <w:pPr>
        <w:pStyle w:val="bbbb"/>
      </w:pPr>
      <w:r w:rsidRPr="0023011F">
        <w:rPr>
          <w:sz w:val="23"/>
        </w:rPr>
        <w:t>Explicar los aspectos fundamentales de la administración financiera para pequeños negocios</w:t>
      </w:r>
    </w:p>
    <w:p w14:paraId="15ACBB26" w14:textId="77777777" w:rsidR="00B06B16" w:rsidRPr="0023011F" w:rsidRDefault="00B5244F" w:rsidP="00B06B16">
      <w:pPr>
        <w:pStyle w:val="bbbb"/>
      </w:pPr>
      <w:r w:rsidRPr="0023011F">
        <w:rPr>
          <w:sz w:val="23"/>
        </w:rPr>
        <w:t>E</w:t>
      </w:r>
      <w:r w:rsidR="00B06B16" w:rsidRPr="0023011F">
        <w:rPr>
          <w:sz w:val="23"/>
        </w:rPr>
        <w:t>xplicar los aspectos fundamentales del financiamiento inicial</w:t>
      </w:r>
    </w:p>
    <w:p w14:paraId="1E9467FD" w14:textId="77777777" w:rsidR="00B06B16" w:rsidRPr="0023011F" w:rsidRDefault="00B5244F" w:rsidP="00B06B16">
      <w:pPr>
        <w:pStyle w:val="bbbb"/>
      </w:pPr>
      <w:r w:rsidRPr="0023011F">
        <w:rPr>
          <w:sz w:val="23"/>
        </w:rPr>
        <w:t>E</w:t>
      </w:r>
      <w:r w:rsidR="00B06B16" w:rsidRPr="0023011F">
        <w:rPr>
          <w:sz w:val="23"/>
        </w:rPr>
        <w:t>xplicar los aspectos fundamentales del financiamiento para un negocio en crecimiento</w:t>
      </w:r>
    </w:p>
    <w:p w14:paraId="3E661DD1" w14:textId="77777777" w:rsidR="00B06B16" w:rsidRPr="0023011F" w:rsidRDefault="00B5244F" w:rsidP="00B06B16">
      <w:pPr>
        <w:pStyle w:val="bbbb"/>
      </w:pPr>
      <w:r w:rsidRPr="0023011F">
        <w:rPr>
          <w:sz w:val="23"/>
        </w:rPr>
        <w:t>E</w:t>
      </w:r>
      <w:r w:rsidR="00B06B16" w:rsidRPr="0023011F">
        <w:rPr>
          <w:sz w:val="23"/>
        </w:rPr>
        <w:t>xplicar los aspectos fundamentales del financiamiento del capital de trabajo</w:t>
      </w:r>
    </w:p>
    <w:p w14:paraId="6E92AAA6" w14:textId="77777777" w:rsidR="00B06B16" w:rsidRPr="0023011F" w:rsidRDefault="00B5244F" w:rsidP="00B06B16">
      <w:pPr>
        <w:pStyle w:val="bbbb"/>
      </w:pPr>
      <w:r w:rsidRPr="0023011F">
        <w:rPr>
          <w:sz w:val="23"/>
        </w:rPr>
        <w:t>E</w:t>
      </w:r>
      <w:r w:rsidR="00B06B16" w:rsidRPr="0023011F">
        <w:rPr>
          <w:sz w:val="23"/>
        </w:rPr>
        <w:t>xplicar los aspectos fundamentales del financiamiento de los activos fijos</w:t>
      </w:r>
    </w:p>
    <w:p w14:paraId="0BA98656" w14:textId="77777777" w:rsidR="00B06B16" w:rsidRPr="0023011F" w:rsidRDefault="00B06B16" w:rsidP="00B06B16">
      <w:pPr>
        <w:pStyle w:val="Heading4"/>
      </w:pPr>
      <w:r w:rsidRPr="0023011F">
        <w:t>Tiempo de presentación</w:t>
      </w:r>
      <w:bookmarkEnd w:id="25"/>
      <w:bookmarkEnd w:id="26"/>
      <w:bookmarkEnd w:id="27"/>
      <w:bookmarkEnd w:id="28"/>
    </w:p>
    <w:p w14:paraId="0193579B" w14:textId="77777777" w:rsidR="00B06B16" w:rsidRPr="0023011F" w:rsidRDefault="00B06B16">
      <w:pPr>
        <w:pStyle w:val="Body"/>
        <w:spacing w:line="300" w:lineRule="auto"/>
        <w:rPr>
          <w:sz w:val="22"/>
        </w:rPr>
      </w:pPr>
      <w:r w:rsidRPr="0023011F">
        <w:rPr>
          <w:sz w:val="22"/>
        </w:rPr>
        <w:t xml:space="preserve">Cada tema tiene un tiempo de desarrollo aproximado. Use los tiempos sugeridos para personalizar el módulo según las necesidades de los participantes y el período de tiempo asignado. Proporcione un período de tiempo adicional para generar debate y responder las preguntas que surjan si se trata de un grupo grande. </w:t>
      </w:r>
    </w:p>
    <w:p w14:paraId="0C9477EE" w14:textId="77777777" w:rsidR="00B06B16" w:rsidRPr="0023011F" w:rsidRDefault="00B06B16">
      <w:pPr>
        <w:pStyle w:val="Body"/>
        <w:spacing w:line="300" w:lineRule="auto"/>
        <w:rPr>
          <w:sz w:val="22"/>
        </w:rPr>
      </w:pPr>
    </w:p>
    <w:p w14:paraId="36C995CB" w14:textId="77777777" w:rsidR="00B06B16" w:rsidRPr="0023011F" w:rsidRDefault="00B06B16" w:rsidP="00B06B16">
      <w:pPr>
        <w:pStyle w:val="Heading2"/>
      </w:pPr>
      <w:bookmarkStart w:id="29" w:name="_Toc411255645"/>
      <w:bookmarkStart w:id="30" w:name="_Toc426704596"/>
      <w:bookmarkStart w:id="31" w:name="_Toc427510216"/>
      <w:bookmarkStart w:id="32" w:name="_Toc433729507"/>
      <w:r w:rsidRPr="0023011F">
        <w:t>Breve repaso del módulo</w:t>
      </w:r>
      <w:bookmarkEnd w:id="29"/>
      <w:bookmarkEnd w:id="30"/>
      <w:bookmarkEnd w:id="31"/>
      <w:bookmarkEnd w:id="32"/>
      <w:r w:rsidRPr="0023011F">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6037"/>
        <w:gridCol w:w="2747"/>
      </w:tblGrid>
      <w:tr w:rsidR="00B06B16" w:rsidRPr="0023011F" w14:paraId="7A34070E" w14:textId="77777777" w:rsidTr="00B06B16">
        <w:trPr>
          <w:trHeight w:val="602"/>
        </w:trPr>
        <w:tc>
          <w:tcPr>
            <w:tcW w:w="1728" w:type="dxa"/>
            <w:shd w:val="clear" w:color="auto" w:fill="C1961C"/>
            <w:vAlign w:val="center"/>
          </w:tcPr>
          <w:p w14:paraId="6E8451CA" w14:textId="77777777" w:rsidR="00B06B16" w:rsidRPr="0023011F" w:rsidRDefault="00B06B16" w:rsidP="00B06B16">
            <w:pPr>
              <w:pStyle w:val="worksheetbody"/>
              <w:keepNext w:val="0"/>
              <w:widowControl/>
              <w:jc w:val="center"/>
              <w:rPr>
                <w:b/>
              </w:rPr>
            </w:pPr>
            <w:r w:rsidRPr="0023011F">
              <w:rPr>
                <w:b/>
              </w:rPr>
              <w:t>Tiempo (en minutos)</w:t>
            </w:r>
          </w:p>
        </w:tc>
        <w:tc>
          <w:tcPr>
            <w:tcW w:w="6037" w:type="dxa"/>
            <w:shd w:val="clear" w:color="auto" w:fill="C1961C"/>
            <w:vAlign w:val="center"/>
          </w:tcPr>
          <w:p w14:paraId="6542AE03" w14:textId="77777777" w:rsidR="00B06B16" w:rsidRPr="0023011F" w:rsidRDefault="00B06B16" w:rsidP="00B06B16">
            <w:pPr>
              <w:pStyle w:val="worksheetbody"/>
              <w:keepNext w:val="0"/>
              <w:widowControl/>
              <w:jc w:val="center"/>
              <w:rPr>
                <w:b/>
              </w:rPr>
            </w:pPr>
            <w:r w:rsidRPr="0023011F">
              <w:rPr>
                <w:b/>
              </w:rPr>
              <w:t>Tema</w:t>
            </w:r>
          </w:p>
        </w:tc>
        <w:tc>
          <w:tcPr>
            <w:tcW w:w="2747" w:type="dxa"/>
            <w:shd w:val="clear" w:color="auto" w:fill="C1961C"/>
            <w:vAlign w:val="center"/>
          </w:tcPr>
          <w:p w14:paraId="4A1A9E34" w14:textId="77777777" w:rsidR="00B06B16" w:rsidRPr="0023011F" w:rsidRDefault="00B06B16" w:rsidP="00B06B16">
            <w:pPr>
              <w:pStyle w:val="worksheetbody"/>
              <w:keepNext w:val="0"/>
              <w:widowControl/>
              <w:jc w:val="center"/>
              <w:rPr>
                <w:b/>
              </w:rPr>
            </w:pPr>
            <w:r w:rsidRPr="0023011F">
              <w:rPr>
                <w:b/>
              </w:rPr>
              <w:t>Comentarios/notas del instructor</w:t>
            </w:r>
          </w:p>
        </w:tc>
      </w:tr>
      <w:tr w:rsidR="00B06B16" w:rsidRPr="0023011F" w14:paraId="3B7F7F2D" w14:textId="77777777" w:rsidTr="00B06B16">
        <w:trPr>
          <w:trHeight w:val="576"/>
        </w:trPr>
        <w:tc>
          <w:tcPr>
            <w:tcW w:w="1728" w:type="dxa"/>
            <w:shd w:val="clear" w:color="auto" w:fill="auto"/>
            <w:vAlign w:val="center"/>
          </w:tcPr>
          <w:p w14:paraId="38FF9FF1" w14:textId="77777777" w:rsidR="00B06B16" w:rsidRPr="0023011F" w:rsidRDefault="00B06B16" w:rsidP="00B06B16">
            <w:pPr>
              <w:pStyle w:val="worksheetbody"/>
              <w:spacing w:afterLines="20" w:after="48"/>
              <w:jc w:val="center"/>
              <w:rPr>
                <w:sz w:val="22"/>
                <w:szCs w:val="22"/>
                <w:vertAlign w:val="subscript"/>
              </w:rPr>
            </w:pPr>
            <w:r w:rsidRPr="0023011F">
              <w:rPr>
                <w:sz w:val="22"/>
                <w:szCs w:val="22"/>
              </w:rPr>
              <w:t>10+</w:t>
            </w:r>
          </w:p>
        </w:tc>
        <w:tc>
          <w:tcPr>
            <w:tcW w:w="6037" w:type="dxa"/>
            <w:shd w:val="clear" w:color="auto" w:fill="auto"/>
            <w:vAlign w:val="center"/>
          </w:tcPr>
          <w:p w14:paraId="41A7C421" w14:textId="50B4B0B1" w:rsidR="00B06B16" w:rsidRPr="0023011F" w:rsidRDefault="00BB2F8D" w:rsidP="00BB2F8D">
            <w:pPr>
              <w:pStyle w:val="worksheetbody"/>
              <w:spacing w:afterLines="20" w:after="48"/>
              <w:rPr>
                <w:sz w:val="22"/>
                <w:szCs w:val="22"/>
              </w:rPr>
            </w:pPr>
            <w:r>
              <w:rPr>
                <w:sz w:val="22"/>
                <w:szCs w:val="22"/>
              </w:rPr>
              <w:t>La b</w:t>
            </w:r>
            <w:r w:rsidR="00B06B16" w:rsidRPr="0023011F">
              <w:rPr>
                <w:sz w:val="22"/>
                <w:szCs w:val="22"/>
              </w:rPr>
              <w:t xml:space="preserve">ienvenida, </w:t>
            </w:r>
            <w:proofErr w:type="gramStart"/>
            <w:r w:rsidR="00442250" w:rsidRPr="0023011F">
              <w:rPr>
                <w:sz w:val="22"/>
                <w:szCs w:val="22"/>
              </w:rPr>
              <w:t xml:space="preserve">cuestionario </w:t>
            </w:r>
            <w:r w:rsidR="00B06B16" w:rsidRPr="0023011F">
              <w:rPr>
                <w:sz w:val="22"/>
                <w:szCs w:val="22"/>
              </w:rPr>
              <w:t xml:space="preserve"> previo</w:t>
            </w:r>
            <w:proofErr w:type="gramEnd"/>
            <w:r w:rsidR="00B06B16" w:rsidRPr="0023011F">
              <w:rPr>
                <w:sz w:val="22"/>
                <w:szCs w:val="22"/>
              </w:rPr>
              <w:t xml:space="preserve"> a la capacitación, </w:t>
            </w:r>
            <w:r w:rsidR="00185D55">
              <w:rPr>
                <w:sz w:val="22"/>
                <w:szCs w:val="22"/>
              </w:rPr>
              <w:t>agenda</w:t>
            </w:r>
            <w:r w:rsidR="00B06B16" w:rsidRPr="0023011F">
              <w:rPr>
                <w:sz w:val="22"/>
                <w:szCs w:val="22"/>
              </w:rPr>
              <w:t xml:space="preserve"> y objetivos de aprendizaje</w:t>
            </w:r>
          </w:p>
        </w:tc>
        <w:tc>
          <w:tcPr>
            <w:tcW w:w="2747" w:type="dxa"/>
            <w:shd w:val="clear" w:color="auto" w:fill="auto"/>
            <w:vAlign w:val="center"/>
          </w:tcPr>
          <w:p w14:paraId="5C1C0F30" w14:textId="77777777" w:rsidR="00B06B16" w:rsidRPr="0023011F" w:rsidRDefault="00B06B16" w:rsidP="00B06B16">
            <w:pPr>
              <w:pStyle w:val="worksheetbody"/>
              <w:spacing w:after="0"/>
            </w:pPr>
          </w:p>
        </w:tc>
      </w:tr>
      <w:tr w:rsidR="00B06B16" w:rsidRPr="0023011F" w14:paraId="63231017" w14:textId="77777777" w:rsidTr="00B06B16">
        <w:trPr>
          <w:trHeight w:val="432"/>
        </w:trPr>
        <w:tc>
          <w:tcPr>
            <w:tcW w:w="1728" w:type="dxa"/>
            <w:shd w:val="clear" w:color="auto" w:fill="auto"/>
            <w:vAlign w:val="center"/>
          </w:tcPr>
          <w:p w14:paraId="253EB9EA" w14:textId="77777777" w:rsidR="00B06B16" w:rsidRPr="0023011F" w:rsidRDefault="00B06B16" w:rsidP="00B06B16">
            <w:pPr>
              <w:pStyle w:val="worksheetbody"/>
              <w:spacing w:afterLines="20" w:after="48"/>
              <w:jc w:val="center"/>
              <w:rPr>
                <w:sz w:val="22"/>
                <w:szCs w:val="22"/>
              </w:rPr>
            </w:pPr>
            <w:r w:rsidRPr="0023011F">
              <w:rPr>
                <w:sz w:val="22"/>
                <w:szCs w:val="22"/>
              </w:rPr>
              <w:t>5</w:t>
            </w:r>
          </w:p>
        </w:tc>
        <w:tc>
          <w:tcPr>
            <w:tcW w:w="6037" w:type="dxa"/>
            <w:shd w:val="clear" w:color="auto" w:fill="auto"/>
            <w:vAlign w:val="center"/>
          </w:tcPr>
          <w:p w14:paraId="726F144E" w14:textId="77777777" w:rsidR="00B06B16" w:rsidRPr="0023011F" w:rsidRDefault="00B06B16" w:rsidP="00B06B16">
            <w:pPr>
              <w:pStyle w:val="worksheetbody"/>
              <w:spacing w:afterLines="20" w:after="48"/>
              <w:rPr>
                <w:sz w:val="22"/>
                <w:szCs w:val="22"/>
              </w:rPr>
            </w:pPr>
            <w:r w:rsidRPr="0023011F">
              <w:rPr>
                <w:sz w:val="22"/>
                <w:szCs w:val="22"/>
              </w:rPr>
              <w:t>Beneficios de la administración financiera</w:t>
            </w:r>
          </w:p>
        </w:tc>
        <w:tc>
          <w:tcPr>
            <w:tcW w:w="2747" w:type="dxa"/>
            <w:shd w:val="clear" w:color="auto" w:fill="auto"/>
            <w:vAlign w:val="center"/>
          </w:tcPr>
          <w:p w14:paraId="2A6AED6C" w14:textId="77777777" w:rsidR="00B06B16" w:rsidRPr="0023011F" w:rsidRDefault="00B06B16" w:rsidP="00B06B16">
            <w:pPr>
              <w:pStyle w:val="worksheetbody"/>
              <w:spacing w:after="0"/>
            </w:pPr>
          </w:p>
        </w:tc>
      </w:tr>
      <w:tr w:rsidR="00B06B16" w:rsidRPr="0023011F" w14:paraId="0DF3BB0D" w14:textId="77777777" w:rsidTr="00B06B16">
        <w:trPr>
          <w:trHeight w:val="576"/>
        </w:trPr>
        <w:tc>
          <w:tcPr>
            <w:tcW w:w="1728" w:type="dxa"/>
            <w:shd w:val="clear" w:color="auto" w:fill="auto"/>
            <w:vAlign w:val="center"/>
          </w:tcPr>
          <w:p w14:paraId="532D239D" w14:textId="77777777" w:rsidR="00B06B16" w:rsidRPr="0023011F" w:rsidRDefault="00B06B16" w:rsidP="00B06B16">
            <w:pPr>
              <w:pStyle w:val="worksheetbody"/>
              <w:spacing w:afterLines="20" w:after="48"/>
              <w:jc w:val="center"/>
              <w:rPr>
                <w:sz w:val="22"/>
                <w:szCs w:val="22"/>
              </w:rPr>
            </w:pPr>
            <w:r w:rsidRPr="0023011F">
              <w:rPr>
                <w:sz w:val="22"/>
                <w:szCs w:val="22"/>
              </w:rPr>
              <w:t>10</w:t>
            </w:r>
          </w:p>
        </w:tc>
        <w:tc>
          <w:tcPr>
            <w:tcW w:w="6037" w:type="dxa"/>
            <w:shd w:val="clear" w:color="auto" w:fill="auto"/>
            <w:vAlign w:val="center"/>
          </w:tcPr>
          <w:p w14:paraId="05BC0F09" w14:textId="77777777" w:rsidR="00B06B16" w:rsidRPr="0023011F" w:rsidRDefault="00B06B16" w:rsidP="00B06B16">
            <w:pPr>
              <w:pStyle w:val="worksheetbody"/>
              <w:spacing w:afterLines="20" w:after="48"/>
              <w:rPr>
                <w:sz w:val="22"/>
                <w:szCs w:val="22"/>
              </w:rPr>
            </w:pPr>
            <w:r w:rsidRPr="0023011F">
              <w:rPr>
                <w:sz w:val="22"/>
                <w:szCs w:val="22"/>
              </w:rPr>
              <w:t>Elaboración de presupuestos</w:t>
            </w:r>
          </w:p>
          <w:p w14:paraId="1A998D4F" w14:textId="77777777" w:rsidR="00B06B16" w:rsidRPr="00D85C28" w:rsidRDefault="00B06B16" w:rsidP="00B06B16">
            <w:pPr>
              <w:pStyle w:val="bbbt"/>
              <w:spacing w:afterLines="20" w:after="48"/>
              <w:ind w:left="324" w:hanging="270"/>
              <w:rPr>
                <w:rFonts w:ascii="Calibri" w:hAnsi="Calibri"/>
                <w:sz w:val="22"/>
                <w:szCs w:val="22"/>
              </w:rPr>
            </w:pPr>
            <w:r w:rsidRPr="00D85C28">
              <w:rPr>
                <w:rFonts w:ascii="Calibri" w:hAnsi="Calibri"/>
                <w:sz w:val="22"/>
                <w:szCs w:val="22"/>
              </w:rPr>
              <w:t>Temas para debate N.°1: Elaboración de presupuestos</w:t>
            </w:r>
          </w:p>
        </w:tc>
        <w:tc>
          <w:tcPr>
            <w:tcW w:w="2747" w:type="dxa"/>
            <w:shd w:val="clear" w:color="auto" w:fill="auto"/>
            <w:vAlign w:val="center"/>
          </w:tcPr>
          <w:p w14:paraId="0FCEDCA7" w14:textId="77777777" w:rsidR="00B06B16" w:rsidRPr="0023011F" w:rsidRDefault="00B06B16" w:rsidP="00B06B16">
            <w:pPr>
              <w:pStyle w:val="worksheetbody"/>
              <w:spacing w:after="0"/>
            </w:pPr>
          </w:p>
        </w:tc>
      </w:tr>
      <w:tr w:rsidR="00B06B16" w:rsidRPr="0023011F" w14:paraId="14828DDC" w14:textId="77777777" w:rsidTr="00B06B16">
        <w:trPr>
          <w:trHeight w:val="432"/>
        </w:trPr>
        <w:tc>
          <w:tcPr>
            <w:tcW w:w="1728" w:type="dxa"/>
            <w:shd w:val="clear" w:color="auto" w:fill="auto"/>
            <w:vAlign w:val="center"/>
          </w:tcPr>
          <w:p w14:paraId="5A5BA708" w14:textId="77777777" w:rsidR="00B06B16" w:rsidRPr="0023011F" w:rsidRDefault="00B06B16" w:rsidP="00B06B16">
            <w:pPr>
              <w:pStyle w:val="worksheetbody"/>
              <w:spacing w:afterLines="20" w:after="48"/>
              <w:jc w:val="center"/>
              <w:rPr>
                <w:sz w:val="22"/>
                <w:szCs w:val="22"/>
              </w:rPr>
            </w:pPr>
            <w:r w:rsidRPr="0023011F">
              <w:rPr>
                <w:sz w:val="22"/>
                <w:szCs w:val="22"/>
              </w:rPr>
              <w:t xml:space="preserve">10 </w:t>
            </w:r>
          </w:p>
        </w:tc>
        <w:tc>
          <w:tcPr>
            <w:tcW w:w="6037" w:type="dxa"/>
            <w:shd w:val="clear" w:color="auto" w:fill="auto"/>
            <w:vAlign w:val="center"/>
          </w:tcPr>
          <w:p w14:paraId="0923B86C" w14:textId="77777777" w:rsidR="00B06B16" w:rsidRPr="0023011F" w:rsidRDefault="00B06B16" w:rsidP="00B06B16">
            <w:pPr>
              <w:pStyle w:val="worksheetbody"/>
              <w:spacing w:afterLines="20" w:after="48"/>
              <w:rPr>
                <w:sz w:val="22"/>
                <w:szCs w:val="22"/>
              </w:rPr>
            </w:pPr>
            <w:r w:rsidRPr="0023011F">
              <w:rPr>
                <w:sz w:val="22"/>
                <w:szCs w:val="22"/>
              </w:rPr>
              <w:t>Contabilidad</w:t>
            </w:r>
          </w:p>
        </w:tc>
        <w:tc>
          <w:tcPr>
            <w:tcW w:w="2747" w:type="dxa"/>
            <w:shd w:val="clear" w:color="auto" w:fill="auto"/>
            <w:vAlign w:val="center"/>
          </w:tcPr>
          <w:p w14:paraId="3A66CAE5" w14:textId="77777777" w:rsidR="00B06B16" w:rsidRPr="0023011F" w:rsidRDefault="00B06B16" w:rsidP="00B06B16">
            <w:pPr>
              <w:pStyle w:val="worksheetbody"/>
              <w:spacing w:after="0"/>
            </w:pPr>
          </w:p>
        </w:tc>
      </w:tr>
      <w:tr w:rsidR="00B06B16" w:rsidRPr="0023011F" w14:paraId="496A5F4F" w14:textId="77777777" w:rsidTr="00B06B16">
        <w:trPr>
          <w:trHeight w:val="576"/>
        </w:trPr>
        <w:tc>
          <w:tcPr>
            <w:tcW w:w="1728" w:type="dxa"/>
            <w:shd w:val="clear" w:color="auto" w:fill="auto"/>
            <w:vAlign w:val="center"/>
          </w:tcPr>
          <w:p w14:paraId="6F88DC27" w14:textId="77777777" w:rsidR="00B06B16" w:rsidRPr="0023011F" w:rsidRDefault="00B06B16" w:rsidP="00B06B16">
            <w:pPr>
              <w:pStyle w:val="worksheetbody"/>
              <w:spacing w:afterLines="20" w:after="48"/>
              <w:jc w:val="center"/>
              <w:rPr>
                <w:sz w:val="22"/>
                <w:szCs w:val="22"/>
              </w:rPr>
            </w:pPr>
            <w:r w:rsidRPr="0023011F">
              <w:rPr>
                <w:sz w:val="22"/>
                <w:szCs w:val="22"/>
              </w:rPr>
              <w:t>30</w:t>
            </w:r>
          </w:p>
        </w:tc>
        <w:tc>
          <w:tcPr>
            <w:tcW w:w="6037" w:type="dxa"/>
            <w:shd w:val="clear" w:color="auto" w:fill="auto"/>
            <w:vAlign w:val="center"/>
          </w:tcPr>
          <w:p w14:paraId="7072BCF3" w14:textId="77777777" w:rsidR="00B06B16" w:rsidRPr="0023011F" w:rsidRDefault="00B06B16" w:rsidP="00B06B16">
            <w:pPr>
              <w:pStyle w:val="worksheetbody"/>
              <w:spacing w:afterLines="20" w:after="48"/>
              <w:rPr>
                <w:sz w:val="22"/>
                <w:szCs w:val="22"/>
              </w:rPr>
            </w:pPr>
            <w:r w:rsidRPr="0023011F">
              <w:rPr>
                <w:sz w:val="22"/>
                <w:szCs w:val="22"/>
              </w:rPr>
              <w:t>Declaraciones financieras</w:t>
            </w:r>
          </w:p>
          <w:p w14:paraId="7CC7AEFC" w14:textId="77777777" w:rsidR="00B06B16" w:rsidRPr="00D85C28" w:rsidRDefault="00B06B16" w:rsidP="00B06B16">
            <w:pPr>
              <w:pStyle w:val="bbbt"/>
              <w:spacing w:afterLines="20" w:after="48"/>
              <w:ind w:left="324" w:hanging="270"/>
              <w:rPr>
                <w:rFonts w:ascii="Calibri" w:hAnsi="Calibri"/>
                <w:sz w:val="22"/>
                <w:szCs w:val="22"/>
              </w:rPr>
            </w:pPr>
            <w:r w:rsidRPr="00D85C28">
              <w:rPr>
                <w:rFonts w:ascii="Calibri" w:hAnsi="Calibri"/>
                <w:sz w:val="22"/>
                <w:szCs w:val="22"/>
              </w:rPr>
              <w:t>Temas para debate N.°2: Balances generales</w:t>
            </w:r>
          </w:p>
          <w:p w14:paraId="1390EB5E" w14:textId="77777777" w:rsidR="00B06B16" w:rsidRPr="00D85C28" w:rsidRDefault="00B06B16" w:rsidP="00B06B16">
            <w:pPr>
              <w:pStyle w:val="bbbt"/>
              <w:spacing w:afterLines="20" w:after="48"/>
              <w:ind w:left="324" w:hanging="270"/>
              <w:rPr>
                <w:rFonts w:ascii="Calibri" w:hAnsi="Calibri"/>
                <w:sz w:val="22"/>
                <w:szCs w:val="22"/>
              </w:rPr>
            </w:pPr>
            <w:r w:rsidRPr="00D85C28">
              <w:rPr>
                <w:rFonts w:ascii="Calibri" w:hAnsi="Calibri"/>
                <w:sz w:val="22"/>
                <w:szCs w:val="22"/>
              </w:rPr>
              <w:t>Temas para debate N.°3: Proyecciones del flujo de fondos</w:t>
            </w:r>
          </w:p>
          <w:p w14:paraId="39A22554" w14:textId="77777777" w:rsidR="00B06B16" w:rsidRPr="00D85C28" w:rsidRDefault="00B06B16" w:rsidP="00B06B16">
            <w:pPr>
              <w:pStyle w:val="bbbt"/>
              <w:spacing w:afterLines="20" w:after="48"/>
              <w:ind w:left="324" w:hanging="270"/>
              <w:rPr>
                <w:sz w:val="22"/>
                <w:szCs w:val="22"/>
              </w:rPr>
            </w:pPr>
            <w:r w:rsidRPr="00D85C28">
              <w:rPr>
                <w:rFonts w:ascii="Calibri" w:hAnsi="Calibri"/>
                <w:sz w:val="22"/>
                <w:szCs w:val="22"/>
              </w:rPr>
              <w:t xml:space="preserve">Temas para debate N.°4: Estado de resultados </w:t>
            </w:r>
          </w:p>
        </w:tc>
        <w:tc>
          <w:tcPr>
            <w:tcW w:w="2747" w:type="dxa"/>
            <w:shd w:val="clear" w:color="auto" w:fill="auto"/>
            <w:vAlign w:val="center"/>
          </w:tcPr>
          <w:p w14:paraId="1C7ED97D" w14:textId="77777777" w:rsidR="00B06B16" w:rsidRPr="0023011F" w:rsidRDefault="00B06B16" w:rsidP="00B06B16">
            <w:pPr>
              <w:pStyle w:val="worksheetbody"/>
              <w:spacing w:after="0"/>
            </w:pPr>
          </w:p>
        </w:tc>
      </w:tr>
      <w:tr w:rsidR="00B06B16" w:rsidRPr="0023011F" w14:paraId="0139F914" w14:textId="77777777" w:rsidTr="00B06B16">
        <w:trPr>
          <w:trHeight w:val="432"/>
        </w:trPr>
        <w:tc>
          <w:tcPr>
            <w:tcW w:w="1728" w:type="dxa"/>
            <w:shd w:val="clear" w:color="auto" w:fill="auto"/>
            <w:vAlign w:val="center"/>
          </w:tcPr>
          <w:p w14:paraId="10D73DCE" w14:textId="77777777" w:rsidR="00B06B16" w:rsidRPr="0023011F" w:rsidRDefault="00B06B16" w:rsidP="00B06B16">
            <w:pPr>
              <w:pStyle w:val="worksheetbody"/>
              <w:spacing w:afterLines="20" w:after="48"/>
              <w:jc w:val="center"/>
              <w:rPr>
                <w:sz w:val="22"/>
                <w:szCs w:val="22"/>
              </w:rPr>
            </w:pPr>
            <w:r w:rsidRPr="0023011F">
              <w:rPr>
                <w:sz w:val="22"/>
                <w:szCs w:val="22"/>
              </w:rPr>
              <w:t>10</w:t>
            </w:r>
          </w:p>
        </w:tc>
        <w:tc>
          <w:tcPr>
            <w:tcW w:w="6037" w:type="dxa"/>
            <w:shd w:val="clear" w:color="auto" w:fill="auto"/>
            <w:vAlign w:val="center"/>
          </w:tcPr>
          <w:p w14:paraId="2C6AD517" w14:textId="77777777" w:rsidR="00B06B16" w:rsidRPr="0023011F" w:rsidRDefault="00B06B16" w:rsidP="00B06B16">
            <w:pPr>
              <w:pStyle w:val="worksheetbody"/>
              <w:spacing w:afterLines="20" w:after="48"/>
              <w:rPr>
                <w:sz w:val="22"/>
                <w:szCs w:val="22"/>
              </w:rPr>
            </w:pPr>
            <w:r w:rsidRPr="0023011F">
              <w:rPr>
                <w:sz w:val="22"/>
                <w:szCs w:val="22"/>
              </w:rPr>
              <w:t>Financiamiento del negocio</w:t>
            </w:r>
          </w:p>
        </w:tc>
        <w:tc>
          <w:tcPr>
            <w:tcW w:w="2747" w:type="dxa"/>
            <w:shd w:val="clear" w:color="auto" w:fill="auto"/>
            <w:vAlign w:val="center"/>
          </w:tcPr>
          <w:p w14:paraId="197D9140" w14:textId="77777777" w:rsidR="00B06B16" w:rsidRPr="0023011F" w:rsidRDefault="00B06B16" w:rsidP="00B06B16">
            <w:pPr>
              <w:pStyle w:val="worksheetbody"/>
              <w:spacing w:after="0"/>
            </w:pPr>
          </w:p>
        </w:tc>
      </w:tr>
      <w:tr w:rsidR="00B06B16" w:rsidRPr="0023011F" w14:paraId="309BC44E" w14:textId="77777777" w:rsidTr="00B06B16">
        <w:trPr>
          <w:trHeight w:val="432"/>
        </w:trPr>
        <w:tc>
          <w:tcPr>
            <w:tcW w:w="1728" w:type="dxa"/>
            <w:shd w:val="clear" w:color="auto" w:fill="auto"/>
            <w:vAlign w:val="center"/>
          </w:tcPr>
          <w:p w14:paraId="281529EB" w14:textId="77777777" w:rsidR="00B06B16" w:rsidRPr="0023011F" w:rsidRDefault="00B06B16" w:rsidP="00B06B16">
            <w:pPr>
              <w:pStyle w:val="worksheetbody"/>
              <w:spacing w:afterLines="20" w:after="48"/>
              <w:jc w:val="center"/>
              <w:rPr>
                <w:sz w:val="22"/>
                <w:szCs w:val="22"/>
              </w:rPr>
            </w:pPr>
            <w:r w:rsidRPr="0023011F">
              <w:rPr>
                <w:sz w:val="22"/>
                <w:szCs w:val="22"/>
              </w:rPr>
              <w:t>5</w:t>
            </w:r>
          </w:p>
        </w:tc>
        <w:tc>
          <w:tcPr>
            <w:tcW w:w="6037" w:type="dxa"/>
            <w:shd w:val="clear" w:color="auto" w:fill="auto"/>
            <w:vAlign w:val="center"/>
          </w:tcPr>
          <w:p w14:paraId="4EF5D1F2" w14:textId="77777777" w:rsidR="00B06B16" w:rsidRPr="0023011F" w:rsidRDefault="00B06B16" w:rsidP="00B06B16">
            <w:pPr>
              <w:pStyle w:val="worksheetbody"/>
              <w:spacing w:afterLines="20" w:after="48"/>
              <w:rPr>
                <w:sz w:val="22"/>
                <w:szCs w:val="22"/>
              </w:rPr>
            </w:pPr>
            <w:r w:rsidRPr="0023011F">
              <w:rPr>
                <w:sz w:val="22"/>
                <w:szCs w:val="22"/>
              </w:rPr>
              <w:t>Puntos clave para recordar</w:t>
            </w:r>
          </w:p>
        </w:tc>
        <w:tc>
          <w:tcPr>
            <w:tcW w:w="2747" w:type="dxa"/>
            <w:shd w:val="clear" w:color="auto" w:fill="auto"/>
            <w:vAlign w:val="center"/>
          </w:tcPr>
          <w:p w14:paraId="47841162" w14:textId="77777777" w:rsidR="00B06B16" w:rsidRPr="0023011F" w:rsidRDefault="00B06B16" w:rsidP="00B06B16">
            <w:pPr>
              <w:pStyle w:val="worksheetbody"/>
              <w:spacing w:after="0"/>
            </w:pPr>
          </w:p>
        </w:tc>
      </w:tr>
      <w:tr w:rsidR="00B06B16" w:rsidRPr="0023011F" w14:paraId="5EB75B4A" w14:textId="77777777" w:rsidTr="00B06B16">
        <w:trPr>
          <w:trHeight w:val="576"/>
        </w:trPr>
        <w:tc>
          <w:tcPr>
            <w:tcW w:w="1728" w:type="dxa"/>
            <w:shd w:val="clear" w:color="auto" w:fill="auto"/>
            <w:vAlign w:val="center"/>
          </w:tcPr>
          <w:p w14:paraId="62C6A6CC" w14:textId="77777777" w:rsidR="00B06B16" w:rsidRPr="0023011F" w:rsidRDefault="00B06B16" w:rsidP="00B06B16">
            <w:pPr>
              <w:pStyle w:val="worksheetbody"/>
              <w:spacing w:afterLines="20" w:after="48"/>
              <w:jc w:val="center"/>
              <w:rPr>
                <w:sz w:val="22"/>
                <w:szCs w:val="22"/>
              </w:rPr>
            </w:pPr>
            <w:r w:rsidRPr="0023011F">
              <w:rPr>
                <w:sz w:val="22"/>
                <w:szCs w:val="22"/>
              </w:rPr>
              <w:t>10</w:t>
            </w:r>
          </w:p>
        </w:tc>
        <w:tc>
          <w:tcPr>
            <w:tcW w:w="6037" w:type="dxa"/>
            <w:shd w:val="clear" w:color="auto" w:fill="auto"/>
            <w:vAlign w:val="center"/>
          </w:tcPr>
          <w:p w14:paraId="79F9BE5E" w14:textId="77777777" w:rsidR="00B06B16" w:rsidRPr="0023011F" w:rsidRDefault="00B06B16" w:rsidP="00F27353">
            <w:pPr>
              <w:pStyle w:val="worksheetbody"/>
              <w:spacing w:afterLines="20" w:after="48"/>
              <w:rPr>
                <w:sz w:val="22"/>
                <w:szCs w:val="22"/>
              </w:rPr>
            </w:pPr>
            <w:r w:rsidRPr="0023011F">
              <w:rPr>
                <w:sz w:val="22"/>
                <w:szCs w:val="22"/>
              </w:rPr>
              <w:t xml:space="preserve">Resumen, cuestionario de evaluación </w:t>
            </w:r>
            <w:r w:rsidR="00F27353" w:rsidRPr="0023011F">
              <w:rPr>
                <w:sz w:val="22"/>
                <w:szCs w:val="22"/>
              </w:rPr>
              <w:t xml:space="preserve">de conocimientos </w:t>
            </w:r>
            <w:r w:rsidRPr="0023011F">
              <w:rPr>
                <w:sz w:val="22"/>
                <w:szCs w:val="22"/>
              </w:rPr>
              <w:t>y evaluación</w:t>
            </w:r>
          </w:p>
        </w:tc>
        <w:tc>
          <w:tcPr>
            <w:tcW w:w="2747" w:type="dxa"/>
            <w:shd w:val="clear" w:color="auto" w:fill="auto"/>
            <w:vAlign w:val="center"/>
          </w:tcPr>
          <w:p w14:paraId="7D090951" w14:textId="77777777" w:rsidR="00B06B16" w:rsidRPr="0023011F" w:rsidRDefault="00B06B16" w:rsidP="00B06B16">
            <w:pPr>
              <w:pStyle w:val="worksheetbody"/>
              <w:spacing w:after="0"/>
            </w:pPr>
          </w:p>
        </w:tc>
      </w:tr>
      <w:tr w:rsidR="00B06B16" w:rsidRPr="0023011F" w14:paraId="234011AA" w14:textId="77777777" w:rsidTr="00B06B16">
        <w:trPr>
          <w:trHeight w:val="288"/>
        </w:trPr>
        <w:tc>
          <w:tcPr>
            <w:tcW w:w="1728" w:type="dxa"/>
            <w:shd w:val="clear" w:color="auto" w:fill="auto"/>
            <w:vAlign w:val="center"/>
          </w:tcPr>
          <w:p w14:paraId="3B361141" w14:textId="77777777" w:rsidR="00B06B16" w:rsidRPr="0023011F" w:rsidRDefault="00B06B16" w:rsidP="00B06B16">
            <w:pPr>
              <w:pStyle w:val="worksheetbody"/>
              <w:spacing w:afterLines="20" w:after="48"/>
              <w:jc w:val="center"/>
              <w:rPr>
                <w:b/>
                <w:sz w:val="22"/>
                <w:szCs w:val="22"/>
              </w:rPr>
            </w:pPr>
            <w:r w:rsidRPr="0023011F">
              <w:rPr>
                <w:sz w:val="22"/>
                <w:szCs w:val="22"/>
              </w:rPr>
              <w:fldChar w:fldCharType="begin"/>
            </w:r>
            <w:r w:rsidRPr="0023011F">
              <w:rPr>
                <w:sz w:val="22"/>
                <w:szCs w:val="22"/>
              </w:rPr>
              <w:instrText xml:space="preserve"> =SUM(ABOVE) </w:instrText>
            </w:r>
            <w:r w:rsidRPr="0023011F">
              <w:rPr>
                <w:sz w:val="22"/>
                <w:szCs w:val="22"/>
              </w:rPr>
              <w:fldChar w:fldCharType="separate"/>
            </w:r>
            <w:r w:rsidRPr="0023011F">
              <w:rPr>
                <w:sz w:val="22"/>
                <w:szCs w:val="22"/>
              </w:rPr>
              <w:t>90</w:t>
            </w:r>
            <w:r w:rsidRPr="0023011F">
              <w:rPr>
                <w:sz w:val="22"/>
                <w:szCs w:val="22"/>
              </w:rPr>
              <w:fldChar w:fldCharType="end"/>
            </w:r>
            <w:r w:rsidRPr="0023011F">
              <w:rPr>
                <w:sz w:val="22"/>
                <w:szCs w:val="22"/>
              </w:rPr>
              <w:t xml:space="preserve"> Total</w:t>
            </w:r>
          </w:p>
        </w:tc>
        <w:tc>
          <w:tcPr>
            <w:tcW w:w="6037" w:type="dxa"/>
            <w:shd w:val="clear" w:color="auto" w:fill="auto"/>
            <w:vAlign w:val="center"/>
          </w:tcPr>
          <w:p w14:paraId="2440CF9E" w14:textId="77777777" w:rsidR="00B06B16" w:rsidRPr="0023011F" w:rsidRDefault="00B06B16" w:rsidP="00B06B16">
            <w:pPr>
              <w:pStyle w:val="worksheetbody"/>
              <w:spacing w:afterLines="20" w:after="48"/>
              <w:rPr>
                <w:sz w:val="22"/>
                <w:szCs w:val="22"/>
              </w:rPr>
            </w:pPr>
          </w:p>
        </w:tc>
        <w:tc>
          <w:tcPr>
            <w:tcW w:w="2747" w:type="dxa"/>
            <w:shd w:val="clear" w:color="auto" w:fill="auto"/>
            <w:vAlign w:val="center"/>
          </w:tcPr>
          <w:p w14:paraId="6569B48A" w14:textId="77777777" w:rsidR="00B06B16" w:rsidRPr="0023011F" w:rsidRDefault="00B06B16" w:rsidP="00B06B16">
            <w:pPr>
              <w:pStyle w:val="worksheetbody"/>
              <w:spacing w:after="0"/>
            </w:pPr>
          </w:p>
        </w:tc>
      </w:tr>
    </w:tbl>
    <w:p w14:paraId="6BF26013" w14:textId="77777777" w:rsidR="00B06B16" w:rsidRPr="0023011F" w:rsidRDefault="00B06B16">
      <w:pPr>
        <w:pStyle w:val="Body"/>
        <w:spacing w:line="240" w:lineRule="auto"/>
      </w:pPr>
    </w:p>
    <w:p w14:paraId="4C5CB762" w14:textId="77777777" w:rsidR="00787F8B" w:rsidRDefault="00787F8B">
      <w:pPr>
        <w:pStyle w:val="Body"/>
        <w:spacing w:line="240" w:lineRule="auto"/>
      </w:pPr>
    </w:p>
    <w:p w14:paraId="1BF3F575" w14:textId="77777777" w:rsidR="00185D55" w:rsidRPr="0023011F" w:rsidRDefault="00185D55">
      <w:pPr>
        <w:pStyle w:val="Body"/>
        <w:spacing w:line="240" w:lineRule="auto"/>
      </w:pPr>
    </w:p>
    <w:p w14:paraId="791C4E96" w14:textId="77777777" w:rsidR="00B06B16" w:rsidRPr="0023011F" w:rsidRDefault="00B06B16" w:rsidP="00B06B16">
      <w:pPr>
        <w:pStyle w:val="Heading4"/>
      </w:pPr>
      <w:bookmarkStart w:id="33" w:name="_Toc240780069"/>
      <w:bookmarkStart w:id="34" w:name="_Toc241926835"/>
      <w:bookmarkStart w:id="35" w:name="_Toc242714896"/>
      <w:bookmarkStart w:id="36" w:name="_Toc251321886"/>
      <w:r w:rsidRPr="0023011F">
        <w:t>Materiales y recursos</w:t>
      </w:r>
      <w:bookmarkEnd w:id="33"/>
      <w:bookmarkEnd w:id="34"/>
      <w:bookmarkEnd w:id="35"/>
      <w:bookmarkEnd w:id="36"/>
      <w:r w:rsidRPr="0023011F">
        <w:t xml:space="preserve"> </w:t>
      </w:r>
    </w:p>
    <w:p w14:paraId="4DFFBC77" w14:textId="77777777" w:rsidR="00B06B16" w:rsidRPr="0023011F" w:rsidRDefault="00B06B16" w:rsidP="00B06B16">
      <w:r w:rsidRPr="0023011F">
        <w:rPr>
          <w:sz w:val="23"/>
        </w:rPr>
        <w:t>Los materiales y recursos necesarios para desarrollar esta capacitación son los siguientes:</w:t>
      </w:r>
    </w:p>
    <w:p w14:paraId="66EDF154" w14:textId="77777777" w:rsidR="00B06B16" w:rsidRPr="0023011F" w:rsidRDefault="00F27353" w:rsidP="00B06B16">
      <w:pPr>
        <w:pStyle w:val="bbbt"/>
      </w:pPr>
      <w:r w:rsidRPr="0023011F">
        <w:rPr>
          <w:sz w:val="23"/>
        </w:rPr>
        <w:t xml:space="preserve">Guía del </w:t>
      </w:r>
      <w:r w:rsidR="00B06B16" w:rsidRPr="0023011F">
        <w:rPr>
          <w:sz w:val="23"/>
        </w:rPr>
        <w:t>instructor</w:t>
      </w:r>
    </w:p>
    <w:p w14:paraId="51500406" w14:textId="77777777" w:rsidR="00B06B16" w:rsidRPr="0023011F" w:rsidRDefault="00F27353" w:rsidP="00B06B16">
      <w:pPr>
        <w:pStyle w:val="bbbt"/>
      </w:pPr>
      <w:r w:rsidRPr="0023011F">
        <w:rPr>
          <w:sz w:val="23"/>
        </w:rPr>
        <w:t xml:space="preserve">Guía del </w:t>
      </w:r>
      <w:r w:rsidR="00B06B16" w:rsidRPr="0023011F">
        <w:rPr>
          <w:sz w:val="23"/>
        </w:rPr>
        <w:t>participante</w:t>
      </w:r>
    </w:p>
    <w:p w14:paraId="05B73239" w14:textId="77777777" w:rsidR="00B06B16" w:rsidRPr="0023011F" w:rsidRDefault="00B06B16" w:rsidP="00B06B16">
      <w:pPr>
        <w:pStyle w:val="bbbt"/>
      </w:pPr>
      <w:r w:rsidRPr="0023011F">
        <w:rPr>
          <w:sz w:val="23"/>
        </w:rPr>
        <w:t xml:space="preserve">Diapositivas de PowerPoint </w:t>
      </w:r>
    </w:p>
    <w:p w14:paraId="600E7897" w14:textId="77777777" w:rsidR="00B06B16" w:rsidRPr="0023011F" w:rsidRDefault="00B06B16" w:rsidP="00B06B16">
      <w:pPr>
        <w:pStyle w:val="bbbt"/>
      </w:pPr>
      <w:r w:rsidRPr="0023011F">
        <w:rPr>
          <w:sz w:val="23"/>
        </w:rPr>
        <w:t>Equipo audiovisual (como una computadora con Microsoft Office PowerPoint, un retroproyector y un micrófono, si es necesario)</w:t>
      </w:r>
    </w:p>
    <w:p w14:paraId="2635286D" w14:textId="77777777" w:rsidR="00B06B16" w:rsidRPr="0023011F" w:rsidRDefault="00B06B16" w:rsidP="00B06B16">
      <w:pPr>
        <w:pStyle w:val="bbbt"/>
        <w:numPr>
          <w:ilvl w:val="0"/>
          <w:numId w:val="0"/>
        </w:numPr>
        <w:rPr>
          <w:rFonts w:ascii="Arial" w:hAnsi="Arial"/>
        </w:rPr>
      </w:pPr>
    </w:p>
    <w:tbl>
      <w:tblPr>
        <w:tblW w:w="4832" w:type="pct"/>
        <w:tblInd w:w="230" w:type="dxa"/>
        <w:tblLayout w:type="fixed"/>
        <w:tblCellMar>
          <w:top w:w="144" w:type="dxa"/>
          <w:left w:w="144" w:type="dxa"/>
          <w:bottom w:w="144" w:type="dxa"/>
          <w:right w:w="144" w:type="dxa"/>
        </w:tblCellMar>
        <w:tblLook w:val="00A0" w:firstRow="1" w:lastRow="0" w:firstColumn="1" w:lastColumn="0" w:noHBand="0" w:noVBand="0"/>
      </w:tblPr>
      <w:tblGrid>
        <w:gridCol w:w="3647"/>
        <w:gridCol w:w="7"/>
        <w:gridCol w:w="6"/>
        <w:gridCol w:w="6916"/>
      </w:tblGrid>
      <w:tr w:rsidR="00B06B16" w:rsidRPr="0023011F" w14:paraId="08FA83E2" w14:textId="77777777">
        <w:trPr>
          <w:trHeight w:val="368"/>
          <w:tblHeader/>
        </w:trPr>
        <w:tc>
          <w:tcPr>
            <w:tcW w:w="3660" w:type="dxa"/>
            <w:gridSpan w:val="3"/>
            <w:shd w:val="clear" w:color="auto" w:fill="C1961C"/>
            <w:tcMar>
              <w:top w:w="72" w:type="dxa"/>
              <w:left w:w="72" w:type="dxa"/>
              <w:bottom w:w="72" w:type="dxa"/>
              <w:right w:w="72" w:type="dxa"/>
            </w:tcMar>
          </w:tcPr>
          <w:p w14:paraId="605CA2D4" w14:textId="77777777" w:rsidR="00B06B16" w:rsidRPr="0023011F" w:rsidRDefault="00B06B16">
            <w:pPr>
              <w:pStyle w:val="Style14ptBoldWhiteCenteredLinespacingsingle"/>
            </w:pPr>
            <w:r w:rsidRPr="0023011F">
              <w:br w:type="page"/>
              <w:t>Notas para el instructor</w:t>
            </w:r>
          </w:p>
        </w:tc>
        <w:tc>
          <w:tcPr>
            <w:tcW w:w="6916" w:type="dxa"/>
            <w:shd w:val="clear" w:color="auto" w:fill="132F5A"/>
            <w:tcMar>
              <w:top w:w="72" w:type="dxa"/>
              <w:left w:w="72" w:type="dxa"/>
              <w:bottom w:w="72" w:type="dxa"/>
              <w:right w:w="72" w:type="dxa"/>
            </w:tcMar>
          </w:tcPr>
          <w:p w14:paraId="5CDF98EC" w14:textId="77777777" w:rsidR="00B06B16" w:rsidRPr="0023011F" w:rsidRDefault="00B06B16">
            <w:pPr>
              <w:pStyle w:val="Style14ptBoldWhiteCenteredLinespacingsingle"/>
            </w:pPr>
            <w:r w:rsidRPr="0023011F">
              <w:t>Presentación</w:t>
            </w:r>
          </w:p>
        </w:tc>
      </w:tr>
      <w:tr w:rsidR="00B06B16" w:rsidRPr="0023011F" w14:paraId="022E286D" w14:textId="77777777">
        <w:tc>
          <w:tcPr>
            <w:tcW w:w="3660" w:type="dxa"/>
            <w:gridSpan w:val="3"/>
            <w:tcMar>
              <w:top w:w="72" w:type="dxa"/>
              <w:left w:w="72" w:type="dxa"/>
              <w:bottom w:w="72" w:type="dxa"/>
              <w:right w:w="72" w:type="dxa"/>
            </w:tcMar>
          </w:tcPr>
          <w:p w14:paraId="0DA22908" w14:textId="77777777" w:rsidR="00B06B16" w:rsidRPr="00D85C28" w:rsidRDefault="00B06B16" w:rsidP="00B06B16">
            <w:pPr>
              <w:pStyle w:val="timing"/>
              <w:rPr>
                <w:rFonts w:cs="Arial"/>
                <w:color w:val="252E4E"/>
                <w:sz w:val="22"/>
              </w:rPr>
            </w:pPr>
            <w:r w:rsidRPr="00D85C28">
              <w:rPr>
                <w:rFonts w:cs="Arial"/>
              </w:rPr>
              <w:t>10 minutos</w:t>
            </w:r>
          </w:p>
        </w:tc>
        <w:tc>
          <w:tcPr>
            <w:tcW w:w="6916" w:type="dxa"/>
            <w:tcMar>
              <w:top w:w="72" w:type="dxa"/>
              <w:left w:w="72" w:type="dxa"/>
              <w:bottom w:w="72" w:type="dxa"/>
              <w:right w:w="72" w:type="dxa"/>
            </w:tcMar>
          </w:tcPr>
          <w:p w14:paraId="210CC6AA" w14:textId="2F28AC93" w:rsidR="00B06B16" w:rsidRPr="0023011F" w:rsidRDefault="00BB2F8D" w:rsidP="00BB2F8D">
            <w:pPr>
              <w:pStyle w:val="Heading1"/>
            </w:pPr>
            <w:bookmarkStart w:id="37" w:name="_Toc426704241"/>
            <w:bookmarkStart w:id="38" w:name="_Toc426704597"/>
            <w:bookmarkStart w:id="39" w:name="_Toc427510217"/>
            <w:bookmarkStart w:id="40" w:name="_Toc433729508"/>
            <w:r>
              <w:t>La b</w:t>
            </w:r>
            <w:r w:rsidR="00B06B16" w:rsidRPr="0023011F">
              <w:t>ienvenida, agenda, objetivos de aprendizaje, formulario de conocimientos.</w:t>
            </w:r>
            <w:bookmarkEnd w:id="37"/>
            <w:bookmarkEnd w:id="38"/>
            <w:bookmarkEnd w:id="39"/>
            <w:bookmarkEnd w:id="40"/>
          </w:p>
        </w:tc>
      </w:tr>
      <w:tr w:rsidR="00B06B16" w:rsidRPr="0023011F" w14:paraId="08F969BA" w14:textId="77777777">
        <w:trPr>
          <w:trHeight w:val="404"/>
        </w:trPr>
        <w:tc>
          <w:tcPr>
            <w:tcW w:w="3654" w:type="dxa"/>
            <w:gridSpan w:val="2"/>
            <w:tcMar>
              <w:top w:w="72" w:type="dxa"/>
              <w:left w:w="72" w:type="dxa"/>
              <w:bottom w:w="72" w:type="dxa"/>
              <w:right w:w="72" w:type="dxa"/>
            </w:tcMar>
          </w:tcPr>
          <w:p w14:paraId="3FD187B5" w14:textId="77777777" w:rsidR="00B06B16" w:rsidRPr="0023011F" w:rsidRDefault="00B06B16" w:rsidP="00B06B16">
            <w:pPr>
              <w:spacing w:before="120" w:line="240" w:lineRule="auto"/>
              <w:rPr>
                <w:i/>
                <w:color w:val="132F5A"/>
                <w:kern w:val="32"/>
                <w:szCs w:val="22"/>
              </w:rPr>
            </w:pPr>
            <w:r w:rsidRPr="0023011F">
              <w:rPr>
                <w:i/>
                <w:color w:val="132F5A"/>
                <w:kern w:val="32"/>
                <w:sz w:val="23"/>
              </w:rPr>
              <w:t>Diapositiva 1</w:t>
            </w:r>
          </w:p>
          <w:p w14:paraId="645007BE" w14:textId="68F35B2A" w:rsidR="00B06B16" w:rsidRPr="0023011F" w:rsidRDefault="00BB2F8D" w:rsidP="00B06B16">
            <w:pPr>
              <w:spacing w:before="120"/>
              <w:rPr>
                <w:i/>
              </w:rPr>
            </w:pPr>
            <w:r>
              <w:rPr>
                <w:i/>
                <w:noProof/>
                <w:lang w:val="en-US" w:eastAsia="en-US"/>
              </w:rPr>
              <w:drawing>
                <wp:inline distT="0" distB="0" distL="0" distR="0" wp14:anchorId="66BB1466" wp14:editId="2CF32084">
                  <wp:extent cx="2200791" cy="1650670"/>
                  <wp:effectExtent l="0" t="0" r="9525" b="698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1097" cy="1650899"/>
                          </a:xfrm>
                          <a:prstGeom prst="rect">
                            <a:avLst/>
                          </a:prstGeom>
                          <a:noFill/>
                        </pic:spPr>
                      </pic:pic>
                    </a:graphicData>
                  </a:graphic>
                </wp:inline>
              </w:drawing>
            </w:r>
          </w:p>
        </w:tc>
        <w:tc>
          <w:tcPr>
            <w:tcW w:w="6922" w:type="dxa"/>
            <w:gridSpan w:val="2"/>
            <w:tcMar>
              <w:top w:w="72" w:type="dxa"/>
              <w:left w:w="72" w:type="dxa"/>
              <w:bottom w:w="72" w:type="dxa"/>
              <w:right w:w="72" w:type="dxa"/>
            </w:tcMar>
          </w:tcPr>
          <w:p w14:paraId="6D45DE76" w14:textId="77777777" w:rsidR="00B06B16" w:rsidRPr="0023011F" w:rsidRDefault="00B06B16">
            <w:r w:rsidRPr="0023011F">
              <w:rPr>
                <w:sz w:val="23"/>
              </w:rPr>
              <w:t xml:space="preserve">Bienvenidos a </w:t>
            </w:r>
            <w:r w:rsidR="0082610F" w:rsidRPr="0023011F">
              <w:rPr>
                <w:i/>
                <w:sz w:val="23"/>
              </w:rPr>
              <w:t>Administración financiera</w:t>
            </w:r>
            <w:r w:rsidRPr="0023011F">
              <w:rPr>
                <w:i/>
                <w:sz w:val="23"/>
              </w:rPr>
              <w:t>.</w:t>
            </w:r>
            <w:r w:rsidRPr="0023011F">
              <w:rPr>
                <w:sz w:val="23"/>
              </w:rPr>
              <w:t xml:space="preserve"> Al llevar a cabo esta clase, está dando un paso importante para construir un negocio mejor.</w:t>
            </w:r>
          </w:p>
          <w:p w14:paraId="2C7437ED" w14:textId="77777777" w:rsidR="00B06B16" w:rsidRPr="0023011F" w:rsidRDefault="00B06B16"/>
          <w:p w14:paraId="019237AC" w14:textId="77777777" w:rsidR="00B06B16" w:rsidRPr="0023011F" w:rsidRDefault="00B06B16">
            <w:pPr>
              <w:rPr>
                <w:szCs w:val="22"/>
              </w:rPr>
            </w:pPr>
            <w:r w:rsidRPr="0023011F">
              <w:rPr>
                <w:sz w:val="23"/>
              </w:rPr>
              <w:t>Mi nombre es ___________. (Preséntese brevemente)</w:t>
            </w:r>
          </w:p>
          <w:p w14:paraId="616E7A47" w14:textId="77777777" w:rsidR="00B06B16" w:rsidRPr="0023011F" w:rsidRDefault="00B06B16" w:rsidP="00B06B16">
            <w:pPr>
              <w:rPr>
                <w:szCs w:val="22"/>
              </w:rPr>
            </w:pPr>
          </w:p>
          <w:p w14:paraId="6655E9DB" w14:textId="77777777" w:rsidR="00B06B16" w:rsidRPr="0023011F" w:rsidRDefault="00B06B16" w:rsidP="00B06B16">
            <w:r w:rsidRPr="0023011F">
              <w:rPr>
                <w:sz w:val="23"/>
              </w:rPr>
              <w:t xml:space="preserve"> </w:t>
            </w:r>
          </w:p>
        </w:tc>
      </w:tr>
      <w:tr w:rsidR="00B06B16" w:rsidRPr="0023011F" w14:paraId="2BE2766A" w14:textId="77777777">
        <w:trPr>
          <w:trHeight w:val="33"/>
        </w:trPr>
        <w:tc>
          <w:tcPr>
            <w:tcW w:w="3660" w:type="dxa"/>
            <w:gridSpan w:val="3"/>
            <w:tcMar>
              <w:top w:w="72" w:type="dxa"/>
              <w:left w:w="72" w:type="dxa"/>
              <w:bottom w:w="72" w:type="dxa"/>
              <w:right w:w="72" w:type="dxa"/>
            </w:tcMar>
          </w:tcPr>
          <w:p w14:paraId="6359BF03" w14:textId="77777777" w:rsidR="00B06B16" w:rsidRPr="0023011F" w:rsidRDefault="00B06B16" w:rsidP="00B06B16">
            <w:pPr>
              <w:tabs>
                <w:tab w:val="left" w:pos="1222"/>
              </w:tabs>
              <w:rPr>
                <w:i/>
              </w:rPr>
            </w:pPr>
            <w:r w:rsidRPr="0023011F">
              <w:rPr>
                <w:i/>
                <w:sz w:val="23"/>
              </w:rPr>
              <w:t>Diapositiva 2</w:t>
            </w:r>
          </w:p>
          <w:p w14:paraId="0501CA02" w14:textId="083E5C3F" w:rsidR="00B06B16" w:rsidRPr="0023011F" w:rsidRDefault="003335B2" w:rsidP="00B06B16">
            <w:pPr>
              <w:tabs>
                <w:tab w:val="left" w:pos="2746"/>
              </w:tabs>
            </w:pPr>
            <w:r>
              <w:rPr>
                <w:noProof/>
                <w:lang w:val="en-US" w:eastAsia="en-US"/>
              </w:rPr>
              <w:drawing>
                <wp:inline distT="0" distB="0" distL="0" distR="0" wp14:anchorId="36B3AB03" wp14:editId="657CE9AC">
                  <wp:extent cx="2216624" cy="166254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6932" cy="1662776"/>
                          </a:xfrm>
                          <a:prstGeom prst="rect">
                            <a:avLst/>
                          </a:prstGeom>
                          <a:noFill/>
                        </pic:spPr>
                      </pic:pic>
                    </a:graphicData>
                  </a:graphic>
                </wp:inline>
              </w:drawing>
            </w:r>
          </w:p>
        </w:tc>
        <w:tc>
          <w:tcPr>
            <w:tcW w:w="6916" w:type="dxa"/>
            <w:tcMar>
              <w:top w:w="72" w:type="dxa"/>
              <w:left w:w="72" w:type="dxa"/>
              <w:bottom w:w="72" w:type="dxa"/>
              <w:right w:w="72" w:type="dxa"/>
            </w:tcMar>
          </w:tcPr>
          <w:p w14:paraId="30AF6221" w14:textId="77777777" w:rsidR="00B06B16" w:rsidRPr="00D85C28" w:rsidRDefault="00185D55" w:rsidP="00B06B16">
            <w:pPr>
              <w:pStyle w:val="Heading4"/>
              <w:rPr>
                <w:sz w:val="22"/>
              </w:rPr>
            </w:pPr>
            <w:r>
              <w:t>Agenda</w:t>
            </w:r>
          </w:p>
          <w:p w14:paraId="535456B1" w14:textId="77777777" w:rsidR="00B06B16" w:rsidRPr="0023011F" w:rsidRDefault="00B06B16" w:rsidP="00B06B16">
            <w:pPr>
              <w:rPr>
                <w:sz w:val="20"/>
                <w:szCs w:val="18"/>
              </w:rPr>
            </w:pPr>
            <w:r w:rsidRPr="0023011F">
              <w:rPr>
                <w:szCs w:val="18"/>
              </w:rPr>
              <w:t xml:space="preserve">Tenemos </w:t>
            </w:r>
            <w:r w:rsidR="00185D55">
              <w:rPr>
                <w:szCs w:val="18"/>
              </w:rPr>
              <w:t>una agenda</w:t>
            </w:r>
            <w:r w:rsidRPr="0023011F">
              <w:rPr>
                <w:szCs w:val="18"/>
              </w:rPr>
              <w:t xml:space="preserve"> muy apretado el día de hoy. No vamos a tener tiempo de ver todo. Por suerte su guía del participante es muy detallada. Le alentamos a que la lea en su tiempo libre. </w:t>
            </w:r>
          </w:p>
          <w:p w14:paraId="658EA1CF" w14:textId="77777777" w:rsidR="00B06B16" w:rsidRPr="0023011F" w:rsidRDefault="00B06B16" w:rsidP="00B06B16"/>
        </w:tc>
      </w:tr>
      <w:tr w:rsidR="00B06B16" w:rsidRPr="0023011F" w14:paraId="24447554" w14:textId="77777777" w:rsidTr="00B06B16">
        <w:trPr>
          <w:trHeight w:val="20"/>
        </w:trPr>
        <w:tc>
          <w:tcPr>
            <w:tcW w:w="3660" w:type="dxa"/>
            <w:gridSpan w:val="3"/>
            <w:tcMar>
              <w:top w:w="72" w:type="dxa"/>
              <w:left w:w="72" w:type="dxa"/>
              <w:bottom w:w="72" w:type="dxa"/>
              <w:right w:w="72" w:type="dxa"/>
            </w:tcMar>
          </w:tcPr>
          <w:p w14:paraId="29E58FC9" w14:textId="77777777" w:rsidR="00B06B16" w:rsidRPr="0023011F" w:rsidRDefault="00B06B16" w:rsidP="00B06B16">
            <w:pPr>
              <w:rPr>
                <w:i/>
              </w:rPr>
            </w:pPr>
            <w:r w:rsidRPr="0023011F">
              <w:rPr>
                <w:i/>
                <w:sz w:val="23"/>
              </w:rPr>
              <w:t>Diapositivas 3 y 4</w:t>
            </w:r>
          </w:p>
          <w:p w14:paraId="66C9CC3D" w14:textId="53956A36" w:rsidR="00B06B16" w:rsidRPr="0023011F" w:rsidRDefault="00470B63" w:rsidP="00B06B16">
            <w:pPr>
              <w:rPr>
                <w:i/>
              </w:rPr>
            </w:pPr>
            <w:r>
              <w:rPr>
                <w:i/>
                <w:noProof/>
                <w:lang w:val="en-US" w:eastAsia="en-US"/>
              </w:rPr>
              <w:drawing>
                <wp:inline distT="0" distB="0" distL="0" distR="0" wp14:anchorId="73A3B46E" wp14:editId="7753594A">
                  <wp:extent cx="1983105" cy="1484630"/>
                  <wp:effectExtent l="0" t="0" r="0" b="1270"/>
                  <wp:docPr id="4" name="Picture 4" descr="MSSB_Financial_Management_Slides_SPL_Page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SB_Financial_Management_Slides_SPL_Page_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83105" cy="1484630"/>
                          </a:xfrm>
                          <a:prstGeom prst="rect">
                            <a:avLst/>
                          </a:prstGeom>
                          <a:noFill/>
                          <a:ln>
                            <a:noFill/>
                          </a:ln>
                        </pic:spPr>
                      </pic:pic>
                    </a:graphicData>
                  </a:graphic>
                </wp:inline>
              </w:drawing>
            </w:r>
          </w:p>
          <w:p w14:paraId="66AD1F2B" w14:textId="61442877" w:rsidR="00B06B16" w:rsidRPr="0023011F" w:rsidRDefault="00470B63" w:rsidP="00B06B16">
            <w:pPr>
              <w:rPr>
                <w:i/>
              </w:rPr>
            </w:pPr>
            <w:r>
              <w:rPr>
                <w:i/>
                <w:noProof/>
                <w:lang w:val="en-US" w:eastAsia="en-US"/>
              </w:rPr>
              <w:drawing>
                <wp:inline distT="0" distB="0" distL="0" distR="0" wp14:anchorId="6A4DDD8A" wp14:editId="66A4F47C">
                  <wp:extent cx="1983105" cy="1484630"/>
                  <wp:effectExtent l="0" t="0" r="0" b="1270"/>
                  <wp:docPr id="5" name="Picture 5" descr="MSSB_Financial_Management_Slides_SPL_Page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SB_Financial_Management_Slides_SPL_Page_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3105" cy="1484630"/>
                          </a:xfrm>
                          <a:prstGeom prst="rect">
                            <a:avLst/>
                          </a:prstGeom>
                          <a:noFill/>
                          <a:ln>
                            <a:noFill/>
                          </a:ln>
                        </pic:spPr>
                      </pic:pic>
                    </a:graphicData>
                  </a:graphic>
                </wp:inline>
              </w:drawing>
            </w:r>
          </w:p>
        </w:tc>
        <w:tc>
          <w:tcPr>
            <w:tcW w:w="6916" w:type="dxa"/>
            <w:tcMar>
              <w:top w:w="72" w:type="dxa"/>
              <w:left w:w="72" w:type="dxa"/>
              <w:bottom w:w="72" w:type="dxa"/>
              <w:right w:w="72" w:type="dxa"/>
            </w:tcMar>
          </w:tcPr>
          <w:p w14:paraId="1A919AC0" w14:textId="77777777" w:rsidR="00B06B16" w:rsidRPr="00D85C28" w:rsidRDefault="00B06B16" w:rsidP="00B06B16">
            <w:pPr>
              <w:pStyle w:val="Heading4"/>
              <w:rPr>
                <w:sz w:val="22"/>
              </w:rPr>
            </w:pPr>
            <w:r w:rsidRPr="0023011F">
              <w:t>Objetivos de aprendizaje</w:t>
            </w:r>
          </w:p>
          <w:p w14:paraId="5EEA8154" w14:textId="77777777" w:rsidR="00B06B16" w:rsidRPr="0023011F" w:rsidRDefault="00B06B16" w:rsidP="00B06B16">
            <w:r w:rsidRPr="0023011F">
              <w:rPr>
                <w:sz w:val="23"/>
              </w:rPr>
              <w:t xml:space="preserve">Repase brevemente los objetivos enumerados en las diapositivas. </w:t>
            </w:r>
          </w:p>
          <w:p w14:paraId="65705B97" w14:textId="77777777" w:rsidR="00B06B16" w:rsidRPr="0023011F" w:rsidRDefault="00B06B16" w:rsidP="00B06B16"/>
          <w:p w14:paraId="22769529" w14:textId="77777777" w:rsidR="00B06B16" w:rsidRPr="00D85C28" w:rsidRDefault="00B06B16" w:rsidP="00B06B16">
            <w:pPr>
              <w:pStyle w:val="bbbb"/>
              <w:rPr>
                <w:szCs w:val="22"/>
              </w:rPr>
            </w:pPr>
            <w:r w:rsidRPr="00D85C28">
              <w:rPr>
                <w:sz w:val="23"/>
                <w:szCs w:val="22"/>
              </w:rPr>
              <w:t>Explique el concepto de administración financiera y por qué es importante para un pequeño negocio y su dueño.</w:t>
            </w:r>
          </w:p>
          <w:p w14:paraId="3A450F8D" w14:textId="77777777" w:rsidR="00B06B16" w:rsidRPr="00D85C28" w:rsidRDefault="00B06B16" w:rsidP="00B06B16">
            <w:pPr>
              <w:pStyle w:val="bbbb"/>
              <w:rPr>
                <w:szCs w:val="22"/>
              </w:rPr>
            </w:pPr>
            <w:r w:rsidRPr="00D85C28">
              <w:rPr>
                <w:sz w:val="23"/>
                <w:szCs w:val="22"/>
              </w:rPr>
              <w:t>Identifique las prácticas, reglas y herramientas de la administración financiera que están normalmente disponibles para un pequeño negocio.</w:t>
            </w:r>
          </w:p>
          <w:p w14:paraId="06725CE8" w14:textId="77777777" w:rsidR="00B06B16" w:rsidRPr="00D85C28" w:rsidRDefault="00B06B16" w:rsidP="00B06B16">
            <w:pPr>
              <w:pStyle w:val="bbbb"/>
              <w:rPr>
                <w:szCs w:val="22"/>
              </w:rPr>
            </w:pPr>
            <w:r w:rsidRPr="00D85C28">
              <w:rPr>
                <w:sz w:val="23"/>
                <w:szCs w:val="22"/>
              </w:rPr>
              <w:t>Explique cómo funcionan las prácticas, reglas y herramientas de la administración financiera.</w:t>
            </w:r>
          </w:p>
          <w:p w14:paraId="6C62EB19" w14:textId="77777777" w:rsidR="00B06B16" w:rsidRPr="00D85C28" w:rsidRDefault="00B06B16" w:rsidP="00B06B16">
            <w:pPr>
              <w:pStyle w:val="bbbb"/>
              <w:rPr>
                <w:szCs w:val="22"/>
              </w:rPr>
            </w:pPr>
            <w:r w:rsidRPr="00D85C28">
              <w:rPr>
                <w:sz w:val="23"/>
                <w:szCs w:val="22"/>
              </w:rPr>
              <w:t>Explique los conceptos básicos de la administración financiera para pequeños negocios, incluyendo:</w:t>
            </w:r>
          </w:p>
          <w:p w14:paraId="29E20E7A" w14:textId="77777777" w:rsidR="00B06B16" w:rsidRPr="0023011F" w:rsidRDefault="00B06B16" w:rsidP="00B06B16">
            <w:pPr>
              <w:pStyle w:val="indy"/>
              <w:spacing w:line="240" w:lineRule="auto"/>
              <w:ind w:left="979"/>
              <w:rPr>
                <w:sz w:val="23"/>
              </w:rPr>
            </w:pPr>
            <w:r w:rsidRPr="0023011F">
              <w:rPr>
                <w:sz w:val="23"/>
              </w:rPr>
              <w:t>Financiamiento inicial de un negocio</w:t>
            </w:r>
          </w:p>
          <w:p w14:paraId="6052237A" w14:textId="77777777" w:rsidR="00B06B16" w:rsidRPr="0023011F" w:rsidRDefault="00B06B16" w:rsidP="00B06B16">
            <w:pPr>
              <w:pStyle w:val="indy"/>
              <w:spacing w:line="240" w:lineRule="auto"/>
              <w:ind w:left="979"/>
              <w:rPr>
                <w:sz w:val="23"/>
              </w:rPr>
            </w:pPr>
            <w:r w:rsidRPr="0023011F">
              <w:rPr>
                <w:sz w:val="23"/>
              </w:rPr>
              <w:t>Financiamiento para un negocio en crecimiento</w:t>
            </w:r>
          </w:p>
          <w:p w14:paraId="4A27F243" w14:textId="77777777" w:rsidR="00B06B16" w:rsidRPr="0023011F" w:rsidRDefault="00B06B16" w:rsidP="00B06B16">
            <w:pPr>
              <w:pStyle w:val="indy"/>
              <w:spacing w:line="240" w:lineRule="auto"/>
              <w:ind w:left="979"/>
              <w:rPr>
                <w:sz w:val="23"/>
              </w:rPr>
            </w:pPr>
            <w:r w:rsidRPr="0023011F">
              <w:rPr>
                <w:sz w:val="23"/>
              </w:rPr>
              <w:t>Financiamiento del capital de trabajo</w:t>
            </w:r>
          </w:p>
          <w:p w14:paraId="7985C03D" w14:textId="77777777" w:rsidR="00B06B16" w:rsidRPr="0023011F" w:rsidRDefault="00B06B16" w:rsidP="00B06B16">
            <w:pPr>
              <w:pStyle w:val="indy"/>
              <w:spacing w:line="240" w:lineRule="auto"/>
              <w:ind w:left="979"/>
              <w:rPr>
                <w:sz w:val="23"/>
              </w:rPr>
            </w:pPr>
            <w:r w:rsidRPr="0023011F">
              <w:rPr>
                <w:sz w:val="23"/>
              </w:rPr>
              <w:t>Financiamiento de activos fijos</w:t>
            </w:r>
          </w:p>
          <w:p w14:paraId="1B2CE471" w14:textId="77777777" w:rsidR="00B06B16" w:rsidRPr="0023011F" w:rsidRDefault="00B06B16" w:rsidP="00B06B16"/>
        </w:tc>
      </w:tr>
      <w:tr w:rsidR="00B06B16" w:rsidRPr="0023011F" w14:paraId="766D0F5F" w14:textId="77777777">
        <w:trPr>
          <w:trHeight w:val="467"/>
        </w:trPr>
        <w:tc>
          <w:tcPr>
            <w:tcW w:w="3660" w:type="dxa"/>
            <w:gridSpan w:val="3"/>
            <w:tcMar>
              <w:top w:w="72" w:type="dxa"/>
              <w:left w:w="72" w:type="dxa"/>
              <w:bottom w:w="72" w:type="dxa"/>
              <w:right w:w="72" w:type="dxa"/>
            </w:tcMar>
          </w:tcPr>
          <w:p w14:paraId="7155ECC8" w14:textId="2D79A789" w:rsidR="00B06B16" w:rsidRPr="0023011F" w:rsidRDefault="00470B63">
            <w:pPr>
              <w:pStyle w:val="InstructorNotes"/>
            </w:pPr>
            <w:r>
              <w:rPr>
                <w:noProof/>
                <w:lang w:val="en-US" w:eastAsia="en-US"/>
              </w:rPr>
              <mc:AlternateContent>
                <mc:Choice Requires="wps">
                  <w:drawing>
                    <wp:anchor distT="0" distB="0" distL="0" distR="0" simplePos="0" relativeHeight="251650560" behindDoc="0" locked="0" layoutInCell="1" allowOverlap="1" wp14:anchorId="4838E175" wp14:editId="4BCDB3DB">
                      <wp:simplePos x="0" y="0"/>
                      <wp:positionH relativeFrom="column">
                        <wp:posOffset>12700</wp:posOffset>
                      </wp:positionH>
                      <wp:positionV relativeFrom="paragraph">
                        <wp:posOffset>57785</wp:posOffset>
                      </wp:positionV>
                      <wp:extent cx="914400" cy="840740"/>
                      <wp:effectExtent l="3175" t="635" r="25400" b="34925"/>
                      <wp:wrapSquare wrapText="bothSides"/>
                      <wp:docPr id="57"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32CE23EE"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838E175" id="AutoShape 56" o:spid="_x0000_s1033" style="position:absolute;margin-left:1pt;margin-top:4.55pt;width:1in;height:66.2pt;z-index:2516505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MAI3AIAANMFAAAOAAAAZHJzL2Uyb0RvYy54bWysVN9v0zAQfkfif7D83iVp0x+Jlk5jpQhp&#10;wMRAPLux0xgcO9hu04H43zlf0q5jLwiRSJHPOZ+/u++7u7w6NIrshXXS6IImFzElQpeGS70t6OdP&#10;69GCEueZ5kwZLQr6IBy9Wr58cdm1uRib2iguLIEg2uVdW9Da+zaPIlfWomHuwrRCw8/K2IZ5MO02&#10;4pZ1EL1R0TiOZ1FnLG+tKYVzsLvqf9Ilxq8qUfoPVeWEJ6qggM3j1+J3E77R8pLlW8vaWpYDDPYP&#10;KBomNVx6CrVinpGdlc9CNbK0xpnKX5SmiUxVyVJgDpBNEv+RzX3NWoG5QHFceyqT+39hy/f7O0sk&#10;L+h0TolmDXB0vfMGrybTWShQ17oc/O7bOxtSdO2tKb85os1NzfRWXFtrulowDrCS4B89ORAMB0fJ&#10;pntnOIRnEB5rdahsEwJCFcgBKXk4USIOnpSwmSVpGgNxJfxapPE8Rcoilh8Pt9b5N8I0JCwKas1O&#10;849AO97A9rfOIy18yI3xr5RUjQKS90yRZDabzREzywdniH2MidkaJflaKoWG3W5ulCVwtKCrRXiH&#10;w+7cTengrE04FurB8n5HoCAHSGbnhb2veUe4DMgnk3gMiXIJ6pwk8yzLoHWY2kJbld5SYo3/In2N&#10;xIQyPcOziMPb563amvUoxxAoO4Ls4SOi0/VoPUEGtR8wBhZQxT+zZJzGr8bZaD1bzEfpOp2Osnm8&#10;GMVJ9iqbxWmWrta/wt1JmteSc6FvpRbHjkrSv1Ps0Nt9L2BPka6gs8l0SPe8yO6cixifY5rnbigI&#10;7PIg0dea49ozqfp19BRxX40DiAZYOxYCBR003PeCP2wO2DJpuDDoe2P4AygcKEIZwzyERW3sD0o6&#10;mC0Fdd93zApK1FsNXYKihmGEBnBuz3c3x12mSwgxsN8bN74fXbvWym0NdyRItzahZSvpg9ge8QwG&#10;TA7MZphyYTSd2+j1OIuXvwEAAP//AwBQSwMEFAAGAAgAAAAhAEuesITdAAAABwEAAA8AAABkcnMv&#10;ZG93bnJldi54bWxMj8FuwjAQRO+V+AdrkXorTiIatWkcFCpV6qEXCFKvJl6SgL0OsYG0X1/nVG4z&#10;mtXM23w1Gs2uOLjOkoB4EQFDqq3qqBGwqz6eXoA5L0lJbQkF/KCDVTF7yGWm7I02eN36hoUScpkU&#10;0HrfZ5y7ukUj3cL2SCE72MFIH+zQcDXIWyg3midRlHIjOwoLrezxvcX6tL0YAdXyVNpdXFbmMz1+&#10;1efftU6+N0I8zsfyDZjH0f8fw4Qf0KEITHt7IeWYFpCET7yA1xjYlC7T4PeTiJ+BFzm/5y/+AAAA&#10;//8DAFBLAQItABQABgAIAAAAIQC2gziS/gAAAOEBAAATAAAAAAAAAAAAAAAAAAAAAABbQ29udGVu&#10;dF9UeXBlc10ueG1sUEsBAi0AFAAGAAgAAAAhADj9If/WAAAAlAEAAAsAAAAAAAAAAAAAAAAALwEA&#10;AF9yZWxzLy5yZWxzUEsBAi0AFAAGAAgAAAAhAMbEwAjcAgAA0wUAAA4AAAAAAAAAAAAAAAAALgIA&#10;AGRycy9lMm9Eb2MueG1sUEsBAi0AFAAGAAgAAAAhAEuesITdAAAABwEAAA8AAAAAAAAAAAAAAAAA&#10;NgUAAGRycy9kb3ducmV2LnhtbFBLBQYAAAAABAAEAPMAAABABgAAAAA=&#10;" fillcolor="#d8d8d8" stroked="f" strokeweight=".5pt">
                      <v:shadow on="t" opacity="19660f" offset=".552mm,.73253mm"/>
                      <v:textbox inset=",0,,0">
                        <w:txbxContent>
                          <w:p w14:paraId="32CE23EE"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wrap type="square"/>
                    </v:roundrect>
                  </w:pict>
                </mc:Fallback>
              </mc:AlternateContent>
            </w:r>
          </w:p>
          <w:p w14:paraId="0869A99F" w14:textId="77777777" w:rsidR="00B06B16" w:rsidRPr="0023011F" w:rsidRDefault="00B06B16">
            <w:pPr>
              <w:pStyle w:val="InstructorNotes"/>
              <w:rPr>
                <w:b/>
              </w:rPr>
            </w:pPr>
          </w:p>
        </w:tc>
        <w:tc>
          <w:tcPr>
            <w:tcW w:w="6916" w:type="dxa"/>
            <w:tcMar>
              <w:top w:w="72" w:type="dxa"/>
              <w:left w:w="72" w:type="dxa"/>
              <w:bottom w:w="72" w:type="dxa"/>
              <w:right w:w="72" w:type="dxa"/>
            </w:tcMar>
          </w:tcPr>
          <w:p w14:paraId="589D0111" w14:textId="77777777" w:rsidR="00B06B16" w:rsidRPr="00D85C28" w:rsidRDefault="00F27353" w:rsidP="00B06B16">
            <w:pPr>
              <w:pStyle w:val="Heading4"/>
              <w:rPr>
                <w:sz w:val="22"/>
              </w:rPr>
            </w:pPr>
            <w:r w:rsidRPr="0023011F">
              <w:t xml:space="preserve">Guía del </w:t>
            </w:r>
            <w:r w:rsidR="00B06B16" w:rsidRPr="0023011F">
              <w:t xml:space="preserve">participante </w:t>
            </w:r>
          </w:p>
          <w:p w14:paraId="1A3ECDE2" w14:textId="77777777" w:rsidR="00B06B16" w:rsidRPr="0023011F" w:rsidRDefault="00B06B16" w:rsidP="00B06B16">
            <w:r w:rsidRPr="0023011F">
              <w:rPr>
                <w:sz w:val="23"/>
              </w:rPr>
              <w:t>Cada uno de ustedes tiene una copia de la</w:t>
            </w:r>
            <w:r w:rsidRPr="0023011F">
              <w:rPr>
                <w:i/>
                <w:sz w:val="23"/>
              </w:rPr>
              <w:t xml:space="preserve"> Guía del participante de administración financiera para pequeños negocios.</w:t>
            </w:r>
            <w:r w:rsidRPr="0023011F">
              <w:rPr>
                <w:sz w:val="23"/>
              </w:rPr>
              <w:t xml:space="preserve"> Contiene información y temas para debate para ayudarlos a incorporar el contenido. No tenemos el tiempo suficiente para repasar </w:t>
            </w:r>
            <w:proofErr w:type="gramStart"/>
            <w:r w:rsidRPr="0023011F">
              <w:rPr>
                <w:sz w:val="23"/>
              </w:rPr>
              <w:t>todo la guía</w:t>
            </w:r>
            <w:proofErr w:type="gramEnd"/>
            <w:r w:rsidRPr="0023011F">
              <w:rPr>
                <w:sz w:val="23"/>
              </w:rPr>
              <w:t xml:space="preserve">. Tómense el tiempo de revisarla por sí solos. Contiene mucha información de utilidad. Asegúrense además de revisar la sección </w:t>
            </w:r>
            <w:r w:rsidRPr="0023011F">
              <w:rPr>
                <w:i/>
                <w:sz w:val="23"/>
              </w:rPr>
              <w:t>Para más información</w:t>
            </w:r>
            <w:r w:rsidRPr="0023011F">
              <w:rPr>
                <w:sz w:val="23"/>
              </w:rPr>
              <w:t xml:space="preserve"> al reverso ya que enumera muchos recursos valiosos.</w:t>
            </w:r>
          </w:p>
        </w:tc>
      </w:tr>
      <w:tr w:rsidR="00B06B16" w:rsidRPr="0023011F" w14:paraId="09201988" w14:textId="77777777" w:rsidTr="00B06B16">
        <w:tc>
          <w:tcPr>
            <w:tcW w:w="3647" w:type="dxa"/>
            <w:tcMar>
              <w:top w:w="72" w:type="dxa"/>
              <w:left w:w="72" w:type="dxa"/>
              <w:bottom w:w="72" w:type="dxa"/>
              <w:right w:w="72" w:type="dxa"/>
            </w:tcMar>
          </w:tcPr>
          <w:p w14:paraId="50F39929" w14:textId="77777777" w:rsidR="00B06B16" w:rsidRPr="0023011F" w:rsidRDefault="00B06B16" w:rsidP="00B06B16">
            <w:pPr>
              <w:rPr>
                <w:i/>
              </w:rPr>
            </w:pPr>
            <w:r w:rsidRPr="0023011F">
              <w:rPr>
                <w:i/>
                <w:sz w:val="23"/>
              </w:rPr>
              <w:t>Diapositiva 5</w:t>
            </w:r>
          </w:p>
          <w:p w14:paraId="2C47983B" w14:textId="2DAEE4FB" w:rsidR="00B06B16" w:rsidRPr="0023011F" w:rsidRDefault="00470B63" w:rsidP="00B06B16">
            <w:r>
              <w:rPr>
                <w:noProof/>
                <w:lang w:val="en-US" w:eastAsia="en-US"/>
              </w:rPr>
              <w:drawing>
                <wp:inline distT="0" distB="0" distL="0" distR="0" wp14:anchorId="492E15AD" wp14:editId="77630B21">
                  <wp:extent cx="2220595" cy="1650365"/>
                  <wp:effectExtent l="0" t="0" r="8255" b="6985"/>
                  <wp:docPr id="6" name="Picture 6" descr="MSSB_Financial_Management_Slides_SPL_Page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SSB_Financial_Management_Slides_SPL_Page_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51A7DD35" w14:textId="77777777" w:rsidR="00B06B16" w:rsidRPr="0023011F" w:rsidRDefault="00B06B16" w:rsidP="00B06B16">
            <w:pPr>
              <w:rPr>
                <w:i/>
                <w:szCs w:val="22"/>
              </w:rPr>
            </w:pPr>
            <w:r w:rsidRPr="0023011F">
              <w:rPr>
                <w:i/>
                <w:sz w:val="23"/>
              </w:rPr>
              <w:t>Use el formulario de conocimientos o el cuestionario previo</w:t>
            </w:r>
            <w:r w:rsidR="00442250" w:rsidRPr="0023011F">
              <w:rPr>
                <w:i/>
                <w:sz w:val="23"/>
              </w:rPr>
              <w:t xml:space="preserve"> a la </w:t>
            </w:r>
            <w:proofErr w:type="gramStart"/>
            <w:r w:rsidR="00442250" w:rsidRPr="0023011F">
              <w:rPr>
                <w:i/>
                <w:sz w:val="23"/>
              </w:rPr>
              <w:t xml:space="preserve">capacitación </w:t>
            </w:r>
            <w:r w:rsidRPr="0023011F">
              <w:rPr>
                <w:i/>
                <w:sz w:val="23"/>
              </w:rPr>
              <w:t xml:space="preserve"> para</w:t>
            </w:r>
            <w:proofErr w:type="gramEnd"/>
            <w:r w:rsidRPr="0023011F">
              <w:rPr>
                <w:i/>
                <w:sz w:val="23"/>
              </w:rPr>
              <w:t xml:space="preserve"> evaluar los conocimientos de los participantes y personalizar la presentación </w:t>
            </w:r>
            <w:r w:rsidR="00F27353" w:rsidRPr="0023011F">
              <w:rPr>
                <w:i/>
                <w:sz w:val="23"/>
              </w:rPr>
              <w:t xml:space="preserve">enfocada </w:t>
            </w:r>
            <w:r w:rsidRPr="0023011F">
              <w:rPr>
                <w:i/>
                <w:sz w:val="23"/>
              </w:rPr>
              <w:t>en el contenido con el que están menos familiarizados.</w:t>
            </w:r>
          </w:p>
          <w:p w14:paraId="2FDE28ED" w14:textId="06CA4701" w:rsidR="00B06B16" w:rsidRPr="0023011F" w:rsidRDefault="00470B63" w:rsidP="00B06B16">
            <w:r>
              <w:rPr>
                <w:i/>
                <w:noProof/>
                <w:lang w:val="en-US" w:eastAsia="en-US"/>
              </w:rPr>
              <mc:AlternateContent>
                <mc:Choice Requires="wps">
                  <w:drawing>
                    <wp:inline distT="0" distB="0" distL="0" distR="0" wp14:anchorId="615BC512" wp14:editId="49240B17">
                      <wp:extent cx="914400" cy="838835"/>
                      <wp:effectExtent l="9525" t="0" r="28575" b="27940"/>
                      <wp:docPr id="55"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38835"/>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6042E7AB" w14:textId="77777777" w:rsidR="00BB2F8D" w:rsidRPr="00B06B16" w:rsidRDefault="00BB2F8D" w:rsidP="00B06B16">
                                  <w:pPr>
                                    <w:ind w:left="-180" w:right="-124"/>
                                    <w:jc w:val="center"/>
                                    <w:rPr>
                                      <w:rFonts w:ascii="Arial Narrow" w:hAnsi="Arial Narrow"/>
                                      <w:b/>
                                    </w:rPr>
                                  </w:pPr>
                                  <w:r w:rsidRPr="00B06B16">
                                    <w:rPr>
                                      <w:rFonts w:ascii="Arial Narrow" w:hAnsi="Arial Narrow"/>
                                      <w:b/>
                                      <w:sz w:val="28"/>
                                      <w:szCs w:val="18"/>
                                    </w:rPr>
                                    <w:t>Evaluación</w:t>
                                  </w:r>
                                </w:p>
                              </w:txbxContent>
                            </wps:txbx>
                            <wps:bodyPr rot="0" vert="horz" wrap="square" lIns="91440" tIns="0" rIns="91440" bIns="0" anchor="ctr" anchorCtr="0" upright="1">
                              <a:noAutofit/>
                            </wps:bodyPr>
                          </wps:wsp>
                        </a:graphicData>
                      </a:graphic>
                    </wp:inline>
                  </w:drawing>
                </mc:Choice>
                <mc:Fallback>
                  <w:pict>
                    <v:roundrect w14:anchorId="615BC512" id="AutoShape 111" o:spid="_x0000_s1034" style="width:1in;height:66.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rJY2gIAANQFAAAOAAAAZHJzL2Uyb0RvYy54bWysVFFv0zAQfkfiP1h+75K0aZtUS6exUoQ0&#10;YGIgnt3YaQyOHWy36UD8d86XtOvYC0IkUuRzzufv7vvuLq8OjSJ7YZ00uqDJRUyJ0KXhUm8L+vnT&#10;epRR4jzTnCmjRUEfhKNXy5cvLrt2IcamNooLSyCIdouuLWjtfbuIIlfWomHuwrRCw8/K2IZ5MO02&#10;4pZ1EL1R0TiOZ1FnLG+tKYVzsLvqf9Ilxq8qUfoPVeWEJ6qggM3j1+J3E77R8pIttpa1tSwHGOwf&#10;UDRMarj0FGrFPCM7K5+FamRpjTOVvyhNE5mqkqXAHCCbJP4jm/uatQJzgeK49lQm9//Clu/3d5ZI&#10;XtDplBLNGuDoeucNXk2SJAkV6lq3AMf79s6GHF17a8pvjmhzUzO9FdfWmq4WjAMu9I+eHAiGg6Nk&#10;070zHOIziI/FOlS2CQGhDOSAnDycOBEHT0rYzJM0jYG5En5lkyybTAOiiC2Oh1vr/BthGhIWBbVm&#10;p/lH4B1vYPtb55EXPiTH+FdKqkYBy3umSDKbzeZDxMEZYh9jYrZGSb6WSqFht5sbZQkcLegqC+9w&#10;2J27KR2ctQnHerT9jkBFDpDMzgt7X/OOcBmQTybxGBLlEuQ5SeZ5nkPvMLWFviq9pcQa/0X6GpkJ&#10;ZXqGJ4vD2+et2pr1KMcQKD+C7OFj/U7Xo/UEGdR+wBhYQBn/zJNxGr8a56P1LJuP0nU6HeXzOBvF&#10;Sf4qn8Vpnq7Wv8LdSbqoJedC30otji2VpH8n2aG5+2bApiJdQWeT6ZDueZHdORcxPsc0z91QENjm&#10;QaKvNce1Z1L16+gp4r4aBxAN6OBYCBR00HDfC/6wOfQ9Ey4M+t4Y/gAKB4pQxjAQYVEb+4OSDoZL&#10;Qd33HbOCEvVWQ5egqGEaoQGc2/PdzXGX6RJCDOz3xo3vZ9eutXJbwx0J0q1N6NlK+iC2RzyDAaMD&#10;sxnGXJhN5zZ6PQ7j5W8AAAD//wMAUEsDBBQABgAIAAAAIQDZfCU+2wAAAAUBAAAPAAAAZHJzL2Rv&#10;d25yZXYueG1sTI9BT8MwDIXvSPyHyEjcWNpSTag0nQoSEgcuWydxzRrTliVOabKt8OvxuLCL5adn&#10;PX+vXM3OiiNOYfCkIF0kIJBabwbqFGybl7sHECFqMtp6QgXfGGBVXV+VujD+RGs8bmInOIRCoRX0&#10;MY6FlKHt0emw8CMSex9+cjqynDppJn3icGdlliRL6fRA/KHXIz732O43B6egyfe136Z1416Xn2/t&#10;18+Tzd7XSt3ezPUjiIhz/D+GMz6jQ8VMO38gE4RVwEXi3zx7ec5yx8t9loKsSnlJX/0CAAD//wMA&#10;UEsBAi0AFAAGAAgAAAAhALaDOJL+AAAA4QEAABMAAAAAAAAAAAAAAAAAAAAAAFtDb250ZW50X1R5&#10;cGVzXS54bWxQSwECLQAUAAYACAAAACEAOP0h/9YAAACUAQAACwAAAAAAAAAAAAAAAAAvAQAAX3Jl&#10;bHMvLnJlbHNQSwECLQAUAAYACAAAACEAkHqyWNoCAADUBQAADgAAAAAAAAAAAAAAAAAuAgAAZHJz&#10;L2Uyb0RvYy54bWxQSwECLQAUAAYACAAAACEA2XwlPtsAAAAFAQAADwAAAAAAAAAAAAAAAAA0BQAA&#10;ZHJzL2Rvd25yZXYueG1sUEsFBgAAAAAEAAQA8wAAADwGAAAAAA==&#10;" fillcolor="#d8d8d8" stroked="f" strokeweight=".5pt">
                      <v:shadow on="t" opacity="19660f" offset=".552mm,.73253mm"/>
                      <v:textbox inset=",0,,0">
                        <w:txbxContent>
                          <w:p w14:paraId="6042E7AB" w14:textId="77777777" w:rsidR="00BB2F8D" w:rsidRPr="00B06B16" w:rsidRDefault="00BB2F8D" w:rsidP="00B06B16">
                            <w:pPr>
                              <w:ind w:left="-180" w:right="-124"/>
                              <w:jc w:val="center"/>
                              <w:rPr>
                                <w:rFonts w:ascii="Arial Narrow" w:hAnsi="Arial Narrow"/>
                                <w:b/>
                              </w:rPr>
                            </w:pPr>
                            <w:r w:rsidRPr="00B06B16">
                              <w:rPr>
                                <w:rFonts w:ascii="Arial Narrow" w:hAnsi="Arial Narrow"/>
                                <w:b/>
                                <w:sz w:val="28"/>
                                <w:szCs w:val="18"/>
                              </w:rPr>
                              <w:t>Evaluación</w:t>
                            </w:r>
                          </w:p>
                        </w:txbxContent>
                      </v:textbox>
                      <w10:anchorlock/>
                    </v:roundrect>
                  </w:pict>
                </mc:Fallback>
              </mc:AlternateContent>
            </w:r>
          </w:p>
        </w:tc>
        <w:tc>
          <w:tcPr>
            <w:tcW w:w="6929" w:type="dxa"/>
            <w:gridSpan w:val="3"/>
            <w:tcMar>
              <w:top w:w="72" w:type="dxa"/>
              <w:left w:w="72" w:type="dxa"/>
              <w:bottom w:w="72" w:type="dxa"/>
              <w:right w:w="72" w:type="dxa"/>
            </w:tcMar>
          </w:tcPr>
          <w:p w14:paraId="78D4CA6F" w14:textId="77777777" w:rsidR="00B06B16" w:rsidRPr="00D85C28" w:rsidRDefault="00B06B16" w:rsidP="00B06B16">
            <w:pPr>
              <w:pStyle w:val="Heading4"/>
              <w:rPr>
                <w:sz w:val="22"/>
              </w:rPr>
            </w:pPr>
            <w:r w:rsidRPr="0023011F">
              <w:t>Formulario de conocimientos</w:t>
            </w:r>
            <w:r w:rsidRPr="0023011F">
              <w:tab/>
            </w:r>
          </w:p>
          <w:p w14:paraId="16670953" w14:textId="77777777" w:rsidR="00B06B16" w:rsidRPr="0023011F" w:rsidRDefault="00B06B16" w:rsidP="00B06B16">
            <w:pPr>
              <w:keepNext/>
              <w:keepLines/>
            </w:pPr>
            <w:r w:rsidRPr="0023011F">
              <w:rPr>
                <w:sz w:val="23"/>
              </w:rPr>
              <w:t xml:space="preserve">Antes de comenzar, veamos lo que saben sobre la administración financiera para pequeños negocios. </w:t>
            </w:r>
          </w:p>
          <w:p w14:paraId="09DD7884" w14:textId="77777777" w:rsidR="00B06B16" w:rsidRPr="0023011F" w:rsidRDefault="00B06B16" w:rsidP="00B06B16">
            <w:pPr>
              <w:keepNext/>
              <w:keepLines/>
            </w:pPr>
          </w:p>
          <w:p w14:paraId="10651EBF" w14:textId="77777777" w:rsidR="00B06B16" w:rsidRPr="0023011F" w:rsidRDefault="00B06B16" w:rsidP="00B06B16">
            <w:pPr>
              <w:keepNext/>
              <w:keepLines/>
              <w:rPr>
                <w:b/>
                <w:i/>
              </w:rPr>
            </w:pPr>
            <w:r w:rsidRPr="0023011F">
              <w:rPr>
                <w:b/>
                <w:bCs/>
                <w:sz w:val="23"/>
              </w:rPr>
              <w:t>[</w:t>
            </w:r>
            <w:r w:rsidRPr="0023011F">
              <w:rPr>
                <w:b/>
                <w:i/>
                <w:sz w:val="23"/>
              </w:rPr>
              <w:t>Si usa el formulario de conocimientos</w:t>
            </w:r>
            <w:r w:rsidRPr="0023011F">
              <w:rPr>
                <w:b/>
                <w:iCs/>
                <w:sz w:val="23"/>
              </w:rPr>
              <w:t>]</w:t>
            </w:r>
            <w:r w:rsidRPr="0023011F">
              <w:rPr>
                <w:b/>
                <w:i/>
                <w:sz w:val="23"/>
              </w:rPr>
              <w:t xml:space="preserve"> </w:t>
            </w:r>
          </w:p>
          <w:p w14:paraId="1259411C" w14:textId="77777777" w:rsidR="00B06B16" w:rsidRPr="0023011F" w:rsidRDefault="00B06B16" w:rsidP="00B06B16">
            <w:pPr>
              <w:keepNext/>
              <w:keepLines/>
              <w:rPr>
                <w:szCs w:val="22"/>
              </w:rPr>
            </w:pPr>
            <w:r w:rsidRPr="0023011F">
              <w:rPr>
                <w:sz w:val="23"/>
              </w:rPr>
              <w:t xml:space="preserve">El formulario de conocimientos que se encuentra en la página 4 de la </w:t>
            </w:r>
            <w:r w:rsidR="00F27353" w:rsidRPr="0023011F">
              <w:rPr>
                <w:sz w:val="23"/>
              </w:rPr>
              <w:t xml:space="preserve">guía del </w:t>
            </w:r>
            <w:r w:rsidRPr="0023011F">
              <w:rPr>
                <w:sz w:val="23"/>
              </w:rPr>
              <w:t>participante les permite comparar cuánto sabían antes de la capacitación y cuánto aprendieron después de ella. Tómense algunos minutos para completar la columna titulada “Antes de la capacitación”. ¿Qué afirmaciones respondieron con “en desacuerdo” o “totalmente en desacuerdo”?</w:t>
            </w:r>
          </w:p>
          <w:p w14:paraId="052379BC" w14:textId="77777777" w:rsidR="00B06B16" w:rsidRPr="00D85C28" w:rsidRDefault="00B06B16" w:rsidP="00B06B16">
            <w:pPr>
              <w:pStyle w:val="FN"/>
              <w:rPr>
                <w:rFonts w:cs="Arial"/>
                <w:sz w:val="23"/>
                <w:szCs w:val="23"/>
              </w:rPr>
            </w:pPr>
            <w:r w:rsidRPr="00D85C28">
              <w:rPr>
                <w:rFonts w:cs="Arial"/>
                <w:sz w:val="23"/>
                <w:szCs w:val="23"/>
              </w:rPr>
              <w:t>Si el tiempo el limitado, asegúrese de cubrir estas áreas de contenido.</w:t>
            </w:r>
          </w:p>
          <w:p w14:paraId="3D01DB5E" w14:textId="77777777" w:rsidR="00B06B16" w:rsidRPr="00D85C28" w:rsidRDefault="00B06B16" w:rsidP="00B06B16">
            <w:pPr>
              <w:pStyle w:val="FN"/>
              <w:rPr>
                <w:rFonts w:cs="Arial"/>
                <w:sz w:val="23"/>
                <w:szCs w:val="23"/>
              </w:rPr>
            </w:pPr>
            <w:r w:rsidRPr="00D85C28">
              <w:rPr>
                <w:rFonts w:cs="Arial"/>
                <w:iCs/>
                <w:sz w:val="23"/>
                <w:szCs w:val="23"/>
              </w:rPr>
              <w:t>Se ofrece un ejemplo del</w:t>
            </w:r>
            <w:r w:rsidRPr="00D85C28">
              <w:rPr>
                <w:rFonts w:cs="Arial"/>
                <w:i w:val="0"/>
                <w:sz w:val="23"/>
                <w:szCs w:val="23"/>
              </w:rPr>
              <w:t xml:space="preserve"> </w:t>
            </w:r>
            <w:r w:rsidRPr="00D85C28">
              <w:rPr>
                <w:rFonts w:cs="Arial"/>
                <w:i w:val="0"/>
                <w:iCs/>
                <w:sz w:val="23"/>
                <w:szCs w:val="23"/>
              </w:rPr>
              <w:t>Formulario de conocimientos</w:t>
            </w:r>
            <w:r w:rsidRPr="00D85C28">
              <w:rPr>
                <w:rFonts w:cs="Arial"/>
                <w:sz w:val="23"/>
                <w:szCs w:val="23"/>
              </w:rPr>
              <w:t xml:space="preserve"> en la próxima página de esta guía del instructor.</w:t>
            </w:r>
          </w:p>
          <w:p w14:paraId="0B497639" w14:textId="77777777" w:rsidR="00B06B16" w:rsidRPr="0023011F" w:rsidRDefault="00B06B16" w:rsidP="00B06B16">
            <w:pPr>
              <w:keepNext/>
              <w:keepLines/>
            </w:pPr>
            <w:r w:rsidRPr="0023011F">
              <w:rPr>
                <w:sz w:val="23"/>
              </w:rPr>
              <w:t xml:space="preserve">Completaremos la segunda columna cuando terminemos la capacitación. </w:t>
            </w:r>
          </w:p>
          <w:p w14:paraId="1C4930B7" w14:textId="77777777" w:rsidR="00B06B16" w:rsidRPr="0023011F" w:rsidRDefault="00B06B16" w:rsidP="00B06B16">
            <w:pPr>
              <w:keepNext/>
              <w:keepLines/>
              <w:rPr>
                <w:sz w:val="18"/>
              </w:rPr>
            </w:pPr>
          </w:p>
          <w:p w14:paraId="3EDEA550" w14:textId="77777777" w:rsidR="00B06B16" w:rsidRPr="0023011F" w:rsidRDefault="00B06B16" w:rsidP="00B06B16">
            <w:pPr>
              <w:keepNext/>
              <w:keepLines/>
              <w:rPr>
                <w:b/>
                <w:i/>
              </w:rPr>
            </w:pPr>
            <w:r w:rsidRPr="0023011F">
              <w:rPr>
                <w:b/>
                <w:bCs/>
                <w:sz w:val="23"/>
              </w:rPr>
              <w:t>[</w:t>
            </w:r>
            <w:r w:rsidRPr="0023011F">
              <w:rPr>
                <w:b/>
                <w:i/>
                <w:sz w:val="23"/>
              </w:rPr>
              <w:t>Si usa el cuestionario previo</w:t>
            </w:r>
            <w:r w:rsidR="00442250" w:rsidRPr="0023011F">
              <w:rPr>
                <w:b/>
                <w:i/>
                <w:sz w:val="23"/>
              </w:rPr>
              <w:t xml:space="preserve"> a la capacitación</w:t>
            </w:r>
            <w:r w:rsidRPr="0023011F">
              <w:rPr>
                <w:sz w:val="23"/>
              </w:rPr>
              <w:t>]</w:t>
            </w:r>
          </w:p>
          <w:p w14:paraId="7E78B6D0" w14:textId="77777777" w:rsidR="00B06B16" w:rsidRPr="0023011F" w:rsidRDefault="00B06B16" w:rsidP="00B06B16">
            <w:pPr>
              <w:keepNext/>
              <w:keepLines/>
              <w:rPr>
                <w:szCs w:val="22"/>
              </w:rPr>
            </w:pPr>
            <w:r w:rsidRPr="0023011F">
              <w:rPr>
                <w:sz w:val="23"/>
              </w:rPr>
              <w:t>Tómense unos minutos para completar el cuestionario previo</w:t>
            </w:r>
            <w:r w:rsidR="00442250" w:rsidRPr="0023011F">
              <w:rPr>
                <w:sz w:val="23"/>
              </w:rPr>
              <w:t xml:space="preserve"> a la capacitación </w:t>
            </w:r>
            <w:r w:rsidRPr="0023011F">
              <w:rPr>
                <w:sz w:val="23"/>
              </w:rPr>
              <w:t xml:space="preserve">que comienza en la página 5 de la </w:t>
            </w:r>
            <w:r w:rsidR="00F27353" w:rsidRPr="0023011F">
              <w:rPr>
                <w:sz w:val="23"/>
              </w:rPr>
              <w:t xml:space="preserve">guía del </w:t>
            </w:r>
            <w:r w:rsidRPr="0023011F">
              <w:rPr>
                <w:sz w:val="23"/>
              </w:rPr>
              <w:t>participante. ¿Qué preguntas les presentaron dudas o no pudieron responder?</w:t>
            </w:r>
          </w:p>
          <w:p w14:paraId="780A5813" w14:textId="77777777" w:rsidR="00B06B16" w:rsidRPr="00D85C28" w:rsidRDefault="00B06B16" w:rsidP="00B06B16">
            <w:pPr>
              <w:pStyle w:val="FN"/>
              <w:rPr>
                <w:rFonts w:cs="Arial"/>
                <w:sz w:val="21"/>
                <w:szCs w:val="21"/>
              </w:rPr>
            </w:pPr>
            <w:r w:rsidRPr="00D85C28">
              <w:rPr>
                <w:rFonts w:cs="Arial"/>
                <w:sz w:val="21"/>
                <w:szCs w:val="21"/>
              </w:rPr>
              <w:t>Tengan en cuenta: Si el tiempo el limitado, asegúrense de cubrir estas áreas de contenido.</w:t>
            </w:r>
          </w:p>
          <w:p w14:paraId="3FE1BD53" w14:textId="77777777" w:rsidR="00B06B16" w:rsidRPr="00D85C28" w:rsidRDefault="00B06B16" w:rsidP="00B06B16">
            <w:pPr>
              <w:pStyle w:val="FN"/>
              <w:rPr>
                <w:rFonts w:cs="Arial"/>
                <w:sz w:val="21"/>
                <w:szCs w:val="21"/>
              </w:rPr>
            </w:pPr>
            <w:r w:rsidRPr="00D85C28">
              <w:rPr>
                <w:rFonts w:cs="Arial"/>
                <w:sz w:val="21"/>
                <w:szCs w:val="21"/>
              </w:rPr>
              <w:t xml:space="preserve">Se ofrece un ejemplo del </w:t>
            </w:r>
            <w:r w:rsidRPr="00D85C28">
              <w:rPr>
                <w:rFonts w:cs="Arial"/>
                <w:i w:val="0"/>
                <w:sz w:val="21"/>
                <w:szCs w:val="21"/>
              </w:rPr>
              <w:t xml:space="preserve">Cuestionario previo a la capacitación </w:t>
            </w:r>
            <w:r w:rsidRPr="00D85C28">
              <w:rPr>
                <w:rFonts w:cs="Arial"/>
                <w:sz w:val="21"/>
                <w:szCs w:val="21"/>
              </w:rPr>
              <w:t>en la próxima página de esta guía del instructor</w:t>
            </w:r>
            <w:r w:rsidRPr="00D85C28">
              <w:rPr>
                <w:rFonts w:cs="Arial"/>
                <w:i w:val="0"/>
                <w:sz w:val="21"/>
                <w:szCs w:val="21"/>
              </w:rPr>
              <w:t>.</w:t>
            </w:r>
          </w:p>
          <w:p w14:paraId="5228ECB2" w14:textId="77777777" w:rsidR="00B06B16" w:rsidRPr="0023011F" w:rsidRDefault="00B06B16" w:rsidP="00B06B16">
            <w:pPr>
              <w:keepNext/>
              <w:keepLines/>
              <w:rPr>
                <w:szCs w:val="22"/>
              </w:rPr>
            </w:pPr>
            <w:r w:rsidRPr="0023011F">
              <w:rPr>
                <w:sz w:val="23"/>
              </w:rPr>
              <w:t xml:space="preserve">A medida que avancemos con el módulo y desarrollemos el material relacionado, podrán averiguar si respondieron las preguntas correctamente. </w:t>
            </w:r>
          </w:p>
          <w:p w14:paraId="070D56D0" w14:textId="77777777" w:rsidR="00B06B16" w:rsidRPr="0023011F" w:rsidRDefault="00B06B16" w:rsidP="00B06B16">
            <w:pPr>
              <w:rPr>
                <w:sz w:val="16"/>
                <w:szCs w:val="14"/>
              </w:rPr>
            </w:pPr>
          </w:p>
          <w:p w14:paraId="25C81D7D" w14:textId="77777777" w:rsidR="00B06B16" w:rsidRPr="0023011F" w:rsidRDefault="00B06B16" w:rsidP="00B06B16">
            <w:r w:rsidRPr="0023011F">
              <w:rPr>
                <w:sz w:val="23"/>
              </w:rPr>
              <w:t xml:space="preserve">Ahora que sabemos quiénes están aquí y qué quieren saber, pasaremos a debatir los beneficios de la administración financiera. </w:t>
            </w:r>
          </w:p>
        </w:tc>
      </w:tr>
    </w:tbl>
    <w:p w14:paraId="2F803712" w14:textId="77777777" w:rsidR="00B06B16" w:rsidRPr="0023011F" w:rsidRDefault="00B06B16" w:rsidP="00B06B16">
      <w:pPr>
        <w:pStyle w:val="Heading2"/>
      </w:pPr>
      <w:r w:rsidRPr="0023011F">
        <w:br w:type="page"/>
      </w:r>
      <w:bookmarkStart w:id="41" w:name="_Toc305413571"/>
      <w:bookmarkStart w:id="42" w:name="_Toc427510218"/>
      <w:bookmarkStart w:id="43" w:name="_Toc433729509"/>
      <w:bookmarkStart w:id="44" w:name="_Toc305413572"/>
      <w:bookmarkStart w:id="45" w:name="_Toc426704599"/>
      <w:r w:rsidRPr="0023011F">
        <w:t>Ejemplo del formulario de conocimientos</w:t>
      </w:r>
      <w:r w:rsidR="0082610F" w:rsidRPr="0023011F">
        <w:t xml:space="preserve"> de la</w:t>
      </w:r>
      <w:r w:rsidRPr="0023011F">
        <w:t xml:space="preserve"> </w:t>
      </w:r>
      <w:bookmarkEnd w:id="41"/>
      <w:r w:rsidR="0082610F" w:rsidRPr="0023011F">
        <w:t>a</w:t>
      </w:r>
      <w:r w:rsidRPr="0023011F">
        <w:t>dministración financiera</w:t>
      </w:r>
      <w:bookmarkEnd w:id="42"/>
      <w:bookmarkEnd w:id="43"/>
    </w:p>
    <w:p w14:paraId="64CD7E03" w14:textId="77777777" w:rsidR="00B06B16" w:rsidRPr="0023011F" w:rsidRDefault="00B06B16" w:rsidP="00B06B16"/>
    <w:p w14:paraId="3A681614" w14:textId="77777777" w:rsidR="00B06B16" w:rsidRPr="0023011F" w:rsidRDefault="00B06B16" w:rsidP="00B06B16">
      <w:r w:rsidRPr="0023011F">
        <w:rPr>
          <w:sz w:val="23"/>
        </w:rPr>
        <w:t>Instructor: _____________________________________________________ Fecha: ____________________</w:t>
      </w:r>
    </w:p>
    <w:p w14:paraId="4623C0B3" w14:textId="77777777" w:rsidR="00B06B16" w:rsidRPr="0023011F" w:rsidRDefault="00B06B16" w:rsidP="00B06B16"/>
    <w:p w14:paraId="64A47F26" w14:textId="751C3999" w:rsidR="00B06B16" w:rsidRPr="0023011F" w:rsidRDefault="00B06B16" w:rsidP="00B06B16">
      <w:r w:rsidRPr="0023011F">
        <w:rPr>
          <w:sz w:val="23"/>
        </w:rPr>
        <w:t xml:space="preserve">Este formulario permitirá que ustedes y su instructor determinen sus conocimientos sobre la administración financiera para los negocios antes y después de la capacitación. Lea cada una de las </w:t>
      </w:r>
      <w:r w:rsidR="003335B2">
        <w:rPr>
          <w:sz w:val="23"/>
        </w:rPr>
        <w:t>declar</w:t>
      </w:r>
      <w:r w:rsidRPr="0023011F">
        <w:rPr>
          <w:sz w:val="23"/>
        </w:rPr>
        <w:t xml:space="preserve">aciones siguientes. </w:t>
      </w:r>
      <w:r w:rsidR="000F2A45" w:rsidRPr="0023011F">
        <w:rPr>
          <w:sz w:val="23"/>
        </w:rPr>
        <w:t>Marque</w:t>
      </w:r>
      <w:r w:rsidRPr="0023011F">
        <w:rPr>
          <w:sz w:val="23"/>
        </w:rPr>
        <w:t xml:space="preserve"> con un círculo el número que mejor represente su opinión respecto </w:t>
      </w:r>
      <w:r w:rsidR="003335B2">
        <w:rPr>
          <w:sz w:val="23"/>
        </w:rPr>
        <w:t>a</w:t>
      </w:r>
      <w:r w:rsidRPr="0023011F">
        <w:rPr>
          <w:sz w:val="23"/>
        </w:rPr>
        <w:t xml:space="preserve"> cada </w:t>
      </w:r>
      <w:r w:rsidR="003335B2">
        <w:rPr>
          <w:sz w:val="23"/>
        </w:rPr>
        <w:t>declar</w:t>
      </w:r>
      <w:r w:rsidRPr="0023011F">
        <w:rPr>
          <w:sz w:val="23"/>
        </w:rPr>
        <w:t>ación.</w:t>
      </w:r>
    </w:p>
    <w:p w14:paraId="15AEB2C5" w14:textId="77777777" w:rsidR="00B06B16" w:rsidRPr="0023011F" w:rsidRDefault="00B06B16" w:rsidP="00B06B16">
      <w:pPr>
        <w:rPr>
          <w:sz w:val="6"/>
          <w:szCs w:val="4"/>
        </w:rPr>
      </w:pPr>
    </w:p>
    <w:tbl>
      <w:tblPr>
        <w:tblW w:w="10440" w:type="dxa"/>
        <w:jc w:val="center"/>
        <w:tblLayout w:type="fixed"/>
        <w:tblLook w:val="0000" w:firstRow="0" w:lastRow="0" w:firstColumn="0" w:lastColumn="0" w:noHBand="0" w:noVBand="0"/>
      </w:tblPr>
      <w:tblGrid>
        <w:gridCol w:w="5545"/>
        <w:gridCol w:w="606"/>
        <w:gridCol w:w="39"/>
        <w:gridCol w:w="569"/>
        <w:gridCol w:w="27"/>
        <w:gridCol w:w="576"/>
        <w:gridCol w:w="620"/>
        <w:gridCol w:w="609"/>
        <w:gridCol w:w="583"/>
        <w:gridCol w:w="603"/>
        <w:gridCol w:w="651"/>
        <w:gridCol w:w="12"/>
      </w:tblGrid>
      <w:tr w:rsidR="00B06B16" w:rsidRPr="0023011F" w14:paraId="27E38BB4" w14:textId="77777777" w:rsidTr="00B06B16">
        <w:trPr>
          <w:cantSplit/>
          <w:trHeight w:val="368"/>
          <w:jc w:val="center"/>
        </w:trPr>
        <w:tc>
          <w:tcPr>
            <w:tcW w:w="5545" w:type="dxa"/>
          </w:tcPr>
          <w:p w14:paraId="6A0CDA80" w14:textId="77777777" w:rsidR="00B06B16" w:rsidRPr="0023011F" w:rsidRDefault="00B06B16" w:rsidP="00B06B16">
            <w:pPr>
              <w:spacing w:before="60" w:after="60"/>
              <w:rPr>
                <w:b/>
              </w:rPr>
            </w:pPr>
          </w:p>
        </w:tc>
        <w:tc>
          <w:tcPr>
            <w:tcW w:w="2437" w:type="dxa"/>
            <w:gridSpan w:val="6"/>
            <w:tcBorders>
              <w:top w:val="single" w:sz="4" w:space="0" w:color="auto"/>
              <w:left w:val="single" w:sz="4" w:space="0" w:color="auto"/>
              <w:right w:val="double" w:sz="12" w:space="0" w:color="auto"/>
            </w:tcBorders>
            <w:vAlign w:val="center"/>
          </w:tcPr>
          <w:p w14:paraId="0A273D6A" w14:textId="77777777" w:rsidR="00B06B16" w:rsidRPr="00D85C28" w:rsidRDefault="00B06B16" w:rsidP="00B06B16">
            <w:pPr>
              <w:pStyle w:val="Heading4"/>
              <w:spacing w:before="0" w:after="0"/>
              <w:jc w:val="center"/>
              <w:rPr>
                <w:rFonts w:cs="Arial"/>
                <w:sz w:val="22"/>
              </w:rPr>
            </w:pPr>
            <w:r w:rsidRPr="0023011F">
              <w:t xml:space="preserve">Antes </w:t>
            </w:r>
            <w:r w:rsidRPr="0023011F">
              <w:rPr>
                <w:b w:val="0"/>
              </w:rPr>
              <w:t>de la capacitación</w:t>
            </w:r>
          </w:p>
        </w:tc>
        <w:tc>
          <w:tcPr>
            <w:tcW w:w="2458" w:type="dxa"/>
            <w:gridSpan w:val="5"/>
            <w:tcBorders>
              <w:top w:val="single" w:sz="4" w:space="0" w:color="auto"/>
              <w:left w:val="double" w:sz="12" w:space="0" w:color="auto"/>
              <w:right w:val="single" w:sz="4" w:space="0" w:color="auto"/>
            </w:tcBorders>
            <w:vAlign w:val="center"/>
          </w:tcPr>
          <w:p w14:paraId="1E6BC7FA" w14:textId="77777777" w:rsidR="00B06B16" w:rsidRPr="00D85C28" w:rsidRDefault="00B06B16" w:rsidP="00B06B16">
            <w:pPr>
              <w:pStyle w:val="Heading4"/>
              <w:spacing w:before="0" w:after="0"/>
              <w:jc w:val="center"/>
              <w:rPr>
                <w:rFonts w:cs="Arial"/>
                <w:sz w:val="22"/>
              </w:rPr>
            </w:pPr>
            <w:r w:rsidRPr="0023011F">
              <w:t xml:space="preserve">Después </w:t>
            </w:r>
            <w:r w:rsidRPr="0023011F">
              <w:rPr>
                <w:b w:val="0"/>
              </w:rPr>
              <w:t>de la capacitación</w:t>
            </w:r>
          </w:p>
        </w:tc>
      </w:tr>
      <w:tr w:rsidR="00B06B16" w:rsidRPr="0023011F" w14:paraId="6A382A77" w14:textId="77777777" w:rsidTr="00B06B16">
        <w:trPr>
          <w:gridAfter w:val="1"/>
          <w:wAfter w:w="12" w:type="dxa"/>
          <w:cantSplit/>
          <w:trHeight w:val="2079"/>
          <w:jc w:val="center"/>
        </w:trPr>
        <w:tc>
          <w:tcPr>
            <w:tcW w:w="5545" w:type="dxa"/>
            <w:tcBorders>
              <w:bottom w:val="single" w:sz="4" w:space="0" w:color="auto"/>
            </w:tcBorders>
            <w:vAlign w:val="center"/>
          </w:tcPr>
          <w:p w14:paraId="5F732F9C" w14:textId="77777777" w:rsidR="00B06B16" w:rsidRPr="0023011F" w:rsidRDefault="00B06B16" w:rsidP="00B06B16">
            <w:pPr>
              <w:spacing w:before="60" w:after="60"/>
              <w:rPr>
                <w:b/>
              </w:rPr>
            </w:pPr>
          </w:p>
          <w:p w14:paraId="60F66EDA" w14:textId="77777777" w:rsidR="00B06B16" w:rsidRPr="0023011F" w:rsidRDefault="00B06B16" w:rsidP="00B06B16">
            <w:pPr>
              <w:spacing w:before="60" w:after="60"/>
              <w:rPr>
                <w:b/>
              </w:rPr>
            </w:pPr>
          </w:p>
          <w:p w14:paraId="690792B6" w14:textId="77777777" w:rsidR="00B06B16" w:rsidRPr="0023011F" w:rsidRDefault="00B06B16" w:rsidP="00B06B16">
            <w:pPr>
              <w:spacing w:before="60" w:after="60"/>
              <w:rPr>
                <w:b/>
              </w:rPr>
            </w:pPr>
          </w:p>
          <w:p w14:paraId="62943113" w14:textId="77777777" w:rsidR="00B06B16" w:rsidRPr="0023011F" w:rsidRDefault="00B06B16" w:rsidP="00B06B16">
            <w:pPr>
              <w:spacing w:before="60" w:after="60"/>
              <w:ind w:right="113"/>
              <w:rPr>
                <w:b/>
              </w:rPr>
            </w:pPr>
          </w:p>
        </w:tc>
        <w:tc>
          <w:tcPr>
            <w:tcW w:w="645" w:type="dxa"/>
            <w:gridSpan w:val="2"/>
            <w:tcBorders>
              <w:left w:val="single" w:sz="4" w:space="0" w:color="auto"/>
              <w:bottom w:val="single" w:sz="4" w:space="0" w:color="auto"/>
            </w:tcBorders>
            <w:shd w:val="clear" w:color="auto" w:fill="BFBFBF"/>
            <w:textDirection w:val="btLr"/>
            <w:vAlign w:val="center"/>
          </w:tcPr>
          <w:p w14:paraId="6A2B8163" w14:textId="77777777" w:rsidR="00B06B16" w:rsidRPr="0023011F" w:rsidRDefault="00B06B16" w:rsidP="00B06B16">
            <w:pPr>
              <w:rPr>
                <w:rFonts w:ascii="Arial" w:hAnsi="Arial" w:cs="Arial"/>
                <w:b/>
                <w:szCs w:val="18"/>
              </w:rPr>
            </w:pPr>
            <w:r w:rsidRPr="0023011F">
              <w:rPr>
                <w:rFonts w:ascii="Arial" w:hAnsi="Arial"/>
                <w:b/>
                <w:szCs w:val="18"/>
              </w:rPr>
              <w:t xml:space="preserve"> Totalmente en desacuerdo</w:t>
            </w:r>
          </w:p>
        </w:tc>
        <w:tc>
          <w:tcPr>
            <w:tcW w:w="596" w:type="dxa"/>
            <w:gridSpan w:val="2"/>
            <w:tcBorders>
              <w:bottom w:val="single" w:sz="4" w:space="0" w:color="auto"/>
            </w:tcBorders>
            <w:shd w:val="clear" w:color="auto" w:fill="BFBFBF"/>
            <w:textDirection w:val="btLr"/>
            <w:vAlign w:val="center"/>
          </w:tcPr>
          <w:p w14:paraId="220FAADA" w14:textId="77777777" w:rsidR="00B06B16" w:rsidRPr="0023011F" w:rsidRDefault="00B06B16" w:rsidP="00B06B16">
            <w:pPr>
              <w:spacing w:before="60" w:after="60"/>
              <w:ind w:right="72"/>
              <w:rPr>
                <w:rFonts w:ascii="Arial" w:hAnsi="Arial" w:cs="Arial"/>
                <w:b/>
                <w:szCs w:val="18"/>
              </w:rPr>
            </w:pPr>
            <w:r w:rsidRPr="0023011F">
              <w:rPr>
                <w:rFonts w:ascii="Arial" w:hAnsi="Arial"/>
                <w:b/>
                <w:szCs w:val="18"/>
              </w:rPr>
              <w:t xml:space="preserve"> En desacuerdo</w:t>
            </w:r>
          </w:p>
        </w:tc>
        <w:tc>
          <w:tcPr>
            <w:tcW w:w="576" w:type="dxa"/>
            <w:tcBorders>
              <w:bottom w:val="single" w:sz="4" w:space="0" w:color="auto"/>
            </w:tcBorders>
            <w:shd w:val="clear" w:color="auto" w:fill="BFBFBF"/>
            <w:textDirection w:val="btLr"/>
            <w:vAlign w:val="center"/>
          </w:tcPr>
          <w:p w14:paraId="4E1A38A6" w14:textId="77777777" w:rsidR="00B06B16" w:rsidRPr="0023011F" w:rsidRDefault="00B06B16" w:rsidP="00B06B16">
            <w:pPr>
              <w:spacing w:before="60" w:after="60"/>
              <w:ind w:right="72"/>
              <w:rPr>
                <w:rFonts w:ascii="Arial" w:hAnsi="Arial" w:cs="Arial"/>
                <w:b/>
                <w:szCs w:val="18"/>
              </w:rPr>
            </w:pPr>
            <w:r w:rsidRPr="0023011F">
              <w:rPr>
                <w:rFonts w:ascii="Arial" w:hAnsi="Arial"/>
                <w:b/>
                <w:szCs w:val="18"/>
              </w:rPr>
              <w:t xml:space="preserve"> De acuerdo</w:t>
            </w:r>
          </w:p>
        </w:tc>
        <w:tc>
          <w:tcPr>
            <w:tcW w:w="620" w:type="dxa"/>
            <w:tcBorders>
              <w:bottom w:val="single" w:sz="4" w:space="0" w:color="auto"/>
              <w:right w:val="double" w:sz="12" w:space="0" w:color="auto"/>
            </w:tcBorders>
            <w:shd w:val="clear" w:color="auto" w:fill="BFBFBF"/>
            <w:textDirection w:val="btLr"/>
            <w:vAlign w:val="center"/>
          </w:tcPr>
          <w:p w14:paraId="5EFC0EC5" w14:textId="77777777" w:rsidR="00B06B16" w:rsidRPr="0023011F" w:rsidRDefault="00B06B16" w:rsidP="00B06B16">
            <w:pPr>
              <w:spacing w:before="60" w:after="60"/>
              <w:ind w:right="72"/>
              <w:rPr>
                <w:rFonts w:ascii="Arial" w:hAnsi="Arial" w:cs="Arial"/>
                <w:b/>
                <w:szCs w:val="18"/>
              </w:rPr>
            </w:pPr>
            <w:r w:rsidRPr="0023011F">
              <w:rPr>
                <w:rFonts w:ascii="Arial" w:hAnsi="Arial"/>
                <w:b/>
                <w:szCs w:val="18"/>
              </w:rPr>
              <w:t xml:space="preserve"> Totalmente de acuerdo</w:t>
            </w:r>
          </w:p>
        </w:tc>
        <w:tc>
          <w:tcPr>
            <w:tcW w:w="609" w:type="dxa"/>
            <w:tcBorders>
              <w:left w:val="double" w:sz="12" w:space="0" w:color="auto"/>
              <w:bottom w:val="single" w:sz="4" w:space="0" w:color="auto"/>
            </w:tcBorders>
            <w:shd w:val="clear" w:color="auto" w:fill="BFBFBF"/>
            <w:textDirection w:val="btLr"/>
            <w:vAlign w:val="center"/>
          </w:tcPr>
          <w:p w14:paraId="06CF8CF0" w14:textId="77777777" w:rsidR="00B06B16" w:rsidRPr="0023011F" w:rsidRDefault="00B06B16" w:rsidP="00B06B16">
            <w:pPr>
              <w:spacing w:before="60" w:after="60"/>
              <w:ind w:right="72"/>
              <w:rPr>
                <w:rFonts w:ascii="Arial" w:hAnsi="Arial" w:cs="Arial"/>
                <w:b/>
                <w:szCs w:val="18"/>
              </w:rPr>
            </w:pPr>
            <w:r w:rsidRPr="0023011F">
              <w:rPr>
                <w:rFonts w:ascii="Arial" w:hAnsi="Arial"/>
                <w:b/>
                <w:szCs w:val="18"/>
              </w:rPr>
              <w:t xml:space="preserve"> Totalmente en desacuerdo</w:t>
            </w:r>
          </w:p>
        </w:tc>
        <w:tc>
          <w:tcPr>
            <w:tcW w:w="583" w:type="dxa"/>
            <w:tcBorders>
              <w:bottom w:val="single" w:sz="4" w:space="0" w:color="auto"/>
            </w:tcBorders>
            <w:shd w:val="clear" w:color="auto" w:fill="BFBFBF"/>
            <w:textDirection w:val="btLr"/>
            <w:vAlign w:val="center"/>
          </w:tcPr>
          <w:p w14:paraId="635E7FD8" w14:textId="77777777" w:rsidR="00B06B16" w:rsidRPr="0023011F" w:rsidRDefault="00B06B16" w:rsidP="00B06B16">
            <w:pPr>
              <w:spacing w:before="60" w:after="60"/>
              <w:ind w:right="72"/>
              <w:rPr>
                <w:rFonts w:ascii="Arial" w:hAnsi="Arial" w:cs="Arial"/>
                <w:b/>
                <w:szCs w:val="18"/>
              </w:rPr>
            </w:pPr>
            <w:r w:rsidRPr="0023011F">
              <w:rPr>
                <w:rFonts w:ascii="Arial" w:hAnsi="Arial"/>
                <w:b/>
                <w:szCs w:val="18"/>
              </w:rPr>
              <w:t xml:space="preserve"> En desacuerdo</w:t>
            </w:r>
          </w:p>
        </w:tc>
        <w:tc>
          <w:tcPr>
            <w:tcW w:w="603" w:type="dxa"/>
            <w:tcBorders>
              <w:bottom w:val="single" w:sz="4" w:space="0" w:color="auto"/>
            </w:tcBorders>
            <w:shd w:val="clear" w:color="auto" w:fill="BFBFBF"/>
            <w:textDirection w:val="btLr"/>
            <w:vAlign w:val="center"/>
          </w:tcPr>
          <w:p w14:paraId="3B5B6533" w14:textId="77777777" w:rsidR="00B06B16" w:rsidRPr="0023011F" w:rsidRDefault="00B06B16" w:rsidP="00B06B16">
            <w:pPr>
              <w:spacing w:before="60" w:after="60"/>
              <w:ind w:right="72"/>
              <w:rPr>
                <w:rFonts w:ascii="Arial" w:hAnsi="Arial" w:cs="Arial"/>
                <w:b/>
                <w:szCs w:val="18"/>
              </w:rPr>
            </w:pPr>
            <w:r w:rsidRPr="0023011F">
              <w:rPr>
                <w:rFonts w:ascii="Arial" w:hAnsi="Arial"/>
                <w:b/>
                <w:szCs w:val="18"/>
              </w:rPr>
              <w:t xml:space="preserve"> De acuerdo</w:t>
            </w:r>
          </w:p>
        </w:tc>
        <w:tc>
          <w:tcPr>
            <w:tcW w:w="651" w:type="dxa"/>
            <w:tcBorders>
              <w:bottom w:val="single" w:sz="4" w:space="0" w:color="auto"/>
              <w:right w:val="single" w:sz="4" w:space="0" w:color="auto"/>
            </w:tcBorders>
            <w:shd w:val="clear" w:color="auto" w:fill="BFBFBF"/>
            <w:textDirection w:val="btLr"/>
            <w:vAlign w:val="center"/>
          </w:tcPr>
          <w:p w14:paraId="3C46264D" w14:textId="77777777" w:rsidR="00B06B16" w:rsidRPr="0023011F" w:rsidRDefault="00B06B16" w:rsidP="007B3448">
            <w:pPr>
              <w:spacing w:before="60" w:after="60"/>
              <w:ind w:right="72"/>
              <w:rPr>
                <w:rFonts w:ascii="Arial" w:hAnsi="Arial" w:cs="Arial"/>
                <w:b/>
                <w:szCs w:val="18"/>
              </w:rPr>
            </w:pPr>
            <w:r w:rsidRPr="0023011F">
              <w:rPr>
                <w:rFonts w:ascii="Arial" w:hAnsi="Arial"/>
                <w:b/>
                <w:szCs w:val="18"/>
              </w:rPr>
              <w:t xml:space="preserve"> Totalmente de acuerdo</w:t>
            </w:r>
          </w:p>
        </w:tc>
      </w:tr>
      <w:tr w:rsidR="00B06B16" w:rsidRPr="0023011F" w14:paraId="0A1C66C1" w14:textId="77777777" w:rsidTr="00787F8B">
        <w:trPr>
          <w:gridAfter w:val="1"/>
          <w:wAfter w:w="12" w:type="dxa"/>
          <w:cantSplit/>
          <w:trHeight w:val="935"/>
          <w:jc w:val="center"/>
        </w:trPr>
        <w:tc>
          <w:tcPr>
            <w:tcW w:w="5545" w:type="dxa"/>
            <w:tcBorders>
              <w:left w:val="single" w:sz="4" w:space="0" w:color="auto"/>
            </w:tcBorders>
            <w:vAlign w:val="center"/>
          </w:tcPr>
          <w:p w14:paraId="07C216E9" w14:textId="77777777" w:rsidR="00B06B16" w:rsidRPr="0023011F" w:rsidRDefault="00B06B16" w:rsidP="00B06B16">
            <w:pPr>
              <w:numPr>
                <w:ilvl w:val="0"/>
                <w:numId w:val="12"/>
              </w:numPr>
              <w:spacing w:line="240" w:lineRule="auto"/>
            </w:pPr>
            <w:r w:rsidRPr="0023011F">
              <w:rPr>
                <w:sz w:val="23"/>
              </w:rPr>
              <w:t>Puedo explicar el concepto de administración financiera y el motivo por el que es importante para pequeños negocios.</w:t>
            </w:r>
          </w:p>
        </w:tc>
        <w:tc>
          <w:tcPr>
            <w:tcW w:w="606" w:type="dxa"/>
            <w:tcBorders>
              <w:left w:val="single" w:sz="4" w:space="0" w:color="auto"/>
            </w:tcBorders>
            <w:shd w:val="clear" w:color="000000" w:fill="FFFFFF"/>
            <w:vAlign w:val="center"/>
          </w:tcPr>
          <w:p w14:paraId="3BF5AFE7"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5B6A00CA"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0CAD375A"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6C3135BC"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36E7566C"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63EB4114"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532C7FEB"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6D344A89"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6639838C" w14:textId="77777777" w:rsidTr="00787F8B">
        <w:trPr>
          <w:gridAfter w:val="1"/>
          <w:wAfter w:w="12" w:type="dxa"/>
          <w:cantSplit/>
          <w:trHeight w:val="990"/>
          <w:jc w:val="center"/>
        </w:trPr>
        <w:tc>
          <w:tcPr>
            <w:tcW w:w="5545" w:type="dxa"/>
            <w:tcBorders>
              <w:left w:val="single" w:sz="4" w:space="0" w:color="auto"/>
            </w:tcBorders>
            <w:vAlign w:val="center"/>
          </w:tcPr>
          <w:p w14:paraId="7E9EACB0" w14:textId="77777777" w:rsidR="00B06B16" w:rsidRPr="0023011F" w:rsidRDefault="00B06B16" w:rsidP="00B06B16">
            <w:pPr>
              <w:numPr>
                <w:ilvl w:val="0"/>
                <w:numId w:val="12"/>
              </w:numPr>
              <w:spacing w:line="240" w:lineRule="auto"/>
            </w:pPr>
            <w:r w:rsidRPr="0023011F">
              <w:rPr>
                <w:sz w:val="23"/>
              </w:rPr>
              <w:t>Sé identificar prácticas, reglas y herramientas de administración financiera que suelen estar disponibles para pequeños negocios.</w:t>
            </w:r>
          </w:p>
        </w:tc>
        <w:tc>
          <w:tcPr>
            <w:tcW w:w="606" w:type="dxa"/>
            <w:tcBorders>
              <w:left w:val="single" w:sz="4" w:space="0" w:color="auto"/>
            </w:tcBorders>
            <w:shd w:val="clear" w:color="000000" w:fill="FFFFFF"/>
            <w:vAlign w:val="center"/>
          </w:tcPr>
          <w:p w14:paraId="2853CD15"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31EF5CE5"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46CB94DB"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0B1A8355"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132D0B54"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421858E0"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3B166E87"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669B131F"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00FE10DB" w14:textId="77777777" w:rsidTr="00787F8B">
        <w:trPr>
          <w:gridAfter w:val="1"/>
          <w:wAfter w:w="12" w:type="dxa"/>
          <w:cantSplit/>
          <w:trHeight w:val="900"/>
          <w:jc w:val="center"/>
        </w:trPr>
        <w:tc>
          <w:tcPr>
            <w:tcW w:w="5545" w:type="dxa"/>
            <w:tcBorders>
              <w:left w:val="single" w:sz="4" w:space="0" w:color="auto"/>
            </w:tcBorders>
            <w:vAlign w:val="center"/>
          </w:tcPr>
          <w:p w14:paraId="4778724B" w14:textId="77777777" w:rsidR="00B06B16" w:rsidRPr="0023011F" w:rsidRDefault="00B06B16" w:rsidP="00B06B16">
            <w:pPr>
              <w:numPr>
                <w:ilvl w:val="0"/>
                <w:numId w:val="12"/>
              </w:numPr>
              <w:spacing w:line="240" w:lineRule="auto"/>
            </w:pPr>
            <w:r w:rsidRPr="0023011F">
              <w:rPr>
                <w:sz w:val="23"/>
              </w:rPr>
              <w:t>Soy capaz de explicar cómo funcionan estas prácticas, reglas y herramientas de administración financiera.</w:t>
            </w:r>
          </w:p>
        </w:tc>
        <w:tc>
          <w:tcPr>
            <w:tcW w:w="606" w:type="dxa"/>
            <w:tcBorders>
              <w:left w:val="single" w:sz="4" w:space="0" w:color="auto"/>
            </w:tcBorders>
            <w:shd w:val="clear" w:color="000000" w:fill="FFFFFF"/>
            <w:vAlign w:val="center"/>
          </w:tcPr>
          <w:p w14:paraId="72C57851"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1CA5A9CC"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1A6FC004"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4C26292D"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6F068760"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68845A85"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389188D8"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423B88DB"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61CA9516" w14:textId="77777777" w:rsidTr="00787F8B">
        <w:trPr>
          <w:gridAfter w:val="1"/>
          <w:wAfter w:w="12" w:type="dxa"/>
          <w:cantSplit/>
          <w:trHeight w:val="1080"/>
          <w:jc w:val="center"/>
        </w:trPr>
        <w:tc>
          <w:tcPr>
            <w:tcW w:w="5545" w:type="dxa"/>
            <w:tcBorders>
              <w:left w:val="single" w:sz="4" w:space="0" w:color="auto"/>
            </w:tcBorders>
            <w:vAlign w:val="center"/>
          </w:tcPr>
          <w:p w14:paraId="2DD94620" w14:textId="77777777" w:rsidR="00B06B16" w:rsidRPr="0023011F" w:rsidRDefault="00B06B16" w:rsidP="00B06B16">
            <w:pPr>
              <w:numPr>
                <w:ilvl w:val="0"/>
                <w:numId w:val="12"/>
              </w:numPr>
              <w:spacing w:line="240" w:lineRule="auto"/>
            </w:pPr>
            <w:r w:rsidRPr="0023011F">
              <w:rPr>
                <w:sz w:val="23"/>
              </w:rPr>
              <w:t>Puede describir algunas de las características y beneficios de tres declaraciones financieras: balance general, declaración de flujo de fondos y estado de resultados.</w:t>
            </w:r>
          </w:p>
        </w:tc>
        <w:tc>
          <w:tcPr>
            <w:tcW w:w="606" w:type="dxa"/>
            <w:tcBorders>
              <w:left w:val="single" w:sz="4" w:space="0" w:color="auto"/>
            </w:tcBorders>
            <w:shd w:val="clear" w:color="000000" w:fill="FFFFFF"/>
            <w:vAlign w:val="center"/>
          </w:tcPr>
          <w:p w14:paraId="036405AF"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2F3AB133"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79ACD092"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75CA6DD4"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71E45F1D"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6121DA89"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6AC9B579"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5743DEE3"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51877A34" w14:textId="77777777" w:rsidTr="00B06B16">
        <w:trPr>
          <w:gridAfter w:val="1"/>
          <w:wAfter w:w="12" w:type="dxa"/>
          <w:cantSplit/>
          <w:trHeight w:val="720"/>
          <w:jc w:val="center"/>
        </w:trPr>
        <w:tc>
          <w:tcPr>
            <w:tcW w:w="5545" w:type="dxa"/>
            <w:tcBorders>
              <w:left w:val="single" w:sz="4" w:space="0" w:color="auto"/>
            </w:tcBorders>
            <w:vAlign w:val="center"/>
          </w:tcPr>
          <w:p w14:paraId="33C6590A" w14:textId="77777777" w:rsidR="00B06B16" w:rsidRPr="0023011F" w:rsidRDefault="00B06B16" w:rsidP="00B06B16">
            <w:pPr>
              <w:numPr>
                <w:ilvl w:val="0"/>
                <w:numId w:val="12"/>
              </w:numPr>
              <w:spacing w:line="240" w:lineRule="auto"/>
            </w:pPr>
            <w:r w:rsidRPr="0023011F">
              <w:rPr>
                <w:sz w:val="23"/>
              </w:rPr>
              <w:t>Puedo explicar los beneficios de utilizar software de contabilidad “comercial”.</w:t>
            </w:r>
          </w:p>
        </w:tc>
        <w:tc>
          <w:tcPr>
            <w:tcW w:w="606" w:type="dxa"/>
            <w:tcBorders>
              <w:left w:val="single" w:sz="4" w:space="0" w:color="auto"/>
            </w:tcBorders>
            <w:shd w:val="clear" w:color="000000" w:fill="FFFFFF"/>
            <w:vAlign w:val="center"/>
          </w:tcPr>
          <w:p w14:paraId="5B52ABA0"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0D8EEE8C"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3F622708"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33804442"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5AC77676"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31186895"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1070DC32"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54BC2941"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2133043C" w14:textId="77777777" w:rsidTr="00B06B16">
        <w:trPr>
          <w:gridAfter w:val="1"/>
          <w:wAfter w:w="12" w:type="dxa"/>
          <w:cantSplit/>
          <w:trHeight w:val="720"/>
          <w:jc w:val="center"/>
        </w:trPr>
        <w:tc>
          <w:tcPr>
            <w:tcW w:w="5545" w:type="dxa"/>
            <w:tcBorders>
              <w:left w:val="single" w:sz="4" w:space="0" w:color="auto"/>
            </w:tcBorders>
            <w:vAlign w:val="center"/>
          </w:tcPr>
          <w:p w14:paraId="556803B1" w14:textId="77777777" w:rsidR="00B06B16" w:rsidRPr="0023011F" w:rsidRDefault="00B06B16" w:rsidP="00B06B16">
            <w:pPr>
              <w:numPr>
                <w:ilvl w:val="0"/>
                <w:numId w:val="12"/>
              </w:numPr>
              <w:spacing w:line="240" w:lineRule="auto"/>
            </w:pPr>
            <w:r w:rsidRPr="0023011F">
              <w:rPr>
                <w:sz w:val="23"/>
              </w:rPr>
              <w:t>Puedo explicar los aspectos fundamentales de la administración financiera para pequeños negocios.</w:t>
            </w:r>
          </w:p>
        </w:tc>
        <w:tc>
          <w:tcPr>
            <w:tcW w:w="606" w:type="dxa"/>
            <w:tcBorders>
              <w:left w:val="single" w:sz="4" w:space="0" w:color="auto"/>
            </w:tcBorders>
            <w:shd w:val="clear" w:color="000000" w:fill="FFFFFF"/>
            <w:vAlign w:val="center"/>
          </w:tcPr>
          <w:p w14:paraId="12627F3C"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67B7E3C8"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14AA5856"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660B8533"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6301EAF0"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5B9EEB3A"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7AB2FB70"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3F65030E"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57EEA3C0" w14:textId="77777777" w:rsidTr="00B06B16">
        <w:trPr>
          <w:gridAfter w:val="1"/>
          <w:wAfter w:w="12" w:type="dxa"/>
          <w:cantSplit/>
          <w:trHeight w:val="720"/>
          <w:jc w:val="center"/>
        </w:trPr>
        <w:tc>
          <w:tcPr>
            <w:tcW w:w="5545" w:type="dxa"/>
            <w:tcBorders>
              <w:left w:val="single" w:sz="4" w:space="0" w:color="auto"/>
            </w:tcBorders>
            <w:vAlign w:val="center"/>
          </w:tcPr>
          <w:p w14:paraId="3D362499" w14:textId="77777777" w:rsidR="00B06B16" w:rsidRPr="0023011F" w:rsidRDefault="00B06B16" w:rsidP="00B06B16">
            <w:pPr>
              <w:numPr>
                <w:ilvl w:val="0"/>
                <w:numId w:val="12"/>
              </w:numPr>
              <w:spacing w:line="240" w:lineRule="auto"/>
            </w:pPr>
            <w:r w:rsidRPr="0023011F">
              <w:rPr>
                <w:sz w:val="23"/>
              </w:rPr>
              <w:t>Sé explicar los aspectos fundamentales del financiamiento inicial.</w:t>
            </w:r>
          </w:p>
        </w:tc>
        <w:tc>
          <w:tcPr>
            <w:tcW w:w="606" w:type="dxa"/>
            <w:tcBorders>
              <w:left w:val="single" w:sz="4" w:space="0" w:color="auto"/>
            </w:tcBorders>
            <w:shd w:val="clear" w:color="000000" w:fill="FFFFFF"/>
            <w:vAlign w:val="center"/>
          </w:tcPr>
          <w:p w14:paraId="6126E144"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2B9CC5D2"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385DD425"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left w:val="nil"/>
              <w:right w:val="double" w:sz="12" w:space="0" w:color="auto"/>
            </w:tcBorders>
            <w:shd w:val="clear" w:color="000000" w:fill="FFFFFF"/>
            <w:vAlign w:val="center"/>
          </w:tcPr>
          <w:p w14:paraId="02A05488"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5BD784A6"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7608CAB1"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4A54D8D8"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340FA9B7"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54A90801" w14:textId="77777777" w:rsidTr="00B06B16">
        <w:trPr>
          <w:gridAfter w:val="1"/>
          <w:wAfter w:w="12" w:type="dxa"/>
          <w:cantSplit/>
          <w:trHeight w:val="720"/>
          <w:jc w:val="center"/>
        </w:trPr>
        <w:tc>
          <w:tcPr>
            <w:tcW w:w="5545" w:type="dxa"/>
            <w:tcBorders>
              <w:left w:val="single" w:sz="4" w:space="0" w:color="auto"/>
              <w:right w:val="single" w:sz="4" w:space="0" w:color="auto"/>
            </w:tcBorders>
            <w:vAlign w:val="center"/>
          </w:tcPr>
          <w:p w14:paraId="790CE785" w14:textId="77777777" w:rsidR="00B06B16" w:rsidRPr="0023011F" w:rsidRDefault="00B06B16" w:rsidP="00B06B16">
            <w:pPr>
              <w:numPr>
                <w:ilvl w:val="0"/>
                <w:numId w:val="12"/>
              </w:numPr>
              <w:spacing w:line="240" w:lineRule="auto"/>
            </w:pPr>
            <w:r w:rsidRPr="0023011F">
              <w:rPr>
                <w:sz w:val="23"/>
              </w:rPr>
              <w:t>Puedo explicar los aspectos fundamentales del financiamiento para un negocio en crecimiento.</w:t>
            </w:r>
          </w:p>
        </w:tc>
        <w:tc>
          <w:tcPr>
            <w:tcW w:w="606" w:type="dxa"/>
            <w:tcBorders>
              <w:left w:val="nil"/>
            </w:tcBorders>
            <w:shd w:val="clear" w:color="000000" w:fill="FFFFFF"/>
            <w:vAlign w:val="center"/>
          </w:tcPr>
          <w:p w14:paraId="7F1AD34C"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4328FFB9"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16E73274"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right w:val="double" w:sz="12" w:space="0" w:color="auto"/>
            </w:tcBorders>
            <w:shd w:val="clear" w:color="000000" w:fill="FFFFFF"/>
            <w:vAlign w:val="center"/>
          </w:tcPr>
          <w:p w14:paraId="3E87423D"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6604FD8B"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687FA019"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032DE0C9"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1215429C"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2DDC0F16" w14:textId="77777777" w:rsidTr="00B06B16">
        <w:trPr>
          <w:gridAfter w:val="1"/>
          <w:wAfter w:w="12" w:type="dxa"/>
          <w:cantSplit/>
          <w:trHeight w:val="720"/>
          <w:jc w:val="center"/>
        </w:trPr>
        <w:tc>
          <w:tcPr>
            <w:tcW w:w="5545" w:type="dxa"/>
            <w:tcBorders>
              <w:left w:val="single" w:sz="4" w:space="0" w:color="auto"/>
              <w:right w:val="single" w:sz="4" w:space="0" w:color="auto"/>
            </w:tcBorders>
            <w:vAlign w:val="center"/>
          </w:tcPr>
          <w:p w14:paraId="73A4FB15" w14:textId="77777777" w:rsidR="00B06B16" w:rsidRPr="0023011F" w:rsidRDefault="00B06B16" w:rsidP="00B06B16">
            <w:pPr>
              <w:numPr>
                <w:ilvl w:val="0"/>
                <w:numId w:val="12"/>
              </w:numPr>
              <w:spacing w:line="240" w:lineRule="auto"/>
            </w:pPr>
            <w:r w:rsidRPr="0023011F">
              <w:rPr>
                <w:sz w:val="23"/>
              </w:rPr>
              <w:t>Puedo explicar los aspectos fundamentales del financiamiento del capital de trabajo.</w:t>
            </w:r>
          </w:p>
        </w:tc>
        <w:tc>
          <w:tcPr>
            <w:tcW w:w="606" w:type="dxa"/>
            <w:tcBorders>
              <w:left w:val="nil"/>
            </w:tcBorders>
            <w:shd w:val="clear" w:color="000000" w:fill="FFFFFF"/>
            <w:vAlign w:val="center"/>
          </w:tcPr>
          <w:p w14:paraId="1B4143FA"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shd w:val="clear" w:color="000000" w:fill="FFFFFF"/>
            <w:vAlign w:val="center"/>
          </w:tcPr>
          <w:p w14:paraId="31D97E4D"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shd w:val="clear" w:color="000000" w:fill="FFFFFF"/>
            <w:vAlign w:val="center"/>
          </w:tcPr>
          <w:p w14:paraId="7FCF1773"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right w:val="double" w:sz="12" w:space="0" w:color="auto"/>
            </w:tcBorders>
            <w:shd w:val="clear" w:color="000000" w:fill="FFFFFF"/>
            <w:vAlign w:val="center"/>
          </w:tcPr>
          <w:p w14:paraId="46C3A1EB"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tcBorders>
            <w:vAlign w:val="center"/>
          </w:tcPr>
          <w:p w14:paraId="5A279A0C"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vAlign w:val="center"/>
          </w:tcPr>
          <w:p w14:paraId="3C4DAADB"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vAlign w:val="center"/>
          </w:tcPr>
          <w:p w14:paraId="0AA06E00"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right w:val="single" w:sz="4" w:space="0" w:color="auto"/>
            </w:tcBorders>
            <w:vAlign w:val="center"/>
          </w:tcPr>
          <w:p w14:paraId="47A8B2B1"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r w:rsidR="00B06B16" w:rsidRPr="0023011F" w14:paraId="2C44FF16" w14:textId="77777777" w:rsidTr="00B06B16">
        <w:trPr>
          <w:gridAfter w:val="1"/>
          <w:wAfter w:w="12" w:type="dxa"/>
          <w:cantSplit/>
          <w:trHeight w:val="720"/>
          <w:jc w:val="center"/>
        </w:trPr>
        <w:tc>
          <w:tcPr>
            <w:tcW w:w="5545" w:type="dxa"/>
            <w:tcBorders>
              <w:left w:val="single" w:sz="4" w:space="0" w:color="auto"/>
              <w:bottom w:val="single" w:sz="4" w:space="0" w:color="auto"/>
              <w:right w:val="single" w:sz="4" w:space="0" w:color="auto"/>
            </w:tcBorders>
            <w:vAlign w:val="center"/>
          </w:tcPr>
          <w:p w14:paraId="6E3B9036" w14:textId="77777777" w:rsidR="00B06B16" w:rsidRPr="0023011F" w:rsidRDefault="00B06B16" w:rsidP="00B06B16">
            <w:pPr>
              <w:numPr>
                <w:ilvl w:val="0"/>
                <w:numId w:val="12"/>
              </w:numPr>
              <w:spacing w:line="240" w:lineRule="auto"/>
            </w:pPr>
            <w:r w:rsidRPr="0023011F">
              <w:rPr>
                <w:sz w:val="23"/>
              </w:rPr>
              <w:t>Sé explicar los aspectos fundamentales del financiamiento de los activos fijos.</w:t>
            </w:r>
          </w:p>
        </w:tc>
        <w:tc>
          <w:tcPr>
            <w:tcW w:w="606" w:type="dxa"/>
            <w:tcBorders>
              <w:left w:val="nil"/>
              <w:bottom w:val="single" w:sz="4" w:space="0" w:color="auto"/>
            </w:tcBorders>
            <w:shd w:val="clear" w:color="000000" w:fill="FFFFFF"/>
            <w:vAlign w:val="center"/>
          </w:tcPr>
          <w:p w14:paraId="7E1863EB"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608" w:type="dxa"/>
            <w:gridSpan w:val="2"/>
            <w:tcBorders>
              <w:bottom w:val="single" w:sz="4" w:space="0" w:color="auto"/>
            </w:tcBorders>
            <w:shd w:val="clear" w:color="000000" w:fill="FFFFFF"/>
            <w:vAlign w:val="center"/>
          </w:tcPr>
          <w:p w14:paraId="08BE3BC4"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gridSpan w:val="2"/>
            <w:tcBorders>
              <w:bottom w:val="single" w:sz="4" w:space="0" w:color="auto"/>
            </w:tcBorders>
            <w:shd w:val="clear" w:color="000000" w:fill="FFFFFF"/>
            <w:vAlign w:val="center"/>
          </w:tcPr>
          <w:p w14:paraId="05077864"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20" w:type="dxa"/>
            <w:tcBorders>
              <w:bottom w:val="single" w:sz="4" w:space="0" w:color="auto"/>
              <w:right w:val="double" w:sz="12" w:space="0" w:color="auto"/>
            </w:tcBorders>
            <w:shd w:val="clear" w:color="000000" w:fill="FFFFFF"/>
            <w:vAlign w:val="center"/>
          </w:tcPr>
          <w:p w14:paraId="0AA251EC"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c>
          <w:tcPr>
            <w:tcW w:w="609" w:type="dxa"/>
            <w:tcBorders>
              <w:left w:val="double" w:sz="12" w:space="0" w:color="auto"/>
              <w:bottom w:val="single" w:sz="4" w:space="0" w:color="auto"/>
            </w:tcBorders>
            <w:vAlign w:val="center"/>
          </w:tcPr>
          <w:p w14:paraId="102D8A0D" w14:textId="77777777" w:rsidR="00B06B16" w:rsidRPr="0023011F" w:rsidRDefault="00B06B16" w:rsidP="00B06B16">
            <w:pPr>
              <w:spacing w:line="240" w:lineRule="auto"/>
              <w:jc w:val="center"/>
              <w:rPr>
                <w:rFonts w:ascii="Arial" w:hAnsi="Arial" w:cs="Arial"/>
                <w:b/>
              </w:rPr>
            </w:pPr>
            <w:r w:rsidRPr="0023011F">
              <w:rPr>
                <w:rFonts w:ascii="Arial" w:hAnsi="Arial"/>
                <w:b/>
                <w:sz w:val="24"/>
              </w:rPr>
              <w:t>1</w:t>
            </w:r>
          </w:p>
        </w:tc>
        <w:tc>
          <w:tcPr>
            <w:tcW w:w="583" w:type="dxa"/>
            <w:tcBorders>
              <w:bottom w:val="single" w:sz="4" w:space="0" w:color="auto"/>
            </w:tcBorders>
            <w:vAlign w:val="center"/>
          </w:tcPr>
          <w:p w14:paraId="3E15DADB" w14:textId="77777777" w:rsidR="00B06B16" w:rsidRPr="0023011F" w:rsidRDefault="00B06B16" w:rsidP="00B06B16">
            <w:pPr>
              <w:spacing w:line="240" w:lineRule="auto"/>
              <w:jc w:val="center"/>
              <w:rPr>
                <w:rFonts w:ascii="Arial" w:hAnsi="Arial" w:cs="Arial"/>
                <w:b/>
              </w:rPr>
            </w:pPr>
            <w:r w:rsidRPr="0023011F">
              <w:rPr>
                <w:rFonts w:ascii="Arial" w:hAnsi="Arial"/>
                <w:b/>
                <w:sz w:val="24"/>
              </w:rPr>
              <w:t>2</w:t>
            </w:r>
          </w:p>
        </w:tc>
        <w:tc>
          <w:tcPr>
            <w:tcW w:w="603" w:type="dxa"/>
            <w:tcBorders>
              <w:bottom w:val="single" w:sz="4" w:space="0" w:color="auto"/>
            </w:tcBorders>
            <w:vAlign w:val="center"/>
          </w:tcPr>
          <w:p w14:paraId="6779DDFF" w14:textId="77777777" w:rsidR="00B06B16" w:rsidRPr="0023011F" w:rsidRDefault="00B06B16" w:rsidP="00B06B16">
            <w:pPr>
              <w:spacing w:line="240" w:lineRule="auto"/>
              <w:jc w:val="center"/>
              <w:rPr>
                <w:rFonts w:ascii="Arial" w:hAnsi="Arial" w:cs="Arial"/>
                <w:b/>
              </w:rPr>
            </w:pPr>
            <w:r w:rsidRPr="0023011F">
              <w:rPr>
                <w:rFonts w:ascii="Arial" w:hAnsi="Arial"/>
                <w:b/>
                <w:sz w:val="24"/>
              </w:rPr>
              <w:t>3</w:t>
            </w:r>
          </w:p>
        </w:tc>
        <w:tc>
          <w:tcPr>
            <w:tcW w:w="651" w:type="dxa"/>
            <w:tcBorders>
              <w:bottom w:val="single" w:sz="4" w:space="0" w:color="auto"/>
              <w:right w:val="single" w:sz="4" w:space="0" w:color="auto"/>
            </w:tcBorders>
            <w:vAlign w:val="center"/>
          </w:tcPr>
          <w:p w14:paraId="494662B1" w14:textId="77777777" w:rsidR="00B06B16" w:rsidRPr="0023011F" w:rsidRDefault="00B06B16" w:rsidP="00B06B16">
            <w:pPr>
              <w:spacing w:line="240" w:lineRule="auto"/>
              <w:jc w:val="center"/>
              <w:rPr>
                <w:rFonts w:ascii="Arial" w:hAnsi="Arial" w:cs="Arial"/>
                <w:b/>
              </w:rPr>
            </w:pPr>
            <w:r w:rsidRPr="0023011F">
              <w:rPr>
                <w:rFonts w:ascii="Arial" w:hAnsi="Arial"/>
                <w:b/>
                <w:sz w:val="24"/>
              </w:rPr>
              <w:t>4</w:t>
            </w:r>
          </w:p>
        </w:tc>
      </w:tr>
    </w:tbl>
    <w:p w14:paraId="6DFAC036" w14:textId="77777777" w:rsidR="00B06B16" w:rsidRPr="0023011F" w:rsidRDefault="00B06B16" w:rsidP="00B06B16">
      <w:pPr>
        <w:pStyle w:val="Heading2"/>
      </w:pPr>
      <w:r w:rsidRPr="0023011F">
        <w:br w:type="page"/>
      </w:r>
      <w:bookmarkStart w:id="46" w:name="_Toc427510219"/>
      <w:bookmarkStart w:id="47" w:name="_Toc433729510"/>
      <w:r w:rsidRPr="0023011F">
        <w:t>Ejemplo del cuestionario previo a la capacitación y del cuestionario de evaluación de conocimientos</w:t>
      </w:r>
      <w:bookmarkEnd w:id="44"/>
      <w:bookmarkEnd w:id="45"/>
      <w:bookmarkEnd w:id="46"/>
      <w:bookmarkEnd w:id="47"/>
      <w:r w:rsidRPr="0023011F">
        <w:t xml:space="preserve"> </w:t>
      </w:r>
    </w:p>
    <w:p w14:paraId="47ACD3EC" w14:textId="77777777" w:rsidR="00B06B16" w:rsidRPr="0023011F" w:rsidRDefault="00B06B16" w:rsidP="00B06B16">
      <w:pPr>
        <w:pStyle w:val="FN"/>
      </w:pPr>
      <w:bookmarkStart w:id="48" w:name="_Toc265498903"/>
      <w:r w:rsidRPr="0023011F">
        <w:t xml:space="preserve">Las respuestas correctas están en </w:t>
      </w:r>
      <w:r w:rsidRPr="0023011F">
        <w:rPr>
          <w:b/>
        </w:rPr>
        <w:t>negrita</w:t>
      </w:r>
      <w:r w:rsidRPr="0023011F">
        <w:t xml:space="preserve"> más abajo</w:t>
      </w:r>
    </w:p>
    <w:bookmarkEnd w:id="48"/>
    <w:p w14:paraId="4C4AEBC3" w14:textId="77777777" w:rsidR="00B06B16" w:rsidRPr="0023011F" w:rsidRDefault="00B06B16" w:rsidP="00B06B16">
      <w:pPr>
        <w:tabs>
          <w:tab w:val="left" w:pos="9295"/>
        </w:tabs>
        <w:rPr>
          <w:b/>
          <w:sz w:val="20"/>
        </w:rPr>
      </w:pPr>
    </w:p>
    <w:p w14:paraId="7143684F" w14:textId="77777777" w:rsidR="00B06B16" w:rsidRPr="0023011F" w:rsidRDefault="00B06B16" w:rsidP="00B06B16">
      <w:pPr>
        <w:numPr>
          <w:ilvl w:val="0"/>
          <w:numId w:val="9"/>
        </w:numPr>
        <w:ind w:left="720"/>
        <w:rPr>
          <w:b/>
          <w:sz w:val="20"/>
        </w:rPr>
      </w:pPr>
      <w:r w:rsidRPr="0023011F">
        <w:rPr>
          <w:b/>
          <w:sz w:val="20"/>
        </w:rPr>
        <w:t>¿Cuáles de las siguientes opciones constituyen motivos para llevar a cabo una buena administración financiera? Seleccione todas las opciones que correspondan.</w:t>
      </w:r>
    </w:p>
    <w:p w14:paraId="4205A20C" w14:textId="77777777" w:rsidR="00B06B16" w:rsidRPr="0023011F" w:rsidRDefault="00B06B16" w:rsidP="00B06B16">
      <w:pPr>
        <w:numPr>
          <w:ilvl w:val="1"/>
          <w:numId w:val="9"/>
        </w:numPr>
        <w:rPr>
          <w:b/>
          <w:sz w:val="20"/>
        </w:rPr>
      </w:pPr>
      <w:r w:rsidRPr="0023011F">
        <w:rPr>
          <w:b/>
          <w:sz w:val="20"/>
        </w:rPr>
        <w:t>Ayuda a identificar los productos o servicios que son rentables</w:t>
      </w:r>
    </w:p>
    <w:p w14:paraId="6D26903B" w14:textId="77777777" w:rsidR="00B06B16" w:rsidRPr="0023011F" w:rsidRDefault="00B06B16" w:rsidP="00B06B16">
      <w:pPr>
        <w:numPr>
          <w:ilvl w:val="1"/>
          <w:numId w:val="9"/>
        </w:numPr>
        <w:rPr>
          <w:b/>
          <w:sz w:val="20"/>
        </w:rPr>
      </w:pPr>
      <w:r w:rsidRPr="0023011F">
        <w:rPr>
          <w:b/>
          <w:sz w:val="20"/>
        </w:rPr>
        <w:t>Ofrece información sobre la cantidad de dinero que el negocio puede tomar en préstamo</w:t>
      </w:r>
    </w:p>
    <w:p w14:paraId="7B781A85" w14:textId="77777777" w:rsidR="00B06B16" w:rsidRPr="0023011F" w:rsidRDefault="00B06B16" w:rsidP="00B06B16">
      <w:pPr>
        <w:numPr>
          <w:ilvl w:val="1"/>
          <w:numId w:val="9"/>
        </w:numPr>
        <w:rPr>
          <w:b/>
          <w:sz w:val="20"/>
        </w:rPr>
      </w:pPr>
      <w:r w:rsidRPr="0023011F">
        <w:rPr>
          <w:b/>
          <w:sz w:val="20"/>
        </w:rPr>
        <w:t>Ayuda a determinar el inventario que debe comprar el negocio</w:t>
      </w:r>
    </w:p>
    <w:p w14:paraId="499E6085" w14:textId="77777777" w:rsidR="00B06B16" w:rsidRPr="0023011F" w:rsidRDefault="00B06B16" w:rsidP="00B06B16">
      <w:pPr>
        <w:numPr>
          <w:ilvl w:val="1"/>
          <w:numId w:val="9"/>
        </w:numPr>
        <w:rPr>
          <w:b/>
          <w:sz w:val="20"/>
        </w:rPr>
      </w:pPr>
      <w:r w:rsidRPr="0023011F">
        <w:rPr>
          <w:b/>
          <w:sz w:val="20"/>
        </w:rPr>
        <w:t>Es una herramienta que ayuda a planificar la expansión a mercados nuevos</w:t>
      </w:r>
    </w:p>
    <w:p w14:paraId="5BE9A010" w14:textId="77777777" w:rsidR="00B06B16" w:rsidRPr="0023011F" w:rsidRDefault="00B06B16" w:rsidP="00B06B16">
      <w:pPr>
        <w:ind w:left="720"/>
        <w:rPr>
          <w:sz w:val="10"/>
          <w:szCs w:val="10"/>
        </w:rPr>
      </w:pPr>
    </w:p>
    <w:p w14:paraId="2CAE662C" w14:textId="77777777" w:rsidR="00B06B16" w:rsidRPr="0023011F" w:rsidRDefault="00B06B16" w:rsidP="00B06B16">
      <w:pPr>
        <w:numPr>
          <w:ilvl w:val="0"/>
          <w:numId w:val="9"/>
        </w:numPr>
        <w:ind w:left="720"/>
        <w:rPr>
          <w:b/>
          <w:sz w:val="20"/>
        </w:rPr>
      </w:pPr>
      <w:r w:rsidRPr="0023011F">
        <w:rPr>
          <w:b/>
          <w:sz w:val="20"/>
        </w:rPr>
        <w:t>Los negocios nuevos deberían comenzar la administración financiera con un(a) _______________________.</w:t>
      </w:r>
    </w:p>
    <w:p w14:paraId="39927017" w14:textId="77777777" w:rsidR="00B06B16" w:rsidRPr="0023011F" w:rsidRDefault="00B06B16" w:rsidP="00B06B16">
      <w:pPr>
        <w:numPr>
          <w:ilvl w:val="1"/>
          <w:numId w:val="9"/>
        </w:numPr>
        <w:rPr>
          <w:sz w:val="20"/>
        </w:rPr>
      </w:pPr>
      <w:r w:rsidRPr="0023011F">
        <w:rPr>
          <w:sz w:val="20"/>
        </w:rPr>
        <w:t>Tarjeta de crédito para negocios</w:t>
      </w:r>
    </w:p>
    <w:p w14:paraId="41E2EE7C" w14:textId="77777777" w:rsidR="00B06B16" w:rsidRPr="0023011F" w:rsidRDefault="00B06B16" w:rsidP="00B06B16">
      <w:pPr>
        <w:numPr>
          <w:ilvl w:val="1"/>
          <w:numId w:val="9"/>
        </w:numPr>
        <w:rPr>
          <w:b/>
          <w:sz w:val="20"/>
        </w:rPr>
      </w:pPr>
      <w:r w:rsidRPr="0023011F">
        <w:rPr>
          <w:b/>
          <w:sz w:val="20"/>
        </w:rPr>
        <w:t>Presupuesto</w:t>
      </w:r>
    </w:p>
    <w:p w14:paraId="39E3D381" w14:textId="77777777" w:rsidR="00B06B16" w:rsidRPr="0023011F" w:rsidRDefault="00B06B16" w:rsidP="00B06B16">
      <w:pPr>
        <w:numPr>
          <w:ilvl w:val="1"/>
          <w:numId w:val="9"/>
        </w:numPr>
        <w:rPr>
          <w:sz w:val="20"/>
        </w:rPr>
      </w:pPr>
      <w:r w:rsidRPr="0023011F">
        <w:rPr>
          <w:sz w:val="20"/>
        </w:rPr>
        <w:t>Compra de inventario</w:t>
      </w:r>
    </w:p>
    <w:p w14:paraId="7435C823" w14:textId="77777777" w:rsidR="00B06B16" w:rsidRPr="0023011F" w:rsidRDefault="00B06B16" w:rsidP="00B06B16">
      <w:pPr>
        <w:numPr>
          <w:ilvl w:val="1"/>
          <w:numId w:val="9"/>
        </w:numPr>
        <w:rPr>
          <w:sz w:val="12"/>
          <w:szCs w:val="12"/>
        </w:rPr>
      </w:pPr>
      <w:r w:rsidRPr="0023011F">
        <w:rPr>
          <w:sz w:val="20"/>
        </w:rPr>
        <w:t>Estado de resultados</w:t>
      </w:r>
      <w:r w:rsidRPr="0023011F">
        <w:br/>
      </w:r>
    </w:p>
    <w:p w14:paraId="4E4BE378" w14:textId="77777777" w:rsidR="00B06B16" w:rsidRPr="0023011F" w:rsidRDefault="00B06B16" w:rsidP="00B06B16">
      <w:pPr>
        <w:numPr>
          <w:ilvl w:val="0"/>
          <w:numId w:val="9"/>
        </w:numPr>
        <w:ind w:left="720"/>
        <w:rPr>
          <w:b/>
          <w:sz w:val="20"/>
        </w:rPr>
      </w:pPr>
      <w:r w:rsidRPr="0023011F">
        <w:rPr>
          <w:b/>
          <w:sz w:val="20"/>
        </w:rPr>
        <w:t>Una contabilidad responsable es la base de toda administración financiera.</w:t>
      </w:r>
    </w:p>
    <w:p w14:paraId="50625D11" w14:textId="77777777" w:rsidR="00B06B16" w:rsidRPr="0023011F" w:rsidRDefault="00B06B16" w:rsidP="00B06B16">
      <w:pPr>
        <w:numPr>
          <w:ilvl w:val="1"/>
          <w:numId w:val="9"/>
        </w:numPr>
        <w:rPr>
          <w:b/>
          <w:sz w:val="20"/>
        </w:rPr>
      </w:pPr>
      <w:r w:rsidRPr="0023011F">
        <w:rPr>
          <w:b/>
          <w:sz w:val="20"/>
        </w:rPr>
        <w:t>Verdadero</w:t>
      </w:r>
    </w:p>
    <w:p w14:paraId="68993349" w14:textId="77777777" w:rsidR="00B06B16" w:rsidRPr="0023011F" w:rsidRDefault="00B06B16" w:rsidP="00B06B16">
      <w:pPr>
        <w:numPr>
          <w:ilvl w:val="1"/>
          <w:numId w:val="9"/>
        </w:numPr>
        <w:rPr>
          <w:sz w:val="20"/>
        </w:rPr>
      </w:pPr>
      <w:r w:rsidRPr="0023011F">
        <w:rPr>
          <w:sz w:val="20"/>
        </w:rPr>
        <w:t>Falso</w:t>
      </w:r>
    </w:p>
    <w:p w14:paraId="585156C1" w14:textId="77777777" w:rsidR="00B06B16" w:rsidRPr="0023011F" w:rsidRDefault="00B06B16" w:rsidP="00787F8B">
      <w:pPr>
        <w:ind w:left="720" w:firstLine="720"/>
        <w:rPr>
          <w:sz w:val="12"/>
          <w:szCs w:val="12"/>
        </w:rPr>
      </w:pPr>
    </w:p>
    <w:p w14:paraId="4379FEC8" w14:textId="77777777" w:rsidR="00B06B16" w:rsidRPr="0023011F" w:rsidRDefault="00B06B16" w:rsidP="00B06B16">
      <w:pPr>
        <w:numPr>
          <w:ilvl w:val="0"/>
          <w:numId w:val="9"/>
        </w:numPr>
        <w:ind w:left="720"/>
        <w:rPr>
          <w:b/>
          <w:sz w:val="20"/>
        </w:rPr>
      </w:pPr>
      <w:r w:rsidRPr="0023011F">
        <w:rPr>
          <w:b/>
          <w:sz w:val="20"/>
        </w:rPr>
        <w:t>El acto por el que los dueños del negocio se pagan a sí mismos se denomina “____________________”.</w:t>
      </w:r>
    </w:p>
    <w:p w14:paraId="3A30223D" w14:textId="77777777" w:rsidR="00B06B16" w:rsidRPr="0023011F" w:rsidRDefault="00B06B16" w:rsidP="00B06B16">
      <w:pPr>
        <w:numPr>
          <w:ilvl w:val="1"/>
          <w:numId w:val="9"/>
        </w:numPr>
        <w:rPr>
          <w:b/>
          <w:sz w:val="20"/>
        </w:rPr>
      </w:pPr>
      <w:r w:rsidRPr="0023011F">
        <w:rPr>
          <w:b/>
          <w:sz w:val="20"/>
        </w:rPr>
        <w:t>Remuneración para el dueño</w:t>
      </w:r>
    </w:p>
    <w:p w14:paraId="639E40FF" w14:textId="77777777" w:rsidR="00B06B16" w:rsidRPr="0023011F" w:rsidRDefault="00B06B16" w:rsidP="00B06B16">
      <w:pPr>
        <w:numPr>
          <w:ilvl w:val="1"/>
          <w:numId w:val="9"/>
        </w:numPr>
        <w:rPr>
          <w:sz w:val="20"/>
        </w:rPr>
      </w:pPr>
      <w:r w:rsidRPr="0023011F">
        <w:rPr>
          <w:sz w:val="20"/>
        </w:rPr>
        <w:t>Cobro de cheques</w:t>
      </w:r>
    </w:p>
    <w:p w14:paraId="49305160" w14:textId="77777777" w:rsidR="00B06B16" w:rsidRPr="0023011F" w:rsidRDefault="00B06B16" w:rsidP="00B06B16">
      <w:pPr>
        <w:numPr>
          <w:ilvl w:val="1"/>
          <w:numId w:val="9"/>
        </w:numPr>
        <w:rPr>
          <w:sz w:val="20"/>
        </w:rPr>
      </w:pPr>
      <w:r w:rsidRPr="0023011F">
        <w:rPr>
          <w:sz w:val="20"/>
        </w:rPr>
        <w:t>Estado de resultados</w:t>
      </w:r>
    </w:p>
    <w:p w14:paraId="5DAEA870" w14:textId="77777777" w:rsidR="00B06B16" w:rsidRPr="0023011F" w:rsidRDefault="00B06B16" w:rsidP="00B06B16">
      <w:pPr>
        <w:numPr>
          <w:ilvl w:val="1"/>
          <w:numId w:val="9"/>
        </w:numPr>
        <w:rPr>
          <w:sz w:val="10"/>
          <w:szCs w:val="10"/>
        </w:rPr>
      </w:pPr>
      <w:r w:rsidRPr="0023011F">
        <w:rPr>
          <w:sz w:val="20"/>
        </w:rPr>
        <w:t>Transferencia de titularidad</w:t>
      </w:r>
      <w:r w:rsidRPr="0023011F">
        <w:br/>
      </w:r>
    </w:p>
    <w:p w14:paraId="1080C55B" w14:textId="77777777" w:rsidR="00B06B16" w:rsidRPr="0023011F" w:rsidRDefault="00B06B16" w:rsidP="00B06B16">
      <w:pPr>
        <w:numPr>
          <w:ilvl w:val="0"/>
          <w:numId w:val="9"/>
        </w:numPr>
        <w:ind w:left="720"/>
        <w:rPr>
          <w:b/>
          <w:sz w:val="20"/>
        </w:rPr>
      </w:pPr>
      <w:r w:rsidRPr="0023011F">
        <w:rPr>
          <w:b/>
          <w:sz w:val="20"/>
        </w:rPr>
        <w:t>¿Cuál es la definición de “flujo de fondos”?</w:t>
      </w:r>
    </w:p>
    <w:p w14:paraId="371FE06B" w14:textId="77777777" w:rsidR="00B06B16" w:rsidRPr="0023011F" w:rsidRDefault="00B06B16" w:rsidP="00B06B16">
      <w:pPr>
        <w:numPr>
          <w:ilvl w:val="1"/>
          <w:numId w:val="9"/>
        </w:numPr>
        <w:rPr>
          <w:sz w:val="20"/>
        </w:rPr>
      </w:pPr>
      <w:r w:rsidRPr="0023011F">
        <w:rPr>
          <w:sz w:val="20"/>
        </w:rPr>
        <w:t>Ventas menos costo de los bienes vendidos</w:t>
      </w:r>
    </w:p>
    <w:p w14:paraId="5CF130BA" w14:textId="77777777" w:rsidR="00B06B16" w:rsidRPr="0023011F" w:rsidRDefault="00B06B16" w:rsidP="00B06B16">
      <w:pPr>
        <w:numPr>
          <w:ilvl w:val="1"/>
          <w:numId w:val="9"/>
        </w:numPr>
        <w:rPr>
          <w:sz w:val="20"/>
        </w:rPr>
      </w:pPr>
      <w:r w:rsidRPr="0023011F">
        <w:rPr>
          <w:sz w:val="20"/>
        </w:rPr>
        <w:t>Efectivo que ingresa al negocio o efectivo que egresa de este</w:t>
      </w:r>
    </w:p>
    <w:p w14:paraId="2BE730D4" w14:textId="77777777" w:rsidR="00B06B16" w:rsidRPr="0023011F" w:rsidRDefault="00B06B16" w:rsidP="00B06B16">
      <w:pPr>
        <w:numPr>
          <w:ilvl w:val="1"/>
          <w:numId w:val="9"/>
        </w:numPr>
        <w:rPr>
          <w:sz w:val="20"/>
        </w:rPr>
      </w:pPr>
      <w:r w:rsidRPr="0023011F">
        <w:rPr>
          <w:sz w:val="20"/>
        </w:rPr>
        <w:t>El saldo del efectivo recibido menos el efectivo pagado durante un período de tiempo</w:t>
      </w:r>
    </w:p>
    <w:p w14:paraId="5F490603" w14:textId="77777777" w:rsidR="00B06B16" w:rsidRPr="0023011F" w:rsidRDefault="00B06B16" w:rsidP="00B06B16">
      <w:pPr>
        <w:numPr>
          <w:ilvl w:val="1"/>
          <w:numId w:val="9"/>
        </w:numPr>
        <w:rPr>
          <w:b/>
          <w:sz w:val="20"/>
        </w:rPr>
      </w:pPr>
      <w:r w:rsidRPr="0023011F">
        <w:rPr>
          <w:b/>
          <w:sz w:val="20"/>
        </w:rPr>
        <w:t>Las opciones b. y c.</w:t>
      </w:r>
    </w:p>
    <w:p w14:paraId="0F78887F" w14:textId="77777777" w:rsidR="00B06B16" w:rsidRPr="0023011F" w:rsidRDefault="00B06B16" w:rsidP="00B06B16">
      <w:pPr>
        <w:numPr>
          <w:ilvl w:val="1"/>
          <w:numId w:val="9"/>
        </w:numPr>
        <w:rPr>
          <w:sz w:val="20"/>
        </w:rPr>
      </w:pPr>
      <w:r w:rsidRPr="0023011F">
        <w:rPr>
          <w:sz w:val="20"/>
        </w:rPr>
        <w:t>Las opciones a, b y c</w:t>
      </w:r>
    </w:p>
    <w:p w14:paraId="1E1916BA" w14:textId="77777777" w:rsidR="00B06B16" w:rsidRPr="0023011F" w:rsidRDefault="00B06B16" w:rsidP="00B06B16">
      <w:pPr>
        <w:ind w:left="720"/>
        <w:rPr>
          <w:sz w:val="10"/>
          <w:szCs w:val="10"/>
        </w:rPr>
      </w:pPr>
    </w:p>
    <w:p w14:paraId="4389A5F3" w14:textId="77777777" w:rsidR="00B06B16" w:rsidRPr="0023011F" w:rsidRDefault="00B06B16" w:rsidP="00B06B16">
      <w:pPr>
        <w:numPr>
          <w:ilvl w:val="0"/>
          <w:numId w:val="9"/>
        </w:numPr>
        <w:ind w:left="720"/>
        <w:rPr>
          <w:b/>
          <w:sz w:val="20"/>
        </w:rPr>
      </w:pPr>
      <w:r w:rsidRPr="0023011F">
        <w:rPr>
          <w:b/>
          <w:sz w:val="20"/>
        </w:rPr>
        <w:t>¿Cuál de las siguientes opciones constituye un buen uso de una proyección del flujo de fondos? Seleccione todas las opciones que correspondan.</w:t>
      </w:r>
    </w:p>
    <w:p w14:paraId="12B046F4" w14:textId="77777777" w:rsidR="00B06B16" w:rsidRPr="0023011F" w:rsidRDefault="00B06B16" w:rsidP="00B06B16">
      <w:pPr>
        <w:numPr>
          <w:ilvl w:val="1"/>
          <w:numId w:val="9"/>
        </w:numPr>
        <w:rPr>
          <w:b/>
          <w:sz w:val="20"/>
        </w:rPr>
      </w:pPr>
      <w:r w:rsidRPr="0023011F">
        <w:rPr>
          <w:b/>
          <w:sz w:val="20"/>
        </w:rPr>
        <w:t>Determinación de los objetivos de venta y de gastos</w:t>
      </w:r>
    </w:p>
    <w:p w14:paraId="0F9EB2CB" w14:textId="77777777" w:rsidR="00B06B16" w:rsidRPr="0023011F" w:rsidRDefault="00B06B16" w:rsidP="00B06B16">
      <w:pPr>
        <w:numPr>
          <w:ilvl w:val="1"/>
          <w:numId w:val="9"/>
        </w:numPr>
        <w:rPr>
          <w:b/>
          <w:sz w:val="20"/>
        </w:rPr>
      </w:pPr>
      <w:r w:rsidRPr="0023011F">
        <w:rPr>
          <w:b/>
          <w:sz w:val="20"/>
        </w:rPr>
        <w:t>Determinación del punto de equilibrio del negocio</w:t>
      </w:r>
    </w:p>
    <w:p w14:paraId="563DD968" w14:textId="77777777" w:rsidR="00B06B16" w:rsidRPr="0023011F" w:rsidRDefault="00B06B16" w:rsidP="00B06B16">
      <w:pPr>
        <w:numPr>
          <w:ilvl w:val="1"/>
          <w:numId w:val="9"/>
        </w:numPr>
        <w:rPr>
          <w:sz w:val="20"/>
        </w:rPr>
      </w:pPr>
      <w:r w:rsidRPr="0023011F">
        <w:rPr>
          <w:sz w:val="20"/>
        </w:rPr>
        <w:t>Registro de las ventas</w:t>
      </w:r>
    </w:p>
    <w:p w14:paraId="1DCA4572" w14:textId="77777777" w:rsidR="00B06B16" w:rsidRPr="0023011F" w:rsidRDefault="00B06B16" w:rsidP="00B06B16">
      <w:pPr>
        <w:numPr>
          <w:ilvl w:val="1"/>
          <w:numId w:val="9"/>
        </w:numPr>
        <w:rPr>
          <w:b/>
          <w:sz w:val="20"/>
        </w:rPr>
      </w:pPr>
      <w:r w:rsidRPr="0023011F">
        <w:rPr>
          <w:b/>
          <w:sz w:val="20"/>
        </w:rPr>
        <w:t>Planificación de las compras de equipos</w:t>
      </w:r>
    </w:p>
    <w:p w14:paraId="73D6F802" w14:textId="77777777" w:rsidR="00B06B16" w:rsidRPr="0023011F" w:rsidRDefault="00B06B16" w:rsidP="00B06B16">
      <w:pPr>
        <w:numPr>
          <w:ilvl w:val="1"/>
          <w:numId w:val="9"/>
        </w:numPr>
        <w:rPr>
          <w:b/>
          <w:sz w:val="10"/>
          <w:szCs w:val="10"/>
        </w:rPr>
      </w:pPr>
      <w:r w:rsidRPr="0023011F">
        <w:rPr>
          <w:b/>
          <w:sz w:val="20"/>
        </w:rPr>
        <w:t>Registro de la liquidez</w:t>
      </w:r>
      <w:r w:rsidRPr="0023011F">
        <w:rPr>
          <w:sz w:val="20"/>
        </w:rPr>
        <w:br/>
      </w:r>
    </w:p>
    <w:p w14:paraId="18F55D84" w14:textId="77777777" w:rsidR="00B06B16" w:rsidRPr="0023011F" w:rsidRDefault="00B06B16" w:rsidP="00B06B16">
      <w:pPr>
        <w:numPr>
          <w:ilvl w:val="0"/>
          <w:numId w:val="9"/>
        </w:numPr>
        <w:ind w:left="720"/>
        <w:rPr>
          <w:b/>
          <w:sz w:val="20"/>
        </w:rPr>
      </w:pPr>
      <w:r w:rsidRPr="0023011F">
        <w:rPr>
          <w:b/>
          <w:sz w:val="20"/>
        </w:rPr>
        <w:t>¿Cuál es la fórmula básica del estado de resultados?</w:t>
      </w:r>
    </w:p>
    <w:p w14:paraId="18113CF0" w14:textId="77777777" w:rsidR="00B06B16" w:rsidRPr="0023011F" w:rsidRDefault="00B06B16" w:rsidP="00B06B16">
      <w:pPr>
        <w:numPr>
          <w:ilvl w:val="1"/>
          <w:numId w:val="9"/>
        </w:numPr>
        <w:rPr>
          <w:sz w:val="20"/>
        </w:rPr>
      </w:pPr>
      <w:r w:rsidRPr="0023011F">
        <w:rPr>
          <w:sz w:val="20"/>
        </w:rPr>
        <w:t>+ Balance de efectivo al inicio del periodo</w:t>
      </w:r>
      <w:r w:rsidRPr="0023011F">
        <w:rPr>
          <w:sz w:val="20"/>
        </w:rPr>
        <w:br/>
        <w:t>– Usos operativos del efectivo</w:t>
      </w:r>
      <w:r w:rsidRPr="0023011F">
        <w:rPr>
          <w:sz w:val="20"/>
        </w:rPr>
        <w:br/>
      </w:r>
      <w:r w:rsidRPr="0023011F">
        <w:rPr>
          <w:sz w:val="20"/>
          <w:u w:val="single"/>
        </w:rPr>
        <w:t>– Usos no operativos del efectivo</w:t>
      </w:r>
      <w:r w:rsidRPr="0023011F">
        <w:rPr>
          <w:sz w:val="20"/>
        </w:rPr>
        <w:br/>
        <w:t>= Balance de efectivo al final del periodo</w:t>
      </w:r>
      <w:r w:rsidRPr="0023011F">
        <w:rPr>
          <w:sz w:val="20"/>
        </w:rPr>
        <w:br/>
      </w:r>
    </w:p>
    <w:p w14:paraId="685B8E90" w14:textId="77777777" w:rsidR="00B06B16" w:rsidRPr="0023011F" w:rsidRDefault="00B06B16" w:rsidP="00B06B16">
      <w:pPr>
        <w:numPr>
          <w:ilvl w:val="1"/>
          <w:numId w:val="9"/>
        </w:numPr>
        <w:rPr>
          <w:b/>
          <w:bCs/>
          <w:sz w:val="20"/>
        </w:rPr>
      </w:pPr>
      <w:r w:rsidRPr="0023011F">
        <w:rPr>
          <w:b/>
          <w:bCs/>
          <w:sz w:val="20"/>
        </w:rPr>
        <w:t>+ Ventas</w:t>
      </w:r>
      <w:r w:rsidRPr="0023011F">
        <w:rPr>
          <w:b/>
          <w:bCs/>
          <w:sz w:val="20"/>
        </w:rPr>
        <w:br/>
      </w:r>
      <w:r w:rsidRPr="0023011F">
        <w:rPr>
          <w:b/>
          <w:bCs/>
          <w:sz w:val="20"/>
          <w:u w:val="single"/>
        </w:rPr>
        <w:t>– Costo de los bienes vendidos</w:t>
      </w:r>
      <w:r w:rsidRPr="0023011F">
        <w:rPr>
          <w:b/>
          <w:bCs/>
          <w:sz w:val="20"/>
        </w:rPr>
        <w:br/>
        <w:t>= Ganancia bruta</w:t>
      </w:r>
      <w:r w:rsidRPr="0023011F">
        <w:rPr>
          <w:b/>
          <w:bCs/>
          <w:sz w:val="20"/>
        </w:rPr>
        <w:br/>
      </w:r>
      <w:r w:rsidRPr="0023011F">
        <w:rPr>
          <w:b/>
          <w:bCs/>
          <w:sz w:val="20"/>
          <w:u w:val="single"/>
        </w:rPr>
        <w:t>– Costos indirectos</w:t>
      </w:r>
      <w:r w:rsidRPr="0023011F">
        <w:rPr>
          <w:b/>
          <w:bCs/>
          <w:sz w:val="20"/>
        </w:rPr>
        <w:br/>
        <w:t>= Ganancia neta</w:t>
      </w:r>
      <w:r w:rsidRPr="0023011F">
        <w:rPr>
          <w:b/>
          <w:bCs/>
          <w:sz w:val="20"/>
        </w:rPr>
        <w:br/>
      </w:r>
    </w:p>
    <w:p w14:paraId="1B79202D" w14:textId="77777777" w:rsidR="00B06B16" w:rsidRPr="0023011F" w:rsidRDefault="00B06B16" w:rsidP="00B06B16">
      <w:pPr>
        <w:numPr>
          <w:ilvl w:val="1"/>
          <w:numId w:val="9"/>
        </w:numPr>
        <w:rPr>
          <w:sz w:val="20"/>
        </w:rPr>
      </w:pPr>
      <w:r w:rsidRPr="0023011F">
        <w:rPr>
          <w:sz w:val="20"/>
        </w:rPr>
        <w:t>+ Precio de compra</w:t>
      </w:r>
      <w:r w:rsidRPr="0023011F">
        <w:rPr>
          <w:sz w:val="20"/>
        </w:rPr>
        <w:br/>
      </w:r>
      <w:r w:rsidRPr="0023011F">
        <w:rPr>
          <w:sz w:val="20"/>
          <w:u w:val="single"/>
        </w:rPr>
        <w:t>– Costo de mercadería vendida</w:t>
      </w:r>
      <w:r w:rsidRPr="0023011F">
        <w:rPr>
          <w:sz w:val="20"/>
        </w:rPr>
        <w:br/>
        <w:t>= Ganancia</w:t>
      </w:r>
      <w:r w:rsidRPr="0023011F">
        <w:rPr>
          <w:sz w:val="20"/>
        </w:rPr>
        <w:br/>
      </w:r>
    </w:p>
    <w:p w14:paraId="10D42D7A" w14:textId="77777777" w:rsidR="00B06B16" w:rsidRPr="0023011F" w:rsidRDefault="00B06B16" w:rsidP="00B06B16">
      <w:pPr>
        <w:numPr>
          <w:ilvl w:val="1"/>
          <w:numId w:val="9"/>
        </w:numPr>
        <w:rPr>
          <w:sz w:val="20"/>
        </w:rPr>
      </w:pPr>
      <w:r w:rsidRPr="0023011F">
        <w:rPr>
          <w:sz w:val="20"/>
        </w:rPr>
        <w:t>+ Flujo de fondos de las operaciones</w:t>
      </w:r>
      <w:r w:rsidRPr="0023011F">
        <w:rPr>
          <w:sz w:val="20"/>
        </w:rPr>
        <w:br/>
        <w:t>+ Flujo de fondos del financiamiento</w:t>
      </w:r>
      <w:r w:rsidRPr="0023011F">
        <w:rPr>
          <w:sz w:val="20"/>
        </w:rPr>
        <w:br/>
      </w:r>
      <w:r w:rsidRPr="0023011F">
        <w:rPr>
          <w:sz w:val="20"/>
          <w:u w:val="single"/>
        </w:rPr>
        <w:t>+ Flujo de fondos de las inversiones</w:t>
      </w:r>
      <w:r w:rsidRPr="0023011F">
        <w:rPr>
          <w:sz w:val="20"/>
        </w:rPr>
        <w:br/>
        <w:t>= Flujo de fondos neto</w:t>
      </w:r>
    </w:p>
    <w:p w14:paraId="36E14D9B" w14:textId="77777777" w:rsidR="00B06B16" w:rsidRPr="0023011F" w:rsidRDefault="00B06B16" w:rsidP="00B06B16">
      <w:pPr>
        <w:ind w:left="720"/>
        <w:rPr>
          <w:sz w:val="20"/>
          <w:vertAlign w:val="subscript"/>
        </w:rPr>
      </w:pPr>
    </w:p>
    <w:p w14:paraId="7C6AF431" w14:textId="77777777" w:rsidR="00B06B16" w:rsidRPr="0023011F" w:rsidRDefault="00B06B16" w:rsidP="00B06B16">
      <w:pPr>
        <w:numPr>
          <w:ilvl w:val="0"/>
          <w:numId w:val="9"/>
        </w:numPr>
        <w:ind w:left="720"/>
        <w:rPr>
          <w:b/>
          <w:sz w:val="20"/>
        </w:rPr>
      </w:pPr>
      <w:r w:rsidRPr="0023011F">
        <w:rPr>
          <w:b/>
          <w:sz w:val="20"/>
        </w:rPr>
        <w:t>Para la mayoría de los pequeños negocios, el financiamiento de las deudas se efectúa con ahorros del dueño o sus familiares que, con frecuencia, suelen ser la única fuente de fondos para pequeños negocios que inician sus operaciones.</w:t>
      </w:r>
    </w:p>
    <w:p w14:paraId="2E27078B" w14:textId="77777777" w:rsidR="00B06B16" w:rsidRPr="0023011F" w:rsidRDefault="00B06B16" w:rsidP="00B06B16">
      <w:pPr>
        <w:numPr>
          <w:ilvl w:val="1"/>
          <w:numId w:val="9"/>
        </w:numPr>
        <w:rPr>
          <w:b/>
          <w:sz w:val="20"/>
        </w:rPr>
      </w:pPr>
      <w:r w:rsidRPr="0023011F">
        <w:rPr>
          <w:b/>
          <w:sz w:val="20"/>
        </w:rPr>
        <w:t>Verdadero</w:t>
      </w:r>
    </w:p>
    <w:p w14:paraId="2A593032" w14:textId="77777777" w:rsidR="00B06B16" w:rsidRPr="0023011F" w:rsidRDefault="00B06B16" w:rsidP="00B06B16">
      <w:pPr>
        <w:numPr>
          <w:ilvl w:val="1"/>
          <w:numId w:val="9"/>
        </w:numPr>
        <w:rPr>
          <w:sz w:val="20"/>
        </w:rPr>
      </w:pPr>
      <w:r w:rsidRPr="0023011F">
        <w:rPr>
          <w:sz w:val="20"/>
        </w:rPr>
        <w:t>Falso</w:t>
      </w:r>
    </w:p>
    <w:p w14:paraId="3A9AB9B1" w14:textId="77777777" w:rsidR="00B06B16" w:rsidRPr="0023011F" w:rsidRDefault="00B06B16" w:rsidP="00B06B16">
      <w:pPr>
        <w:ind w:left="720"/>
        <w:rPr>
          <w:sz w:val="20"/>
          <w:vertAlign w:val="subscript"/>
        </w:rPr>
      </w:pPr>
    </w:p>
    <w:p w14:paraId="5CD298BC" w14:textId="77777777" w:rsidR="00B06B16" w:rsidRPr="0023011F" w:rsidRDefault="00B06B16" w:rsidP="00B06B16">
      <w:pPr>
        <w:numPr>
          <w:ilvl w:val="0"/>
          <w:numId w:val="9"/>
        </w:numPr>
        <w:ind w:left="720"/>
        <w:rPr>
          <w:b/>
          <w:sz w:val="20"/>
        </w:rPr>
      </w:pPr>
      <w:r w:rsidRPr="0023011F">
        <w:rPr>
          <w:b/>
          <w:sz w:val="20"/>
        </w:rPr>
        <w:t>¿Cuál de las siguientes opciones podría ser un elemento de un paquete crediticio para un pequeño negocio? Seleccione todas las opciones que correspondan.</w:t>
      </w:r>
    </w:p>
    <w:p w14:paraId="163A518C" w14:textId="77777777" w:rsidR="00B06B16" w:rsidRPr="0023011F" w:rsidRDefault="00B06B16" w:rsidP="00B06B16">
      <w:pPr>
        <w:numPr>
          <w:ilvl w:val="1"/>
          <w:numId w:val="9"/>
        </w:numPr>
        <w:rPr>
          <w:b/>
          <w:sz w:val="20"/>
        </w:rPr>
      </w:pPr>
      <w:r w:rsidRPr="0023011F">
        <w:rPr>
          <w:b/>
          <w:sz w:val="20"/>
        </w:rPr>
        <w:t>Plan de negocios</w:t>
      </w:r>
    </w:p>
    <w:p w14:paraId="565714E4" w14:textId="77777777" w:rsidR="00B06B16" w:rsidRPr="0023011F" w:rsidRDefault="00E63EF8" w:rsidP="00B06B16">
      <w:pPr>
        <w:numPr>
          <w:ilvl w:val="1"/>
          <w:numId w:val="9"/>
        </w:numPr>
        <w:rPr>
          <w:b/>
          <w:sz w:val="20"/>
        </w:rPr>
      </w:pPr>
      <w:r w:rsidRPr="0023011F">
        <w:rPr>
          <w:b/>
          <w:sz w:val="20"/>
        </w:rPr>
        <w:t>Estados financieros</w:t>
      </w:r>
      <w:r w:rsidR="00B06B16" w:rsidRPr="0023011F">
        <w:rPr>
          <w:b/>
          <w:sz w:val="20"/>
        </w:rPr>
        <w:t xml:space="preserve"> del negocio</w:t>
      </w:r>
    </w:p>
    <w:p w14:paraId="65C94F09" w14:textId="77777777" w:rsidR="00B06B16" w:rsidRPr="0023011F" w:rsidRDefault="00B06B16" w:rsidP="00B06B16">
      <w:pPr>
        <w:numPr>
          <w:ilvl w:val="1"/>
          <w:numId w:val="9"/>
        </w:numPr>
        <w:rPr>
          <w:b/>
          <w:sz w:val="20"/>
        </w:rPr>
      </w:pPr>
      <w:r w:rsidRPr="0023011F">
        <w:rPr>
          <w:b/>
          <w:sz w:val="20"/>
        </w:rPr>
        <w:t>Declaraciones de impuestos del negocio</w:t>
      </w:r>
    </w:p>
    <w:p w14:paraId="76E9EECC" w14:textId="77777777" w:rsidR="00B06B16" w:rsidRPr="0023011F" w:rsidRDefault="00B06B16" w:rsidP="00B06B16">
      <w:pPr>
        <w:numPr>
          <w:ilvl w:val="1"/>
          <w:numId w:val="9"/>
        </w:numPr>
        <w:rPr>
          <w:b/>
          <w:sz w:val="20"/>
        </w:rPr>
      </w:pPr>
      <w:r w:rsidRPr="0023011F">
        <w:rPr>
          <w:b/>
          <w:sz w:val="20"/>
        </w:rPr>
        <w:t>Informe de crédito</w:t>
      </w:r>
    </w:p>
    <w:p w14:paraId="077B02D9" w14:textId="77777777" w:rsidR="00B06B16" w:rsidRPr="0023011F" w:rsidRDefault="00B06B16" w:rsidP="00B06B16">
      <w:pPr>
        <w:numPr>
          <w:ilvl w:val="1"/>
          <w:numId w:val="9"/>
        </w:numPr>
        <w:rPr>
          <w:b/>
          <w:sz w:val="20"/>
        </w:rPr>
      </w:pPr>
      <w:r w:rsidRPr="0023011F">
        <w:rPr>
          <w:b/>
          <w:sz w:val="20"/>
        </w:rPr>
        <w:t>Garantía</w:t>
      </w:r>
    </w:p>
    <w:p w14:paraId="1528E054" w14:textId="77777777" w:rsidR="00B06B16" w:rsidRPr="0023011F" w:rsidRDefault="00E63EF8" w:rsidP="00B06B16">
      <w:pPr>
        <w:numPr>
          <w:ilvl w:val="1"/>
          <w:numId w:val="9"/>
        </w:numPr>
        <w:rPr>
          <w:b/>
          <w:sz w:val="20"/>
        </w:rPr>
      </w:pPr>
      <w:r w:rsidRPr="0023011F">
        <w:rPr>
          <w:b/>
          <w:sz w:val="20"/>
        </w:rPr>
        <w:t>Estados financieros</w:t>
      </w:r>
      <w:r w:rsidR="00B06B16" w:rsidRPr="0023011F">
        <w:rPr>
          <w:b/>
          <w:sz w:val="20"/>
        </w:rPr>
        <w:t xml:space="preserve"> personales</w:t>
      </w:r>
    </w:p>
    <w:p w14:paraId="5C32B168" w14:textId="77777777" w:rsidR="00B06B16" w:rsidRPr="0023011F" w:rsidRDefault="00B06B16" w:rsidP="00B06B16">
      <w:pPr>
        <w:numPr>
          <w:ilvl w:val="1"/>
          <w:numId w:val="9"/>
        </w:numPr>
        <w:rPr>
          <w:b/>
          <w:sz w:val="20"/>
        </w:rPr>
      </w:pPr>
      <w:r w:rsidRPr="0023011F">
        <w:rPr>
          <w:b/>
          <w:sz w:val="20"/>
        </w:rPr>
        <w:t>Declaraciones de impuestos personales</w:t>
      </w:r>
    </w:p>
    <w:p w14:paraId="1FCCDA25" w14:textId="77777777" w:rsidR="00B06B16" w:rsidRPr="0023011F" w:rsidRDefault="00B06B16" w:rsidP="00B06B16">
      <w:pPr>
        <w:numPr>
          <w:ilvl w:val="1"/>
          <w:numId w:val="9"/>
        </w:numPr>
        <w:rPr>
          <w:b/>
          <w:sz w:val="20"/>
        </w:rPr>
      </w:pPr>
      <w:r w:rsidRPr="0023011F">
        <w:rPr>
          <w:b/>
          <w:sz w:val="20"/>
        </w:rPr>
        <w:t>Contrato de compra</w:t>
      </w:r>
      <w:r w:rsidRPr="0023011F">
        <w:br/>
      </w:r>
    </w:p>
    <w:p w14:paraId="10D97E7B" w14:textId="77777777" w:rsidR="00B06B16" w:rsidRPr="0023011F" w:rsidRDefault="00B06B16" w:rsidP="00B06B16">
      <w:pPr>
        <w:numPr>
          <w:ilvl w:val="0"/>
          <w:numId w:val="9"/>
        </w:numPr>
        <w:rPr>
          <w:b/>
          <w:sz w:val="20"/>
        </w:rPr>
      </w:pPr>
      <w:r w:rsidRPr="0023011F">
        <w:rPr>
          <w:b/>
          <w:sz w:val="20"/>
        </w:rPr>
        <w:t xml:space="preserve">De las siguientes declaraciones de administración financiera, ¿cuál es la más importante? </w:t>
      </w:r>
    </w:p>
    <w:p w14:paraId="02D601A4" w14:textId="77777777" w:rsidR="00B06B16" w:rsidRPr="0023011F" w:rsidRDefault="00B06B16" w:rsidP="00B06B16">
      <w:pPr>
        <w:numPr>
          <w:ilvl w:val="1"/>
          <w:numId w:val="9"/>
        </w:numPr>
        <w:rPr>
          <w:sz w:val="20"/>
        </w:rPr>
      </w:pPr>
      <w:r w:rsidRPr="0023011F">
        <w:rPr>
          <w:sz w:val="20"/>
        </w:rPr>
        <w:t>Balance general</w:t>
      </w:r>
    </w:p>
    <w:p w14:paraId="67099298" w14:textId="77777777" w:rsidR="00B06B16" w:rsidRPr="0023011F" w:rsidRDefault="00B06B16" w:rsidP="00B06B16">
      <w:pPr>
        <w:numPr>
          <w:ilvl w:val="1"/>
          <w:numId w:val="9"/>
        </w:numPr>
        <w:rPr>
          <w:sz w:val="20"/>
        </w:rPr>
      </w:pPr>
      <w:r w:rsidRPr="0023011F">
        <w:rPr>
          <w:sz w:val="20"/>
        </w:rPr>
        <w:t>Declaración de flujo de fondos</w:t>
      </w:r>
    </w:p>
    <w:p w14:paraId="7549BCE4" w14:textId="77777777" w:rsidR="00B06B16" w:rsidRPr="0023011F" w:rsidRDefault="00B06B16" w:rsidP="00B06B16">
      <w:pPr>
        <w:numPr>
          <w:ilvl w:val="1"/>
          <w:numId w:val="9"/>
        </w:numPr>
        <w:rPr>
          <w:b/>
          <w:sz w:val="20"/>
        </w:rPr>
      </w:pPr>
      <w:r w:rsidRPr="0023011F">
        <w:rPr>
          <w:b/>
          <w:sz w:val="20"/>
        </w:rPr>
        <w:t>Estado de resultados</w:t>
      </w:r>
    </w:p>
    <w:p w14:paraId="28E06859" w14:textId="77777777" w:rsidR="00B06B16" w:rsidRPr="0023011F" w:rsidRDefault="00B06B16" w:rsidP="00B06B16">
      <w:pPr>
        <w:numPr>
          <w:ilvl w:val="1"/>
          <w:numId w:val="9"/>
        </w:numPr>
        <w:rPr>
          <w:sz w:val="20"/>
        </w:rPr>
      </w:pPr>
      <w:r w:rsidRPr="0023011F">
        <w:rPr>
          <w:sz w:val="20"/>
        </w:rPr>
        <w:t>Todas las anteriores</w:t>
      </w:r>
    </w:p>
    <w:p w14:paraId="440FD900" w14:textId="77777777" w:rsidR="00B06B16" w:rsidRPr="0023011F" w:rsidRDefault="00B06B16" w:rsidP="00B06B16">
      <w:pPr>
        <w:numPr>
          <w:ilvl w:val="1"/>
          <w:numId w:val="9"/>
        </w:numPr>
        <w:rPr>
          <w:sz w:val="20"/>
        </w:rPr>
      </w:pPr>
      <w:r w:rsidRPr="0023011F">
        <w:rPr>
          <w:sz w:val="20"/>
        </w:rPr>
        <w:t>Ninguna de las anteriores</w:t>
      </w:r>
    </w:p>
    <w:p w14:paraId="2F04B775" w14:textId="77777777" w:rsidR="00B06B16" w:rsidRPr="0023011F" w:rsidRDefault="00B06B16" w:rsidP="00B06B16"/>
    <w:tbl>
      <w:tblPr>
        <w:tblW w:w="4831" w:type="pct"/>
        <w:tblInd w:w="230" w:type="dxa"/>
        <w:tblLayout w:type="fixed"/>
        <w:tblCellMar>
          <w:top w:w="144" w:type="dxa"/>
          <w:left w:w="144" w:type="dxa"/>
          <w:bottom w:w="144" w:type="dxa"/>
          <w:right w:w="144" w:type="dxa"/>
        </w:tblCellMar>
        <w:tblLook w:val="00A0" w:firstRow="1" w:lastRow="0" w:firstColumn="1" w:lastColumn="0" w:noHBand="0" w:noVBand="0"/>
      </w:tblPr>
      <w:tblGrid>
        <w:gridCol w:w="3654"/>
        <w:gridCol w:w="6"/>
        <w:gridCol w:w="6914"/>
      </w:tblGrid>
      <w:tr w:rsidR="00B06B16" w:rsidRPr="0023011F" w14:paraId="1459A51F" w14:textId="77777777">
        <w:trPr>
          <w:trHeight w:val="368"/>
          <w:tblHeader/>
        </w:trPr>
        <w:tc>
          <w:tcPr>
            <w:tcW w:w="3660" w:type="dxa"/>
            <w:gridSpan w:val="2"/>
            <w:shd w:val="clear" w:color="auto" w:fill="C1961C"/>
            <w:tcMar>
              <w:top w:w="72" w:type="dxa"/>
              <w:left w:w="72" w:type="dxa"/>
              <w:bottom w:w="72" w:type="dxa"/>
              <w:right w:w="72" w:type="dxa"/>
            </w:tcMar>
          </w:tcPr>
          <w:p w14:paraId="62FED0E7" w14:textId="77777777" w:rsidR="00B06B16" w:rsidRPr="0023011F" w:rsidRDefault="00B06B16">
            <w:pPr>
              <w:pStyle w:val="Style14ptBoldWhiteCenteredLinespacingsingle"/>
            </w:pPr>
            <w:r w:rsidRPr="0023011F">
              <w:br w:type="page"/>
            </w:r>
            <w:r w:rsidRPr="0023011F">
              <w:br w:type="page"/>
            </w:r>
            <w:r w:rsidRPr="0023011F">
              <w:br w:type="page"/>
              <w:t>Notas para el instructor</w:t>
            </w:r>
          </w:p>
        </w:tc>
        <w:tc>
          <w:tcPr>
            <w:tcW w:w="6914" w:type="dxa"/>
            <w:shd w:val="clear" w:color="auto" w:fill="132F5A"/>
            <w:tcMar>
              <w:top w:w="72" w:type="dxa"/>
              <w:left w:w="72" w:type="dxa"/>
              <w:bottom w:w="72" w:type="dxa"/>
              <w:right w:w="72" w:type="dxa"/>
            </w:tcMar>
          </w:tcPr>
          <w:p w14:paraId="64A1201B" w14:textId="77777777" w:rsidR="00B06B16" w:rsidRPr="0023011F" w:rsidRDefault="00B06B16">
            <w:pPr>
              <w:pStyle w:val="Style14ptBoldWhiteCenteredLinespacingsingle"/>
            </w:pPr>
            <w:r w:rsidRPr="0023011F">
              <w:t>Presentación</w:t>
            </w:r>
          </w:p>
        </w:tc>
      </w:tr>
      <w:tr w:rsidR="00B06B16" w:rsidRPr="0023011F" w14:paraId="055C1D02" w14:textId="77777777">
        <w:trPr>
          <w:trHeight w:val="233"/>
        </w:trPr>
        <w:tc>
          <w:tcPr>
            <w:tcW w:w="3654" w:type="dxa"/>
            <w:tcMar>
              <w:top w:w="72" w:type="dxa"/>
              <w:left w:w="72" w:type="dxa"/>
              <w:bottom w:w="72" w:type="dxa"/>
              <w:right w:w="72" w:type="dxa"/>
            </w:tcMar>
          </w:tcPr>
          <w:p w14:paraId="4E204CA9" w14:textId="77777777" w:rsidR="00B06B16" w:rsidRPr="00D85C28" w:rsidRDefault="00B06B16" w:rsidP="00B06B16">
            <w:pPr>
              <w:pStyle w:val="timing"/>
              <w:rPr>
                <w:rFonts w:cs="Arial"/>
                <w:i/>
                <w:sz w:val="18"/>
                <w:szCs w:val="18"/>
              </w:rPr>
            </w:pPr>
            <w:r w:rsidRPr="00D85C28">
              <w:rPr>
                <w:rFonts w:cs="Arial"/>
              </w:rPr>
              <w:t>5 minutos</w:t>
            </w:r>
          </w:p>
        </w:tc>
        <w:tc>
          <w:tcPr>
            <w:tcW w:w="6920" w:type="dxa"/>
            <w:gridSpan w:val="2"/>
            <w:tcMar>
              <w:top w:w="72" w:type="dxa"/>
              <w:left w:w="72" w:type="dxa"/>
              <w:bottom w:w="72" w:type="dxa"/>
              <w:right w:w="72" w:type="dxa"/>
            </w:tcMar>
          </w:tcPr>
          <w:p w14:paraId="4829C44A" w14:textId="77777777" w:rsidR="00B06B16" w:rsidRPr="0023011F" w:rsidRDefault="00B06B16" w:rsidP="00B06B16">
            <w:pPr>
              <w:pStyle w:val="Heading1"/>
            </w:pPr>
            <w:bookmarkStart w:id="49" w:name="_Toc426704243"/>
            <w:bookmarkStart w:id="50" w:name="_Toc426704600"/>
            <w:bookmarkStart w:id="51" w:name="_Toc427510220"/>
            <w:bookmarkStart w:id="52" w:name="_Toc433729511"/>
            <w:r w:rsidRPr="0023011F">
              <w:rPr>
                <w:sz w:val="36"/>
                <w:szCs w:val="32"/>
              </w:rPr>
              <w:t>Beneficios de la administración financiera</w:t>
            </w:r>
            <w:bookmarkEnd w:id="49"/>
            <w:bookmarkEnd w:id="50"/>
            <w:bookmarkEnd w:id="51"/>
            <w:bookmarkEnd w:id="52"/>
          </w:p>
        </w:tc>
      </w:tr>
      <w:tr w:rsidR="00B06B16" w:rsidRPr="0023011F" w14:paraId="4D792615" w14:textId="77777777">
        <w:trPr>
          <w:trHeight w:val="404"/>
        </w:trPr>
        <w:tc>
          <w:tcPr>
            <w:tcW w:w="3654" w:type="dxa"/>
            <w:tcMar>
              <w:top w:w="72" w:type="dxa"/>
              <w:left w:w="72" w:type="dxa"/>
              <w:bottom w:w="72" w:type="dxa"/>
              <w:right w:w="72" w:type="dxa"/>
            </w:tcMar>
          </w:tcPr>
          <w:p w14:paraId="39D18C33" w14:textId="77777777" w:rsidR="00B06B16" w:rsidRPr="0023011F" w:rsidRDefault="00B06B16">
            <w:pPr>
              <w:spacing w:before="120" w:line="240" w:lineRule="auto"/>
              <w:rPr>
                <w:i/>
                <w:color w:val="132F5A"/>
                <w:kern w:val="32"/>
                <w:szCs w:val="22"/>
              </w:rPr>
            </w:pPr>
            <w:r w:rsidRPr="0023011F">
              <w:rPr>
                <w:i/>
                <w:color w:val="132F5A"/>
                <w:kern w:val="32"/>
                <w:sz w:val="23"/>
              </w:rPr>
              <w:t>Diapositiva 6</w:t>
            </w:r>
          </w:p>
          <w:p w14:paraId="36FC5C64" w14:textId="4CDB33D9"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18A42E2A" wp14:editId="26169EEA">
                  <wp:extent cx="2220595" cy="1650365"/>
                  <wp:effectExtent l="0" t="0" r="8255" b="6985"/>
                  <wp:docPr id="8" name="Picture 8" descr="MSSB_Financial_Management_Slides_SPL_Page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SSB_Financial_Management_Slides_SPL_Page_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0A713655" w14:textId="504C0918"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265BE28B" wp14:editId="732AE97B">
                      <wp:extent cx="914400" cy="840740"/>
                      <wp:effectExtent l="9525" t="0" r="28575" b="35560"/>
                      <wp:docPr id="53" name="AutoShap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032DC0C6"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265BE28B" id="AutoShape 109" o:spid="_x0000_s1035"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I/T3gIAANQFAAAOAAAAZHJzL2Uyb0RvYy54bWysVFFv0zAQfkfiP1h+75K0WdtES6dtpQhp&#10;wMRAPLux0xgcO9hu04H475wvadcxHhAikSKfY999d993d3G5bxTZCeuk0QVNzmJKhC4Nl3pT0E8f&#10;V6M5Jc4zzZkyWhT0QTh6uXj54qJrczE2tVFcWAJOtMu7tqC1920eRa6sRcPcmWmFhp+VsQ3zYNpN&#10;xC3rwHujonEcT6POWN5aUwrnYHfZ/6QL9F9VovTvq8oJT1RBAZvHr8XvOnyjxQXLN5a1tSwHGOwf&#10;UDRMagh6dLVknpGtlc9cNbK0xpnKn5WmiUxVyVJgDpBNEv+WzX3NWoG5QHFceyyT+39uy3e7O0sk&#10;L+j5hBLNGuDoausNhiZJnIUKda3L4eB9e2dDjq69NeVXR7S5qZneiCtrTVcLxgFXEs5HTy4Ew8FV&#10;su7eGg7+GfjHYu0r2wSHUAayR04ejpyIvSclbGZJmsbAXAm/5mk8S5GziOWHy611/rUwDQmLglqz&#10;1fwD8I4R2O7WeeSFD8kx/oWSqlHA8o4pkkyn0xliZvlwGHwffGK2Rkm+kkqhYTfrG2UJXC3och7e&#10;4bI7PaZ0OKxNuBbqwfJ+R6AiB0hm64W9r3lHuAzIJ5N4DIlyCfKcJLMsy6B3mNpAX5XeUmKN/yx9&#10;jcyEMj3DM4/D2+et2pr1KMfgCFkEFK6Hj4iO4dF6ggxqP2AMLKCMf2TJOI2vx9loNZ3PRukqPR9l&#10;s3g+ipPsOpvGaZYuVz9D7CTNa8m50LdSi0NLJenfSXZo7r4ZsKlIV9Dp5HxI97TIQzJ9ljE+f+IC&#10;BYFtHiT6SnNceyZVv46eIu6rsQfRQL0OhUBBBw33veD36z32zDQEDPpeG/4ACgeKUMYwEGFRG/ud&#10;kg6GS0Hdty2zghL1RkOXoKhhGqEBnNvT3fVhl+kSXAzs98aN72fXtrVyU0OMBOnWJvRsJX0Q2yOe&#10;wYDRgdkMYy7MplMbTz0O48UvAAAA//8DAFBLAwQUAAYACAAAACEAY/GvANsAAAAFAQAADwAAAGRy&#10;cy9kb3ducmV2LnhtbEyPQU/DMAyF70j8h8iTuLF0pZpQaToVJCQOXLZO4po1pu2WOKXJtsKvx+PC&#10;LpafnvX8vWI1OStOOIbek4LFPAGB1HjTU6tgW7/eP4IIUZPR1hMq+MYAq/L2ptC58Wda42kTW8Eh&#10;FHKtoItxyKUMTYdOh7kfkNj79KPTkeXYSjPqM4c7K9MkWUqne+IPnR7wpcPmsDk6BXV2qPx2UdXu&#10;bbl/b75+nm36sVbqbjZVTyAiTvH/GC74jA4lM+38kUwQVgEXiX/z4mUZyx0vD2kGsizkNX35CwAA&#10;//8DAFBLAQItABQABgAIAAAAIQC2gziS/gAAAOEBAAATAAAAAAAAAAAAAAAAAAAAAABbQ29udGVu&#10;dF9UeXBlc10ueG1sUEsBAi0AFAAGAAgAAAAhADj9If/WAAAAlAEAAAsAAAAAAAAAAAAAAAAALwEA&#10;AF9yZWxzLy5yZWxzUEsBAi0AFAAGAAgAAAAhABSYj9PeAgAA1AUAAA4AAAAAAAAAAAAAAAAALgIA&#10;AGRycy9lMm9Eb2MueG1sUEsBAi0AFAAGAAgAAAAhAGPxrwDbAAAABQEAAA8AAAAAAAAAAAAAAAAA&#10;OAUAAGRycy9kb3ducmV2LnhtbFBLBQYAAAAABAAEAPMAAABABgAAAAA=&#10;" fillcolor="#d8d8d8" stroked="f" strokeweight=".5pt">
                      <v:shadow on="t" opacity="19660f" offset=".552mm,.73253mm"/>
                      <v:textbox inset=",0,,0">
                        <w:txbxContent>
                          <w:p w14:paraId="032DC0C6"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p w14:paraId="343E11BA" w14:textId="77777777" w:rsidR="00B06B16" w:rsidRPr="0023011F" w:rsidRDefault="00B06B16">
            <w:pPr>
              <w:spacing w:before="120" w:line="240" w:lineRule="auto"/>
              <w:rPr>
                <w:i/>
                <w:color w:val="132F5A"/>
                <w:kern w:val="32"/>
                <w:szCs w:val="22"/>
              </w:rPr>
            </w:pPr>
          </w:p>
        </w:tc>
        <w:tc>
          <w:tcPr>
            <w:tcW w:w="6920" w:type="dxa"/>
            <w:gridSpan w:val="2"/>
            <w:tcMar>
              <w:top w:w="72" w:type="dxa"/>
              <w:left w:w="72" w:type="dxa"/>
              <w:bottom w:w="72" w:type="dxa"/>
              <w:right w:w="72" w:type="dxa"/>
            </w:tcMar>
          </w:tcPr>
          <w:p w14:paraId="4C3AE4E9" w14:textId="77777777" w:rsidR="00B06B16" w:rsidRPr="0023011F" w:rsidRDefault="00B06B16" w:rsidP="00B06B16">
            <w:pPr>
              <w:rPr>
                <w:sz w:val="20"/>
                <w:szCs w:val="18"/>
              </w:rPr>
            </w:pPr>
            <w:r w:rsidRPr="0023011F">
              <w:rPr>
                <w:szCs w:val="18"/>
              </w:rPr>
              <w:t xml:space="preserve">La administración financiera de calidad ofrece muchos beneficios para los dueños de negocios. Incluye elementos como la contabilidad, las proyecciones, los </w:t>
            </w:r>
            <w:r w:rsidR="00E63EF8" w:rsidRPr="0023011F">
              <w:rPr>
                <w:szCs w:val="18"/>
              </w:rPr>
              <w:t>estados financieros</w:t>
            </w:r>
            <w:r w:rsidRPr="0023011F">
              <w:rPr>
                <w:szCs w:val="18"/>
              </w:rPr>
              <w:t xml:space="preserve"> y el financiamiento, que forman la base para lograr los objetivos a través de decisiones empresariales responsables.</w:t>
            </w:r>
          </w:p>
          <w:p w14:paraId="0A6C9E68" w14:textId="77777777" w:rsidR="00B06B16" w:rsidRPr="0023011F" w:rsidRDefault="00B06B16" w:rsidP="00B06B16">
            <w:pPr>
              <w:rPr>
                <w:sz w:val="6"/>
                <w:szCs w:val="8"/>
              </w:rPr>
            </w:pPr>
          </w:p>
          <w:p w14:paraId="0405B482" w14:textId="77777777" w:rsidR="00B06B16" w:rsidRPr="0023011F" w:rsidRDefault="00B06B16" w:rsidP="00B06B16">
            <w:pPr>
              <w:rPr>
                <w:sz w:val="20"/>
                <w:szCs w:val="18"/>
              </w:rPr>
            </w:pPr>
            <w:r w:rsidRPr="0023011F">
              <w:rPr>
                <w:szCs w:val="18"/>
              </w:rPr>
              <w:t>La administración financiera es una de las principales vías al éxito como dueños del negocio. Es la herramienta que permite determinar si el negocio es rentable. La administración financiera contribuye a identificar cuánto puede gastar en la ubicación de la tienda o la oficina, las compras de inventario, los empleados y los recursos. Se necesita información financiera precisa para fijar los precios y seleccionar los proveedores. La administración financiera ofrece las herramientas para planificar el crecimiento general del negocio, la diversificación de las líneas de productos o la expansión a mercados nuevos. Además, ayuda a determinar los productos, servicios y mercados que son rentables. Una administración financiera eficaz ofrece las herramientas para planificar para el futuro, ajustar la dirección cuando sea necesario y salir adelante en tiempos difíciles.</w:t>
            </w:r>
          </w:p>
          <w:p w14:paraId="69EA7F98" w14:textId="77777777" w:rsidR="00B06B16" w:rsidRPr="0023011F" w:rsidRDefault="00B06B16" w:rsidP="00B06B16">
            <w:pPr>
              <w:rPr>
                <w:sz w:val="2"/>
                <w:szCs w:val="4"/>
              </w:rPr>
            </w:pPr>
          </w:p>
          <w:p w14:paraId="642DD60A" w14:textId="77777777" w:rsidR="00B06B16" w:rsidRPr="0023011F" w:rsidRDefault="00B06B16" w:rsidP="00B06B16">
            <w:r w:rsidRPr="0023011F">
              <w:rPr>
                <w:szCs w:val="18"/>
              </w:rPr>
              <w:t xml:space="preserve">Si es necesario contar con financiamiento (préstamos) para que el negocio crezca, la administración financiera ofrece la información necesaria para determinar cuánto puede pagar el negocio. Además, no solo permite tener disponibles los documentos necesarios para solicitar un </w:t>
            </w:r>
            <w:proofErr w:type="gramStart"/>
            <w:r w:rsidRPr="0023011F">
              <w:rPr>
                <w:szCs w:val="18"/>
              </w:rPr>
              <w:t>préstamo</w:t>
            </w:r>
            <w:proofErr w:type="gramEnd"/>
            <w:r w:rsidRPr="0023011F">
              <w:rPr>
                <w:szCs w:val="18"/>
              </w:rPr>
              <w:t xml:space="preserve"> sino que también es útil para analizar las circunstancias de negociación con el prestamista a fin de mejorar sus posibilidades de recibir el préstamo.</w:t>
            </w:r>
          </w:p>
        </w:tc>
      </w:tr>
      <w:tr w:rsidR="00B06B16" w:rsidRPr="0023011F" w14:paraId="7BBD5080" w14:textId="77777777">
        <w:trPr>
          <w:trHeight w:val="404"/>
        </w:trPr>
        <w:tc>
          <w:tcPr>
            <w:tcW w:w="3654" w:type="dxa"/>
            <w:tcMar>
              <w:top w:w="72" w:type="dxa"/>
              <w:left w:w="72" w:type="dxa"/>
              <w:bottom w:w="72" w:type="dxa"/>
              <w:right w:w="72" w:type="dxa"/>
            </w:tcMar>
          </w:tcPr>
          <w:p w14:paraId="3BB6D569" w14:textId="77777777" w:rsidR="00B06B16" w:rsidRPr="00D85C28" w:rsidRDefault="00B06B16" w:rsidP="00B06B16">
            <w:pPr>
              <w:pStyle w:val="timing"/>
              <w:rPr>
                <w:rFonts w:cs="Arial"/>
                <w:sz w:val="22"/>
              </w:rPr>
            </w:pPr>
            <w:r w:rsidRPr="00D85C28">
              <w:rPr>
                <w:rFonts w:cs="Arial"/>
              </w:rPr>
              <w:t>10 minutos</w:t>
            </w:r>
          </w:p>
        </w:tc>
        <w:tc>
          <w:tcPr>
            <w:tcW w:w="6920" w:type="dxa"/>
            <w:gridSpan w:val="2"/>
            <w:tcMar>
              <w:top w:w="72" w:type="dxa"/>
              <w:left w:w="72" w:type="dxa"/>
              <w:bottom w:w="72" w:type="dxa"/>
              <w:right w:w="72" w:type="dxa"/>
            </w:tcMar>
          </w:tcPr>
          <w:p w14:paraId="7025F88E" w14:textId="77777777" w:rsidR="00B06B16" w:rsidRPr="0023011F" w:rsidRDefault="00B06B16" w:rsidP="00B06B16">
            <w:pPr>
              <w:pStyle w:val="Heading1"/>
            </w:pPr>
            <w:bookmarkStart w:id="53" w:name="_Toc426704244"/>
            <w:bookmarkStart w:id="54" w:name="_Toc426704601"/>
            <w:bookmarkStart w:id="55" w:name="_Toc427510221"/>
            <w:bookmarkStart w:id="56" w:name="_Toc433729512"/>
            <w:r w:rsidRPr="0023011F">
              <w:rPr>
                <w:sz w:val="36"/>
                <w:szCs w:val="32"/>
              </w:rPr>
              <w:t>Elaboración de presupuestos</w:t>
            </w:r>
            <w:bookmarkEnd w:id="53"/>
            <w:bookmarkEnd w:id="54"/>
            <w:bookmarkEnd w:id="55"/>
            <w:bookmarkEnd w:id="56"/>
          </w:p>
        </w:tc>
      </w:tr>
      <w:tr w:rsidR="00B06B16" w:rsidRPr="0023011F" w14:paraId="6CE05A9D" w14:textId="77777777">
        <w:trPr>
          <w:trHeight w:val="404"/>
        </w:trPr>
        <w:tc>
          <w:tcPr>
            <w:tcW w:w="3654" w:type="dxa"/>
            <w:tcMar>
              <w:top w:w="72" w:type="dxa"/>
              <w:left w:w="72" w:type="dxa"/>
              <w:bottom w:w="72" w:type="dxa"/>
              <w:right w:w="72" w:type="dxa"/>
            </w:tcMar>
          </w:tcPr>
          <w:p w14:paraId="28C63484" w14:textId="77777777" w:rsidR="00B06B16" w:rsidRPr="0023011F" w:rsidRDefault="00B06B16" w:rsidP="00B06B16">
            <w:pPr>
              <w:tabs>
                <w:tab w:val="center" w:pos="1755"/>
              </w:tabs>
              <w:spacing w:before="120" w:line="240" w:lineRule="auto"/>
              <w:rPr>
                <w:i/>
                <w:color w:val="132F5A"/>
                <w:kern w:val="32"/>
                <w:szCs w:val="22"/>
              </w:rPr>
            </w:pPr>
            <w:r w:rsidRPr="0023011F">
              <w:rPr>
                <w:i/>
                <w:color w:val="132F5A"/>
                <w:kern w:val="32"/>
                <w:sz w:val="23"/>
              </w:rPr>
              <w:t>Diapositiva 7</w:t>
            </w:r>
          </w:p>
          <w:p w14:paraId="56D962BA" w14:textId="7CA7818F" w:rsidR="00B06B16" w:rsidRPr="0023011F" w:rsidRDefault="00470B63">
            <w:pPr>
              <w:spacing w:before="120" w:line="240" w:lineRule="auto"/>
              <w:rPr>
                <w:b/>
                <w:i/>
                <w:color w:val="132F5A"/>
                <w:kern w:val="32"/>
                <w:szCs w:val="22"/>
              </w:rPr>
            </w:pPr>
            <w:r>
              <w:rPr>
                <w:b/>
                <w:i/>
                <w:noProof/>
                <w:color w:val="132F5A"/>
                <w:kern w:val="32"/>
                <w:lang w:val="en-US" w:eastAsia="en-US"/>
              </w:rPr>
              <w:drawing>
                <wp:inline distT="0" distB="0" distL="0" distR="0" wp14:anchorId="2E0EC3FE" wp14:editId="7959949F">
                  <wp:extent cx="2220595" cy="1650365"/>
                  <wp:effectExtent l="0" t="0" r="8255" b="6985"/>
                  <wp:docPr id="10" name="Picture 10" descr="MSSB_Financial_Management_Slides_SPL_Page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SSB_Financial_Management_Slides_SPL_Page_0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gridSpan w:val="2"/>
            <w:tcMar>
              <w:top w:w="72" w:type="dxa"/>
              <w:left w:w="72" w:type="dxa"/>
              <w:bottom w:w="72" w:type="dxa"/>
              <w:right w:w="72" w:type="dxa"/>
            </w:tcMar>
          </w:tcPr>
          <w:p w14:paraId="6CAD4AF1" w14:textId="77777777" w:rsidR="00B06B16" w:rsidRPr="0023011F" w:rsidRDefault="00B06B16" w:rsidP="00B06B16">
            <w:pPr>
              <w:rPr>
                <w:sz w:val="20"/>
                <w:szCs w:val="18"/>
              </w:rPr>
            </w:pPr>
            <w:r w:rsidRPr="0023011F">
              <w:rPr>
                <w:szCs w:val="18"/>
              </w:rPr>
              <w:t>Elaborar un presupuesto es el primer paso en la práctica de la administración financiera. Un presupuesto es una lista de todos los gastos (mensuales o anuales) organizados por categorías. Es una herramienta que permite:</w:t>
            </w:r>
          </w:p>
          <w:p w14:paraId="4F20E36E" w14:textId="77777777" w:rsidR="00B06B16" w:rsidRPr="0023011F" w:rsidRDefault="00B06B16" w:rsidP="00B06B16">
            <w:pPr>
              <w:pStyle w:val="bbbt"/>
              <w:rPr>
                <w:sz w:val="20"/>
                <w:szCs w:val="18"/>
              </w:rPr>
            </w:pPr>
            <w:r w:rsidRPr="00D85C28">
              <w:rPr>
                <w:sz w:val="22"/>
                <w:szCs w:val="18"/>
              </w:rPr>
              <w:t>Registrar todos los gastos del negocio</w:t>
            </w:r>
          </w:p>
          <w:p w14:paraId="3BC1D1BF" w14:textId="77777777" w:rsidR="00B06B16" w:rsidRPr="0023011F" w:rsidRDefault="00B06B16" w:rsidP="00B06B16">
            <w:pPr>
              <w:pStyle w:val="bbbt"/>
              <w:rPr>
                <w:sz w:val="20"/>
                <w:szCs w:val="18"/>
              </w:rPr>
            </w:pPr>
            <w:r w:rsidRPr="00D85C28">
              <w:rPr>
                <w:sz w:val="22"/>
                <w:szCs w:val="18"/>
              </w:rPr>
              <w:t>Planificar para el futuro</w:t>
            </w:r>
          </w:p>
          <w:p w14:paraId="15985D9D" w14:textId="77777777" w:rsidR="00B06B16" w:rsidRPr="0023011F" w:rsidRDefault="00B06B16" w:rsidP="00B06B16">
            <w:pPr>
              <w:pStyle w:val="bbbt"/>
              <w:rPr>
                <w:sz w:val="20"/>
                <w:szCs w:val="18"/>
              </w:rPr>
            </w:pPr>
            <w:r w:rsidRPr="00D85C28">
              <w:rPr>
                <w:sz w:val="22"/>
                <w:szCs w:val="18"/>
              </w:rPr>
              <w:t>Economizar cuando es necesario</w:t>
            </w:r>
          </w:p>
          <w:p w14:paraId="114BFF9E" w14:textId="77777777" w:rsidR="00B06B16" w:rsidRPr="0023011F" w:rsidRDefault="00B06B16" w:rsidP="00B06B16">
            <w:pPr>
              <w:pStyle w:val="bbbt"/>
              <w:rPr>
                <w:sz w:val="20"/>
                <w:szCs w:val="18"/>
              </w:rPr>
            </w:pPr>
            <w:r w:rsidRPr="00D85C28">
              <w:rPr>
                <w:sz w:val="22"/>
                <w:szCs w:val="18"/>
              </w:rPr>
              <w:t>Planificar la expansión</w:t>
            </w:r>
          </w:p>
          <w:p w14:paraId="2B9A10FD" w14:textId="77777777" w:rsidR="00B06B16" w:rsidRPr="0023011F" w:rsidRDefault="00B06B16" w:rsidP="00B06B16">
            <w:pPr>
              <w:pStyle w:val="bbbt"/>
              <w:rPr>
                <w:sz w:val="20"/>
                <w:szCs w:val="18"/>
              </w:rPr>
            </w:pPr>
            <w:r w:rsidRPr="00D85C28">
              <w:rPr>
                <w:sz w:val="22"/>
                <w:szCs w:val="18"/>
              </w:rPr>
              <w:t>Generar ganancias</w:t>
            </w:r>
          </w:p>
          <w:p w14:paraId="508A836A" w14:textId="77777777" w:rsidR="00B06B16" w:rsidRPr="0023011F" w:rsidRDefault="00B06B16" w:rsidP="00B06B16">
            <w:r w:rsidRPr="0023011F">
              <w:rPr>
                <w:szCs w:val="18"/>
              </w:rPr>
              <w:t>Una vez que elaboren un presupuesto, úsenlo para comparar los gastos presupuestados con los gastos reales.</w:t>
            </w:r>
          </w:p>
        </w:tc>
      </w:tr>
      <w:tr w:rsidR="00B06B16" w:rsidRPr="0023011F" w14:paraId="55F4A7F4" w14:textId="77777777">
        <w:trPr>
          <w:trHeight w:val="404"/>
        </w:trPr>
        <w:tc>
          <w:tcPr>
            <w:tcW w:w="3654" w:type="dxa"/>
            <w:tcMar>
              <w:top w:w="72" w:type="dxa"/>
              <w:left w:w="72" w:type="dxa"/>
              <w:bottom w:w="72" w:type="dxa"/>
              <w:right w:w="72" w:type="dxa"/>
            </w:tcMar>
          </w:tcPr>
          <w:p w14:paraId="76012275" w14:textId="77777777" w:rsidR="00B06B16" w:rsidRPr="0023011F" w:rsidRDefault="00B06B16"/>
        </w:tc>
        <w:tc>
          <w:tcPr>
            <w:tcW w:w="6920" w:type="dxa"/>
            <w:gridSpan w:val="2"/>
            <w:tcMar>
              <w:top w:w="72" w:type="dxa"/>
              <w:left w:w="72" w:type="dxa"/>
              <w:bottom w:w="72" w:type="dxa"/>
              <w:right w:w="72" w:type="dxa"/>
            </w:tcMar>
          </w:tcPr>
          <w:p w14:paraId="2493D239" w14:textId="77777777" w:rsidR="00B06B16" w:rsidRPr="0023011F" w:rsidRDefault="00B06B16" w:rsidP="00B06B16">
            <w:pPr>
              <w:pStyle w:val="Heading2"/>
            </w:pPr>
            <w:bookmarkStart w:id="57" w:name="_Toc426704245"/>
            <w:bookmarkStart w:id="58" w:name="_Toc426704602"/>
            <w:bookmarkStart w:id="59" w:name="_Toc427510222"/>
            <w:bookmarkStart w:id="60" w:name="_Toc433729513"/>
            <w:r w:rsidRPr="0023011F">
              <w:t>Temas para debate N.°1: Elaboración de presupuestos</w:t>
            </w:r>
            <w:bookmarkEnd w:id="57"/>
            <w:bookmarkEnd w:id="58"/>
            <w:bookmarkEnd w:id="59"/>
            <w:bookmarkEnd w:id="60"/>
          </w:p>
        </w:tc>
      </w:tr>
      <w:tr w:rsidR="00B06B16" w:rsidRPr="0023011F" w14:paraId="36823CE5" w14:textId="77777777">
        <w:trPr>
          <w:trHeight w:val="404"/>
        </w:trPr>
        <w:tc>
          <w:tcPr>
            <w:tcW w:w="3654" w:type="dxa"/>
            <w:tcMar>
              <w:top w:w="72" w:type="dxa"/>
              <w:left w:w="72" w:type="dxa"/>
              <w:bottom w:w="72" w:type="dxa"/>
              <w:right w:w="72" w:type="dxa"/>
            </w:tcMar>
          </w:tcPr>
          <w:p w14:paraId="25DC0DEA" w14:textId="77777777" w:rsidR="00B06B16" w:rsidRPr="0023011F" w:rsidRDefault="00B06B16">
            <w:pPr>
              <w:rPr>
                <w:i/>
                <w:color w:val="132F5A"/>
                <w:kern w:val="32"/>
                <w:szCs w:val="22"/>
              </w:rPr>
            </w:pPr>
            <w:r w:rsidRPr="0023011F">
              <w:rPr>
                <w:i/>
                <w:color w:val="132F5A"/>
                <w:kern w:val="32"/>
                <w:sz w:val="23"/>
              </w:rPr>
              <w:t>Diapositiva 8</w:t>
            </w:r>
          </w:p>
          <w:p w14:paraId="060E8E6C" w14:textId="7F85B159" w:rsidR="00B06B16" w:rsidRPr="0023011F" w:rsidRDefault="00470B63">
            <w:r>
              <w:rPr>
                <w:noProof/>
                <w:lang w:val="en-US" w:eastAsia="en-US"/>
              </w:rPr>
              <w:drawing>
                <wp:inline distT="0" distB="0" distL="0" distR="0" wp14:anchorId="0781A46B" wp14:editId="312BFC95">
                  <wp:extent cx="2220595" cy="1650365"/>
                  <wp:effectExtent l="0" t="0" r="8255" b="6985"/>
                  <wp:docPr id="11" name="Picture 11" descr="MSSB_Financial_Management_Slides_SPL_Page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SSB_Financial_Management_Slides_SPL_Page_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777A727D" w14:textId="77777777" w:rsidR="00B06B16" w:rsidRPr="0023011F" w:rsidRDefault="00B06B16"/>
          <w:p w14:paraId="2F871A86" w14:textId="3BFCFD79" w:rsidR="00B06B16" w:rsidRPr="0023011F" w:rsidRDefault="00470B63">
            <w:r>
              <w:rPr>
                <w:noProof/>
                <w:lang w:val="en-US" w:eastAsia="en-US"/>
              </w:rPr>
              <mc:AlternateContent>
                <mc:Choice Requires="wps">
                  <w:drawing>
                    <wp:inline distT="0" distB="0" distL="0" distR="0" wp14:anchorId="30922985" wp14:editId="68EF3624">
                      <wp:extent cx="914400" cy="838835"/>
                      <wp:effectExtent l="9525" t="0" r="28575" b="27940"/>
                      <wp:docPr id="51"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38835"/>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46868123" w14:textId="77777777" w:rsidR="00BB2F8D" w:rsidRPr="00A31EE0" w:rsidRDefault="00BB2F8D" w:rsidP="00B06B16">
                                  <w:pPr>
                                    <w:jc w:val="center"/>
                                    <w:rPr>
                                      <w:rFonts w:ascii="Arial Narrow" w:hAnsi="Arial Narrow"/>
                                      <w:b/>
                                      <w:szCs w:val="22"/>
                                    </w:rPr>
                                  </w:pPr>
                                  <w:r>
                                    <w:rPr>
                                      <w:rFonts w:ascii="Arial Narrow" w:hAnsi="Arial Narrow"/>
                                      <w:b/>
                                    </w:rPr>
                                    <w:t>Discusión grupal</w:t>
                                  </w:r>
                                </w:p>
                              </w:txbxContent>
                            </wps:txbx>
                            <wps:bodyPr rot="0" vert="horz" wrap="square" lIns="91440" tIns="0" rIns="91440" bIns="0" anchor="ctr" anchorCtr="0" upright="1">
                              <a:noAutofit/>
                            </wps:bodyPr>
                          </wps:wsp>
                        </a:graphicData>
                      </a:graphic>
                    </wp:inline>
                  </w:drawing>
                </mc:Choice>
                <mc:Fallback>
                  <w:pict>
                    <v:roundrect w14:anchorId="30922985" id="AutoShape 106" o:spid="_x0000_s1036" style="width:1in;height:66.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7vo3QIAANQFAAAOAAAAZHJzL2Uyb0RvYy54bWysVFFv0zAQfkfiP1h+75K0aZtES6dtpQhp&#10;wMRAPLux0xgSO9hu04H475wvSenYC0IkUmQ757vv7vvuLq+OTU0OwlipVU6ji5ASoQrNpdrl9NPH&#10;zSShxDqmOKu1Ejl9FJZerV6+uOzaTEx1pWsuDAEnymZdm9PKuTYLAltUomH2QrdCwc9Sm4Y52Jpd&#10;wA3rwHtTB9MwXASdNrw1uhDWwum6/0lX6L8sReHel6UVjtQ5BWwOvwa/W/8NVpcs2xnWVrIYYLB/&#10;QNEwqSDoydWaOUb2Rj5z1cjCaKtLd1HoJtBlKQuBOUA2UfhHNg8VawXmAsWx7alM9v+5Ld4d7g2R&#10;PKfziBLFGuDoeu80hiZRuPAV6lqbgeFDe298jra908VXS5S+rZjaiWtjdFcJxgFX5O2DJxf8xsJV&#10;su3eag7+GfjHYh1L03iHUAZyRE4eT5yIoyMFHKZRHIfAXAG/klmSzOYYgWXj5dZY91rohvhFTo3e&#10;K/4BeMcI7HBnHfLCh+QY/0JJ2dTA8oHVJFosFsvB42AcsGz0idnqWvKNrGvcmN32tjYEruZ0nfh3&#10;uGzPzWrljZX213w9WNafCFTkAEnvnTAPFe8Ilx75bBZOIVEuQZ6zaJmmKfQOq3fQV4UzlBjtPktX&#10;ITO+TM/wJKF/+7zrtmI9yik4SkeQPXxEdAqPuyfIoPYDRs8CyvhHGk3j8GaaTjaLZDmJN/F8ki7D&#10;ZBJG6U26COM0Xm9++thRnFWSc6HupBJjS0Xx30l2aO6+GbCpSJfTxWw+pHteZHvORYjPmOa5GQoC&#10;29xL9JXiuHZM1v06eIq4r8YRRAOsjYVAQXsN973gjtsj9gwqx+t7q/kjKBwoQhnDQIRFpc13SjoY&#10;Ljm13/bMCErqNwq6BEUN0wg3wLk5P92Op0wV4GJgv9/cun527VsjdxXEiJBupX3PltKNzdfjgRw8&#10;OBgdmM0w5vxsOt+j1e9hvPoFAAD//wMAUEsDBBQABgAIAAAAIQDZfCU+2wAAAAUBAAAPAAAAZHJz&#10;L2Rvd25yZXYueG1sTI9BT8MwDIXvSPyHyEjcWNpSTag0nQoSEgcuWydxzRrTliVOabKt8OvxuLCL&#10;5adnPX+vXM3OiiNOYfCkIF0kIJBabwbqFGybl7sHECFqMtp6QgXfGGBVXV+VujD+RGs8bmInOIRC&#10;oRX0MY6FlKHt0emw8CMSex9+cjqynDppJn3icGdlliRL6fRA/KHXIz732O43B6egyfe136Z1416X&#10;n2/t18+Tzd7XSt3ezPUjiIhz/D+GMz6jQ8VMO38gE4RVwEXi3zx7ec5yx8t9loKsSnlJX/0CAAD/&#10;/wMAUEsBAi0AFAAGAAgAAAAhALaDOJL+AAAA4QEAABMAAAAAAAAAAAAAAAAAAAAAAFtDb250ZW50&#10;X1R5cGVzXS54bWxQSwECLQAUAAYACAAAACEAOP0h/9YAAACUAQAACwAAAAAAAAAAAAAAAAAvAQAA&#10;X3JlbHMvLnJlbHNQSwECLQAUAAYACAAAACEAie+76N0CAADUBQAADgAAAAAAAAAAAAAAAAAuAgAA&#10;ZHJzL2Uyb0RvYy54bWxQSwECLQAUAAYACAAAACEA2XwlPtsAAAAFAQAADwAAAAAAAAAAAAAAAAA3&#10;BQAAZHJzL2Rvd25yZXYueG1sUEsFBgAAAAAEAAQA8wAAAD8GAAAAAA==&#10;" fillcolor="#d8d8d8" stroked="f" strokeweight=".5pt">
                      <v:shadow on="t" opacity="19660f" offset=".552mm,.73253mm"/>
                      <v:textbox inset=",0,,0">
                        <w:txbxContent>
                          <w:p w14:paraId="46868123" w14:textId="77777777" w:rsidR="00BB2F8D" w:rsidRPr="00A31EE0" w:rsidRDefault="00BB2F8D" w:rsidP="00B06B16">
                            <w:pPr>
                              <w:jc w:val="center"/>
                              <w:rPr>
                                <w:rFonts w:ascii="Arial Narrow" w:hAnsi="Arial Narrow"/>
                                <w:b/>
                                <w:szCs w:val="22"/>
                              </w:rPr>
                            </w:pPr>
                            <w:r>
                              <w:rPr>
                                <w:rFonts w:ascii="Arial Narrow" w:hAnsi="Arial Narrow"/>
                                <w:b/>
                              </w:rPr>
                              <w:t>Discusión grupal</w:t>
                            </w:r>
                          </w:p>
                        </w:txbxContent>
                      </v:textbox>
                      <w10:anchorlock/>
                    </v:roundrect>
                  </w:pict>
                </mc:Fallback>
              </mc:AlternateContent>
            </w:r>
          </w:p>
        </w:tc>
        <w:tc>
          <w:tcPr>
            <w:tcW w:w="6920" w:type="dxa"/>
            <w:gridSpan w:val="2"/>
            <w:tcMar>
              <w:top w:w="72" w:type="dxa"/>
              <w:left w:w="72" w:type="dxa"/>
              <w:bottom w:w="72" w:type="dxa"/>
              <w:right w:w="72" w:type="dxa"/>
            </w:tcMar>
          </w:tcPr>
          <w:p w14:paraId="6D115CEB" w14:textId="77777777" w:rsidR="00B06B16" w:rsidRPr="0023011F" w:rsidRDefault="00B06B16" w:rsidP="00B06B16">
            <w:r w:rsidRPr="0023011F">
              <w:rPr>
                <w:sz w:val="23"/>
              </w:rPr>
              <w:t xml:space="preserve">Diríjanse a la página 8 de su guía para repasar las categorías del presupuesto de muestra proporcionado en la hoja de ejercicios. Tómense un minuto para registrar la estimación aproximada de las cantidades que están pagando mensualmente en gastos del negocio, </w:t>
            </w:r>
            <w:proofErr w:type="gramStart"/>
            <w:r w:rsidRPr="0023011F">
              <w:rPr>
                <w:sz w:val="23"/>
              </w:rPr>
              <w:t>como</w:t>
            </w:r>
            <w:proofErr w:type="gramEnd"/>
            <w:r w:rsidRPr="0023011F">
              <w:rPr>
                <w:sz w:val="23"/>
              </w:rPr>
              <w:t xml:space="preserve"> por ejemplo, renta, servicios públicos, teléfono e internet, etcétera.</w:t>
            </w:r>
          </w:p>
          <w:p w14:paraId="4E26A632" w14:textId="77777777" w:rsidR="00B06B16" w:rsidRPr="0023011F" w:rsidRDefault="00B06B16" w:rsidP="00B06B16"/>
          <w:p w14:paraId="3BC2ABB3" w14:textId="77777777" w:rsidR="00B06B16" w:rsidRPr="0023011F" w:rsidRDefault="00B06B16" w:rsidP="00B06B16">
            <w:r w:rsidRPr="0023011F">
              <w:rPr>
                <w:sz w:val="23"/>
              </w:rPr>
              <w:t>Actualmente, ¿cómo mantienen un registro de sus gastos mensuales? Para aquellos de ustedes que ya estén haciendo esto, ¿cómo les ayuda en la toma de decisiones del negocio el llevar registro del presupuesto?</w:t>
            </w:r>
          </w:p>
          <w:p w14:paraId="3641BC35" w14:textId="77777777" w:rsidR="00B06B16" w:rsidRPr="0023011F" w:rsidRDefault="00B06B16" w:rsidP="00B06B16"/>
          <w:p w14:paraId="12DE105A" w14:textId="77777777" w:rsidR="00B06B16" w:rsidRPr="00D85C28" w:rsidRDefault="00B06B16" w:rsidP="00B06B16">
            <w:pPr>
              <w:pStyle w:val="FN"/>
              <w:rPr>
                <w:rFonts w:cs="Arial"/>
                <w:sz w:val="22"/>
              </w:rPr>
            </w:pPr>
            <w:r w:rsidRPr="00D85C28">
              <w:rPr>
                <w:rFonts w:cs="Arial"/>
              </w:rPr>
              <w:t>Luego de que los participantes hayan tenido la oportunidad de contribuir con sus idea y experiencias, concluya:</w:t>
            </w:r>
          </w:p>
          <w:p w14:paraId="6C261107" w14:textId="77777777" w:rsidR="00B06B16" w:rsidRPr="0023011F" w:rsidRDefault="00B06B16" w:rsidP="00B06B16"/>
          <w:p w14:paraId="0B682C90" w14:textId="77777777" w:rsidR="00B06B16" w:rsidRPr="0023011F" w:rsidRDefault="00B06B16" w:rsidP="00B06B16">
            <w:r w:rsidRPr="0023011F">
              <w:rPr>
                <w:sz w:val="23"/>
              </w:rPr>
              <w:t xml:space="preserve">La elaboración de presupuestos es extremadamente importante para la administración financiera. Una vez que han creado un presupuesto pueden usarlo para comparar lo que presupuestaron con sus egresos reales. </w:t>
            </w:r>
          </w:p>
        </w:tc>
      </w:tr>
      <w:tr w:rsidR="00B06B16" w:rsidRPr="0023011F" w14:paraId="53BF8BE4" w14:textId="77777777">
        <w:trPr>
          <w:trHeight w:val="404"/>
        </w:trPr>
        <w:tc>
          <w:tcPr>
            <w:tcW w:w="3654" w:type="dxa"/>
            <w:tcMar>
              <w:top w:w="72" w:type="dxa"/>
              <w:left w:w="72" w:type="dxa"/>
              <w:bottom w:w="72" w:type="dxa"/>
              <w:right w:w="72" w:type="dxa"/>
            </w:tcMar>
          </w:tcPr>
          <w:p w14:paraId="3D66F9F4" w14:textId="77777777" w:rsidR="00B06B16" w:rsidRPr="00D85C28" w:rsidRDefault="00B06B16" w:rsidP="00B06B16">
            <w:pPr>
              <w:pStyle w:val="timing"/>
              <w:rPr>
                <w:rFonts w:cs="Arial"/>
                <w:sz w:val="22"/>
              </w:rPr>
            </w:pPr>
            <w:r w:rsidRPr="00D85C28">
              <w:rPr>
                <w:rFonts w:cs="Arial"/>
              </w:rPr>
              <w:t>10 minutos</w:t>
            </w:r>
          </w:p>
        </w:tc>
        <w:tc>
          <w:tcPr>
            <w:tcW w:w="6920" w:type="dxa"/>
            <w:gridSpan w:val="2"/>
            <w:tcMar>
              <w:top w:w="72" w:type="dxa"/>
              <w:left w:w="72" w:type="dxa"/>
              <w:bottom w:w="72" w:type="dxa"/>
              <w:right w:w="72" w:type="dxa"/>
            </w:tcMar>
          </w:tcPr>
          <w:p w14:paraId="328FDA89" w14:textId="77777777" w:rsidR="00B06B16" w:rsidRPr="0023011F" w:rsidRDefault="00B06B16" w:rsidP="00B06B16">
            <w:pPr>
              <w:pStyle w:val="Heading1"/>
            </w:pPr>
            <w:bookmarkStart w:id="61" w:name="_Toc426704246"/>
            <w:bookmarkStart w:id="62" w:name="_Toc426704603"/>
            <w:bookmarkStart w:id="63" w:name="_Toc427510223"/>
            <w:bookmarkStart w:id="64" w:name="_Toc433729514"/>
            <w:r w:rsidRPr="0023011F">
              <w:rPr>
                <w:sz w:val="36"/>
                <w:szCs w:val="32"/>
              </w:rPr>
              <w:t>Contabilidad</w:t>
            </w:r>
            <w:bookmarkEnd w:id="61"/>
            <w:bookmarkEnd w:id="62"/>
            <w:bookmarkEnd w:id="63"/>
            <w:bookmarkEnd w:id="64"/>
          </w:p>
        </w:tc>
      </w:tr>
      <w:tr w:rsidR="00B06B16" w:rsidRPr="0023011F" w14:paraId="36BA4A2C" w14:textId="77777777">
        <w:trPr>
          <w:cantSplit/>
          <w:trHeight w:val="404"/>
        </w:trPr>
        <w:tc>
          <w:tcPr>
            <w:tcW w:w="3654" w:type="dxa"/>
            <w:tcMar>
              <w:top w:w="72" w:type="dxa"/>
              <w:left w:w="72" w:type="dxa"/>
              <w:bottom w:w="72" w:type="dxa"/>
              <w:right w:w="72" w:type="dxa"/>
            </w:tcMar>
          </w:tcPr>
          <w:p w14:paraId="766686A9" w14:textId="77777777" w:rsidR="00B06B16" w:rsidRPr="0023011F" w:rsidRDefault="00B06B16">
            <w:pPr>
              <w:spacing w:before="120" w:line="240" w:lineRule="auto"/>
              <w:rPr>
                <w:i/>
                <w:color w:val="132F5A"/>
                <w:kern w:val="32"/>
                <w:szCs w:val="22"/>
              </w:rPr>
            </w:pPr>
            <w:r w:rsidRPr="0023011F">
              <w:rPr>
                <w:i/>
                <w:color w:val="132F5A"/>
                <w:kern w:val="32"/>
                <w:sz w:val="23"/>
              </w:rPr>
              <w:t>Diapositiva 9</w:t>
            </w:r>
          </w:p>
          <w:p w14:paraId="5649039E" w14:textId="10281D7A"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724FAB81" wp14:editId="17ED92DE">
                  <wp:extent cx="2220595" cy="1650365"/>
                  <wp:effectExtent l="0" t="0" r="8255" b="6985"/>
                  <wp:docPr id="13" name="Picture 13" descr="MSSB_Financial_Management_Slides_SPL_Page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SSB_Financial_Management_Slides_SPL_Page_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4A1CB8E9" w14:textId="77777777" w:rsidR="00B06B16" w:rsidRPr="0023011F" w:rsidRDefault="00B06B16">
            <w:pPr>
              <w:spacing w:before="120" w:line="240" w:lineRule="auto"/>
              <w:rPr>
                <w:i/>
                <w:color w:val="132F5A"/>
                <w:kern w:val="32"/>
                <w:szCs w:val="22"/>
              </w:rPr>
            </w:pPr>
          </w:p>
          <w:p w14:paraId="4AEEADCB" w14:textId="77777777" w:rsidR="00B06B16" w:rsidRPr="0023011F" w:rsidRDefault="00B06B16">
            <w:pPr>
              <w:spacing w:before="120" w:line="240" w:lineRule="auto"/>
              <w:rPr>
                <w:i/>
                <w:color w:val="132F5A"/>
                <w:kern w:val="32"/>
                <w:szCs w:val="22"/>
              </w:rPr>
            </w:pPr>
          </w:p>
          <w:p w14:paraId="418E14D8" w14:textId="77777777" w:rsidR="00B06B16" w:rsidRPr="0023011F" w:rsidRDefault="00B06B16">
            <w:pPr>
              <w:spacing w:before="120" w:line="240" w:lineRule="auto"/>
              <w:rPr>
                <w:i/>
                <w:color w:val="132F5A"/>
                <w:kern w:val="32"/>
                <w:szCs w:val="22"/>
              </w:rPr>
            </w:pPr>
          </w:p>
          <w:p w14:paraId="02C282FB" w14:textId="77777777" w:rsidR="00B06B16" w:rsidRPr="0023011F" w:rsidRDefault="00B06B16">
            <w:pPr>
              <w:spacing w:before="120" w:line="240" w:lineRule="auto"/>
              <w:rPr>
                <w:i/>
                <w:color w:val="132F5A"/>
                <w:kern w:val="32"/>
                <w:szCs w:val="22"/>
              </w:rPr>
            </w:pPr>
          </w:p>
        </w:tc>
        <w:tc>
          <w:tcPr>
            <w:tcW w:w="6920" w:type="dxa"/>
            <w:gridSpan w:val="2"/>
            <w:tcMar>
              <w:top w:w="72" w:type="dxa"/>
              <w:left w:w="72" w:type="dxa"/>
              <w:bottom w:w="72" w:type="dxa"/>
              <w:right w:w="72" w:type="dxa"/>
            </w:tcMar>
          </w:tcPr>
          <w:p w14:paraId="7B2788DC" w14:textId="77777777" w:rsidR="00B06B16" w:rsidRPr="0023011F" w:rsidRDefault="00B06B16" w:rsidP="00B06B16">
            <w:r w:rsidRPr="0023011F">
              <w:rPr>
                <w:sz w:val="23"/>
              </w:rPr>
              <w:t xml:space="preserve">La contabilidad es el proceso organizado mediante el que se registran todas las transacciones de ingresos y gastos. Es un componente clave de la administración financiera y contribuye a que se tomen mejores decisiones en cuanto al financiamiento, los impuestos, la remuneración para el dueño y la jubilación. </w:t>
            </w:r>
          </w:p>
        </w:tc>
      </w:tr>
      <w:tr w:rsidR="00B06B16" w:rsidRPr="0023011F" w14:paraId="23A9B724" w14:textId="77777777">
        <w:trPr>
          <w:trHeight w:val="404"/>
        </w:trPr>
        <w:tc>
          <w:tcPr>
            <w:tcW w:w="3654" w:type="dxa"/>
            <w:tcMar>
              <w:top w:w="72" w:type="dxa"/>
              <w:left w:w="72" w:type="dxa"/>
              <w:bottom w:w="72" w:type="dxa"/>
              <w:right w:w="72" w:type="dxa"/>
            </w:tcMar>
          </w:tcPr>
          <w:p w14:paraId="23BC5A45" w14:textId="77777777" w:rsidR="00B06B16" w:rsidRPr="0023011F" w:rsidRDefault="00B06B16"/>
        </w:tc>
        <w:tc>
          <w:tcPr>
            <w:tcW w:w="6920" w:type="dxa"/>
            <w:gridSpan w:val="2"/>
            <w:tcMar>
              <w:top w:w="72" w:type="dxa"/>
              <w:left w:w="72" w:type="dxa"/>
              <w:bottom w:w="72" w:type="dxa"/>
              <w:right w:w="72" w:type="dxa"/>
            </w:tcMar>
          </w:tcPr>
          <w:p w14:paraId="0BDFCC35" w14:textId="77777777" w:rsidR="00B06B16" w:rsidRPr="0023011F" w:rsidRDefault="00B06B16"/>
        </w:tc>
      </w:tr>
      <w:tr w:rsidR="00B06B16" w:rsidRPr="0023011F" w14:paraId="1F08FD4D" w14:textId="77777777">
        <w:trPr>
          <w:trHeight w:val="404"/>
        </w:trPr>
        <w:tc>
          <w:tcPr>
            <w:tcW w:w="3654" w:type="dxa"/>
            <w:tcMar>
              <w:top w:w="72" w:type="dxa"/>
              <w:left w:w="72" w:type="dxa"/>
              <w:bottom w:w="72" w:type="dxa"/>
              <w:right w:w="72" w:type="dxa"/>
            </w:tcMar>
          </w:tcPr>
          <w:p w14:paraId="40E3A829" w14:textId="77777777" w:rsidR="00B06B16" w:rsidRPr="0023011F" w:rsidRDefault="00B06B16">
            <w:pPr>
              <w:keepNext/>
            </w:pPr>
          </w:p>
        </w:tc>
        <w:tc>
          <w:tcPr>
            <w:tcW w:w="6920" w:type="dxa"/>
            <w:gridSpan w:val="2"/>
            <w:tcMar>
              <w:top w:w="72" w:type="dxa"/>
              <w:left w:w="72" w:type="dxa"/>
              <w:bottom w:w="72" w:type="dxa"/>
              <w:right w:w="72" w:type="dxa"/>
            </w:tcMar>
          </w:tcPr>
          <w:p w14:paraId="78B6FCB1" w14:textId="77777777" w:rsidR="00B06B16" w:rsidRPr="0023011F" w:rsidRDefault="00B06B16" w:rsidP="00B06B16">
            <w:pPr>
              <w:pStyle w:val="Heading3"/>
            </w:pPr>
            <w:r w:rsidRPr="0023011F">
              <w:t>Pasos de la contabilidad</w:t>
            </w:r>
          </w:p>
        </w:tc>
      </w:tr>
      <w:tr w:rsidR="00B06B16" w:rsidRPr="0023011F" w14:paraId="252C6A21" w14:textId="77777777">
        <w:trPr>
          <w:trHeight w:val="404"/>
        </w:trPr>
        <w:tc>
          <w:tcPr>
            <w:tcW w:w="3654" w:type="dxa"/>
            <w:tcMar>
              <w:top w:w="72" w:type="dxa"/>
              <w:left w:w="72" w:type="dxa"/>
              <w:bottom w:w="72" w:type="dxa"/>
              <w:right w:w="72" w:type="dxa"/>
            </w:tcMar>
          </w:tcPr>
          <w:p w14:paraId="36EA3523" w14:textId="77777777" w:rsidR="00B06B16" w:rsidRPr="0023011F" w:rsidRDefault="00B06B16">
            <w:pPr>
              <w:spacing w:before="120"/>
              <w:rPr>
                <w:i/>
                <w:color w:val="132F5A"/>
                <w:kern w:val="32"/>
                <w:szCs w:val="22"/>
              </w:rPr>
            </w:pPr>
            <w:r w:rsidRPr="0023011F">
              <w:rPr>
                <w:i/>
                <w:color w:val="132F5A"/>
                <w:kern w:val="32"/>
                <w:sz w:val="23"/>
              </w:rPr>
              <w:t>Diapositivas 10 y 11</w:t>
            </w:r>
          </w:p>
          <w:p w14:paraId="5205421A" w14:textId="343C1E10" w:rsidR="00B06B16" w:rsidRPr="0023011F" w:rsidRDefault="00470B63">
            <w:pPr>
              <w:spacing w:before="120"/>
              <w:rPr>
                <w:i/>
                <w:color w:val="132F5A"/>
                <w:kern w:val="32"/>
                <w:szCs w:val="22"/>
              </w:rPr>
            </w:pPr>
            <w:r>
              <w:rPr>
                <w:i/>
                <w:noProof/>
                <w:color w:val="132F5A"/>
                <w:kern w:val="32"/>
                <w:lang w:val="en-US" w:eastAsia="en-US"/>
              </w:rPr>
              <w:drawing>
                <wp:inline distT="0" distB="0" distL="0" distR="0" wp14:anchorId="75736C0C" wp14:editId="3343345A">
                  <wp:extent cx="2220595" cy="1650365"/>
                  <wp:effectExtent l="0" t="0" r="8255" b="6985"/>
                  <wp:docPr id="14" name="Picture 14" descr="MSSB_Financial_Management_Slides_SPL_Page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SSB_Financial_Management_Slides_SPL_Page_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2EC5B6BD" w14:textId="77777777" w:rsidR="00B06B16" w:rsidRPr="0023011F" w:rsidRDefault="00B06B16">
            <w:pPr>
              <w:spacing w:before="120"/>
              <w:rPr>
                <w:i/>
                <w:color w:val="132F5A"/>
                <w:kern w:val="32"/>
                <w:szCs w:val="22"/>
              </w:rPr>
            </w:pPr>
          </w:p>
          <w:p w14:paraId="72003B96" w14:textId="6C7E99D8" w:rsidR="00B06B16" w:rsidRPr="0023011F" w:rsidRDefault="00470B63">
            <w:pPr>
              <w:spacing w:before="120"/>
              <w:rPr>
                <w:i/>
                <w:color w:val="132F5A"/>
                <w:kern w:val="32"/>
                <w:szCs w:val="22"/>
              </w:rPr>
            </w:pPr>
            <w:r>
              <w:rPr>
                <w:i/>
                <w:noProof/>
                <w:color w:val="132F5A"/>
                <w:kern w:val="32"/>
                <w:szCs w:val="22"/>
                <w:lang w:val="en-US" w:eastAsia="en-US"/>
              </w:rPr>
              <w:drawing>
                <wp:inline distT="0" distB="0" distL="0" distR="0" wp14:anchorId="6804EFAF" wp14:editId="7E75139E">
                  <wp:extent cx="2185035" cy="1638935"/>
                  <wp:effectExtent l="0" t="0" r="571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5035" cy="1638935"/>
                          </a:xfrm>
                          <a:prstGeom prst="rect">
                            <a:avLst/>
                          </a:prstGeom>
                          <a:noFill/>
                          <a:ln>
                            <a:noFill/>
                          </a:ln>
                        </pic:spPr>
                      </pic:pic>
                    </a:graphicData>
                  </a:graphic>
                </wp:inline>
              </w:drawing>
            </w:r>
          </w:p>
          <w:p w14:paraId="0DFADBE9" w14:textId="77777777" w:rsidR="00B06B16" w:rsidRPr="0023011F" w:rsidRDefault="00B06B16">
            <w:pPr>
              <w:spacing w:before="120"/>
              <w:rPr>
                <w:i/>
                <w:color w:val="132F5A"/>
                <w:kern w:val="32"/>
                <w:szCs w:val="22"/>
              </w:rPr>
            </w:pPr>
          </w:p>
          <w:p w14:paraId="6BD33B34" w14:textId="017C7EBA" w:rsidR="00B06B16" w:rsidRPr="0023011F" w:rsidRDefault="00470B63">
            <w:pPr>
              <w:spacing w:before="120"/>
              <w:rPr>
                <w:i/>
                <w:color w:val="132F5A"/>
                <w:kern w:val="32"/>
                <w:szCs w:val="22"/>
              </w:rPr>
            </w:pPr>
            <w:r>
              <w:rPr>
                <w:i/>
                <w:noProof/>
                <w:color w:val="132F5A"/>
                <w:kern w:val="32"/>
                <w:lang w:val="en-US" w:eastAsia="en-US"/>
              </w:rPr>
              <mc:AlternateContent>
                <mc:Choice Requires="wps">
                  <w:drawing>
                    <wp:inline distT="0" distB="0" distL="0" distR="0" wp14:anchorId="693C221B" wp14:editId="58D51466">
                      <wp:extent cx="914400" cy="840740"/>
                      <wp:effectExtent l="9525" t="0" r="28575" b="35560"/>
                      <wp:docPr id="50"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0B601ABF"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693C221B" id="AutoShape 102" o:spid="_x0000_s1037"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iUU3gIAANQFAAAOAAAAZHJzL2Uyb0RvYy54bWysVFFv0zAQfkfiP1h+75K0WdtES6dtpQhp&#10;wMRAPLux0xgcO9ju0oH475wvSenYC0IkUuRzzufv7vvuLi4PjSIPwjppdEGTs5gSoUvDpd4V9NPH&#10;zWRJifNMc6aMFgV9FI5erl6+uOjaXExNbRQXlkAQ7fKuLWjtfZtHkStr0TB3Zlqh4WdlbMM8mHYX&#10;ccs6iN6oaBrH86gzlrfWlMI52F33P+kK41eVKP37qnLCE1VQwObxa/G7Dd9odcHynWVtLcsBBvsH&#10;FA2TGi49hlozz8jeymehGlla40zlz0rTRKaqZCkwB8gmif/I5r5mrcBcoDiuPZbJ/b+w5buHO0sk&#10;L+g5lEezBji62nuDV5MknoYKda3LwfG+vbMhR9femvKrI9rc1EzvxJW1pqsF44ArCf7RkwPBcHCU&#10;bLu3hkN8BvGxWIfKNiEglIEckJPHIyfi4EkJm1mSpjFAK+HXMo0XKXIWsXw83FrnXwvTkLAoqDV7&#10;zT8A73gDe7h1HnnhQ3KMf6GkahSw/MAUSebz+QIxs3xwhthjTMzWKMk3Uik07G57oyyBowVdL8M7&#10;HHanbkoHZ23CsVAPlvc7AhU5QDJ7L+x9zTvCZUA+m8VTSJRLkOcsWWRZBr3D1A76qvSWEmv8Z+lr&#10;ZCaU6RmeZRzePm/V1qxHOYVA2Qiyh4+Ijtej9QQZ1H7AGFhAGf/IkmkaX0+zyWa+XEzSTXo+yRbx&#10;chIn2XU2j9MsXW9+hruTNK8l50LfSi3GlkrSv5Ps0Nx9M2BTka6g8xmIE9M9LbI75SLGZ0zz1A0F&#10;gW0eJPpKc1x7JlW/jp4i7qtxANEAa2MhUNBBw30v+MP2gD2D5Ad9bw1/BIUDRShjGIiwqI39TkkH&#10;w6Wg7tueWUGJeqOhS1DUMI3QAM7t6e523GW6hBAD+71x4/vZtW+t3NVwR4J10Sb0bCX92Hw9Hsgh&#10;gIPRgdkMYy7MplMbvX4P49UvAAAA//8DAFBLAwQUAAYACAAAACEAY/GvANsAAAAFAQAADwAAAGRy&#10;cy9kb3ducmV2LnhtbEyPQU/DMAyF70j8h8iTuLF0pZpQaToVJCQOXLZO4po1pu2WOKXJtsKvx+PC&#10;LpafnvX8vWI1OStOOIbek4LFPAGB1HjTU6tgW7/eP4IIUZPR1hMq+MYAq/L2ptC58Wda42kTW8Eh&#10;FHKtoItxyKUMTYdOh7kfkNj79KPTkeXYSjPqM4c7K9MkWUqne+IPnR7wpcPmsDk6BXV2qPx2UdXu&#10;bbl/b75+nm36sVbqbjZVTyAiTvH/GC74jA4lM+38kUwQVgEXiX/z4mUZyx0vD2kGsizkNX35CwAA&#10;//8DAFBLAQItABQABgAIAAAAIQC2gziS/gAAAOEBAAATAAAAAAAAAAAAAAAAAAAAAABbQ29udGVu&#10;dF9UeXBlc10ueG1sUEsBAi0AFAAGAAgAAAAhADj9If/WAAAAlAEAAAsAAAAAAAAAAAAAAAAALwEA&#10;AF9yZWxzLy5yZWxzUEsBAi0AFAAGAAgAAAAhAMReJRTeAgAA1AUAAA4AAAAAAAAAAAAAAAAALgIA&#10;AGRycy9lMm9Eb2MueG1sUEsBAi0AFAAGAAgAAAAhAGPxrwDbAAAABQEAAA8AAAAAAAAAAAAAAAAA&#10;OAUAAGRycy9kb3ducmV2LnhtbFBLBQYAAAAABAAEAPMAAABABgAAAAA=&#10;" fillcolor="#d8d8d8" stroked="f" strokeweight=".5pt">
                      <v:shadow on="t" opacity="19660f" offset=".552mm,.73253mm"/>
                      <v:textbox inset=",0,,0">
                        <w:txbxContent>
                          <w:p w14:paraId="0B601ABF"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p w14:paraId="2193379F" w14:textId="77777777" w:rsidR="00B06B16" w:rsidRPr="0023011F" w:rsidRDefault="00B06B16">
            <w:pPr>
              <w:rPr>
                <w:i/>
                <w:color w:val="132F5A"/>
                <w:kern w:val="32"/>
                <w:szCs w:val="22"/>
              </w:rPr>
            </w:pPr>
          </w:p>
          <w:p w14:paraId="27C9A0CF" w14:textId="77777777" w:rsidR="00B06B16" w:rsidRPr="0023011F" w:rsidRDefault="00B06B16">
            <w:pPr>
              <w:spacing w:before="120" w:line="240" w:lineRule="auto"/>
              <w:rPr>
                <w:i/>
                <w:color w:val="132F5A"/>
                <w:kern w:val="32"/>
                <w:szCs w:val="22"/>
              </w:rPr>
            </w:pPr>
          </w:p>
        </w:tc>
        <w:tc>
          <w:tcPr>
            <w:tcW w:w="6920" w:type="dxa"/>
            <w:gridSpan w:val="2"/>
            <w:tcMar>
              <w:top w:w="72" w:type="dxa"/>
              <w:left w:w="72" w:type="dxa"/>
              <w:bottom w:w="72" w:type="dxa"/>
              <w:right w:w="72" w:type="dxa"/>
            </w:tcMar>
          </w:tcPr>
          <w:p w14:paraId="7D2AFB10" w14:textId="77777777" w:rsidR="00B06B16" w:rsidRPr="0023011F" w:rsidRDefault="00B06B16" w:rsidP="00B06B16">
            <w:r w:rsidRPr="0023011F">
              <w:rPr>
                <w:sz w:val="23"/>
              </w:rPr>
              <w:t>A continuación, se describen diez pasos básicos para la contabilidad:</w:t>
            </w:r>
          </w:p>
          <w:p w14:paraId="74EE9B28" w14:textId="77777777" w:rsidR="00B06B16" w:rsidRPr="0023011F" w:rsidRDefault="00B06B16" w:rsidP="00B06B16">
            <w:pPr>
              <w:numPr>
                <w:ilvl w:val="0"/>
                <w:numId w:val="42"/>
              </w:numPr>
              <w:spacing w:after="60" w:line="240" w:lineRule="auto"/>
            </w:pPr>
            <w:r w:rsidRPr="0023011F">
              <w:rPr>
                <w:b/>
                <w:sz w:val="23"/>
              </w:rPr>
              <w:t>Obtengan un software de contabilidad empresarial.</w:t>
            </w:r>
            <w:r w:rsidRPr="0023011F">
              <w:rPr>
                <w:sz w:val="23"/>
              </w:rPr>
              <w:t xml:space="preserve"> Seleccionar el software adecuado es clave para el éxito.</w:t>
            </w:r>
          </w:p>
          <w:p w14:paraId="00C34199" w14:textId="77777777" w:rsidR="00B06B16" w:rsidRPr="0023011F" w:rsidRDefault="00B06B16" w:rsidP="00B06B16">
            <w:pPr>
              <w:numPr>
                <w:ilvl w:val="0"/>
                <w:numId w:val="42"/>
              </w:numPr>
              <w:spacing w:after="60" w:line="240" w:lineRule="auto"/>
            </w:pPr>
            <w:r w:rsidRPr="0023011F">
              <w:rPr>
                <w:b/>
                <w:sz w:val="23"/>
              </w:rPr>
              <w:t>Abran una cuenta de cheques para negocios separada.</w:t>
            </w:r>
            <w:r w:rsidRPr="0023011F">
              <w:rPr>
                <w:sz w:val="23"/>
              </w:rPr>
              <w:t xml:space="preserve"> No mezclen la cuenta de cheques para negocios con la personal. </w:t>
            </w:r>
          </w:p>
          <w:p w14:paraId="5DB84BFE" w14:textId="77777777" w:rsidR="00B06B16" w:rsidRPr="0023011F" w:rsidRDefault="00B06B16" w:rsidP="00B06B16">
            <w:pPr>
              <w:numPr>
                <w:ilvl w:val="0"/>
                <w:numId w:val="42"/>
              </w:numPr>
              <w:spacing w:after="60" w:line="240" w:lineRule="auto"/>
            </w:pPr>
            <w:r w:rsidRPr="0023011F">
              <w:rPr>
                <w:b/>
                <w:sz w:val="23"/>
              </w:rPr>
              <w:t>Concilien la cuenta de cheques.</w:t>
            </w:r>
            <w:r w:rsidRPr="0023011F">
              <w:rPr>
                <w:sz w:val="23"/>
              </w:rPr>
              <w:t xml:space="preserve"> Concilien la cuenta todos los meses con un software de contabilidad empresarial o un proceso de conciliación de </w:t>
            </w:r>
            <w:r w:rsidR="00B32A20" w:rsidRPr="0023011F">
              <w:rPr>
                <w:sz w:val="23"/>
              </w:rPr>
              <w:t xml:space="preserve">computación en la nube (Cloud </w:t>
            </w:r>
            <w:proofErr w:type="spellStart"/>
            <w:r w:rsidR="00B32A20" w:rsidRPr="0023011F">
              <w:rPr>
                <w:sz w:val="23"/>
              </w:rPr>
              <w:t>computing</w:t>
            </w:r>
            <w:proofErr w:type="spellEnd"/>
            <w:r w:rsidR="00B32A20" w:rsidRPr="0023011F">
              <w:rPr>
                <w:sz w:val="23"/>
              </w:rPr>
              <w:t>).</w:t>
            </w:r>
          </w:p>
          <w:p w14:paraId="02483F12" w14:textId="77777777" w:rsidR="00B06B16" w:rsidRPr="0023011F" w:rsidRDefault="00B06B16" w:rsidP="00B06B16">
            <w:pPr>
              <w:numPr>
                <w:ilvl w:val="0"/>
                <w:numId w:val="42"/>
              </w:numPr>
              <w:spacing w:after="60" w:line="240" w:lineRule="auto"/>
            </w:pPr>
            <w:r w:rsidRPr="0023011F">
              <w:rPr>
                <w:b/>
                <w:sz w:val="23"/>
              </w:rPr>
              <w:t>Registren las ventas.</w:t>
            </w:r>
            <w:r w:rsidRPr="0023011F">
              <w:rPr>
                <w:sz w:val="23"/>
              </w:rPr>
              <w:t xml:space="preserve"> Hagan un sistema meticuloso para registrar las ventas con herramientas como rollos para caja registradora, facturas y un libro de ventas. Usen siempre el sistema de registro.</w:t>
            </w:r>
          </w:p>
          <w:p w14:paraId="28A854C8" w14:textId="77777777" w:rsidR="00B06B16" w:rsidRPr="0023011F" w:rsidRDefault="00B06B16" w:rsidP="00B06B16">
            <w:pPr>
              <w:numPr>
                <w:ilvl w:val="0"/>
                <w:numId w:val="42"/>
              </w:numPr>
              <w:spacing w:after="60" w:line="240" w:lineRule="auto"/>
            </w:pPr>
            <w:r w:rsidRPr="0023011F">
              <w:rPr>
                <w:b/>
                <w:sz w:val="23"/>
              </w:rPr>
              <w:t xml:space="preserve">Deposite todas las ventas. </w:t>
            </w:r>
            <w:r w:rsidRPr="0023011F">
              <w:rPr>
                <w:sz w:val="23"/>
              </w:rPr>
              <w:t xml:space="preserve">Mantenga duplicados de los comprobantes de depósito y deposite </w:t>
            </w:r>
            <w:r w:rsidRPr="0023011F">
              <w:rPr>
                <w:i/>
                <w:sz w:val="23"/>
              </w:rPr>
              <w:t>todas</w:t>
            </w:r>
            <w:r w:rsidRPr="0023011F">
              <w:rPr>
                <w:sz w:val="23"/>
              </w:rPr>
              <w:t xml:space="preserve"> las ventas en la cuenta de cheques para negocios. Alternativamente, pueden usar la "captura de depósito remoto" (RDC, por sus siglas en inglés) para depositar cheques. El total de las ventas debe ser igual al total de los depósitos. No gasten el dinero de las ventas en efectivo. Vinculen todos los tipos de documentos de venta (facturas, comprobantes de caja registradora y libros de ventas) con un depósito específico.</w:t>
            </w:r>
          </w:p>
          <w:p w14:paraId="5CC93BD2" w14:textId="77777777" w:rsidR="00B06B16" w:rsidRPr="0023011F" w:rsidRDefault="00B06B16" w:rsidP="00B06B16">
            <w:pPr>
              <w:numPr>
                <w:ilvl w:val="0"/>
                <w:numId w:val="42"/>
              </w:numPr>
              <w:spacing w:after="60" w:line="240" w:lineRule="auto"/>
            </w:pPr>
            <w:r w:rsidRPr="0023011F">
              <w:rPr>
                <w:b/>
                <w:sz w:val="23"/>
              </w:rPr>
              <w:t>Emitan cheques empresariales para todos los gastos del negocio (o usen una tarjeta de débito empresarial).</w:t>
            </w:r>
            <w:r w:rsidRPr="0023011F">
              <w:rPr>
                <w:sz w:val="23"/>
              </w:rPr>
              <w:t xml:space="preserve"> No usen un sistema de caja chica hasta que tengan experiencia en contabilidad.</w:t>
            </w:r>
          </w:p>
          <w:p w14:paraId="2F08DCDA" w14:textId="77777777" w:rsidR="00B06B16" w:rsidRPr="0023011F" w:rsidRDefault="00B06B16" w:rsidP="00B06B16">
            <w:pPr>
              <w:numPr>
                <w:ilvl w:val="0"/>
                <w:numId w:val="42"/>
              </w:numPr>
              <w:spacing w:after="60" w:line="240" w:lineRule="auto"/>
            </w:pPr>
            <w:r w:rsidRPr="0023011F">
              <w:rPr>
                <w:b/>
                <w:sz w:val="23"/>
              </w:rPr>
              <w:t>Obtengan una tarjeta de crédito de negocios separada.</w:t>
            </w:r>
            <w:r w:rsidRPr="0023011F">
              <w:rPr>
                <w:sz w:val="23"/>
              </w:rPr>
              <w:t xml:space="preserve"> No usen la misma tarjeta de crédito para los gastos personales y los de negocios.</w:t>
            </w:r>
          </w:p>
          <w:p w14:paraId="020D70D0" w14:textId="77777777" w:rsidR="00B06B16" w:rsidRPr="0023011F" w:rsidRDefault="00B06B16" w:rsidP="00B06B16">
            <w:pPr>
              <w:numPr>
                <w:ilvl w:val="0"/>
                <w:numId w:val="42"/>
              </w:numPr>
              <w:spacing w:after="60" w:line="240" w:lineRule="auto"/>
            </w:pPr>
            <w:r w:rsidRPr="0023011F">
              <w:rPr>
                <w:b/>
                <w:sz w:val="23"/>
              </w:rPr>
              <w:t>Paguen los gastos del negocio primero.</w:t>
            </w:r>
            <w:r w:rsidRPr="0023011F">
              <w:rPr>
                <w:sz w:val="23"/>
              </w:rPr>
              <w:t xml:space="preserve"> La mayoría de los negocios comienzan como negocios unipersonales. En estos tipos de negocios, el dueño no recibe un </w:t>
            </w:r>
            <w:proofErr w:type="gramStart"/>
            <w:r w:rsidRPr="0023011F">
              <w:rPr>
                <w:sz w:val="23"/>
              </w:rPr>
              <w:t>salario</w:t>
            </w:r>
            <w:proofErr w:type="gramEnd"/>
            <w:r w:rsidRPr="0023011F">
              <w:rPr>
                <w:sz w:val="23"/>
              </w:rPr>
              <w:t xml:space="preserve"> sino que extrae la remuneración para el dueño. Una pregunta frecuente es: ¿cuánto dinero se extrae? Puede usarse lo siguiente como regla general: con las ventas se pagan los gastos del negocio en primer lugar, y los gastos personales en segundo lugar (paso 10 a continuación).</w:t>
            </w:r>
          </w:p>
          <w:p w14:paraId="58AD9854" w14:textId="77777777" w:rsidR="00B06B16" w:rsidRPr="0023011F" w:rsidRDefault="00B06B16" w:rsidP="00B06B16">
            <w:pPr>
              <w:numPr>
                <w:ilvl w:val="0"/>
                <w:numId w:val="42"/>
              </w:numPr>
              <w:spacing w:after="60" w:line="240" w:lineRule="auto"/>
            </w:pPr>
            <w:r w:rsidRPr="0023011F">
              <w:rPr>
                <w:b/>
                <w:sz w:val="23"/>
              </w:rPr>
              <w:t>Elaboren un estado de resultados (P&amp;L, por sus siglas en inglés).</w:t>
            </w:r>
            <w:r w:rsidRPr="0023011F">
              <w:rPr>
                <w:sz w:val="23"/>
              </w:rPr>
              <w:t xml:space="preserve"> El saldo de la cuenta de cheques no es una buena indicación de las ganancias del negocio ni de la ganancia </w:t>
            </w:r>
            <w:r w:rsidR="0023011F" w:rsidRPr="0023011F">
              <w:rPr>
                <w:sz w:val="23"/>
              </w:rPr>
              <w:t>del dueño</w:t>
            </w:r>
            <w:r w:rsidRPr="0023011F">
              <w:rPr>
                <w:sz w:val="23"/>
              </w:rPr>
              <w:t xml:space="preserve"> disponible. Un estado de resultados puede ofrecer un mejor panorama de la salud financiera de la organización.</w:t>
            </w:r>
          </w:p>
          <w:p w14:paraId="16B9B446" w14:textId="77777777" w:rsidR="00B06B16" w:rsidRPr="0023011F" w:rsidRDefault="00B06B16" w:rsidP="00B06B16">
            <w:pPr>
              <w:numPr>
                <w:ilvl w:val="0"/>
                <w:numId w:val="42"/>
              </w:numPr>
              <w:spacing w:after="60" w:line="240" w:lineRule="auto"/>
            </w:pPr>
            <w:r w:rsidRPr="0023011F">
              <w:rPr>
                <w:b/>
                <w:sz w:val="23"/>
              </w:rPr>
              <w:t>Páguense a ustedes mismo con la remuneración para el dueño.</w:t>
            </w:r>
            <w:r w:rsidRPr="0023011F">
              <w:rPr>
                <w:sz w:val="23"/>
              </w:rPr>
              <w:t xml:space="preserve"> Los dueños deben pagarse a sí mismos con un cheque o una transferencia electrónica de la cuenta de negocios a la cuenta personal. Si únicos dueños, asignen esos cheques a una cuenta de patrimonio denominada “ganancias del </w:t>
            </w:r>
            <w:r w:rsidR="005A4BD7">
              <w:rPr>
                <w:sz w:val="23"/>
              </w:rPr>
              <w:t>dueño</w:t>
            </w:r>
            <w:r w:rsidRPr="0023011F">
              <w:rPr>
                <w:sz w:val="23"/>
              </w:rPr>
              <w:t>”.</w:t>
            </w:r>
          </w:p>
          <w:p w14:paraId="6D459F2B" w14:textId="77777777" w:rsidR="00B06B16" w:rsidRPr="0023011F" w:rsidRDefault="00B06B16" w:rsidP="00B06B16"/>
          <w:p w14:paraId="22F8283D" w14:textId="77777777" w:rsidR="00B06B16" w:rsidRPr="0023011F" w:rsidRDefault="00B06B16" w:rsidP="00B06B16"/>
        </w:tc>
      </w:tr>
      <w:tr w:rsidR="00B06B16" w:rsidRPr="0023011F" w14:paraId="301875B4" w14:textId="77777777">
        <w:trPr>
          <w:trHeight w:val="404"/>
        </w:trPr>
        <w:tc>
          <w:tcPr>
            <w:tcW w:w="3654" w:type="dxa"/>
            <w:tcMar>
              <w:top w:w="72" w:type="dxa"/>
              <w:left w:w="72" w:type="dxa"/>
              <w:bottom w:w="72" w:type="dxa"/>
              <w:right w:w="72" w:type="dxa"/>
            </w:tcMar>
          </w:tcPr>
          <w:p w14:paraId="33F02FC8" w14:textId="77777777" w:rsidR="00B06B16" w:rsidRPr="0023011F" w:rsidRDefault="00B06B16" w:rsidP="00B06B16">
            <w:pPr>
              <w:rPr>
                <w:i/>
              </w:rPr>
            </w:pPr>
            <w:r w:rsidRPr="0023011F">
              <w:rPr>
                <w:i/>
                <w:sz w:val="23"/>
              </w:rPr>
              <w:t>Diapositiva 12</w:t>
            </w:r>
          </w:p>
          <w:p w14:paraId="2065E38D" w14:textId="3159841C" w:rsidR="00B06B16" w:rsidRPr="0023011F" w:rsidRDefault="00B06B16" w:rsidP="007B3448">
            <w:pPr>
              <w:rPr>
                <w:i/>
              </w:rPr>
            </w:pPr>
            <w:r w:rsidRPr="0023011F">
              <w:rPr>
                <w:i/>
                <w:sz w:val="23"/>
              </w:rPr>
              <w:t xml:space="preserve"> </w:t>
            </w:r>
            <w:r w:rsidR="00470B63">
              <w:rPr>
                <w:i/>
                <w:noProof/>
                <w:lang w:val="en-US" w:eastAsia="en-US"/>
              </w:rPr>
              <w:drawing>
                <wp:inline distT="0" distB="0" distL="0" distR="0" wp14:anchorId="42F54CFC" wp14:editId="50FA674B">
                  <wp:extent cx="2220595" cy="1650365"/>
                  <wp:effectExtent l="0" t="0" r="8255" b="6985"/>
                  <wp:docPr id="17" name="Picture 17" descr="MSSB_Financial_Management_Slides_SPL_Page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SSB_Financial_Management_Slides_SPL_Page_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gridSpan w:val="2"/>
            <w:tcMar>
              <w:top w:w="72" w:type="dxa"/>
              <w:left w:w="72" w:type="dxa"/>
              <w:bottom w:w="72" w:type="dxa"/>
              <w:right w:w="72" w:type="dxa"/>
            </w:tcMar>
          </w:tcPr>
          <w:p w14:paraId="7FD74E2B" w14:textId="77777777" w:rsidR="00B06B16" w:rsidRPr="0023011F" w:rsidRDefault="00B06B16" w:rsidP="00B06B16">
            <w:pPr>
              <w:pStyle w:val="Heading3"/>
            </w:pPr>
            <w:r w:rsidRPr="0023011F">
              <w:t>Software de administración financiera</w:t>
            </w:r>
          </w:p>
          <w:p w14:paraId="01DEBF70" w14:textId="77777777" w:rsidR="00B06B16" w:rsidRPr="0023011F" w:rsidRDefault="00B06B16" w:rsidP="00B06B16"/>
          <w:p w14:paraId="5962C9E2" w14:textId="77777777" w:rsidR="00B06B16" w:rsidRPr="0023011F" w:rsidRDefault="00B06B16" w:rsidP="00B06B16">
            <w:r w:rsidRPr="0023011F">
              <w:rPr>
                <w:sz w:val="23"/>
              </w:rPr>
              <w:t>Una rápida nota sobre el uso de software financiero: si aún no lo están usando, empiecen. No confíe</w:t>
            </w:r>
            <w:r w:rsidR="005E7CE2" w:rsidRPr="0023011F">
              <w:rPr>
                <w:sz w:val="23"/>
              </w:rPr>
              <w:t>n</w:t>
            </w:r>
            <w:r w:rsidRPr="0023011F">
              <w:rPr>
                <w:sz w:val="23"/>
              </w:rPr>
              <w:t xml:space="preserve"> en el papel para registrar sus finanzas. </w:t>
            </w:r>
          </w:p>
          <w:p w14:paraId="3DE7C4A9" w14:textId="77777777" w:rsidR="00B06B16" w:rsidRPr="0023011F" w:rsidRDefault="00B06B16" w:rsidP="00B06B16"/>
          <w:p w14:paraId="7F7064E7" w14:textId="77777777" w:rsidR="00B06B16" w:rsidRPr="0023011F" w:rsidRDefault="00B06B16" w:rsidP="00B06B16">
            <w:r w:rsidRPr="0023011F">
              <w:rPr>
                <w:sz w:val="23"/>
              </w:rPr>
              <w:t>Existen muchas razones prácticas para comprar y aprender a usar un software comercial de administración financiera. Si no están familiarizados sobre su uso, tomen un curso en el colegio comunitario o centro de desarrollo comercial local. ¡Es una gran forma de invertir en su empresa!</w:t>
            </w:r>
          </w:p>
          <w:p w14:paraId="15DBE622" w14:textId="77777777" w:rsidR="00B06B16" w:rsidRPr="0023011F" w:rsidRDefault="00B06B16" w:rsidP="00B06B16"/>
        </w:tc>
      </w:tr>
      <w:tr w:rsidR="00B06B16" w:rsidRPr="0023011F" w14:paraId="1175282C" w14:textId="77777777">
        <w:trPr>
          <w:trHeight w:val="404"/>
        </w:trPr>
        <w:tc>
          <w:tcPr>
            <w:tcW w:w="3654" w:type="dxa"/>
            <w:tcMar>
              <w:top w:w="72" w:type="dxa"/>
              <w:left w:w="72" w:type="dxa"/>
              <w:bottom w:w="72" w:type="dxa"/>
              <w:right w:w="72" w:type="dxa"/>
            </w:tcMar>
          </w:tcPr>
          <w:p w14:paraId="35683B94" w14:textId="77777777" w:rsidR="00B06B16" w:rsidRPr="00D85C28" w:rsidRDefault="00B06B16" w:rsidP="00B06B16">
            <w:pPr>
              <w:pStyle w:val="timing"/>
              <w:rPr>
                <w:rFonts w:cs="Arial"/>
                <w:sz w:val="22"/>
              </w:rPr>
            </w:pPr>
            <w:r w:rsidRPr="00D85C28">
              <w:rPr>
                <w:rFonts w:cs="Arial"/>
              </w:rPr>
              <w:t>30 minutos</w:t>
            </w:r>
          </w:p>
        </w:tc>
        <w:tc>
          <w:tcPr>
            <w:tcW w:w="6920" w:type="dxa"/>
            <w:gridSpan w:val="2"/>
            <w:tcMar>
              <w:top w:w="72" w:type="dxa"/>
              <w:left w:w="72" w:type="dxa"/>
              <w:bottom w:w="72" w:type="dxa"/>
              <w:right w:w="72" w:type="dxa"/>
            </w:tcMar>
          </w:tcPr>
          <w:p w14:paraId="7AC277A6" w14:textId="77777777" w:rsidR="00B06B16" w:rsidRPr="0023011F" w:rsidRDefault="00B06B16" w:rsidP="00B06B16">
            <w:pPr>
              <w:pStyle w:val="Heading1"/>
            </w:pPr>
            <w:bookmarkStart w:id="65" w:name="_Toc427510224"/>
            <w:bookmarkStart w:id="66" w:name="_Toc433729515"/>
            <w:r w:rsidRPr="0023011F">
              <w:rPr>
                <w:sz w:val="36"/>
                <w:szCs w:val="32"/>
              </w:rPr>
              <w:t>Declaraciones financieras</w:t>
            </w:r>
            <w:bookmarkEnd w:id="65"/>
            <w:bookmarkEnd w:id="66"/>
          </w:p>
        </w:tc>
      </w:tr>
      <w:tr w:rsidR="00B06B16" w:rsidRPr="0023011F" w14:paraId="2D8B786D" w14:textId="77777777">
        <w:trPr>
          <w:trHeight w:val="404"/>
        </w:trPr>
        <w:tc>
          <w:tcPr>
            <w:tcW w:w="3654" w:type="dxa"/>
            <w:tcMar>
              <w:top w:w="72" w:type="dxa"/>
              <w:left w:w="72" w:type="dxa"/>
              <w:bottom w:w="72" w:type="dxa"/>
              <w:right w:w="72" w:type="dxa"/>
            </w:tcMar>
          </w:tcPr>
          <w:p w14:paraId="5692E60B" w14:textId="77777777" w:rsidR="00B06B16" w:rsidRPr="0023011F" w:rsidRDefault="00B06B16" w:rsidP="00B06B16">
            <w:pPr>
              <w:tabs>
                <w:tab w:val="center" w:pos="1755"/>
              </w:tabs>
              <w:rPr>
                <w:i/>
                <w:color w:val="132F5A"/>
                <w:kern w:val="32"/>
                <w:szCs w:val="22"/>
              </w:rPr>
            </w:pPr>
            <w:r w:rsidRPr="0023011F">
              <w:rPr>
                <w:i/>
                <w:color w:val="132F5A"/>
                <w:kern w:val="32"/>
                <w:sz w:val="23"/>
              </w:rPr>
              <w:t>Diapositiva 13</w:t>
            </w:r>
          </w:p>
          <w:p w14:paraId="5C900777" w14:textId="769C3BC6" w:rsidR="00B06B16" w:rsidRPr="0023011F" w:rsidRDefault="00470B63" w:rsidP="00B06B16">
            <w:pPr>
              <w:rPr>
                <w:i/>
                <w:color w:val="132F5A"/>
                <w:kern w:val="32"/>
                <w:szCs w:val="22"/>
              </w:rPr>
            </w:pPr>
            <w:r>
              <w:rPr>
                <w:i/>
                <w:noProof/>
                <w:color w:val="132F5A"/>
                <w:kern w:val="32"/>
                <w:lang w:val="en-US" w:eastAsia="en-US"/>
              </w:rPr>
              <w:drawing>
                <wp:inline distT="0" distB="0" distL="0" distR="0" wp14:anchorId="57973DF5" wp14:editId="7F979E2E">
                  <wp:extent cx="2220595" cy="1650365"/>
                  <wp:effectExtent l="0" t="0" r="8255" b="6985"/>
                  <wp:docPr id="18" name="Picture 18" descr="MSSB_Financial_Management_Slides_SPL_Page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SSB_Financial_Management_Slides_SPL_Page_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1C7B4769" w14:textId="77777777" w:rsidR="00B06B16" w:rsidRPr="0023011F" w:rsidRDefault="00B06B16" w:rsidP="00B06B16">
            <w:pPr>
              <w:rPr>
                <w:i/>
                <w:color w:val="132F5A"/>
                <w:kern w:val="32"/>
                <w:szCs w:val="22"/>
              </w:rPr>
            </w:pPr>
          </w:p>
          <w:p w14:paraId="406F3F31" w14:textId="43CB3C86" w:rsidR="00B06B16" w:rsidRPr="0023011F" w:rsidRDefault="00470B63" w:rsidP="00B06B16">
            <w:r>
              <w:rPr>
                <w:i/>
                <w:noProof/>
                <w:color w:val="132F5A"/>
                <w:kern w:val="32"/>
                <w:lang w:val="en-US" w:eastAsia="en-US"/>
              </w:rPr>
              <mc:AlternateContent>
                <mc:Choice Requires="wps">
                  <w:drawing>
                    <wp:inline distT="0" distB="0" distL="0" distR="0" wp14:anchorId="4792EDEF" wp14:editId="3CC745BD">
                      <wp:extent cx="914400" cy="840740"/>
                      <wp:effectExtent l="9525" t="0" r="28575" b="35560"/>
                      <wp:docPr id="47" name="AutoShap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630BC391"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4792EDEF" id="AutoShape 99" o:spid="_x0000_s1038"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g3QIAANMFAAAOAAAAZHJzL2Uyb0RvYy54bWysVNFu0zAUfUfiHyy/d0narG2ipdO2UoS0&#10;wcRAPLux0xgcO9hu04H4d65v0tIxHhAikSLbsa/Pueeee3G5bxTZCeuk0QVNzmJKhC4Nl3pT0I8f&#10;VqM5Jc4zzZkyWhT0UTh6uXj54qJrczE2tVFcWAJBtMu7tqC1920eRa6sRcPcmWmFhp+VsQ3zMLWb&#10;iFvWQfRGReM4nkadsby1phTOweqy/0kXGL+qROnfVZUTnqiCAjaPX4vfdfhGiwuWbyxra1kOMNg/&#10;oGiY1HDpMdSSeUa2Vj4L1cjSGmcqf1aaJjJVJUuBHIBNEv/G5qFmrUAukBzXHtPk/l/Y8u3u3hLJ&#10;C5rOKNGsAY2utt7g1STLQoK61uWw76G9t4Gia29N+cURbW5qpjfiylrT1YJxgJWE/dGTA2Hi4ChZ&#10;d3eGQ3gG4TFX+8o2ISBkgexRksejJGLvSQmLWZKmMQhXwq95Gs9SlCxi+eFwa51/LUxDwqCg1mw1&#10;fw+y4w1sd+s8ysIHbox/pqRqFIi8Y4ok0+l0hphZPmyG2IeYyNYoyVdSKZzYzfpGWQJHC7qch3c4&#10;7E63KR02axOOhXywvF8RWJADJLP1wj7UvCNcBuSTSTwGolxCdU6SWZZlYB2mNmCr0ltKrPGfpK9R&#10;mJCmZ3jmcXh73qqtWY9yDIFQRUDheviI6Hg9zp4gg9wPGIMKWMXfs2ScxtfjbLSazmejdJWej7JZ&#10;PB/FSXadTeM0S5erH+HuJM1rybnQt1KLg6OS9O8qdvB27wX0FOkKOp2cD3RPkzyQ6VnG+PxJCywI&#10;dHko0Vea49gzqfpx9BRxn409FA3k65AILOhQw70X/H69R8sc3bE2/BEqHCTCMoZ+CIPa2G+UdNBb&#10;Cuq+bpkVlKg3GlyCRQ3NCCeguT1dXR9WmS4hxKB+P7nxfevatlZuargjQbm1CZatpD+Yr8cDHIL5&#10;oHMgm6HLhdZ0Osddv3rx4icAAAD//wMAUEsDBBQABgAIAAAAIQBj8a8A2wAAAAUBAAAPAAAAZHJz&#10;L2Rvd25yZXYueG1sTI9BT8MwDIXvSPyHyJO4sXSlmlBpOhUkJA5ctk7imjWm7ZY4pcm2wq/H48Iu&#10;lp+e9fy9YjU5K044ht6TgsU8AYHUeNNTq2Bbv94/gghRk9HWEyr4xgCr8vam0LnxZ1rjaRNbwSEU&#10;cq2gi3HIpQxNh06HuR+Q2Pv0o9OR5dhKM+ozhzsr0yRZSqd74g+dHvClw+awOToFdXao/HZR1e5t&#10;uX9vvn6ebfqxVupuNlVPICJO8f8YLviMDiUz7fyRTBBWAReJf/PiZRnLHS8PaQayLOQ1ffkLAAD/&#10;/wMAUEsBAi0AFAAGAAgAAAAhALaDOJL+AAAA4QEAABMAAAAAAAAAAAAAAAAAAAAAAFtDb250ZW50&#10;X1R5cGVzXS54bWxQSwECLQAUAAYACAAAACEAOP0h/9YAAACUAQAACwAAAAAAAAAAAAAAAAAvAQAA&#10;X3JlbHMvLnJlbHNQSwECLQAUAAYACAAAACEA8cvyYN0CAADTBQAADgAAAAAAAAAAAAAAAAAuAgAA&#10;ZHJzL2Uyb0RvYy54bWxQSwECLQAUAAYACAAAACEAY/GvANsAAAAFAQAADwAAAAAAAAAAAAAAAAA3&#10;BQAAZHJzL2Rvd25yZXYueG1sUEsFBgAAAAAEAAQA8wAAAD8GAAAAAA==&#10;" fillcolor="#d8d8d8" stroked="f" strokeweight=".5pt">
                      <v:shadow on="t" opacity="19660f" offset=".552mm,.73253mm"/>
                      <v:textbox inset=",0,,0">
                        <w:txbxContent>
                          <w:p w14:paraId="630BC391"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06D80F8C" w14:textId="77777777" w:rsidR="00B06B16" w:rsidRPr="0023011F" w:rsidRDefault="00B06B16" w:rsidP="00B06B16">
            <w:r w:rsidRPr="0023011F">
              <w:rPr>
                <w:sz w:val="23"/>
              </w:rPr>
              <w:t>Las declaraciones financieras son informes sobre la prosperidad financiera y flujos de fondos de un negocio. Existen tres declaraciones básicas:</w:t>
            </w:r>
          </w:p>
          <w:p w14:paraId="29D9320C" w14:textId="77777777" w:rsidR="00B06B16" w:rsidRPr="00D85C28" w:rsidRDefault="00B06B16" w:rsidP="00B06B16">
            <w:pPr>
              <w:pStyle w:val="bbbt"/>
              <w:rPr>
                <w:sz w:val="22"/>
              </w:rPr>
            </w:pPr>
            <w:r w:rsidRPr="0023011F">
              <w:rPr>
                <w:sz w:val="23"/>
              </w:rPr>
              <w:t>Balance general</w:t>
            </w:r>
          </w:p>
          <w:p w14:paraId="0C61B514" w14:textId="77777777" w:rsidR="00B06B16" w:rsidRPr="00D85C28" w:rsidRDefault="00B06B16" w:rsidP="00B06B16">
            <w:pPr>
              <w:pStyle w:val="bbbt"/>
              <w:rPr>
                <w:sz w:val="22"/>
              </w:rPr>
            </w:pPr>
            <w:r w:rsidRPr="0023011F">
              <w:rPr>
                <w:sz w:val="23"/>
              </w:rPr>
              <w:t>Proyecciones de flujo de fondos (también conocido como declaraciones de flujo de caja)</w:t>
            </w:r>
          </w:p>
          <w:p w14:paraId="1B6C7505" w14:textId="77777777" w:rsidR="00B06B16" w:rsidRPr="00D85C28" w:rsidRDefault="00B06B16" w:rsidP="00B06B16">
            <w:pPr>
              <w:pStyle w:val="bbbt"/>
              <w:rPr>
                <w:sz w:val="22"/>
              </w:rPr>
            </w:pPr>
            <w:r w:rsidRPr="0023011F">
              <w:rPr>
                <w:sz w:val="23"/>
              </w:rPr>
              <w:t>Estado de resultados (P&amp;L, por sus siglas en inglés) (También conocido como declaración de ingreso)</w:t>
            </w:r>
          </w:p>
          <w:p w14:paraId="2AD1EF80" w14:textId="77777777" w:rsidR="00B06B16" w:rsidRPr="0023011F" w:rsidRDefault="00B06B16" w:rsidP="00B06B16"/>
          <w:p w14:paraId="52DDBB32" w14:textId="77777777" w:rsidR="00B06B16" w:rsidRPr="0023011F" w:rsidRDefault="00B06B16" w:rsidP="00B06B16">
            <w:r w:rsidRPr="0023011F">
              <w:rPr>
                <w:sz w:val="23"/>
              </w:rPr>
              <w:t>No tenemos el tiempo suficiente para repasar los tres en gran detalle. Consulten la información detallada que ofrece la guía del participante.</w:t>
            </w:r>
          </w:p>
          <w:p w14:paraId="1F6341C3" w14:textId="77777777" w:rsidR="00B06B16" w:rsidRPr="0023011F" w:rsidRDefault="00B06B16" w:rsidP="00B06B16"/>
          <w:p w14:paraId="3DDE8C17" w14:textId="77777777" w:rsidR="00B06B16" w:rsidRPr="0023011F" w:rsidRDefault="00B06B16" w:rsidP="00B06B16"/>
          <w:p w14:paraId="1DB11551" w14:textId="77777777" w:rsidR="00B06B16" w:rsidRPr="0023011F" w:rsidRDefault="00B06B16" w:rsidP="00B06B16"/>
        </w:tc>
      </w:tr>
      <w:tr w:rsidR="00B06B16" w:rsidRPr="0023011F" w14:paraId="2488C07B" w14:textId="77777777" w:rsidTr="00B06B16">
        <w:trPr>
          <w:trHeight w:val="404"/>
        </w:trPr>
        <w:tc>
          <w:tcPr>
            <w:tcW w:w="3654" w:type="dxa"/>
            <w:tcMar>
              <w:top w:w="72" w:type="dxa"/>
              <w:left w:w="72" w:type="dxa"/>
              <w:bottom w:w="72" w:type="dxa"/>
              <w:right w:w="72" w:type="dxa"/>
            </w:tcMar>
          </w:tcPr>
          <w:p w14:paraId="5A97C9AF" w14:textId="7CAE686B" w:rsidR="00B06B16" w:rsidRPr="0023011F" w:rsidRDefault="00B06B16" w:rsidP="00B06B16">
            <w:pPr>
              <w:rPr>
                <w:i/>
              </w:rPr>
            </w:pPr>
            <w:r w:rsidRPr="0023011F">
              <w:rPr>
                <w:i/>
                <w:sz w:val="23"/>
              </w:rPr>
              <w:t>Diapositiva 14</w:t>
            </w:r>
            <w:r w:rsidR="00BB2373">
              <w:rPr>
                <w:i/>
                <w:sz w:val="23"/>
              </w:rPr>
              <w:br/>
            </w:r>
            <w:r w:rsidR="00470B63">
              <w:rPr>
                <w:i/>
                <w:noProof/>
                <w:sz w:val="23"/>
                <w:lang w:val="en-US" w:eastAsia="en-US"/>
              </w:rPr>
              <w:drawing>
                <wp:inline distT="0" distB="0" distL="0" distR="0" wp14:anchorId="6ABECEE6" wp14:editId="7DCEAC21">
                  <wp:extent cx="2220595" cy="1674495"/>
                  <wp:effectExtent l="0" t="0" r="8255" b="1905"/>
                  <wp:docPr id="20" name="Picture 20" descr="Financial Management PPT mod 2  Sp-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nancial Management PPT mod 2  Sp-1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20595" cy="1674495"/>
                          </a:xfrm>
                          <a:prstGeom prst="rect">
                            <a:avLst/>
                          </a:prstGeom>
                          <a:noFill/>
                          <a:ln>
                            <a:noFill/>
                          </a:ln>
                        </pic:spPr>
                      </pic:pic>
                    </a:graphicData>
                  </a:graphic>
                </wp:inline>
              </w:drawing>
            </w:r>
          </w:p>
          <w:p w14:paraId="0C21217C" w14:textId="77777777" w:rsidR="00B06B16" w:rsidRPr="00BB2373" w:rsidRDefault="00B06B16" w:rsidP="00B06B16">
            <w:pPr>
              <w:rPr>
                <w:vertAlign w:val="subscript"/>
              </w:rPr>
            </w:pPr>
          </w:p>
          <w:p w14:paraId="6E0E3C87" w14:textId="77777777" w:rsidR="00B06B16" w:rsidRPr="0023011F" w:rsidRDefault="00B06B16" w:rsidP="00B06B16"/>
          <w:p w14:paraId="333506DF" w14:textId="27A09031" w:rsidR="00B06B16" w:rsidRPr="0023011F" w:rsidRDefault="00470B63" w:rsidP="00B06B16">
            <w:r>
              <w:rPr>
                <w:i/>
                <w:noProof/>
                <w:color w:val="132F5A"/>
                <w:kern w:val="32"/>
                <w:lang w:val="en-US" w:eastAsia="en-US"/>
              </w:rPr>
              <mc:AlternateContent>
                <mc:Choice Requires="wps">
                  <w:drawing>
                    <wp:inline distT="0" distB="0" distL="0" distR="0" wp14:anchorId="6728BAF3" wp14:editId="17AB747D">
                      <wp:extent cx="914400" cy="840740"/>
                      <wp:effectExtent l="9525" t="0" r="28575" b="35560"/>
                      <wp:docPr id="46" name="AutoShap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0CAFB7FE"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6728BAF3" id="AutoShape 97" o:spid="_x0000_s1039"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ws03QIAANQFAAAOAAAAZHJzL2Uyb0RvYy54bWysVFFv0zAQfkfiP1h+75K0WdtES6dtpQhp&#10;wMRAPLux0xgcO9ju0oH475wvSenYC0IkUuRzzufvu+/uLi4PjSIPwjppdEGTs5gSoUvDpd4V9NPH&#10;zWRJifNMc6aMFgV9FI5erl6+uOjaXExNbRQXlkAQ7fKuLWjtfZtHkStr0TB3Zlqh4WdlbMM8mHYX&#10;ccs6iN6oaBrH86gzlrfWlMI52F33P+kK41eVKP37qnLCE1VQwObxa/G7Dd9odcHynWVtLcsBBvsH&#10;FA2TGi49hlozz8jeymehGlla40zlz0rTRKaqZCmQA7BJ4j/Y3NesFcgFkuPaY5rc/wtbvnu4s0Ty&#10;gqZzSjRrQKOrvTd4NckWIUFd63Lwu2/vbKDo2ltTfnVEm5ua6Z24stZ0tWAcYCXBP3pyIBgOjpJt&#10;99ZwCM8gPObqUNkmBIQskANK8niURBw8KWEzS9I0BuFK+LVM40WKkkUsHw+31vnXwjQkLApqzV7z&#10;DyA73sAebp1HWfjAjfEvlFSNApEfmCLJfD5HjhBxcIbVGBPZGiX5RiqFht1tb5QlcLSg62V4kTAk&#10;5dRN6eCsTTgW8sHyfkdgQQ6QzN4Le1/zjnAZkM9m8RSIcgnVOUsWWZZB6zC1g7YqvaXEGv9Z+hqF&#10;CWl6hmcZh7fnrdqa9SinECgbQfbwEdHxerSeIIPcDxiDCljFP7JkmsbX02yymS8Xk3STnk+yRbyc&#10;xEl2nc3jNEvXm5/h7iTNa8m50LdSi7GjkvTvKnbo7b4XsKdIV9D57Hyge5pkd6pFjM9I89QNCwK7&#10;PJToK81x7ZlU/Tp6irjPxgGKBlQbE4EFHWq47wV/2B6wZRIsxlDgW8MfocRBI6xjGIiwqI39TkkH&#10;w6Wg7tueWUGJeqOhTbCqYRqhAaLb093tuMt0CSEG+Xvjxveza99auavhjgT11ib0bCX92H09HiAR&#10;wMHoQDrDmAuz6dRGr9/DePULAAD//wMAUEsDBBQABgAIAAAAIQBj8a8A2wAAAAUBAAAPAAAAZHJz&#10;L2Rvd25yZXYueG1sTI9BT8MwDIXvSPyHyJO4sXSlmlBpOhUkJA5ctk7imjWm7ZY4pcm2wq/H48Iu&#10;lp+e9fy9YjU5K044ht6TgsU8AYHUeNNTq2Bbv94/gghRk9HWEyr4xgCr8vam0LnxZ1rjaRNbwSEU&#10;cq2gi3HIpQxNh06HuR+Q2Pv0o9OR5dhKM+ozhzsr0yRZSqd74g+dHvClw+awOToFdXao/HZR1e5t&#10;uX9vvn6ebfqxVupuNlVPICJO8f8YLviMDiUz7fyRTBBWAReJf/PiZRnLHS8PaQayLOQ1ffkLAAD/&#10;/wMAUEsBAi0AFAAGAAgAAAAhALaDOJL+AAAA4QEAABMAAAAAAAAAAAAAAAAAAAAAAFtDb250ZW50&#10;X1R5cGVzXS54bWxQSwECLQAUAAYACAAAACEAOP0h/9YAAACUAQAACwAAAAAAAAAAAAAAAAAvAQAA&#10;X3JlbHMvLnJlbHNQSwECLQAUAAYACAAAACEApw8LNN0CAADUBQAADgAAAAAAAAAAAAAAAAAuAgAA&#10;ZHJzL2Uyb0RvYy54bWxQSwECLQAUAAYACAAAACEAY/GvANsAAAAFAQAADwAAAAAAAAAAAAAAAAA3&#10;BQAAZHJzL2Rvd25yZXYueG1sUEsFBgAAAAAEAAQA8wAAAD8GAAAAAA==&#10;" fillcolor="#d8d8d8" stroked="f" strokeweight=".5pt">
                      <v:shadow on="t" opacity="19660f" offset=".552mm,.73253mm"/>
                      <v:textbox inset=",0,,0">
                        <w:txbxContent>
                          <w:p w14:paraId="0CAFB7FE"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14556E5C" w14:textId="77777777" w:rsidR="00B06B16" w:rsidRPr="0023011F" w:rsidRDefault="00B06B16" w:rsidP="00B06B16">
            <w:pPr>
              <w:pStyle w:val="Heading2"/>
            </w:pPr>
            <w:bookmarkStart w:id="67" w:name="_Toc427510225"/>
            <w:bookmarkStart w:id="68" w:name="_Toc433729516"/>
            <w:r w:rsidRPr="0023011F">
              <w:t>Balances generales</w:t>
            </w:r>
            <w:bookmarkEnd w:id="67"/>
            <w:bookmarkEnd w:id="68"/>
          </w:p>
          <w:p w14:paraId="2C776EA1" w14:textId="77777777" w:rsidR="00B06B16" w:rsidRPr="0023011F" w:rsidRDefault="00B06B16" w:rsidP="00B06B16">
            <w:r w:rsidRPr="0023011F">
              <w:rPr>
                <w:sz w:val="23"/>
              </w:rPr>
              <w:t xml:space="preserve">Diríjanse a </w:t>
            </w:r>
            <w:proofErr w:type="gramStart"/>
            <w:r w:rsidRPr="0023011F">
              <w:rPr>
                <w:sz w:val="23"/>
              </w:rPr>
              <w:t>la páginas</w:t>
            </w:r>
            <w:proofErr w:type="gramEnd"/>
            <w:r w:rsidRPr="0023011F">
              <w:rPr>
                <w:sz w:val="23"/>
              </w:rPr>
              <w:t xml:space="preserve"> 10 a 13 en la guía. Voy a dar solamente una descripción general solamente. Hay más detalles para leer en su tiempo libre.</w:t>
            </w:r>
          </w:p>
          <w:p w14:paraId="7CDBDA98" w14:textId="77777777" w:rsidR="00B06B16" w:rsidRPr="0023011F" w:rsidRDefault="00B06B16" w:rsidP="00B06B16"/>
          <w:p w14:paraId="195DFDB2" w14:textId="77777777" w:rsidR="00B06B16" w:rsidRPr="0023011F" w:rsidRDefault="00B06B16" w:rsidP="00B06B16">
            <w:r w:rsidRPr="0023011F">
              <w:rPr>
                <w:sz w:val="23"/>
              </w:rPr>
              <w:t xml:space="preserve">Un balance general es una instantánea de un negocio en un punto específico en el tiempo, como ser el primer día que un negocio abre sus puertas. Los balances generales subsecuentes se preparan al concluir los periodos contables, como ser mensuales, trimestrales o a fin de año. </w:t>
            </w:r>
          </w:p>
          <w:p w14:paraId="45DA4E89" w14:textId="77777777" w:rsidR="00B06B16" w:rsidRPr="0023011F" w:rsidRDefault="00B06B16" w:rsidP="00B06B16"/>
          <w:p w14:paraId="6303B270" w14:textId="77777777" w:rsidR="00787F8B" w:rsidRPr="0023011F" w:rsidRDefault="00787F8B" w:rsidP="00B06B16"/>
          <w:p w14:paraId="1FE15645" w14:textId="77777777" w:rsidR="00B06B16" w:rsidRPr="0023011F" w:rsidRDefault="00B06B16" w:rsidP="00B06B16">
            <w:r w:rsidRPr="0023011F">
              <w:rPr>
                <w:sz w:val="23"/>
              </w:rPr>
              <w:t xml:space="preserve">Un balance general informa el valor </w:t>
            </w:r>
            <w:r w:rsidR="005A4BD7">
              <w:rPr>
                <w:sz w:val="23"/>
              </w:rPr>
              <w:t>en</w:t>
            </w:r>
            <w:r w:rsidRPr="0023011F">
              <w:rPr>
                <w:sz w:val="23"/>
              </w:rPr>
              <w:t xml:space="preserve"> dólares de los activos, pasivos y patrimonio del dueño de una empresa en una fecha específica. </w:t>
            </w:r>
          </w:p>
          <w:p w14:paraId="22B757E8" w14:textId="77777777" w:rsidR="00B06B16" w:rsidRPr="0023011F" w:rsidRDefault="00B06B16" w:rsidP="00B06B16"/>
          <w:p w14:paraId="6EB413A7" w14:textId="77777777" w:rsidR="00B06B16" w:rsidRPr="0023011F" w:rsidRDefault="00B06B16" w:rsidP="00B06B16">
            <w:r w:rsidRPr="0023011F">
              <w:rPr>
                <w:sz w:val="23"/>
              </w:rPr>
              <w:t xml:space="preserve">Los activos incluyen efectivo, cuentas por cobrar, inventario, inversiones, tierra, edificios, equipamiento y algunos artículos intangibles y otros activos. </w:t>
            </w:r>
          </w:p>
          <w:p w14:paraId="0D62EC9A" w14:textId="77777777" w:rsidR="00B06B16" w:rsidRPr="0023011F" w:rsidRDefault="00B06B16" w:rsidP="00B06B16"/>
          <w:p w14:paraId="271B7809" w14:textId="77777777" w:rsidR="00B06B16" w:rsidRPr="0023011F" w:rsidRDefault="00B06B16" w:rsidP="00B06B16">
            <w:r w:rsidRPr="0023011F">
              <w:rPr>
                <w:sz w:val="23"/>
              </w:rPr>
              <w:t xml:space="preserve">Los pasivos son la deuda y las obligaciones de </w:t>
            </w:r>
            <w:proofErr w:type="gramStart"/>
            <w:r w:rsidRPr="0023011F">
              <w:rPr>
                <w:sz w:val="23"/>
              </w:rPr>
              <w:t>un empresa</w:t>
            </w:r>
            <w:proofErr w:type="gramEnd"/>
            <w:r w:rsidRPr="0023011F">
              <w:rPr>
                <w:sz w:val="23"/>
              </w:rPr>
              <w:t xml:space="preserve"> e incluyen préstamos por pagar, cuentas por pagar, impuestos por pagar y otros. El patrimonio del dueño muestra la cantidad de activos que puso el dueño y no los acreedores.  </w:t>
            </w:r>
          </w:p>
          <w:p w14:paraId="63D8AB90" w14:textId="77777777" w:rsidR="00B06B16" w:rsidRPr="0023011F" w:rsidRDefault="00B06B16" w:rsidP="00B06B16"/>
          <w:p w14:paraId="0A3A994B" w14:textId="77777777" w:rsidR="00B06B16" w:rsidRPr="0023011F" w:rsidRDefault="00B06B16" w:rsidP="00B06B16">
            <w:r w:rsidRPr="0023011F">
              <w:rPr>
                <w:sz w:val="23"/>
              </w:rPr>
              <w:t xml:space="preserve">El balance general cuanta una historia sobre los activos que controla su empresa como el efectivo, el equipamiento y el inventario. El balance general explica quién pertenecen esos activos: a otra persona (acreedores) o a usted (patrimonio del dueño), cuánto capital de trabajo (efectivo) tiene para hacer funcionar su negocio, y si la empresa tiene un apalancamiento alto o está muy endeudada. </w:t>
            </w:r>
          </w:p>
          <w:p w14:paraId="05178DE5" w14:textId="77777777" w:rsidR="00B06B16" w:rsidRPr="0023011F" w:rsidRDefault="00B06B16" w:rsidP="00B06B16"/>
          <w:p w14:paraId="73AB2DC8" w14:textId="77777777" w:rsidR="00B06B16" w:rsidRPr="0023011F" w:rsidRDefault="00B06B16" w:rsidP="00B06B16"/>
          <w:p w14:paraId="09083637" w14:textId="77777777" w:rsidR="00B06B16" w:rsidRPr="0023011F" w:rsidRDefault="00B06B16" w:rsidP="00B06B16"/>
          <w:p w14:paraId="1B148678" w14:textId="77777777" w:rsidR="00B06B16" w:rsidRPr="0023011F" w:rsidRDefault="00B06B16" w:rsidP="00B06B16"/>
          <w:p w14:paraId="7D775CB1" w14:textId="77777777" w:rsidR="00B06B16" w:rsidRPr="0023011F" w:rsidRDefault="00B06B16" w:rsidP="00B06B16"/>
          <w:p w14:paraId="672BEDDB" w14:textId="77777777" w:rsidR="00B06B16" w:rsidRPr="0023011F" w:rsidRDefault="00B06B16" w:rsidP="00B06B16"/>
          <w:p w14:paraId="1B50D8A1" w14:textId="77777777" w:rsidR="00B06B16" w:rsidRPr="0023011F" w:rsidRDefault="00B06B16" w:rsidP="00B06B16"/>
          <w:p w14:paraId="07936BD0" w14:textId="77777777" w:rsidR="00B06B16" w:rsidRPr="0023011F" w:rsidRDefault="00B06B16" w:rsidP="00B06B16"/>
          <w:p w14:paraId="3D9BBD70" w14:textId="77777777" w:rsidR="00B06B16" w:rsidRPr="0023011F" w:rsidRDefault="00B06B16" w:rsidP="00B06B16"/>
          <w:p w14:paraId="1ABF5858" w14:textId="77777777" w:rsidR="00B06B16" w:rsidRPr="0023011F" w:rsidRDefault="00B06B16" w:rsidP="00B06B16"/>
          <w:p w14:paraId="39ACD59A" w14:textId="77777777" w:rsidR="00B06B16" w:rsidRPr="0023011F" w:rsidRDefault="00B06B16" w:rsidP="00B06B16"/>
          <w:p w14:paraId="368B402D" w14:textId="77777777" w:rsidR="00B06B16" w:rsidRPr="0023011F" w:rsidRDefault="00B06B16" w:rsidP="00B06B16"/>
          <w:p w14:paraId="1729BFEA" w14:textId="77777777" w:rsidR="00B06B16" w:rsidRPr="0023011F" w:rsidRDefault="00B06B16" w:rsidP="00B06B16"/>
          <w:p w14:paraId="37B42503" w14:textId="77777777" w:rsidR="00B06B16" w:rsidRPr="0023011F" w:rsidRDefault="00B06B16" w:rsidP="00B06B16"/>
          <w:p w14:paraId="14FCB5FD" w14:textId="77777777" w:rsidR="00B06B16" w:rsidRPr="0023011F" w:rsidRDefault="00B06B16" w:rsidP="00B06B16"/>
          <w:p w14:paraId="3DDE72D7" w14:textId="77777777" w:rsidR="00B06B16" w:rsidRPr="0023011F" w:rsidRDefault="00B06B16" w:rsidP="00B06B16"/>
          <w:p w14:paraId="19E88A55" w14:textId="77777777" w:rsidR="00B06B16" w:rsidRPr="0023011F" w:rsidRDefault="00B06B16" w:rsidP="00B06B16"/>
          <w:p w14:paraId="090FABC2" w14:textId="77777777" w:rsidR="00B06B16" w:rsidRPr="0023011F" w:rsidRDefault="00B06B16" w:rsidP="00B06B16"/>
          <w:p w14:paraId="393CF2E4" w14:textId="77777777" w:rsidR="00B06B16" w:rsidRPr="0023011F" w:rsidRDefault="00B06B16" w:rsidP="00B06B16"/>
          <w:p w14:paraId="723EDE41" w14:textId="77777777" w:rsidR="00B06B16" w:rsidRPr="0023011F" w:rsidRDefault="00B06B16" w:rsidP="00B06B16"/>
          <w:p w14:paraId="70E1641D" w14:textId="77777777" w:rsidR="00B06B16" w:rsidRPr="0023011F" w:rsidRDefault="00B06B16" w:rsidP="00B06B16"/>
          <w:p w14:paraId="11CA9A29" w14:textId="77777777" w:rsidR="00B06B16" w:rsidRPr="0023011F" w:rsidRDefault="00B06B16" w:rsidP="00B06B16"/>
        </w:tc>
      </w:tr>
      <w:tr w:rsidR="00B06B16" w:rsidRPr="0023011F" w14:paraId="77E70CB0" w14:textId="77777777" w:rsidTr="00B06B16">
        <w:trPr>
          <w:trHeight w:val="404"/>
        </w:trPr>
        <w:tc>
          <w:tcPr>
            <w:tcW w:w="3654" w:type="dxa"/>
            <w:tcMar>
              <w:top w:w="72" w:type="dxa"/>
              <w:left w:w="72" w:type="dxa"/>
              <w:bottom w:w="72" w:type="dxa"/>
              <w:right w:w="72" w:type="dxa"/>
            </w:tcMar>
          </w:tcPr>
          <w:p w14:paraId="2D4D0142" w14:textId="77777777" w:rsidR="00B06B16" w:rsidRPr="0023011F" w:rsidRDefault="00B06B16" w:rsidP="00B06B16"/>
        </w:tc>
        <w:tc>
          <w:tcPr>
            <w:tcW w:w="6920" w:type="dxa"/>
            <w:gridSpan w:val="2"/>
            <w:tcMar>
              <w:top w:w="72" w:type="dxa"/>
              <w:left w:w="72" w:type="dxa"/>
              <w:bottom w:w="72" w:type="dxa"/>
              <w:right w:w="72" w:type="dxa"/>
            </w:tcMar>
          </w:tcPr>
          <w:p w14:paraId="7E35FAE5" w14:textId="77777777" w:rsidR="00B06B16" w:rsidRPr="0023011F" w:rsidRDefault="00B06B16" w:rsidP="00B06B16">
            <w:pPr>
              <w:pStyle w:val="Heading2"/>
            </w:pPr>
            <w:bookmarkStart w:id="69" w:name="_Toc427510226"/>
            <w:bookmarkStart w:id="70" w:name="_Toc433729517"/>
            <w:r w:rsidRPr="0023011F">
              <w:t>Temas para debate N.°2: Balances generales</w:t>
            </w:r>
            <w:bookmarkEnd w:id="69"/>
            <w:bookmarkEnd w:id="70"/>
          </w:p>
        </w:tc>
      </w:tr>
      <w:tr w:rsidR="00B06B16" w:rsidRPr="0023011F" w14:paraId="01EE4980" w14:textId="77777777" w:rsidTr="00B06B16">
        <w:trPr>
          <w:cantSplit/>
          <w:trHeight w:val="404"/>
        </w:trPr>
        <w:tc>
          <w:tcPr>
            <w:tcW w:w="3654" w:type="dxa"/>
            <w:tcMar>
              <w:top w:w="72" w:type="dxa"/>
              <w:left w:w="72" w:type="dxa"/>
              <w:bottom w:w="72" w:type="dxa"/>
              <w:right w:w="72" w:type="dxa"/>
            </w:tcMar>
          </w:tcPr>
          <w:p w14:paraId="75DEB28C" w14:textId="77777777" w:rsidR="00B06B16" w:rsidRPr="0023011F" w:rsidRDefault="00B06B16" w:rsidP="00B06B16">
            <w:r w:rsidRPr="0023011F">
              <w:rPr>
                <w:i/>
                <w:color w:val="132F5A"/>
                <w:kern w:val="32"/>
                <w:sz w:val="23"/>
              </w:rPr>
              <w:t>Diapositiva 15</w:t>
            </w:r>
          </w:p>
          <w:p w14:paraId="7B749360" w14:textId="697FB45F" w:rsidR="00B06B16" w:rsidRPr="0023011F" w:rsidRDefault="00470B63" w:rsidP="00B06B16">
            <w:r>
              <w:rPr>
                <w:noProof/>
                <w:lang w:val="en-US" w:eastAsia="en-US"/>
              </w:rPr>
              <w:drawing>
                <wp:inline distT="0" distB="0" distL="0" distR="0" wp14:anchorId="2098DC56" wp14:editId="04486CB9">
                  <wp:extent cx="2220595" cy="1674495"/>
                  <wp:effectExtent l="0" t="0" r="8255" b="1905"/>
                  <wp:docPr id="22" name="Picture 22" descr="Financial Management PPT mod 2  S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nancial Management PPT mod 2  Sp-1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20595" cy="1674495"/>
                          </a:xfrm>
                          <a:prstGeom prst="rect">
                            <a:avLst/>
                          </a:prstGeom>
                          <a:noFill/>
                          <a:ln>
                            <a:noFill/>
                          </a:ln>
                        </pic:spPr>
                      </pic:pic>
                    </a:graphicData>
                  </a:graphic>
                </wp:inline>
              </w:drawing>
            </w:r>
          </w:p>
          <w:p w14:paraId="4246C715" w14:textId="77777777" w:rsidR="00B06B16" w:rsidRPr="0023011F" w:rsidRDefault="00B06B16" w:rsidP="00B06B16"/>
          <w:p w14:paraId="30503830" w14:textId="4BC94B99" w:rsidR="00B06B16" w:rsidRPr="0023011F" w:rsidRDefault="00470B63" w:rsidP="00B06B16">
            <w:pPr>
              <w:spacing w:after="120"/>
              <w:ind w:right="230"/>
              <w:rPr>
                <w:i/>
                <w:color w:val="132F5A"/>
                <w:kern w:val="32"/>
                <w:szCs w:val="22"/>
              </w:rPr>
            </w:pPr>
            <w:r>
              <w:rPr>
                <w:noProof/>
                <w:lang w:val="en-US" w:eastAsia="en-US"/>
              </w:rPr>
              <mc:AlternateContent>
                <mc:Choice Requires="wps">
                  <w:drawing>
                    <wp:inline distT="0" distB="0" distL="0" distR="0" wp14:anchorId="5B1F255A" wp14:editId="7FA082DD">
                      <wp:extent cx="914400" cy="838835"/>
                      <wp:effectExtent l="9525" t="0" r="28575" b="27940"/>
                      <wp:docPr id="45" name="Auto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38835"/>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3F789398" w14:textId="77777777" w:rsidR="00BB2F8D" w:rsidRPr="00A31EE0" w:rsidRDefault="00BB2F8D" w:rsidP="00B06B16">
                                  <w:pPr>
                                    <w:jc w:val="center"/>
                                    <w:rPr>
                                      <w:rFonts w:ascii="Arial Narrow" w:hAnsi="Arial Narrow"/>
                                      <w:b/>
                                      <w:szCs w:val="22"/>
                                    </w:rPr>
                                  </w:pPr>
                                  <w:r>
                                    <w:rPr>
                                      <w:rFonts w:ascii="Arial Narrow" w:hAnsi="Arial Narrow"/>
                                      <w:b/>
                                    </w:rPr>
                                    <w:t>Discusión grupal</w:t>
                                  </w:r>
                                </w:p>
                              </w:txbxContent>
                            </wps:txbx>
                            <wps:bodyPr rot="0" vert="horz" wrap="square" lIns="91440" tIns="0" rIns="91440" bIns="0" anchor="ctr" anchorCtr="0" upright="1">
                              <a:noAutofit/>
                            </wps:bodyPr>
                          </wps:wsp>
                        </a:graphicData>
                      </a:graphic>
                    </wp:inline>
                  </w:drawing>
                </mc:Choice>
                <mc:Fallback>
                  <w:pict>
                    <v:roundrect w14:anchorId="5B1F255A" id="AutoShape 95" o:spid="_x0000_s1040" style="width:1in;height:66.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QTg3gIAANQFAAAOAAAAZHJzL2Uyb0RvYy54bWysVFFv0zAQfkfiP1h+75K0aZtES6dtpQhp&#10;wMRAPLux0xgSO9hu04H475wvSenYC0IkUuRzzufv7vvuLq+OTU0OwlipVU6ji5ASoQrNpdrl9NPH&#10;zSShxDqmOKu1Ejl9FJZerV6+uOzaTEx1pWsuDIEgymZdm9PKuTYLAltUomH2QrdCwc9Sm4Y5MM0u&#10;4IZ1EL2pg2kYLoJOG94aXQhrYXfd/6QrjF+WonDvy9IKR+qcAjaHX4Pfrf8Gq0uW7QxrK1kMMNg/&#10;oGiYVHDpKdSaOUb2Rj4L1cjCaKtLd1HoJtBlKQuBOUA2UfhHNg8VawXmAsWx7alM9v+FLd4d7g2R&#10;PKfxnBLFGuDoeu80Xk3SuS9Q19oM/B7ae+NTtO2dLr5aovRtxdROXBuju0owDrAi7x88OeANC0fJ&#10;tnurOYRnEB5rdSxN4wNCFcgRKXk8USKOjhSwmUZxHAJxBfxKZkkyQ0QBy8bDrbHutdAN8YucGr1X&#10;/APQjjeww511SAsfcmP8CyVlUwPJB1aTaLFYLBEzywZniD3GxGx1LflG1jUaZre9rQ2BozldJ/4d&#10;Dttzt1p5Z6X9MV8PlvU7AgU5QNJ7J8xDxTvCpUc+m4VTSJRLUOcsWqZpCq3D6h20VeEMJUa7z9JV&#10;SIwv0zM8SejfPu+6rViPcgqB0hFkDx8Rna5H6wkyqP2A0bOAKv6RRtM4vJmmk80iWU7iTTyfpMsw&#10;mYRRepMuwjiN15uf/u4ozirJuVB3Uomxo6L47xQ79HbfC9hTpMvpYjYf0j0vsj3nIsRnTPPcDQWB&#10;Xe4l+kpxXDsm634dPEXcV+MIogHWxkKgoL2G+15wx+0RWyZCuXuBbzV/BIkDR6hjGIiwqLT5TkkH&#10;wyWn9tueGUFJ/UZBm6CqYRqhAaSb893tuMtUASEG+nvj1vWza98auavgjgj5Vtr3bCnd2H09HkjC&#10;g4PRgekMY87PpnMbvX4P49UvAAAA//8DAFBLAwQUAAYACAAAACEA2XwlPtsAAAAFAQAADwAAAGRy&#10;cy9kb3ducmV2LnhtbEyPQU/DMAyF70j8h8hI3FjaUk2oNJ0KEhIHLlsncc0a05YlTmmyrfDr8biw&#10;i+WnZz1/r1zNzoojTmHwpCBdJCCQWm8G6hRsm5e7BxAhajLaekIF3xhgVV1flbow/kRrPG5iJziE&#10;QqEV9DGOhZSh7dHpsPAjEnsffnI6spw6aSZ94nBnZZYkS+n0QPyh1yM+99juNwenoMn3td+mdeNe&#10;l59v7dfPk83e10rd3sz1I4iIc/w/hjM+o0PFTDt/IBOEVcBF4t88e3nOcsfLfZaCrEp5SV/9AgAA&#10;//8DAFBLAQItABQABgAIAAAAIQC2gziS/gAAAOEBAAATAAAAAAAAAAAAAAAAAAAAAABbQ29udGVu&#10;dF9UeXBlc10ueG1sUEsBAi0AFAAGAAgAAAAhADj9If/WAAAAlAEAAAsAAAAAAAAAAAAAAAAALwEA&#10;AF9yZWxzLy5yZWxzUEsBAi0AFAAGAAgAAAAhAHmRBODeAgAA1AUAAA4AAAAAAAAAAAAAAAAALgIA&#10;AGRycy9lMm9Eb2MueG1sUEsBAi0AFAAGAAgAAAAhANl8JT7bAAAABQEAAA8AAAAAAAAAAAAAAAAA&#10;OAUAAGRycy9kb3ducmV2LnhtbFBLBQYAAAAABAAEAPMAAABABgAAAAA=&#10;" fillcolor="#d8d8d8" stroked="f" strokeweight=".5pt">
                      <v:shadow on="t" opacity="19660f" offset=".552mm,.73253mm"/>
                      <v:textbox inset=",0,,0">
                        <w:txbxContent>
                          <w:p w14:paraId="3F789398" w14:textId="77777777" w:rsidR="00BB2F8D" w:rsidRPr="00A31EE0" w:rsidRDefault="00BB2F8D" w:rsidP="00B06B16">
                            <w:pPr>
                              <w:jc w:val="center"/>
                              <w:rPr>
                                <w:rFonts w:ascii="Arial Narrow" w:hAnsi="Arial Narrow"/>
                                <w:b/>
                                <w:szCs w:val="22"/>
                              </w:rPr>
                            </w:pPr>
                            <w:r>
                              <w:rPr>
                                <w:rFonts w:ascii="Arial Narrow" w:hAnsi="Arial Narrow"/>
                                <w:b/>
                              </w:rPr>
                              <w:t>Discusión grupal</w:t>
                            </w:r>
                          </w:p>
                        </w:txbxContent>
                      </v:textbox>
                      <w10:anchorlock/>
                    </v:roundrect>
                  </w:pict>
                </mc:Fallback>
              </mc:AlternateContent>
            </w:r>
          </w:p>
        </w:tc>
        <w:tc>
          <w:tcPr>
            <w:tcW w:w="6920" w:type="dxa"/>
            <w:gridSpan w:val="2"/>
            <w:tcMar>
              <w:top w:w="72" w:type="dxa"/>
              <w:left w:w="72" w:type="dxa"/>
              <w:bottom w:w="72" w:type="dxa"/>
              <w:right w:w="72" w:type="dxa"/>
            </w:tcMar>
          </w:tcPr>
          <w:p w14:paraId="10884ED3" w14:textId="77777777" w:rsidR="00B06B16" w:rsidRPr="0023011F" w:rsidRDefault="00B06B16" w:rsidP="00B06B16">
            <w:r w:rsidRPr="0023011F">
              <w:rPr>
                <w:sz w:val="23"/>
              </w:rPr>
              <w:t>Revisen el detallado balance general de la página 12 (no es fácil de ver en la diapositiva).</w:t>
            </w:r>
          </w:p>
          <w:p w14:paraId="5844AFC5" w14:textId="77777777" w:rsidR="00B06B16" w:rsidRPr="0023011F" w:rsidRDefault="00B06B16" w:rsidP="00B06B16"/>
          <w:p w14:paraId="5E17FE78" w14:textId="77777777" w:rsidR="00B06B16" w:rsidRPr="0023011F" w:rsidRDefault="00B06B16" w:rsidP="00B06B16">
            <w:r w:rsidRPr="0023011F">
              <w:rPr>
                <w:sz w:val="23"/>
              </w:rPr>
              <w:t xml:space="preserve">¿Qué historia cuenta este balance general? </w:t>
            </w:r>
          </w:p>
          <w:p w14:paraId="598A1CA1" w14:textId="77777777" w:rsidR="00B06B16" w:rsidRPr="0023011F" w:rsidRDefault="00B06B16" w:rsidP="00B06B16"/>
          <w:p w14:paraId="227940EE" w14:textId="77777777" w:rsidR="00B06B16" w:rsidRPr="00D85C28" w:rsidRDefault="00B06B16" w:rsidP="00B06B16">
            <w:pPr>
              <w:pStyle w:val="FN"/>
              <w:rPr>
                <w:rFonts w:cs="Arial"/>
                <w:sz w:val="22"/>
              </w:rPr>
            </w:pPr>
            <w:r w:rsidRPr="00D85C28">
              <w:rPr>
                <w:rFonts w:cs="Arial"/>
              </w:rPr>
              <w:t>Luego que los participantes contribuyan con sus ideas, concluya:</w:t>
            </w:r>
          </w:p>
          <w:p w14:paraId="20BCA847" w14:textId="77777777" w:rsidR="00B06B16" w:rsidRPr="0023011F" w:rsidRDefault="00B06B16" w:rsidP="00B06B16"/>
          <w:p w14:paraId="00908004" w14:textId="77777777" w:rsidR="00B06B16" w:rsidRPr="0023011F" w:rsidRDefault="00B06B16" w:rsidP="00B06B16">
            <w:r w:rsidRPr="0023011F">
              <w:rPr>
                <w:sz w:val="23"/>
              </w:rPr>
              <w:t>Cuenta la historia sobre este negocio. Es como una fotografía o una instantánea. Ilustra cómo se ve el negocio en un punto específico en el tiempo. Un balance general simplificado no cuenta cuánto dinero ingresó al negocio, de dónde vino (deuda o patrimonio) y cómo se utilizó ese dinero para comprar activos los usados en el negocio. Cualquier dinero sobrante es también un activo llamado capital de trabajo, que se utiliza para hacer funcionar las operaciones diarias del negocio.</w:t>
            </w:r>
          </w:p>
          <w:p w14:paraId="428BD339" w14:textId="77777777" w:rsidR="00B06B16" w:rsidRPr="00D85C28" w:rsidRDefault="00B06B16" w:rsidP="00B06B16">
            <w:pPr>
              <w:pStyle w:val="bbbt"/>
              <w:numPr>
                <w:ilvl w:val="0"/>
                <w:numId w:val="0"/>
              </w:numPr>
              <w:rPr>
                <w:sz w:val="22"/>
              </w:rPr>
            </w:pPr>
          </w:p>
          <w:p w14:paraId="09330D46" w14:textId="77777777" w:rsidR="00B06B16" w:rsidRPr="00D85C28" w:rsidRDefault="00B06B16" w:rsidP="00B06B16">
            <w:pPr>
              <w:pStyle w:val="bbbt"/>
              <w:numPr>
                <w:ilvl w:val="0"/>
                <w:numId w:val="0"/>
              </w:numPr>
              <w:rPr>
                <w:sz w:val="22"/>
              </w:rPr>
            </w:pPr>
          </w:p>
          <w:p w14:paraId="0690F406" w14:textId="77777777" w:rsidR="00B06B16" w:rsidRPr="00D85C28" w:rsidRDefault="00B06B16" w:rsidP="00B06B16">
            <w:pPr>
              <w:pStyle w:val="bbbt"/>
              <w:numPr>
                <w:ilvl w:val="0"/>
                <w:numId w:val="0"/>
              </w:numPr>
              <w:rPr>
                <w:sz w:val="22"/>
              </w:rPr>
            </w:pPr>
          </w:p>
        </w:tc>
      </w:tr>
      <w:tr w:rsidR="00B06B16" w:rsidRPr="0023011F" w14:paraId="3A9146EC" w14:textId="77777777">
        <w:trPr>
          <w:trHeight w:val="404"/>
        </w:trPr>
        <w:tc>
          <w:tcPr>
            <w:tcW w:w="3654" w:type="dxa"/>
            <w:tcMar>
              <w:top w:w="72" w:type="dxa"/>
              <w:left w:w="72" w:type="dxa"/>
              <w:bottom w:w="72" w:type="dxa"/>
              <w:right w:w="72" w:type="dxa"/>
            </w:tcMar>
          </w:tcPr>
          <w:p w14:paraId="2D865345" w14:textId="77777777" w:rsidR="00B06B16" w:rsidRPr="0023011F" w:rsidRDefault="00B06B16" w:rsidP="00B06B16"/>
        </w:tc>
        <w:tc>
          <w:tcPr>
            <w:tcW w:w="6920" w:type="dxa"/>
            <w:gridSpan w:val="2"/>
            <w:tcMar>
              <w:top w:w="72" w:type="dxa"/>
              <w:left w:w="72" w:type="dxa"/>
              <w:bottom w:w="72" w:type="dxa"/>
              <w:right w:w="72" w:type="dxa"/>
            </w:tcMar>
          </w:tcPr>
          <w:p w14:paraId="15355883" w14:textId="77777777" w:rsidR="00B06B16" w:rsidRPr="0023011F" w:rsidRDefault="00787F8B" w:rsidP="00B06B16">
            <w:pPr>
              <w:pStyle w:val="Heading2"/>
            </w:pPr>
            <w:bookmarkStart w:id="71" w:name="_Toc426704247"/>
            <w:bookmarkStart w:id="72" w:name="_Toc426704604"/>
            <w:bookmarkStart w:id="73" w:name="_Toc427510227"/>
            <w:bookmarkStart w:id="74" w:name="_Toc433729518"/>
            <w:r w:rsidRPr="0023011F">
              <w:t>F</w:t>
            </w:r>
            <w:r w:rsidR="00B06B16" w:rsidRPr="0023011F">
              <w:t>lujo de fondos</w:t>
            </w:r>
            <w:bookmarkEnd w:id="71"/>
            <w:bookmarkEnd w:id="72"/>
            <w:bookmarkEnd w:id="73"/>
            <w:bookmarkEnd w:id="74"/>
          </w:p>
        </w:tc>
      </w:tr>
      <w:tr w:rsidR="00B06B16" w:rsidRPr="0023011F" w14:paraId="5F988397" w14:textId="77777777" w:rsidTr="005A4BD7">
        <w:trPr>
          <w:trHeight w:val="3618"/>
        </w:trPr>
        <w:tc>
          <w:tcPr>
            <w:tcW w:w="3654" w:type="dxa"/>
            <w:tcMar>
              <w:top w:w="72" w:type="dxa"/>
              <w:left w:w="72" w:type="dxa"/>
              <w:bottom w:w="72" w:type="dxa"/>
              <w:right w:w="72" w:type="dxa"/>
            </w:tcMar>
          </w:tcPr>
          <w:p w14:paraId="725AA173" w14:textId="77777777" w:rsidR="00B06B16" w:rsidRPr="0023011F" w:rsidRDefault="00B06B16">
            <w:pPr>
              <w:rPr>
                <w:i/>
                <w:color w:val="132F5A"/>
                <w:kern w:val="32"/>
                <w:szCs w:val="22"/>
              </w:rPr>
            </w:pPr>
            <w:r w:rsidRPr="0023011F">
              <w:rPr>
                <w:i/>
                <w:color w:val="132F5A"/>
                <w:kern w:val="32"/>
                <w:sz w:val="23"/>
              </w:rPr>
              <w:t>Diapositiva 16</w:t>
            </w:r>
          </w:p>
          <w:p w14:paraId="19F0B131" w14:textId="77777777" w:rsidR="00B06B16" w:rsidRPr="0023011F" w:rsidRDefault="00B06B16">
            <w:pPr>
              <w:rPr>
                <w:i/>
                <w:color w:val="132F5A"/>
                <w:kern w:val="32"/>
                <w:szCs w:val="22"/>
              </w:rPr>
            </w:pPr>
          </w:p>
          <w:p w14:paraId="41CA5461" w14:textId="58F487DF" w:rsidR="00B06B16" w:rsidRPr="0023011F" w:rsidRDefault="00470B63">
            <w:pPr>
              <w:rPr>
                <w:i/>
                <w:color w:val="132F5A"/>
                <w:kern w:val="32"/>
                <w:szCs w:val="22"/>
              </w:rPr>
            </w:pPr>
            <w:r>
              <w:rPr>
                <w:i/>
                <w:noProof/>
                <w:color w:val="132F5A"/>
                <w:kern w:val="32"/>
                <w:lang w:val="en-US" w:eastAsia="en-US"/>
              </w:rPr>
              <w:drawing>
                <wp:inline distT="0" distB="0" distL="0" distR="0" wp14:anchorId="54E8DB04" wp14:editId="3636374E">
                  <wp:extent cx="2220595" cy="1650365"/>
                  <wp:effectExtent l="0" t="0" r="8255" b="6985"/>
                  <wp:docPr id="24" name="Picture 24" descr="MSSB_Financial_Management_Slides_SPL_Pag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SSB_Financial_Management_Slides_SPL_Page_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0A13F432" w14:textId="77777777" w:rsidR="00B06B16" w:rsidRPr="0023011F" w:rsidRDefault="00B06B16">
            <w:pPr>
              <w:spacing w:before="120" w:line="240" w:lineRule="auto"/>
              <w:rPr>
                <w:i/>
                <w:color w:val="132F5A"/>
                <w:kern w:val="32"/>
                <w:szCs w:val="22"/>
              </w:rPr>
            </w:pPr>
          </w:p>
        </w:tc>
        <w:tc>
          <w:tcPr>
            <w:tcW w:w="6920" w:type="dxa"/>
            <w:gridSpan w:val="2"/>
            <w:tcMar>
              <w:top w:w="72" w:type="dxa"/>
              <w:left w:w="72" w:type="dxa"/>
              <w:bottom w:w="72" w:type="dxa"/>
              <w:right w:w="72" w:type="dxa"/>
            </w:tcMar>
          </w:tcPr>
          <w:p w14:paraId="3A8BC54E" w14:textId="77777777" w:rsidR="00B06B16" w:rsidRPr="0023011F" w:rsidRDefault="00B06B16" w:rsidP="00B06B16">
            <w:r w:rsidRPr="0023011F">
              <w:rPr>
                <w:sz w:val="23"/>
              </w:rPr>
              <w:t>Así como hicimos con el balance general, repasaremos rápidamente la información del flujo de fondos en la guía del participante.</w:t>
            </w:r>
          </w:p>
          <w:p w14:paraId="1F1D2272" w14:textId="77777777" w:rsidR="00B06B16" w:rsidRPr="0023011F" w:rsidRDefault="00B06B16" w:rsidP="00B06B16"/>
          <w:p w14:paraId="3BBF327A" w14:textId="77777777" w:rsidR="00B06B16" w:rsidRPr="0023011F" w:rsidRDefault="00B06B16" w:rsidP="00B06B16">
            <w:r w:rsidRPr="0023011F">
              <w:rPr>
                <w:sz w:val="23"/>
              </w:rPr>
              <w:t>El flujo de fondos puede definirse de dos maneras:</w:t>
            </w:r>
          </w:p>
          <w:p w14:paraId="31003B9A" w14:textId="77777777" w:rsidR="00B06B16" w:rsidRPr="0023011F" w:rsidRDefault="00B06B16" w:rsidP="00B06B16">
            <w:pPr>
              <w:pStyle w:val="bbbb"/>
              <w:rPr>
                <w:szCs w:val="24"/>
              </w:rPr>
            </w:pPr>
            <w:r w:rsidRPr="0023011F">
              <w:rPr>
                <w:rStyle w:val="bbbtChar"/>
                <w:sz w:val="23"/>
              </w:rPr>
              <w:t>El saldo</w:t>
            </w:r>
            <w:r w:rsidRPr="00D85C28">
              <w:rPr>
                <w:sz w:val="23"/>
                <w:szCs w:val="22"/>
              </w:rPr>
              <w:t xml:space="preserve"> del efectivo recibido menos el efectivo pagado durante un período de tiempo</w:t>
            </w:r>
          </w:p>
          <w:p w14:paraId="70FB4F25" w14:textId="77777777" w:rsidR="00B06B16" w:rsidRPr="0023011F" w:rsidRDefault="00B06B16" w:rsidP="00B06B16">
            <w:pPr>
              <w:pStyle w:val="bbbb"/>
              <w:rPr>
                <w:szCs w:val="24"/>
              </w:rPr>
            </w:pPr>
            <w:r w:rsidRPr="00D85C28">
              <w:rPr>
                <w:sz w:val="23"/>
                <w:szCs w:val="22"/>
              </w:rPr>
              <w:t>Efectivo que ingresa al negocio o efectivo que egresa de este.</w:t>
            </w:r>
          </w:p>
          <w:p w14:paraId="7418343A" w14:textId="77777777" w:rsidR="00B06B16" w:rsidRPr="00D85C28" w:rsidRDefault="00B06B16" w:rsidP="00B06B16">
            <w:pPr>
              <w:pStyle w:val="bbbb"/>
              <w:tabs>
                <w:tab w:val="clear" w:pos="360"/>
              </w:tabs>
              <w:rPr>
                <w:szCs w:val="22"/>
              </w:rPr>
            </w:pPr>
          </w:p>
        </w:tc>
      </w:tr>
      <w:tr w:rsidR="00B06B16" w:rsidRPr="0023011F" w14:paraId="52C0DBB5" w14:textId="77777777">
        <w:trPr>
          <w:trHeight w:val="404"/>
        </w:trPr>
        <w:tc>
          <w:tcPr>
            <w:tcW w:w="3654" w:type="dxa"/>
            <w:tcMar>
              <w:top w:w="72" w:type="dxa"/>
              <w:left w:w="72" w:type="dxa"/>
              <w:bottom w:w="72" w:type="dxa"/>
              <w:right w:w="72" w:type="dxa"/>
            </w:tcMar>
          </w:tcPr>
          <w:p w14:paraId="78FD0EB2" w14:textId="77777777" w:rsidR="00B06B16" w:rsidRPr="0023011F" w:rsidRDefault="00B06B16" w:rsidP="00B06B16"/>
        </w:tc>
        <w:tc>
          <w:tcPr>
            <w:tcW w:w="6920" w:type="dxa"/>
            <w:gridSpan w:val="2"/>
            <w:tcMar>
              <w:top w:w="72" w:type="dxa"/>
              <w:left w:w="72" w:type="dxa"/>
              <w:bottom w:w="72" w:type="dxa"/>
              <w:right w:w="72" w:type="dxa"/>
            </w:tcMar>
          </w:tcPr>
          <w:p w14:paraId="1F29B083" w14:textId="77777777" w:rsidR="00B06B16" w:rsidRPr="0023011F" w:rsidRDefault="00B06B16">
            <w:r w:rsidRPr="0023011F">
              <w:rPr>
                <w:sz w:val="23"/>
              </w:rPr>
              <w:t xml:space="preserve">Para información más detallada sobre la administración del flujo de fondos, inscríbase en </w:t>
            </w:r>
            <w:r w:rsidR="0023011F" w:rsidRPr="0023011F">
              <w:rPr>
                <w:sz w:val="23"/>
              </w:rPr>
              <w:t>las clases</w:t>
            </w:r>
            <w:r w:rsidRPr="0023011F">
              <w:rPr>
                <w:sz w:val="23"/>
              </w:rPr>
              <w:t xml:space="preserve"> MSSB: </w:t>
            </w:r>
            <w:r w:rsidRPr="0023011F">
              <w:rPr>
                <w:b/>
                <w:sz w:val="23"/>
              </w:rPr>
              <w:t>Administración del flujo de fondos</w:t>
            </w:r>
            <w:r w:rsidRPr="0023011F">
              <w:rPr>
                <w:sz w:val="23"/>
              </w:rPr>
              <w:t xml:space="preserve"> que trata este tema en más detalle.</w:t>
            </w:r>
          </w:p>
          <w:p w14:paraId="1D655028" w14:textId="77777777" w:rsidR="00B06B16" w:rsidRPr="0023011F" w:rsidRDefault="00B06B16"/>
        </w:tc>
      </w:tr>
      <w:tr w:rsidR="00B06B16" w:rsidRPr="0023011F" w14:paraId="76680B2F" w14:textId="77777777">
        <w:trPr>
          <w:trHeight w:val="404"/>
        </w:trPr>
        <w:tc>
          <w:tcPr>
            <w:tcW w:w="3654" w:type="dxa"/>
            <w:tcMar>
              <w:top w:w="72" w:type="dxa"/>
              <w:left w:w="72" w:type="dxa"/>
              <w:bottom w:w="72" w:type="dxa"/>
              <w:right w:w="72" w:type="dxa"/>
            </w:tcMar>
          </w:tcPr>
          <w:p w14:paraId="4BB98C0A" w14:textId="77777777" w:rsidR="00B06B16" w:rsidRPr="0023011F" w:rsidRDefault="00B06B16"/>
        </w:tc>
        <w:tc>
          <w:tcPr>
            <w:tcW w:w="6920" w:type="dxa"/>
            <w:gridSpan w:val="2"/>
            <w:tcMar>
              <w:top w:w="72" w:type="dxa"/>
              <w:left w:w="72" w:type="dxa"/>
              <w:bottom w:w="72" w:type="dxa"/>
              <w:right w:w="72" w:type="dxa"/>
            </w:tcMar>
          </w:tcPr>
          <w:p w14:paraId="283E3AF2" w14:textId="77777777" w:rsidR="00B06B16" w:rsidRPr="0023011F" w:rsidRDefault="00B06B16" w:rsidP="00B06B16">
            <w:pPr>
              <w:pStyle w:val="Heading3"/>
            </w:pPr>
            <w:r w:rsidRPr="0023011F">
              <w:t>Proyección del flujo de fondos</w:t>
            </w:r>
          </w:p>
        </w:tc>
      </w:tr>
      <w:tr w:rsidR="00B06B16" w:rsidRPr="0023011F" w14:paraId="4C0AF7B8" w14:textId="77777777">
        <w:trPr>
          <w:trHeight w:val="404"/>
        </w:trPr>
        <w:tc>
          <w:tcPr>
            <w:tcW w:w="3654" w:type="dxa"/>
            <w:tcMar>
              <w:top w:w="72" w:type="dxa"/>
              <w:left w:w="72" w:type="dxa"/>
              <w:bottom w:w="72" w:type="dxa"/>
              <w:right w:w="72" w:type="dxa"/>
            </w:tcMar>
          </w:tcPr>
          <w:p w14:paraId="10820FE6" w14:textId="77777777" w:rsidR="00B06B16" w:rsidRPr="0023011F" w:rsidRDefault="00B06B16">
            <w:pPr>
              <w:spacing w:before="120" w:line="240" w:lineRule="auto"/>
              <w:rPr>
                <w:i/>
                <w:color w:val="132F5A"/>
                <w:kern w:val="32"/>
                <w:szCs w:val="22"/>
              </w:rPr>
            </w:pPr>
            <w:r w:rsidRPr="0023011F">
              <w:rPr>
                <w:i/>
                <w:color w:val="132F5A"/>
                <w:kern w:val="32"/>
                <w:sz w:val="23"/>
              </w:rPr>
              <w:t>Diapositiva 17</w:t>
            </w:r>
          </w:p>
          <w:p w14:paraId="68A8ADEA" w14:textId="2A977F37"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042702D2" wp14:editId="7380ADC6">
                  <wp:extent cx="2220595" cy="1650365"/>
                  <wp:effectExtent l="0" t="0" r="8255" b="6985"/>
                  <wp:docPr id="25" name="Picture 25" descr="MSSB_Financial_Management_Slides_SPL_Page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SSB_Financial_Management_Slides_SPL_Page_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2A24CF2A" w14:textId="77777777" w:rsidR="00B06B16" w:rsidRPr="0023011F" w:rsidRDefault="00B06B16">
            <w:pPr>
              <w:spacing w:before="120" w:line="240" w:lineRule="auto"/>
              <w:rPr>
                <w:i/>
                <w:color w:val="132F5A"/>
                <w:kern w:val="32"/>
                <w:szCs w:val="22"/>
              </w:rPr>
            </w:pPr>
          </w:p>
          <w:p w14:paraId="612C39F9" w14:textId="241F2CCB"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16089E00" wp14:editId="0623BD3B">
                      <wp:extent cx="914400" cy="840740"/>
                      <wp:effectExtent l="9525" t="0" r="28575" b="35560"/>
                      <wp:docPr id="42" name="Auto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471644C3"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16089E00" id="AutoShape 92" o:spid="_x0000_s1041"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Kxc3AIAANQFAAAOAAAAZHJzL2Uyb0RvYy54bWysVFFv0zAQfkfiP1h+75K0WdtES6dtpQhp&#10;wMRAPLux0xgcO9ju0oH475wvSenYC0IkUuRzzufv7rvvLi4PjSIPwjppdEGTs5gSoUvDpd4V9NPH&#10;zWRJifNMc6aMFgV9FI5erl6+uOjaXExNbRQXlkAQ7fKuLWjtfZtHkStr0TB3Zlqh4WdlbMM8mHYX&#10;ccs6iN6oaBrH86gzlrfWlMI52F33P+kK41eVKP37qnLCE1VQwObxa/G7Dd9odcHynWVtLcsBBvsH&#10;FA2TGi49hlozz8jeymehGlla40zlz0rTRKaqZCkwB8gmif/I5r5mrcBcoDiuPZbJ/b+w5buHO0sk&#10;L2g6pUSzBji62nuDV5NsGgrUtS4Hv/v2zoYUXXtryq+OaHNTM70TV9aarhaMA6wk+EdPDgTDwVGy&#10;7d4aDuEZhMdaHSrbhIBQBXJASh6PlIiDJyVsZkmaxkBcCb+WabxIkbKI5ePh1jr/WpiGhEVBrdlr&#10;/gFoxxvYw63zSAsfcmP8CyVVo4DkB6ZIMp/PF4iZ5YMzxB5jYrZGSb6RSqFhd9sbZQkcLeh6Gd7h&#10;sDt1Uzo4axOOhXqwvN8R2JADJLP3wt7XvCNcBuSzWTyFRLmE7pwliyzLQDpM7UBWpbeUWOM/S18j&#10;MaFMz/As4/D2eau2Zj3KKQTKRpA9fER0vB6tJ8ig9gPGwAJ28Y8smabx9TSbbObLxSTdpOeTbBEv&#10;J3GSXWfzOM3S9eZnuDtJ81pyLvSt1GJUVJL+XccO2u61gJoiXUHns/Mh3dMiu1MuYnzGNE/dsCFQ&#10;5aFFX2mOa8+k6tfRU8R9NQ7QNMDaWAhs6NDDvRb8YXtAySRHeWwNf4QWB46wj2EgwqI29jslHQyX&#10;grpve2YFJeqNBplgV8M0QgNIt6e723GX6RJCDPT3xo3vZ9e+tXJXwx0J8q1N0Gwl/ai+Hg8kEdQH&#10;owPTGcZcmE2nNnr9HsarXwAAAP//AwBQSwMEFAAGAAgAAAAhAGPxrwDbAAAABQEAAA8AAABkcnMv&#10;ZG93bnJldi54bWxMj0FPwzAMhe9I/IfIk7ixdKWaUGk6FSQkDly2TuKaNabtljilybbCr8fjwi6W&#10;n571/L1iNTkrTjiG3pOCxTwBgdR401OrYFu/3j+CCFGT0dYTKvjGAKvy9qbQufFnWuNpE1vBIRRy&#10;raCLccilDE2HToe5H5DY+/Sj05Hl2Eoz6jOHOyvTJFlKp3viD50e8KXD5rA5OgV1dqj8dlHV7m25&#10;f2++fp5t+rFW6m42VU8gIk7x/xgu+IwOJTPt/JFMEFYBF4l/8+JlGcsdLw9pBrIs5DV9+QsAAP//&#10;AwBQSwECLQAUAAYACAAAACEAtoM4kv4AAADhAQAAEwAAAAAAAAAAAAAAAAAAAAAAW0NvbnRlbnRf&#10;VHlwZXNdLnhtbFBLAQItABQABgAIAAAAIQA4/SH/1gAAAJQBAAALAAAAAAAAAAAAAAAAAC8BAABf&#10;cmVscy8ucmVsc1BLAQItABQABgAIAAAAIQC0MKxc3AIAANQFAAAOAAAAAAAAAAAAAAAAAC4CAABk&#10;cnMvZTJvRG9jLnhtbFBLAQItABQABgAIAAAAIQBj8a8A2wAAAAUBAAAPAAAAAAAAAAAAAAAAADYF&#10;AABkcnMvZG93bnJldi54bWxQSwUGAAAAAAQABADzAAAAPgYAAAAA&#10;" fillcolor="#d8d8d8" stroked="f" strokeweight=".5pt">
                      <v:shadow on="t" opacity="19660f" offset=".552mm,.73253mm"/>
                      <v:textbox inset=",0,,0">
                        <w:txbxContent>
                          <w:p w14:paraId="471644C3"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78B8FCBD" w14:textId="77777777" w:rsidR="00B06B16" w:rsidRPr="0023011F" w:rsidRDefault="00B06B16">
            <w:pPr>
              <w:rPr>
                <w:b/>
              </w:rPr>
            </w:pPr>
            <w:r w:rsidRPr="0023011F">
              <w:rPr>
                <w:b/>
                <w:sz w:val="23"/>
              </w:rPr>
              <w:t>¿Qué es la proyección del flujo de fondos?</w:t>
            </w:r>
          </w:p>
          <w:p w14:paraId="6BC4E574" w14:textId="77777777" w:rsidR="00B06B16" w:rsidRPr="0023011F" w:rsidRDefault="00B06B16"/>
          <w:p w14:paraId="7BA38AA6" w14:textId="77777777" w:rsidR="00B06B16" w:rsidRPr="0023011F" w:rsidRDefault="00B06B16" w:rsidP="00B06B16">
            <w:r w:rsidRPr="0023011F">
              <w:rPr>
                <w:sz w:val="23"/>
              </w:rPr>
              <w:t xml:space="preserve">La </w:t>
            </w:r>
            <w:r w:rsidRPr="0023011F">
              <w:rPr>
                <w:i/>
                <w:sz w:val="23"/>
              </w:rPr>
              <w:t>proyección del flujo de fondos</w:t>
            </w:r>
            <w:r w:rsidRPr="0023011F">
              <w:rPr>
                <w:sz w:val="23"/>
              </w:rPr>
              <w:t xml:space="preserve"> es un estado contable cuyo objetivo es mostrar una estimación del flujo de ingreso y egreso de fondos del negocio durante un período de tiempo en el futuro. Se usa para determinar si los recibos de efectivo proyectados (entrada de fondos) serán suficientes para cubrir los desembolsos de efectivo proyectados (salida de fondos). Un negocio puede ser rentable y quedarse sin efectivo. Como diría un banquero de inversiones: “Las proyecciones del flujo de fondos ofrecen la visibilidad necesaria para evitar problemas de liquidez”. En otras palabras, la proyección del flujo de fondos es una herramienta que ayuda a administrar el efectivo para que se paguen las cuentas de forma oportuna y el negocio se mantenga en funcionamiento. </w:t>
            </w:r>
          </w:p>
        </w:tc>
      </w:tr>
      <w:tr w:rsidR="00B06B16" w:rsidRPr="0023011F" w14:paraId="165BA1AA" w14:textId="77777777">
        <w:trPr>
          <w:trHeight w:val="404"/>
        </w:trPr>
        <w:tc>
          <w:tcPr>
            <w:tcW w:w="3654" w:type="dxa"/>
            <w:tcMar>
              <w:top w:w="72" w:type="dxa"/>
              <w:left w:w="72" w:type="dxa"/>
              <w:bottom w:w="72" w:type="dxa"/>
              <w:right w:w="72" w:type="dxa"/>
            </w:tcMar>
          </w:tcPr>
          <w:p w14:paraId="5BCE1998" w14:textId="77777777" w:rsidR="00B06B16" w:rsidRPr="0023011F" w:rsidRDefault="00B06B16" w:rsidP="00B06B16">
            <w:pPr>
              <w:tabs>
                <w:tab w:val="left" w:pos="1197"/>
              </w:tabs>
              <w:spacing w:before="120" w:line="240" w:lineRule="auto"/>
              <w:rPr>
                <w:i/>
                <w:color w:val="132F5A"/>
                <w:kern w:val="32"/>
                <w:szCs w:val="22"/>
              </w:rPr>
            </w:pPr>
            <w:r w:rsidRPr="0023011F">
              <w:rPr>
                <w:i/>
                <w:color w:val="132F5A"/>
                <w:kern w:val="32"/>
                <w:sz w:val="23"/>
              </w:rPr>
              <w:t>Diapositiva 18</w:t>
            </w:r>
          </w:p>
          <w:p w14:paraId="0CB8CE90" w14:textId="70DB45B3" w:rsidR="00B06B16" w:rsidRPr="0023011F" w:rsidRDefault="00470B63">
            <w:r>
              <w:rPr>
                <w:noProof/>
                <w:lang w:val="en-US" w:eastAsia="en-US"/>
              </w:rPr>
              <w:drawing>
                <wp:inline distT="0" distB="0" distL="0" distR="0" wp14:anchorId="63A2107C" wp14:editId="72D502D9">
                  <wp:extent cx="2220595" cy="1650365"/>
                  <wp:effectExtent l="0" t="0" r="8255" b="6985"/>
                  <wp:docPr id="27" name="Picture 27" descr="MSSB_Financial_Management_Slides_SPL_Page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SSB_Financial_Management_Slides_SPL_Page_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28D924D5" w14:textId="77777777" w:rsidR="00B06B16" w:rsidRPr="0023011F" w:rsidRDefault="00B06B16" w:rsidP="00B06B16">
            <w:pPr>
              <w:rPr>
                <w:i/>
                <w:color w:val="132F5A"/>
                <w:kern w:val="32"/>
                <w:szCs w:val="22"/>
              </w:rPr>
            </w:pPr>
          </w:p>
          <w:p w14:paraId="2D66D3E6" w14:textId="77777777" w:rsidR="00B06B16" w:rsidRPr="0023011F" w:rsidRDefault="00B06B16" w:rsidP="00B06B16">
            <w:pPr>
              <w:rPr>
                <w:i/>
                <w:color w:val="132F5A"/>
                <w:kern w:val="32"/>
                <w:szCs w:val="22"/>
              </w:rPr>
            </w:pPr>
            <w:r w:rsidRPr="0023011F">
              <w:rPr>
                <w:i/>
                <w:color w:val="132F5A"/>
                <w:kern w:val="32"/>
                <w:sz w:val="23"/>
              </w:rPr>
              <w:t>Diapositiva 19</w:t>
            </w:r>
          </w:p>
          <w:p w14:paraId="5CDBF432" w14:textId="68A298E9" w:rsidR="00B06B16" w:rsidRPr="0023011F" w:rsidRDefault="00470B63" w:rsidP="00B06B16">
            <w:pPr>
              <w:rPr>
                <w:i/>
                <w:color w:val="132F5A"/>
                <w:kern w:val="32"/>
                <w:szCs w:val="22"/>
              </w:rPr>
            </w:pPr>
            <w:r>
              <w:rPr>
                <w:i/>
                <w:noProof/>
                <w:color w:val="132F5A"/>
                <w:kern w:val="32"/>
                <w:lang w:val="en-US" w:eastAsia="en-US"/>
              </w:rPr>
              <w:drawing>
                <wp:inline distT="0" distB="0" distL="0" distR="0" wp14:anchorId="5B5F3E83" wp14:editId="47A38E9B">
                  <wp:extent cx="2220595" cy="1650365"/>
                  <wp:effectExtent l="0" t="0" r="8255" b="6985"/>
                  <wp:docPr id="28" name="Picture 28" descr="MSSB_Financial_Management_Slides_SPL_Page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SSB_Financial_Management_Slides_SPL_Page_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gridSpan w:val="2"/>
            <w:tcMar>
              <w:top w:w="72" w:type="dxa"/>
              <w:left w:w="72" w:type="dxa"/>
              <w:bottom w:w="72" w:type="dxa"/>
              <w:right w:w="72" w:type="dxa"/>
            </w:tcMar>
          </w:tcPr>
          <w:p w14:paraId="7D34139A" w14:textId="77777777" w:rsidR="00B06B16" w:rsidRPr="0023011F" w:rsidRDefault="00B06B16">
            <w:pPr>
              <w:rPr>
                <w:b/>
              </w:rPr>
            </w:pPr>
            <w:r w:rsidRPr="0023011F">
              <w:rPr>
                <w:b/>
                <w:sz w:val="23"/>
              </w:rPr>
              <w:t>¿De qué manera puede ayudar la proyección del flujo de fondos y cuándo debe llevarse a cabo?</w:t>
            </w:r>
          </w:p>
          <w:p w14:paraId="51E0FB4C" w14:textId="77777777" w:rsidR="00B06B16" w:rsidRPr="0023011F" w:rsidRDefault="00B06B16"/>
          <w:p w14:paraId="3F15724B" w14:textId="77777777" w:rsidR="00B06B16" w:rsidRPr="0023011F" w:rsidRDefault="00B06B16">
            <w:r w:rsidRPr="0023011F">
              <w:rPr>
                <w:sz w:val="23"/>
              </w:rPr>
              <w:t xml:space="preserve">La proyección del flujo de fondos es una excelente herramienta para determinar los objetivos de venta y planificar los gastos que respaldan dichas ventas. También se usa para determinar el punto de equilibrio durante la fase de inicio o de expansión. Si necesitan planificar un gasto importante, como la compra de un equipo o la mudanza a un lugar diferente, la proyección del flujo de fondos es la herramienta ideal. De forma similar, si tienen un negocio estacional con compras de inventario grandes, la proyección puede ayudarles a tener el efectivo a mano para hacer </w:t>
            </w:r>
            <w:r w:rsidR="0023011F" w:rsidRPr="0023011F">
              <w:rPr>
                <w:sz w:val="23"/>
              </w:rPr>
              <w:t>una</w:t>
            </w:r>
            <w:r w:rsidRPr="0023011F">
              <w:rPr>
                <w:sz w:val="23"/>
              </w:rPr>
              <w:t xml:space="preserve"> inversión importante en inventario cuando sea necesario.</w:t>
            </w:r>
          </w:p>
          <w:p w14:paraId="34CE7F5D" w14:textId="77777777" w:rsidR="00B06B16" w:rsidRPr="0023011F" w:rsidRDefault="00B06B16">
            <w:pPr>
              <w:tabs>
                <w:tab w:val="left" w:pos="-1440"/>
              </w:tabs>
            </w:pPr>
          </w:p>
          <w:p w14:paraId="70F8DDA3" w14:textId="77777777" w:rsidR="00B06B16" w:rsidRPr="0023011F" w:rsidRDefault="00B06B16">
            <w:pPr>
              <w:tabs>
                <w:tab w:val="left" w:pos="-1440"/>
              </w:tabs>
            </w:pPr>
            <w:r w:rsidRPr="0023011F">
              <w:rPr>
                <w:sz w:val="23"/>
              </w:rPr>
              <w:t xml:space="preserve">El estado de resultados puede ocultar los faltantes de caja si usa un método contable que se basa en el criterio de lo devengado. La proyección del flujo de fondos sirve para verificar el estado actual de la caja del negocio y planificar para el futuro. Es una buena manera de prepararse para las necesidades de financiamiento y planificarlas, y suele ser un requisito para solicitar préstamos empresariales. </w:t>
            </w:r>
          </w:p>
        </w:tc>
      </w:tr>
      <w:tr w:rsidR="00B06B16" w:rsidRPr="0023011F" w14:paraId="15A66F4F" w14:textId="77777777" w:rsidTr="005A4BD7">
        <w:trPr>
          <w:trHeight w:val="405"/>
        </w:trPr>
        <w:tc>
          <w:tcPr>
            <w:tcW w:w="3654" w:type="dxa"/>
            <w:tcMar>
              <w:top w:w="72" w:type="dxa"/>
              <w:left w:w="72" w:type="dxa"/>
              <w:bottom w:w="72" w:type="dxa"/>
              <w:right w:w="72" w:type="dxa"/>
            </w:tcMar>
          </w:tcPr>
          <w:p w14:paraId="5455BC84" w14:textId="77777777" w:rsidR="00B06B16" w:rsidRPr="0023011F" w:rsidRDefault="00B06B16">
            <w:pPr>
              <w:rPr>
                <w:sz w:val="18"/>
                <w:szCs w:val="18"/>
                <w:vertAlign w:val="subscript"/>
              </w:rPr>
            </w:pPr>
          </w:p>
        </w:tc>
        <w:tc>
          <w:tcPr>
            <w:tcW w:w="6920" w:type="dxa"/>
            <w:gridSpan w:val="2"/>
            <w:tcMar>
              <w:top w:w="72" w:type="dxa"/>
              <w:left w:w="72" w:type="dxa"/>
              <w:bottom w:w="72" w:type="dxa"/>
              <w:right w:w="72" w:type="dxa"/>
            </w:tcMar>
          </w:tcPr>
          <w:p w14:paraId="782DF1E9" w14:textId="77777777" w:rsidR="00B06B16" w:rsidRPr="0023011F" w:rsidRDefault="00B06B16">
            <w:pPr>
              <w:rPr>
                <w:sz w:val="18"/>
                <w:szCs w:val="18"/>
                <w:vertAlign w:val="subscript"/>
              </w:rPr>
            </w:pPr>
          </w:p>
        </w:tc>
      </w:tr>
      <w:tr w:rsidR="00B06B16" w:rsidRPr="0023011F" w14:paraId="3A34CD9D" w14:textId="77777777" w:rsidTr="00B06B16">
        <w:trPr>
          <w:trHeight w:val="144"/>
        </w:trPr>
        <w:tc>
          <w:tcPr>
            <w:tcW w:w="3654" w:type="dxa"/>
            <w:tcMar>
              <w:top w:w="72" w:type="dxa"/>
              <w:left w:w="72" w:type="dxa"/>
              <w:bottom w:w="72" w:type="dxa"/>
              <w:right w:w="72" w:type="dxa"/>
            </w:tcMar>
          </w:tcPr>
          <w:p w14:paraId="2D08E053" w14:textId="77777777" w:rsidR="00B06B16" w:rsidRPr="0023011F" w:rsidRDefault="00B06B16"/>
        </w:tc>
        <w:tc>
          <w:tcPr>
            <w:tcW w:w="6920" w:type="dxa"/>
            <w:gridSpan w:val="2"/>
            <w:tcMar>
              <w:top w:w="72" w:type="dxa"/>
              <w:left w:w="72" w:type="dxa"/>
              <w:bottom w:w="72" w:type="dxa"/>
              <w:right w:w="72" w:type="dxa"/>
            </w:tcMar>
          </w:tcPr>
          <w:p w14:paraId="48929396" w14:textId="77777777" w:rsidR="00B06B16" w:rsidRPr="0023011F" w:rsidRDefault="00B06B16" w:rsidP="00B06B16">
            <w:pPr>
              <w:pStyle w:val="Heading3"/>
            </w:pPr>
            <w:r w:rsidRPr="0023011F">
              <w:t>Ejemplo de proyección del flujo de fondos</w:t>
            </w:r>
          </w:p>
        </w:tc>
      </w:tr>
      <w:tr w:rsidR="00B06B16" w:rsidRPr="0023011F" w14:paraId="1429B1B3" w14:textId="77777777">
        <w:trPr>
          <w:trHeight w:val="404"/>
        </w:trPr>
        <w:tc>
          <w:tcPr>
            <w:tcW w:w="3654" w:type="dxa"/>
            <w:tcMar>
              <w:top w:w="72" w:type="dxa"/>
              <w:left w:w="72" w:type="dxa"/>
              <w:bottom w:w="72" w:type="dxa"/>
              <w:right w:w="72" w:type="dxa"/>
            </w:tcMar>
          </w:tcPr>
          <w:p w14:paraId="16C0DE00" w14:textId="77777777" w:rsidR="00B06B16" w:rsidRPr="0023011F" w:rsidRDefault="00B06B16">
            <w:pPr>
              <w:spacing w:before="120" w:line="240" w:lineRule="auto"/>
              <w:rPr>
                <w:i/>
                <w:color w:val="132F5A"/>
                <w:kern w:val="32"/>
                <w:szCs w:val="22"/>
              </w:rPr>
            </w:pPr>
            <w:r w:rsidRPr="0023011F">
              <w:rPr>
                <w:i/>
                <w:color w:val="132F5A"/>
                <w:kern w:val="32"/>
                <w:sz w:val="23"/>
              </w:rPr>
              <w:t>Diapositiva 20</w:t>
            </w:r>
          </w:p>
          <w:p w14:paraId="001150F0" w14:textId="02A1B253"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6FEDFCC8" wp14:editId="6E35022F">
                  <wp:extent cx="2220595" cy="1674495"/>
                  <wp:effectExtent l="0" t="0" r="8255" b="1905"/>
                  <wp:docPr id="29" name="Picture 29" descr="Financial Management PPT mod 2  Sp-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nancial Management PPT mod 2  Sp-2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20595" cy="1674495"/>
                          </a:xfrm>
                          <a:prstGeom prst="rect">
                            <a:avLst/>
                          </a:prstGeom>
                          <a:noFill/>
                          <a:ln>
                            <a:noFill/>
                          </a:ln>
                        </pic:spPr>
                      </pic:pic>
                    </a:graphicData>
                  </a:graphic>
                </wp:inline>
              </w:drawing>
            </w:r>
          </w:p>
          <w:p w14:paraId="335ABDBD" w14:textId="77777777" w:rsidR="00B06B16" w:rsidRPr="0023011F" w:rsidRDefault="00B06B16">
            <w:pPr>
              <w:spacing w:before="120" w:line="240" w:lineRule="auto"/>
              <w:rPr>
                <w:i/>
                <w:color w:val="132F5A"/>
                <w:kern w:val="32"/>
                <w:szCs w:val="22"/>
              </w:rPr>
            </w:pPr>
          </w:p>
          <w:p w14:paraId="3B2DB821" w14:textId="166F741D" w:rsidR="00B06B16" w:rsidRPr="0023011F" w:rsidRDefault="00470B63" w:rsidP="00787F8B">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70C63D04" wp14:editId="2055CB92">
                      <wp:extent cx="914400" cy="840740"/>
                      <wp:effectExtent l="9525" t="0" r="28575" b="35560"/>
                      <wp:docPr id="40"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32D0E9A5"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70C63D04" id="AutoShape 88" o:spid="_x0000_s1042"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Mge2wIAANQFAAAOAAAAZHJzL2Uyb0RvYy54bWysVFFv0zAQfkfiP1h+75K0oU2ipdO2UoQ0&#10;YGIgnt3YaQyOHWx36UD8d86XtOvYC0IkUuRz7Lvv7vvuzi/2rSL3wjppdEmTs5gSoSvDpd6W9POn&#10;9SSjxHmmOVNGi5I+CEcvli9fnPddIaamMYoLS8CJdkXflbTxviuiyFWNaJk7M53Q8LM2tmUeTLuN&#10;uGU9eG9VNI3jedQbyztrKuEc7K6Gn3SJ/utaVP5DXTvhiSopYPP4tfjdhG+0PGfF1rKukdUIg/0D&#10;ipZJDUGPrlbMM7Kz8pmrVlbWOFP7s8q0kalrWQnMAbJJ4j+yuWtYJzAXKI7rjmVy/89t9f7+1hLJ&#10;S5pCeTRrgaPLnTcYmmRZKFDfuQLO3XW3NqTouhtTfXNEm+uG6a24tNb0jWAcYCXhfPTkQjAcXCWb&#10;/p3h4J6Be6zVvrZtcAhVIHuk5OFIidh7UsFmnqRpDMgq+JWl8QJQhgisOFzurPNvhGlJWJTUmp3m&#10;H4F2jMDub5xHWviYG+NfKalbBSTfM0WS+Xy+GD2Oh8H3wSdma5Tka6kUGna7uVaWwNWSrrLwjpfd&#10;6TGlw2FtwrUB7bAjUJAjJLPzwt41vCdcBuSzWTyFRLkEdc6SRZ7n0DpMbaGtKm8pscZ/kb5BYkKZ&#10;nuHJ4vAOeauuYQPKKTjKDyAH+Fi/Y3i0niCD2o8YAwuo4p95Mk3jq2k+Wc+zxSRdp68m+SLOJnGS&#10;X+XzOM3T1fpXiJ2kRSM5F/pGanHoqCT9O8WOvT30AvYU6Us6n70a0z0tsjvlIsbnkObpMRQEkMCK&#10;INHXmuPaM6mGdfQU8VCNPYgGdHAoBAo6aHjoBb/f7LFlklmIGAS+MfwBJA4coY5hIMKiMfYHJT0M&#10;l5K67ztmBSXqrYY2QVXDNEIDSLenu5vDLtMVuBjpH4xrP8yuXWfltoEYCfKtTejZWvqgtkc8owGj&#10;A9MZx1yYTac2nnocxsvfAAAA//8DAFBLAwQUAAYACAAAACEAY/GvANsAAAAFAQAADwAAAGRycy9k&#10;b3ducmV2LnhtbEyPQU/DMAyF70j8h8iTuLF0pZpQaToVJCQOXLZO4po1pu2WOKXJtsKvx+PCLpaf&#10;nvX8vWI1OStOOIbek4LFPAGB1HjTU6tgW7/eP4IIUZPR1hMq+MYAq/L2ptC58Wda42kTW8EhFHKt&#10;oItxyKUMTYdOh7kfkNj79KPTkeXYSjPqM4c7K9MkWUqne+IPnR7wpcPmsDk6BXV2qPx2UdXubbl/&#10;b75+nm36sVbqbjZVTyAiTvH/GC74jA4lM+38kUwQVgEXiX/z4mUZyx0vD2kGsizkNX35CwAA//8D&#10;AFBLAQItABQABgAIAAAAIQC2gziS/gAAAOEBAAATAAAAAAAAAAAAAAAAAAAAAABbQ29udGVudF9U&#10;eXBlc10ueG1sUEsBAi0AFAAGAAgAAAAhADj9If/WAAAAlAEAAAsAAAAAAAAAAAAAAAAALwEAAF9y&#10;ZWxzLy5yZWxzUEsBAi0AFAAGAAgAAAAhACTUyB7bAgAA1AUAAA4AAAAAAAAAAAAAAAAALgIAAGRy&#10;cy9lMm9Eb2MueG1sUEsBAi0AFAAGAAgAAAAhAGPxrwDbAAAABQEAAA8AAAAAAAAAAAAAAAAANQUA&#10;AGRycy9kb3ducmV2LnhtbFBLBQYAAAAABAAEAPMAAAA9BgAAAAA=&#10;" fillcolor="#d8d8d8" stroked="f" strokeweight=".5pt">
                      <v:shadow on="t" opacity="19660f" offset=".552mm,.73253mm"/>
                      <v:textbox inset=",0,,0">
                        <w:txbxContent>
                          <w:p w14:paraId="32D0E9A5"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63FDA181" w14:textId="77777777" w:rsidR="00B06B16" w:rsidRPr="0023011F" w:rsidRDefault="00B06B16" w:rsidP="00B06B16">
            <w:r w:rsidRPr="0023011F">
              <w:rPr>
                <w:sz w:val="23"/>
              </w:rPr>
              <w:t>Veamos un ejemplo de una proyección del flujo de fondos. La primera columna, titulada “</w:t>
            </w:r>
            <w:r w:rsidRPr="0023011F">
              <w:rPr>
                <w:i/>
                <w:sz w:val="23"/>
              </w:rPr>
              <w:t>Origen del efectivo</w:t>
            </w:r>
            <w:r w:rsidRPr="0023011F">
              <w:rPr>
                <w:sz w:val="23"/>
              </w:rPr>
              <w:t>”, documenta todas las fuentes de ingreso de efectivo, incluidos el efectivo de las ventas a los clientes, los intereses ganados, los fondos de préstamos y los saldos actuales de la cuenta de cheques y la cuenta de ahorro. La segunda columna, titulada “</w:t>
            </w:r>
            <w:r w:rsidRPr="0023011F">
              <w:rPr>
                <w:i/>
                <w:sz w:val="23"/>
              </w:rPr>
              <w:t>Usos operativos del efectivo</w:t>
            </w:r>
            <w:r w:rsidRPr="0023011F">
              <w:rPr>
                <w:sz w:val="23"/>
              </w:rPr>
              <w:t>”, contiene todos los gastos relacionados con los procesos de compra y venta diarios. La mayoría de estos gastos aparecen en el estado de resultados. La tercera columna, titulada “</w:t>
            </w:r>
            <w:r w:rsidRPr="0023011F">
              <w:rPr>
                <w:i/>
                <w:sz w:val="23"/>
              </w:rPr>
              <w:t>Usos no operativos del efectivo</w:t>
            </w:r>
            <w:r w:rsidRPr="0023011F">
              <w:rPr>
                <w:sz w:val="23"/>
              </w:rPr>
              <w:t>”, muestra los gastos que normalmente aparecen en el balance general: las compras de activos fijos o bienes de capital, la parte del capital de los costos de servicios de préstamos, el inventario, los impuestos y la ganancia del propietario. Si se restan los usos del efectivo total disponible, se obtiene el efectivo final del mes. El efectivo final de un mes es el efectivo inicial del mes siguiente.</w:t>
            </w:r>
          </w:p>
        </w:tc>
      </w:tr>
      <w:tr w:rsidR="00B06B16" w:rsidRPr="0023011F" w14:paraId="46574656" w14:textId="77777777" w:rsidTr="005A4BD7">
        <w:trPr>
          <w:trHeight w:val="657"/>
        </w:trPr>
        <w:tc>
          <w:tcPr>
            <w:tcW w:w="3654" w:type="dxa"/>
            <w:tcMar>
              <w:top w:w="72" w:type="dxa"/>
              <w:left w:w="72" w:type="dxa"/>
              <w:bottom w:w="72" w:type="dxa"/>
              <w:right w:w="72" w:type="dxa"/>
            </w:tcMar>
          </w:tcPr>
          <w:p w14:paraId="1E92DFB8" w14:textId="77777777" w:rsidR="00B06B16" w:rsidRPr="0023011F" w:rsidRDefault="00B06B16" w:rsidP="00B06B16">
            <w:pPr>
              <w:pStyle w:val="StyleMinutesDarkBlue1"/>
            </w:pPr>
          </w:p>
        </w:tc>
        <w:tc>
          <w:tcPr>
            <w:tcW w:w="6920" w:type="dxa"/>
            <w:gridSpan w:val="2"/>
            <w:tcMar>
              <w:top w:w="72" w:type="dxa"/>
              <w:left w:w="72" w:type="dxa"/>
              <w:bottom w:w="72" w:type="dxa"/>
              <w:right w:w="72" w:type="dxa"/>
            </w:tcMar>
          </w:tcPr>
          <w:p w14:paraId="039D5876" w14:textId="77777777" w:rsidR="00B06B16" w:rsidRPr="0023011F" w:rsidRDefault="00B06B16" w:rsidP="00B06B16">
            <w:pPr>
              <w:pStyle w:val="Heading2"/>
            </w:pPr>
            <w:bookmarkStart w:id="75" w:name="_Toc426704605"/>
            <w:bookmarkStart w:id="76" w:name="_Toc427510228"/>
            <w:bookmarkStart w:id="77" w:name="_Toc433729519"/>
            <w:r w:rsidRPr="0023011F">
              <w:t>Temas para debate N.°3: Proyección del flujo de fondo</w:t>
            </w:r>
            <w:bookmarkEnd w:id="75"/>
            <w:r w:rsidRPr="0023011F">
              <w:t>s</w:t>
            </w:r>
            <w:bookmarkEnd w:id="76"/>
            <w:bookmarkEnd w:id="77"/>
          </w:p>
        </w:tc>
      </w:tr>
      <w:tr w:rsidR="00B06B16" w:rsidRPr="0023011F" w14:paraId="2913D65A" w14:textId="77777777">
        <w:trPr>
          <w:trHeight w:val="404"/>
        </w:trPr>
        <w:tc>
          <w:tcPr>
            <w:tcW w:w="3654" w:type="dxa"/>
            <w:tcMar>
              <w:top w:w="72" w:type="dxa"/>
              <w:left w:w="72" w:type="dxa"/>
              <w:bottom w:w="72" w:type="dxa"/>
              <w:right w:w="72" w:type="dxa"/>
            </w:tcMar>
          </w:tcPr>
          <w:p w14:paraId="1D32362C" w14:textId="77777777" w:rsidR="00B06B16" w:rsidRPr="0023011F" w:rsidRDefault="00B06B16">
            <w:pPr>
              <w:spacing w:before="120" w:line="240" w:lineRule="auto"/>
              <w:rPr>
                <w:i/>
                <w:color w:val="132F5A"/>
                <w:kern w:val="32"/>
                <w:szCs w:val="22"/>
              </w:rPr>
            </w:pPr>
            <w:r w:rsidRPr="0023011F">
              <w:rPr>
                <w:i/>
                <w:color w:val="132F5A"/>
                <w:kern w:val="32"/>
                <w:sz w:val="23"/>
              </w:rPr>
              <w:t>Diapositivas 21 y 22</w:t>
            </w:r>
          </w:p>
          <w:p w14:paraId="2A55032A" w14:textId="46217724" w:rsidR="00B06B16" w:rsidRPr="0023011F" w:rsidRDefault="00470B63">
            <w:pPr>
              <w:spacing w:before="120" w:line="240" w:lineRule="auto"/>
            </w:pPr>
            <w:r>
              <w:rPr>
                <w:noProof/>
                <w:lang w:val="en-US" w:eastAsia="en-US"/>
              </w:rPr>
              <w:drawing>
                <wp:inline distT="0" distB="0" distL="0" distR="0" wp14:anchorId="001FC62E" wp14:editId="5B7C2EEF">
                  <wp:extent cx="2066290" cy="1567815"/>
                  <wp:effectExtent l="0" t="0" r="0" b="0"/>
                  <wp:docPr id="31" name="Picture 31" descr="MSSB_Financial_Management_Slides_SPL_Page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SSB_Financial_Management_Slides_SPL_Page_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66290" cy="1567815"/>
                          </a:xfrm>
                          <a:prstGeom prst="rect">
                            <a:avLst/>
                          </a:prstGeom>
                          <a:noFill/>
                          <a:ln>
                            <a:noFill/>
                          </a:ln>
                        </pic:spPr>
                      </pic:pic>
                    </a:graphicData>
                  </a:graphic>
                </wp:inline>
              </w:drawing>
            </w:r>
          </w:p>
          <w:p w14:paraId="1A67192F" w14:textId="5CBE8BE4" w:rsidR="00B06B16" w:rsidRPr="0023011F" w:rsidRDefault="00470B63">
            <w:pPr>
              <w:spacing w:before="120"/>
              <w:rPr>
                <w:i/>
                <w:kern w:val="32"/>
                <w:szCs w:val="18"/>
              </w:rPr>
            </w:pPr>
            <w:r>
              <w:rPr>
                <w:i/>
                <w:noProof/>
                <w:kern w:val="32"/>
                <w:lang w:val="en-US" w:eastAsia="en-US"/>
              </w:rPr>
              <w:drawing>
                <wp:inline distT="0" distB="0" distL="0" distR="0" wp14:anchorId="5E0292C6" wp14:editId="66080541">
                  <wp:extent cx="2066290" cy="1567815"/>
                  <wp:effectExtent l="0" t="0" r="0" b="0"/>
                  <wp:docPr id="32" name="Picture 32" descr="MSSB_Financial_Management_Slides_SPL_Page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SSB_Financial_Management_Slides_SPL_Page_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66290" cy="1567815"/>
                          </a:xfrm>
                          <a:prstGeom prst="rect">
                            <a:avLst/>
                          </a:prstGeom>
                          <a:noFill/>
                          <a:ln>
                            <a:noFill/>
                          </a:ln>
                        </pic:spPr>
                      </pic:pic>
                    </a:graphicData>
                  </a:graphic>
                </wp:inline>
              </w:drawing>
            </w:r>
          </w:p>
        </w:tc>
        <w:tc>
          <w:tcPr>
            <w:tcW w:w="6920" w:type="dxa"/>
            <w:gridSpan w:val="2"/>
            <w:tcMar>
              <w:top w:w="72" w:type="dxa"/>
              <w:left w:w="72" w:type="dxa"/>
              <w:bottom w:w="72" w:type="dxa"/>
              <w:right w:w="72" w:type="dxa"/>
            </w:tcMar>
          </w:tcPr>
          <w:p w14:paraId="003DD906" w14:textId="77777777" w:rsidR="00B06B16" w:rsidRPr="0023011F" w:rsidRDefault="00B06B16" w:rsidP="00B06B16">
            <w:pPr>
              <w:tabs>
                <w:tab w:val="left" w:pos="5573"/>
              </w:tabs>
              <w:rPr>
                <w:b/>
                <w:bCs/>
              </w:rPr>
            </w:pPr>
            <w:r w:rsidRPr="0023011F">
              <w:rPr>
                <w:b/>
                <w:sz w:val="23"/>
              </w:rPr>
              <w:t>Revisen la hoja de cálculos de la proyección del flujo de fondos.</w:t>
            </w:r>
          </w:p>
          <w:p w14:paraId="5FBB7074" w14:textId="77777777" w:rsidR="00B06B16" w:rsidRPr="0023011F" w:rsidRDefault="00B06B16" w:rsidP="00B06B16">
            <w:pPr>
              <w:tabs>
                <w:tab w:val="left" w:pos="5573"/>
              </w:tabs>
              <w:rPr>
                <w:b/>
              </w:rPr>
            </w:pPr>
          </w:p>
          <w:p w14:paraId="34D5F19A" w14:textId="77777777" w:rsidR="00B06B16" w:rsidRPr="0023011F" w:rsidRDefault="00B06B16" w:rsidP="00B06B16">
            <w:pPr>
              <w:tabs>
                <w:tab w:val="left" w:pos="-1440"/>
              </w:tabs>
            </w:pPr>
            <w:r w:rsidRPr="0023011F">
              <w:rPr>
                <w:sz w:val="23"/>
              </w:rPr>
              <w:t>Revisen los datos de cada una de las celdas</w:t>
            </w:r>
          </w:p>
          <w:p w14:paraId="0EA2728C" w14:textId="77777777" w:rsidR="00B06B16" w:rsidRPr="0023011F" w:rsidRDefault="00B06B16" w:rsidP="00B06B16">
            <w:pPr>
              <w:tabs>
                <w:tab w:val="left" w:pos="-1440"/>
              </w:tabs>
            </w:pPr>
          </w:p>
          <w:p w14:paraId="091110EC" w14:textId="77777777" w:rsidR="00B06B16" w:rsidRPr="0023011F" w:rsidRDefault="00B06B16" w:rsidP="00B06B16">
            <w:pPr>
              <w:tabs>
                <w:tab w:val="left" w:pos="-1440"/>
              </w:tabs>
            </w:pPr>
            <w:r w:rsidRPr="0023011F">
              <w:rPr>
                <w:sz w:val="23"/>
              </w:rPr>
              <w:t xml:space="preserve">A fin de aumentar el flujo de fondos, </w:t>
            </w:r>
            <w:proofErr w:type="gramStart"/>
            <w:r w:rsidRPr="0023011F">
              <w:rPr>
                <w:sz w:val="23"/>
              </w:rPr>
              <w:t>el dueños</w:t>
            </w:r>
            <w:proofErr w:type="gramEnd"/>
            <w:r w:rsidRPr="0023011F">
              <w:rPr>
                <w:sz w:val="23"/>
              </w:rPr>
              <w:t xml:space="preserve"> podría hacer lo siguiente: </w:t>
            </w:r>
          </w:p>
          <w:p w14:paraId="6EC2D9B7" w14:textId="77777777" w:rsidR="00B06B16" w:rsidRPr="00D85C28" w:rsidRDefault="00B06B16" w:rsidP="00B06B16">
            <w:pPr>
              <w:pStyle w:val="bbbt"/>
              <w:numPr>
                <w:ilvl w:val="0"/>
                <w:numId w:val="49"/>
              </w:numPr>
              <w:rPr>
                <w:sz w:val="22"/>
              </w:rPr>
            </w:pPr>
            <w:r w:rsidRPr="0023011F">
              <w:rPr>
                <w:sz w:val="23"/>
              </w:rPr>
              <w:t>Aumentar la cantidad de artículos vendidos</w:t>
            </w:r>
          </w:p>
          <w:p w14:paraId="44273339" w14:textId="77777777" w:rsidR="00B06B16" w:rsidRPr="00D85C28" w:rsidRDefault="00B06B16" w:rsidP="00B06B16">
            <w:pPr>
              <w:pStyle w:val="bbbt"/>
              <w:numPr>
                <w:ilvl w:val="0"/>
                <w:numId w:val="49"/>
              </w:numPr>
              <w:rPr>
                <w:sz w:val="22"/>
              </w:rPr>
            </w:pPr>
            <w:r w:rsidRPr="0023011F">
              <w:rPr>
                <w:sz w:val="23"/>
              </w:rPr>
              <w:t>Aumento del precio</w:t>
            </w:r>
          </w:p>
          <w:p w14:paraId="2EE4E15B" w14:textId="77777777" w:rsidR="00B06B16" w:rsidRPr="00D85C28" w:rsidRDefault="00B06B16" w:rsidP="00B06B16">
            <w:pPr>
              <w:pStyle w:val="bbbt"/>
              <w:numPr>
                <w:ilvl w:val="0"/>
                <w:numId w:val="49"/>
              </w:numPr>
              <w:rPr>
                <w:sz w:val="22"/>
              </w:rPr>
            </w:pPr>
            <w:r w:rsidRPr="0023011F">
              <w:rPr>
                <w:sz w:val="23"/>
              </w:rPr>
              <w:t>Reducir los gastos</w:t>
            </w:r>
          </w:p>
          <w:p w14:paraId="1DA63D1F" w14:textId="77777777" w:rsidR="00B06B16" w:rsidRPr="00D85C28" w:rsidRDefault="00B06B16" w:rsidP="00B06B16">
            <w:pPr>
              <w:pStyle w:val="bbbt"/>
              <w:numPr>
                <w:ilvl w:val="0"/>
                <w:numId w:val="49"/>
              </w:numPr>
              <w:rPr>
                <w:sz w:val="22"/>
              </w:rPr>
            </w:pPr>
            <w:r w:rsidRPr="0023011F">
              <w:rPr>
                <w:sz w:val="23"/>
              </w:rPr>
              <w:t>Modificar el momento en que se efectúan los gastos</w:t>
            </w:r>
          </w:p>
          <w:p w14:paraId="0D8398AB" w14:textId="77777777" w:rsidR="00B06B16" w:rsidRPr="00D85C28" w:rsidRDefault="00B06B16" w:rsidP="00B06B16">
            <w:pPr>
              <w:pStyle w:val="bbbt"/>
              <w:numPr>
                <w:ilvl w:val="0"/>
                <w:numId w:val="49"/>
              </w:numPr>
              <w:rPr>
                <w:sz w:val="22"/>
              </w:rPr>
            </w:pPr>
            <w:r w:rsidRPr="0023011F">
              <w:rPr>
                <w:sz w:val="23"/>
              </w:rPr>
              <w:t>Ahorrar dinero para tener la cantidad de efectivo inicial suficiente para superar el período de inicio de las operaciones</w:t>
            </w:r>
          </w:p>
          <w:p w14:paraId="0C8499C3" w14:textId="77777777" w:rsidR="00B06B16" w:rsidRPr="00D85C28" w:rsidRDefault="00B06B16" w:rsidP="00B06B16">
            <w:pPr>
              <w:pStyle w:val="bbbt"/>
              <w:numPr>
                <w:ilvl w:val="0"/>
                <w:numId w:val="49"/>
              </w:numPr>
              <w:rPr>
                <w:sz w:val="22"/>
              </w:rPr>
            </w:pPr>
            <w:r w:rsidRPr="0023011F">
              <w:rPr>
                <w:sz w:val="23"/>
              </w:rPr>
              <w:t>Obtener otras fuentes de efectivo además de las ventas, como una línea de crédito</w:t>
            </w:r>
          </w:p>
          <w:p w14:paraId="560B85CF" w14:textId="77777777" w:rsidR="00B06B16" w:rsidRPr="00D85C28" w:rsidRDefault="00B06B16" w:rsidP="00B06B16">
            <w:pPr>
              <w:pStyle w:val="bbbt"/>
              <w:numPr>
                <w:ilvl w:val="0"/>
                <w:numId w:val="49"/>
              </w:numPr>
              <w:rPr>
                <w:sz w:val="22"/>
              </w:rPr>
            </w:pPr>
            <w:r w:rsidRPr="0023011F">
              <w:rPr>
                <w:sz w:val="23"/>
              </w:rPr>
              <w:t xml:space="preserve">Reducir la ganancia </w:t>
            </w:r>
            <w:proofErr w:type="gramStart"/>
            <w:r w:rsidRPr="0023011F">
              <w:rPr>
                <w:sz w:val="23"/>
              </w:rPr>
              <w:t>del dueños</w:t>
            </w:r>
            <w:proofErr w:type="gramEnd"/>
            <w:r w:rsidRPr="0023011F">
              <w:rPr>
                <w:sz w:val="23"/>
              </w:rPr>
              <w:t xml:space="preserve"> o extraerla en otro momento</w:t>
            </w:r>
          </w:p>
          <w:p w14:paraId="13194A57" w14:textId="77777777" w:rsidR="00B06B16" w:rsidRPr="00D85C28" w:rsidRDefault="00B06B16" w:rsidP="00B06B16">
            <w:pPr>
              <w:pStyle w:val="bbbt"/>
              <w:numPr>
                <w:ilvl w:val="0"/>
                <w:numId w:val="49"/>
              </w:numPr>
              <w:rPr>
                <w:sz w:val="22"/>
              </w:rPr>
            </w:pPr>
            <w:r w:rsidRPr="0023011F">
              <w:rPr>
                <w:sz w:val="23"/>
              </w:rPr>
              <w:t>Analizar opciones de proveedores para comprar inventario a menor precio u obtener crédito de los proveedores</w:t>
            </w:r>
          </w:p>
          <w:p w14:paraId="4C45B3E9" w14:textId="77777777" w:rsidR="00B06B16" w:rsidRPr="00D85C28" w:rsidRDefault="00B06B16" w:rsidP="00B06B16">
            <w:pPr>
              <w:pStyle w:val="bbbt"/>
              <w:numPr>
                <w:ilvl w:val="0"/>
                <w:numId w:val="49"/>
              </w:numPr>
              <w:rPr>
                <w:sz w:val="22"/>
              </w:rPr>
            </w:pPr>
            <w:r w:rsidRPr="0023011F">
              <w:rPr>
                <w:sz w:val="23"/>
              </w:rPr>
              <w:t>Implementar políticas para recibir los pagos de los clientes con mayor anticipación</w:t>
            </w:r>
          </w:p>
        </w:tc>
      </w:tr>
      <w:tr w:rsidR="00B06B16" w:rsidRPr="0023011F" w14:paraId="7FF68292" w14:textId="77777777">
        <w:trPr>
          <w:trHeight w:val="404"/>
        </w:trPr>
        <w:tc>
          <w:tcPr>
            <w:tcW w:w="3654" w:type="dxa"/>
            <w:tcMar>
              <w:top w:w="72" w:type="dxa"/>
              <w:left w:w="72" w:type="dxa"/>
              <w:bottom w:w="72" w:type="dxa"/>
              <w:right w:w="72" w:type="dxa"/>
            </w:tcMar>
          </w:tcPr>
          <w:p w14:paraId="7912F2F7" w14:textId="77777777" w:rsidR="00B06B16" w:rsidRPr="0023011F" w:rsidRDefault="00B06B16">
            <w:pPr>
              <w:pStyle w:val="Minutes"/>
            </w:pPr>
          </w:p>
        </w:tc>
        <w:tc>
          <w:tcPr>
            <w:tcW w:w="6920" w:type="dxa"/>
            <w:gridSpan w:val="2"/>
            <w:tcMar>
              <w:top w:w="72" w:type="dxa"/>
              <w:left w:w="72" w:type="dxa"/>
              <w:bottom w:w="72" w:type="dxa"/>
              <w:right w:w="72" w:type="dxa"/>
            </w:tcMar>
          </w:tcPr>
          <w:p w14:paraId="66FFD761" w14:textId="77777777" w:rsidR="00B06B16" w:rsidRPr="0023011F" w:rsidRDefault="00B06B16" w:rsidP="00B06B16">
            <w:pPr>
              <w:pStyle w:val="Heading2"/>
            </w:pPr>
            <w:bookmarkStart w:id="78" w:name="_Toc426704248"/>
            <w:bookmarkStart w:id="79" w:name="_Toc426704606"/>
            <w:bookmarkStart w:id="80" w:name="_Toc427510229"/>
            <w:bookmarkStart w:id="81" w:name="_Toc433729520"/>
            <w:r w:rsidRPr="0023011F">
              <w:t>Estado de resultado</w:t>
            </w:r>
            <w:bookmarkEnd w:id="78"/>
            <w:bookmarkEnd w:id="79"/>
            <w:r w:rsidRPr="0023011F">
              <w:t>s</w:t>
            </w:r>
            <w:bookmarkEnd w:id="80"/>
            <w:bookmarkEnd w:id="81"/>
          </w:p>
        </w:tc>
      </w:tr>
      <w:tr w:rsidR="00B06B16" w:rsidRPr="0023011F" w14:paraId="6FD50ACF" w14:textId="77777777" w:rsidTr="00B06B16">
        <w:trPr>
          <w:trHeight w:val="20"/>
        </w:trPr>
        <w:tc>
          <w:tcPr>
            <w:tcW w:w="3654" w:type="dxa"/>
            <w:tcMar>
              <w:top w:w="72" w:type="dxa"/>
              <w:left w:w="72" w:type="dxa"/>
              <w:bottom w:w="72" w:type="dxa"/>
              <w:right w:w="72" w:type="dxa"/>
            </w:tcMar>
          </w:tcPr>
          <w:p w14:paraId="2EFC0F2E" w14:textId="77777777" w:rsidR="00B06B16" w:rsidRPr="0023011F" w:rsidRDefault="00B06B16">
            <w:pPr>
              <w:spacing w:before="120"/>
              <w:rPr>
                <w:i/>
                <w:color w:val="132F5A"/>
                <w:kern w:val="32"/>
                <w:szCs w:val="22"/>
              </w:rPr>
            </w:pPr>
            <w:r w:rsidRPr="0023011F">
              <w:rPr>
                <w:i/>
                <w:color w:val="132F5A"/>
                <w:kern w:val="32"/>
                <w:sz w:val="23"/>
              </w:rPr>
              <w:t>Diapositivas 23 y 24</w:t>
            </w:r>
          </w:p>
          <w:p w14:paraId="16DF202B" w14:textId="4A3201A3" w:rsidR="00B06B16" w:rsidRPr="0023011F" w:rsidRDefault="00470B63">
            <w:pPr>
              <w:spacing w:before="120"/>
              <w:rPr>
                <w:i/>
                <w:color w:val="132F5A"/>
                <w:kern w:val="32"/>
                <w:szCs w:val="22"/>
              </w:rPr>
            </w:pPr>
            <w:r>
              <w:rPr>
                <w:i/>
                <w:noProof/>
                <w:color w:val="132F5A"/>
                <w:kern w:val="32"/>
                <w:lang w:val="en-US" w:eastAsia="en-US"/>
              </w:rPr>
              <w:drawing>
                <wp:inline distT="0" distB="0" distL="0" distR="0" wp14:anchorId="23C59B63" wp14:editId="6C0D02D1">
                  <wp:extent cx="2220595" cy="1650365"/>
                  <wp:effectExtent l="0" t="0" r="8255" b="6985"/>
                  <wp:docPr id="33" name="Picture 33" descr="MSSB_Financial_Management_Slides_SPL_Page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SSB_Financial_Management_Slides_SPL_Page_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08E1DDE7" w14:textId="3D4C1392" w:rsidR="00B06B16" w:rsidRPr="0023011F" w:rsidRDefault="00470B63" w:rsidP="00B06B16">
            <w:pPr>
              <w:rPr>
                <w:i/>
                <w:color w:val="132F5A"/>
                <w:kern w:val="32"/>
                <w:szCs w:val="22"/>
              </w:rPr>
            </w:pPr>
            <w:r>
              <w:rPr>
                <w:i/>
                <w:noProof/>
                <w:color w:val="132F5A"/>
                <w:kern w:val="32"/>
                <w:lang w:val="en-US" w:eastAsia="en-US"/>
              </w:rPr>
              <w:drawing>
                <wp:inline distT="0" distB="0" distL="0" distR="0" wp14:anchorId="6EE6E494" wp14:editId="7D51919C">
                  <wp:extent cx="2220595" cy="1650365"/>
                  <wp:effectExtent l="0" t="0" r="8255" b="6985"/>
                  <wp:docPr id="34" name="Picture 34" descr="MSSB_Financial_Management_Slides_SPL_Page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SSB_Financial_Management_Slides_SPL_Page_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gridSpan w:val="2"/>
            <w:tcMar>
              <w:top w:w="72" w:type="dxa"/>
              <w:left w:w="72" w:type="dxa"/>
              <w:bottom w:w="72" w:type="dxa"/>
              <w:right w:w="72" w:type="dxa"/>
            </w:tcMar>
          </w:tcPr>
          <w:p w14:paraId="5C0A96F2" w14:textId="77777777" w:rsidR="00B06B16" w:rsidRPr="0023011F" w:rsidRDefault="00B06B16">
            <w:pPr>
              <w:rPr>
                <w:b/>
              </w:rPr>
            </w:pPr>
            <w:r w:rsidRPr="0023011F">
              <w:rPr>
                <w:b/>
                <w:sz w:val="23"/>
              </w:rPr>
              <w:t>¿Qué es el estado de resultados?</w:t>
            </w:r>
          </w:p>
          <w:p w14:paraId="1D4DAC51" w14:textId="77777777" w:rsidR="00B06B16" w:rsidRPr="0023011F" w:rsidRDefault="00B06B16">
            <w:pPr>
              <w:rPr>
                <w:b/>
              </w:rPr>
            </w:pPr>
          </w:p>
          <w:p w14:paraId="47D85034" w14:textId="77777777" w:rsidR="00B06B16" w:rsidRPr="0023011F" w:rsidRDefault="00B06B16">
            <w:r w:rsidRPr="0023011F">
              <w:rPr>
                <w:sz w:val="23"/>
              </w:rPr>
              <w:t>El estado de resultados (ingreso) es la mejor herramienta para saber si el negocio es rentable. Mide los ingresos (también denominados “ventas” o “ganancias”) y los gastos de un mes, trimestre o año. Permite determinar si se generaron ganancias (y cuántas) o si se produjeron pérdidas.</w:t>
            </w:r>
          </w:p>
          <w:p w14:paraId="5089BE3F" w14:textId="77777777" w:rsidR="00B06B16" w:rsidRPr="0023011F" w:rsidRDefault="00B06B16"/>
          <w:p w14:paraId="4F544B2E" w14:textId="77777777" w:rsidR="00B06B16" w:rsidRPr="0023011F" w:rsidRDefault="00B06B16">
            <w:r w:rsidRPr="0023011F">
              <w:rPr>
                <w:sz w:val="23"/>
              </w:rPr>
              <w:t>El informe de administración financiera más importante es el estado de resultados. El estado de resultados reflejará las decisiones del negocio respecto de los procesos fundamentales de compra y de venta. Además, indicará el nivel de eficacia con el que se administra el negocio y proporcionará información sobre cómo lograr que este crezca.</w:t>
            </w:r>
          </w:p>
        </w:tc>
      </w:tr>
      <w:tr w:rsidR="00B06B16" w:rsidRPr="0023011F" w14:paraId="31C0A89B" w14:textId="77777777">
        <w:trPr>
          <w:trHeight w:val="404"/>
        </w:trPr>
        <w:tc>
          <w:tcPr>
            <w:tcW w:w="3654" w:type="dxa"/>
            <w:tcMar>
              <w:top w:w="72" w:type="dxa"/>
              <w:left w:w="72" w:type="dxa"/>
              <w:bottom w:w="72" w:type="dxa"/>
              <w:right w:w="72" w:type="dxa"/>
            </w:tcMar>
          </w:tcPr>
          <w:p w14:paraId="5B0CA501" w14:textId="77777777" w:rsidR="00B06B16" w:rsidRPr="0023011F" w:rsidRDefault="00B06B16">
            <w:pPr>
              <w:spacing w:before="120"/>
              <w:rPr>
                <w:i/>
                <w:color w:val="132F5A"/>
                <w:kern w:val="32"/>
                <w:szCs w:val="22"/>
              </w:rPr>
            </w:pPr>
            <w:r w:rsidRPr="0023011F">
              <w:rPr>
                <w:i/>
                <w:color w:val="132F5A"/>
                <w:kern w:val="32"/>
                <w:sz w:val="23"/>
              </w:rPr>
              <w:t>Diapositiva 25</w:t>
            </w:r>
          </w:p>
          <w:p w14:paraId="0F22F04E" w14:textId="406809AD" w:rsidR="00B06B16" w:rsidRPr="0023011F" w:rsidRDefault="00470B63" w:rsidP="00B06B16">
            <w:pPr>
              <w:tabs>
                <w:tab w:val="left" w:pos="1047"/>
              </w:tabs>
              <w:spacing w:before="120"/>
              <w:rPr>
                <w:i/>
                <w:color w:val="132F5A"/>
                <w:kern w:val="32"/>
                <w:szCs w:val="22"/>
              </w:rPr>
            </w:pPr>
            <w:r>
              <w:rPr>
                <w:i/>
                <w:noProof/>
                <w:color w:val="132F5A"/>
                <w:kern w:val="32"/>
                <w:lang w:val="en-US" w:eastAsia="en-US"/>
              </w:rPr>
              <w:drawing>
                <wp:inline distT="0" distB="0" distL="0" distR="0" wp14:anchorId="2ADBE3C6" wp14:editId="0CCA1A85">
                  <wp:extent cx="2220595" cy="1650365"/>
                  <wp:effectExtent l="0" t="0" r="8255" b="6985"/>
                  <wp:docPr id="35" name="Picture 35" descr="MSSB_Financial_Management_Slides_SPL_Page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SSB_Financial_Management_Slides_SPL_Page_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4A69AB1D" w14:textId="77777777" w:rsidR="00B06B16" w:rsidRPr="0023011F" w:rsidRDefault="00B06B16">
            <w:pPr>
              <w:spacing w:before="120"/>
              <w:rPr>
                <w:i/>
                <w:color w:val="132F5A"/>
                <w:kern w:val="32"/>
                <w:szCs w:val="22"/>
              </w:rPr>
            </w:pPr>
          </w:p>
          <w:p w14:paraId="52D65C03" w14:textId="717537DF" w:rsidR="00B06B16" w:rsidRPr="0023011F" w:rsidRDefault="00470B63">
            <w:pPr>
              <w:rPr>
                <w:i/>
                <w:color w:val="132F5A"/>
                <w:kern w:val="32"/>
                <w:szCs w:val="22"/>
              </w:rPr>
            </w:pPr>
            <w:r>
              <w:rPr>
                <w:i/>
                <w:noProof/>
                <w:color w:val="132F5A"/>
                <w:kern w:val="32"/>
                <w:lang w:val="en-US" w:eastAsia="en-US"/>
              </w:rPr>
              <mc:AlternateContent>
                <mc:Choice Requires="wps">
                  <w:drawing>
                    <wp:inline distT="0" distB="0" distL="0" distR="0" wp14:anchorId="21357EA8" wp14:editId="7EF3FE71">
                      <wp:extent cx="914400" cy="840740"/>
                      <wp:effectExtent l="9525" t="0" r="28575" b="35560"/>
                      <wp:docPr id="36"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0413E951"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21357EA8" id="AutoShape 82" o:spid="_x0000_s1043"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9Ww3AIAANQFAAAOAAAAZHJzL2Uyb0RvYy54bWysVFFv0zAQfkfiP1h+75K0IW2ipdO2UoQ0&#10;YGIgnt3YaQyOHWx36UD8d86XtOvYC0IkUuRzzufv7vvuzi/2rSL3wjppdEmTs5gSoSvDpd6W9POn&#10;9WRBifNMc6aMFiV9EI5eLF++OO+7QkxNYxQXlkAQ7Yq+K2njfVdEkasa0TJ3Zjqh4WdtbMs8mHYb&#10;cct6iN6qaBrHWdQbyztrKuEc7K6Gn3SJ8etaVP5DXTvhiSopYPP4tfjdhG+0PGfF1rKukdUIg/0D&#10;ipZJDZceQ62YZ2Rn5bNQrayscab2Z5VpI1PXshKYA2STxH9kc9ewTmAuUBzXHcvk/l/Y6v39rSWS&#10;l3SWUaJZCxxd7rzBq8liGgrUd64Av7vu1oYUXXdjqm+OaHPdML0Vl9aavhGMA6wk+EdPDgTDwVGy&#10;6d8ZDuEZhMda7WvbhoBQBbJHSh6OlIi9JxVs5kmaxkBcBb8WaTxPkbKIFYfDnXX+jTAtCYuSWrPT&#10;/CPQjjew+xvnkRY+5sb4V0rqVgHJ90yRJMuyOWJmxegMsQ8xMVujJF9LpdCw2821sgSOlnS1CO94&#10;2J26KR2ctQnHQj1YMewIFOQIyey8sHcN7wmXAflsFk8hUS5BnbNknuc5tA5TW2iryltKrPFfpG+Q&#10;mFCmZ3gWcXiHvFXXsAHlFALlB5ADfER0vB6tJ8ig9iPGwAKq+GeeTNP4appP1tliPknX6atJPo8X&#10;kzjJr/IsTvN0tf4V7k7SopGcC30jtTh0VJL+nWLH3h56AXuK9CXNZq/GdE+L7E65iPE5pHnqhoLA&#10;Lg8Sfa05rj2TalhHTxEP1diDaIC1QyFQ0EHDQy/4/WaPLZOk4cYg8I3hDyBx4Ah1DAMRFo2xPyjp&#10;YbiU1H3fMSsoUW81tAmqGqYRGkC6Pd3dHHaZriDESP9gXPthdu06K7cN3JEg39qEnq2lD2p7xDMa&#10;MDownXHMhdl0aqPX4zBe/gYAAP//AwBQSwMEFAAGAAgAAAAhAGPxrwDbAAAABQEAAA8AAABkcnMv&#10;ZG93bnJldi54bWxMj0FPwzAMhe9I/IfIk7ixdKWaUGk6FSQkDly2TuKaNabtljilybbCr8fjwi6W&#10;n571/L1iNTkrTjiG3pOCxTwBgdR401OrYFu/3j+CCFGT0dYTKvjGAKvy9qbQufFnWuNpE1vBIRRy&#10;raCLccilDE2HToe5H5DY+/Sj05Hl2Eoz6jOHOyvTJFlKp3viD50e8KXD5rA5OgV1dqj8dlHV7m25&#10;f2++fp5t+rFW6m42VU8gIk7x/xgu+IwOJTPt/JFMEFYBF4l/8+JlGcsdLw9pBrIs5DV9+QsAAP//&#10;AwBQSwECLQAUAAYACAAAACEAtoM4kv4AAADhAQAAEwAAAAAAAAAAAAAAAAAAAAAAW0NvbnRlbnRf&#10;VHlwZXNdLnhtbFBLAQItABQABgAIAAAAIQA4/SH/1gAAAJQBAAALAAAAAAAAAAAAAAAAAC8BAABf&#10;cmVscy8ucmVsc1BLAQItABQABgAIAAAAIQCFn9Ww3AIAANQFAAAOAAAAAAAAAAAAAAAAAC4CAABk&#10;cnMvZTJvRG9jLnhtbFBLAQItABQABgAIAAAAIQBj8a8A2wAAAAUBAAAPAAAAAAAAAAAAAAAAADYF&#10;AABkcnMvZG93bnJldi54bWxQSwUGAAAAAAQABADzAAAAPgYAAAAA&#10;" fillcolor="#d8d8d8" stroked="f" strokeweight=".5pt">
                      <v:shadow on="t" opacity="19660f" offset=".552mm,.73253mm"/>
                      <v:textbox inset=",0,,0">
                        <w:txbxContent>
                          <w:p w14:paraId="0413E951"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p w14:paraId="0494CF30" w14:textId="77777777" w:rsidR="00B06B16" w:rsidRPr="0023011F" w:rsidRDefault="00B06B16">
            <w:pPr>
              <w:rPr>
                <w:i/>
                <w:color w:val="132F5A"/>
                <w:kern w:val="32"/>
                <w:szCs w:val="22"/>
              </w:rPr>
            </w:pPr>
          </w:p>
          <w:p w14:paraId="5BDD0DB9" w14:textId="77777777" w:rsidR="00B06B16" w:rsidRPr="0023011F" w:rsidRDefault="00B06B16">
            <w:pPr>
              <w:rPr>
                <w:i/>
                <w:color w:val="132F5A"/>
                <w:kern w:val="32"/>
                <w:szCs w:val="22"/>
              </w:rPr>
            </w:pPr>
          </w:p>
          <w:p w14:paraId="4A644F45" w14:textId="77777777" w:rsidR="00B06B16" w:rsidRPr="0023011F" w:rsidRDefault="00B06B16">
            <w:pPr>
              <w:rPr>
                <w:i/>
                <w:color w:val="132F5A"/>
                <w:kern w:val="32"/>
                <w:szCs w:val="22"/>
              </w:rPr>
            </w:pPr>
          </w:p>
          <w:p w14:paraId="0541D479" w14:textId="77777777" w:rsidR="00B06B16" w:rsidRPr="0023011F" w:rsidRDefault="00B06B16">
            <w:pPr>
              <w:rPr>
                <w:i/>
                <w:color w:val="132F5A"/>
                <w:kern w:val="32"/>
                <w:szCs w:val="22"/>
              </w:rPr>
            </w:pPr>
          </w:p>
          <w:p w14:paraId="4980E798" w14:textId="77777777" w:rsidR="00B06B16" w:rsidRPr="0023011F" w:rsidRDefault="00B06B16">
            <w:pPr>
              <w:rPr>
                <w:i/>
                <w:color w:val="132F5A"/>
                <w:kern w:val="32"/>
                <w:szCs w:val="22"/>
              </w:rPr>
            </w:pPr>
          </w:p>
          <w:p w14:paraId="7141908D" w14:textId="77777777" w:rsidR="00787F8B" w:rsidRPr="0023011F" w:rsidRDefault="00787F8B">
            <w:pPr>
              <w:rPr>
                <w:i/>
                <w:color w:val="132F5A"/>
                <w:kern w:val="32"/>
                <w:szCs w:val="22"/>
              </w:rPr>
            </w:pPr>
          </w:p>
          <w:p w14:paraId="7B53655C" w14:textId="77777777" w:rsidR="00B06B16" w:rsidRPr="0023011F" w:rsidRDefault="00B06B16" w:rsidP="00B06B16">
            <w:pPr>
              <w:tabs>
                <w:tab w:val="center" w:pos="1755"/>
              </w:tabs>
              <w:spacing w:before="120" w:line="240" w:lineRule="auto"/>
              <w:rPr>
                <w:i/>
                <w:color w:val="132F5A"/>
                <w:kern w:val="32"/>
                <w:szCs w:val="22"/>
              </w:rPr>
            </w:pPr>
            <w:r w:rsidRPr="0023011F">
              <w:rPr>
                <w:i/>
                <w:color w:val="132F5A"/>
                <w:kern w:val="32"/>
                <w:sz w:val="23"/>
              </w:rPr>
              <w:t>Diapositiva 26</w:t>
            </w:r>
          </w:p>
          <w:p w14:paraId="4964693E" w14:textId="6D9576EE" w:rsidR="00B06B16" w:rsidRPr="0023011F" w:rsidRDefault="00470B63" w:rsidP="00B06B16">
            <w:pPr>
              <w:tabs>
                <w:tab w:val="center" w:pos="1755"/>
              </w:tabs>
              <w:spacing w:before="120" w:line="240" w:lineRule="auto"/>
              <w:rPr>
                <w:i/>
                <w:color w:val="132F5A"/>
                <w:kern w:val="32"/>
                <w:szCs w:val="22"/>
              </w:rPr>
            </w:pPr>
            <w:r>
              <w:rPr>
                <w:i/>
                <w:noProof/>
                <w:color w:val="132F5A"/>
                <w:kern w:val="32"/>
                <w:lang w:val="en-US" w:eastAsia="en-US"/>
              </w:rPr>
              <w:drawing>
                <wp:inline distT="0" distB="0" distL="0" distR="0" wp14:anchorId="1C48C3BB" wp14:editId="2A6E8949">
                  <wp:extent cx="2220595" cy="1650365"/>
                  <wp:effectExtent l="0" t="0" r="8255" b="6985"/>
                  <wp:docPr id="37" name="Picture 37" descr="MSSB_Financial_Management_Slides_SPL_Page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SSB_Financial_Management_Slides_SPL_Page_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2C263BE0" w14:textId="77777777" w:rsidR="00B06B16" w:rsidRPr="0023011F" w:rsidRDefault="00B06B16">
            <w:pPr>
              <w:spacing w:before="120" w:line="240" w:lineRule="auto"/>
              <w:rPr>
                <w:i/>
                <w:color w:val="132F5A"/>
                <w:kern w:val="32"/>
                <w:szCs w:val="22"/>
              </w:rPr>
            </w:pPr>
          </w:p>
        </w:tc>
        <w:tc>
          <w:tcPr>
            <w:tcW w:w="6920" w:type="dxa"/>
            <w:gridSpan w:val="2"/>
            <w:tcMar>
              <w:top w:w="72" w:type="dxa"/>
              <w:left w:w="72" w:type="dxa"/>
              <w:bottom w:w="72" w:type="dxa"/>
              <w:right w:w="72" w:type="dxa"/>
            </w:tcMar>
          </w:tcPr>
          <w:p w14:paraId="51D3DDBC" w14:textId="77777777" w:rsidR="00B06B16" w:rsidRPr="0023011F" w:rsidRDefault="00B06B16">
            <w:pPr>
              <w:rPr>
                <w:b/>
              </w:rPr>
            </w:pPr>
            <w:r w:rsidRPr="0023011F">
              <w:rPr>
                <w:b/>
                <w:sz w:val="23"/>
              </w:rPr>
              <w:t>¿Cuál es la fórmula básica del estado de resultados?</w:t>
            </w:r>
          </w:p>
          <w:p w14:paraId="47EE5B93" w14:textId="77777777" w:rsidR="00B06B16" w:rsidRPr="0023011F" w:rsidRDefault="00B06B16">
            <w:pPr>
              <w:rPr>
                <w:b/>
              </w:rPr>
            </w:pPr>
          </w:p>
          <w:p w14:paraId="1E3BEDEC" w14:textId="77777777" w:rsidR="00B06B16" w:rsidRPr="0023011F" w:rsidRDefault="00B06B16" w:rsidP="00B06B16">
            <w:pPr>
              <w:jc w:val="center"/>
            </w:pPr>
            <w:r w:rsidRPr="0023011F">
              <w:rPr>
                <w:sz w:val="23"/>
              </w:rPr>
              <w:t>+ Ventas</w:t>
            </w:r>
          </w:p>
          <w:p w14:paraId="7C233033" w14:textId="77777777" w:rsidR="00B06B16" w:rsidRPr="0023011F" w:rsidRDefault="00B06B16" w:rsidP="00B06B16">
            <w:pPr>
              <w:jc w:val="center"/>
            </w:pPr>
            <w:r w:rsidRPr="0023011F">
              <w:rPr>
                <w:sz w:val="23"/>
                <w:u w:val="single"/>
              </w:rPr>
              <w:t>– Costo de los bienes vendidos</w:t>
            </w:r>
          </w:p>
          <w:p w14:paraId="6CFD20F1" w14:textId="77777777" w:rsidR="00B06B16" w:rsidRPr="0023011F" w:rsidRDefault="00B06B16" w:rsidP="00B06B16">
            <w:pPr>
              <w:jc w:val="center"/>
            </w:pPr>
            <w:r w:rsidRPr="0023011F">
              <w:rPr>
                <w:sz w:val="23"/>
              </w:rPr>
              <w:t>= Ganancia bruta</w:t>
            </w:r>
          </w:p>
          <w:p w14:paraId="45E5A6AD" w14:textId="77777777" w:rsidR="00B06B16" w:rsidRPr="0023011F" w:rsidRDefault="00B06B16" w:rsidP="00B06B16">
            <w:pPr>
              <w:jc w:val="center"/>
            </w:pPr>
            <w:r w:rsidRPr="0023011F">
              <w:rPr>
                <w:sz w:val="23"/>
                <w:u w:val="single"/>
              </w:rPr>
              <w:t>– Gastos indirectos</w:t>
            </w:r>
          </w:p>
          <w:p w14:paraId="16380EB2" w14:textId="77777777" w:rsidR="00B06B16" w:rsidRPr="0023011F" w:rsidRDefault="00B06B16" w:rsidP="00B06B16">
            <w:pPr>
              <w:jc w:val="center"/>
            </w:pPr>
            <w:r w:rsidRPr="0023011F">
              <w:rPr>
                <w:sz w:val="23"/>
              </w:rPr>
              <w:t>= Ganancia neta</w:t>
            </w:r>
          </w:p>
          <w:p w14:paraId="7F987FF4" w14:textId="77777777" w:rsidR="00B06B16" w:rsidRPr="0023011F" w:rsidRDefault="00B06B16"/>
          <w:p w14:paraId="1871A3D0" w14:textId="77777777" w:rsidR="00B06B16" w:rsidRPr="00D85C28" w:rsidRDefault="00B06B16" w:rsidP="00B06B16">
            <w:pPr>
              <w:pStyle w:val="bbbb"/>
              <w:rPr>
                <w:szCs w:val="22"/>
              </w:rPr>
            </w:pPr>
            <w:r w:rsidRPr="00D85C28">
              <w:rPr>
                <w:b/>
                <w:sz w:val="23"/>
                <w:szCs w:val="22"/>
              </w:rPr>
              <w:t>Ventas (también denominadas “ganancias” o “ingresos”):</w:t>
            </w:r>
            <w:r w:rsidRPr="00D85C28">
              <w:rPr>
                <w:sz w:val="23"/>
                <w:szCs w:val="22"/>
              </w:rPr>
              <w:t xml:space="preserve"> el monto total de la venta de productos o servicios durante un determinado período de tiempo.</w:t>
            </w:r>
          </w:p>
          <w:p w14:paraId="5AA612E4" w14:textId="77777777" w:rsidR="00B06B16" w:rsidRPr="00D85C28" w:rsidRDefault="00B06B16" w:rsidP="00B06B16">
            <w:pPr>
              <w:pStyle w:val="bbbb"/>
              <w:rPr>
                <w:szCs w:val="22"/>
              </w:rPr>
            </w:pPr>
            <w:r w:rsidRPr="00D85C28">
              <w:rPr>
                <w:b/>
                <w:sz w:val="23"/>
                <w:szCs w:val="22"/>
              </w:rPr>
              <w:t>Costo de los bienes vendidos:</w:t>
            </w:r>
            <w:r w:rsidRPr="00D85C28">
              <w:rPr>
                <w:sz w:val="23"/>
                <w:szCs w:val="22"/>
              </w:rPr>
              <w:t xml:space="preserve"> gasto total de los artículos de inventario que compran los clientes. El costo de mercadería vendida se compone del costo de compra de los artículos, el costo del envío, los costos de fabricación, los costos de modificación y los costos de empaque. Si se trata de servicios, es el costo de proporcionar los servicios, incluidos los costos de mano de obra, materiales utilizados y transporte.</w:t>
            </w:r>
          </w:p>
          <w:p w14:paraId="302F94BD" w14:textId="77777777" w:rsidR="00B06B16" w:rsidRPr="00D85C28" w:rsidRDefault="00B06B16" w:rsidP="00B06B16">
            <w:pPr>
              <w:pStyle w:val="bbbb"/>
              <w:rPr>
                <w:szCs w:val="22"/>
              </w:rPr>
            </w:pPr>
            <w:r w:rsidRPr="00D85C28">
              <w:rPr>
                <w:b/>
                <w:sz w:val="23"/>
                <w:szCs w:val="22"/>
              </w:rPr>
              <w:t>Ganancia bruta:</w:t>
            </w:r>
            <w:r w:rsidRPr="00D85C28">
              <w:rPr>
                <w:sz w:val="23"/>
                <w:szCs w:val="22"/>
              </w:rPr>
              <w:t xml:space="preserve"> es el resultado de las ventas menos el costo de los bienes vendidos. </w:t>
            </w:r>
          </w:p>
          <w:p w14:paraId="2C69DD52" w14:textId="77777777" w:rsidR="00B06B16" w:rsidRPr="00D85C28" w:rsidRDefault="00B06B16" w:rsidP="00B06B16">
            <w:pPr>
              <w:pStyle w:val="bbbb"/>
              <w:rPr>
                <w:szCs w:val="22"/>
              </w:rPr>
            </w:pPr>
            <w:r w:rsidRPr="00D85C28">
              <w:rPr>
                <w:b/>
                <w:sz w:val="23"/>
                <w:szCs w:val="22"/>
              </w:rPr>
              <w:t>Gastos indirectos:</w:t>
            </w:r>
            <w:r w:rsidRPr="00D85C28">
              <w:rPr>
                <w:sz w:val="23"/>
                <w:szCs w:val="22"/>
              </w:rPr>
              <w:t xml:space="preserve"> son los gastos relacionados con la operación permanente del negocio. </w:t>
            </w:r>
          </w:p>
          <w:p w14:paraId="745C5147" w14:textId="77777777" w:rsidR="00B06B16" w:rsidRPr="00D85C28" w:rsidRDefault="00B06B16" w:rsidP="00B06B16">
            <w:pPr>
              <w:pStyle w:val="bbbb"/>
              <w:rPr>
                <w:szCs w:val="22"/>
              </w:rPr>
            </w:pPr>
            <w:r w:rsidRPr="00D85C28">
              <w:rPr>
                <w:b/>
                <w:sz w:val="23"/>
                <w:szCs w:val="22"/>
              </w:rPr>
              <w:t>Ganancia neta:</w:t>
            </w:r>
            <w:r w:rsidRPr="00D85C28">
              <w:rPr>
                <w:sz w:val="23"/>
                <w:szCs w:val="22"/>
              </w:rPr>
              <w:t xml:space="preserve"> es el resultado de la ganancia bruta menos los gastos indirectos. </w:t>
            </w:r>
          </w:p>
          <w:p w14:paraId="14A6FD5E" w14:textId="77777777" w:rsidR="00B06B16" w:rsidRPr="0023011F" w:rsidRDefault="00B06B16">
            <w:r w:rsidRPr="0023011F">
              <w:rPr>
                <w:sz w:val="23"/>
              </w:rPr>
              <w:t xml:space="preserve">La </w:t>
            </w:r>
            <w:r w:rsidRPr="0023011F">
              <w:rPr>
                <w:b/>
                <w:sz w:val="23"/>
              </w:rPr>
              <w:t>ganancia neta</w:t>
            </w:r>
            <w:r w:rsidRPr="0023011F">
              <w:rPr>
                <w:sz w:val="23"/>
              </w:rPr>
              <w:t xml:space="preserve"> es lo que queda </w:t>
            </w:r>
            <w:r w:rsidR="00B32A20" w:rsidRPr="0023011F">
              <w:rPr>
                <w:sz w:val="23"/>
              </w:rPr>
              <w:t>para</w:t>
            </w:r>
            <w:r w:rsidRPr="0023011F">
              <w:rPr>
                <w:sz w:val="23"/>
              </w:rPr>
              <w:t xml:space="preserve"> pagar la expansión, los recursos, las cuotas de préstamos y el impuesto a las ganancias, y de retirar la ganancia del propietario.</w:t>
            </w:r>
          </w:p>
          <w:p w14:paraId="6552BA44" w14:textId="77777777" w:rsidR="00B06B16" w:rsidRPr="0023011F" w:rsidRDefault="00B06B16" w:rsidP="00B06B16">
            <w:pPr>
              <w:tabs>
                <w:tab w:val="left" w:pos="1020"/>
              </w:tabs>
            </w:pPr>
          </w:p>
        </w:tc>
      </w:tr>
      <w:tr w:rsidR="00B06B16" w:rsidRPr="0023011F" w14:paraId="40FDE7BC" w14:textId="77777777">
        <w:trPr>
          <w:trHeight w:val="404"/>
        </w:trPr>
        <w:tc>
          <w:tcPr>
            <w:tcW w:w="3654" w:type="dxa"/>
            <w:tcMar>
              <w:top w:w="72" w:type="dxa"/>
              <w:left w:w="72" w:type="dxa"/>
              <w:bottom w:w="72" w:type="dxa"/>
              <w:right w:w="72" w:type="dxa"/>
            </w:tcMar>
          </w:tcPr>
          <w:p w14:paraId="47111D59" w14:textId="77777777" w:rsidR="00B06B16" w:rsidRPr="0023011F" w:rsidRDefault="00B06B16">
            <w:pPr>
              <w:spacing w:before="120" w:line="240" w:lineRule="auto"/>
              <w:rPr>
                <w:i/>
                <w:color w:val="132F5A"/>
                <w:kern w:val="32"/>
                <w:szCs w:val="22"/>
              </w:rPr>
            </w:pPr>
            <w:r w:rsidRPr="0023011F">
              <w:rPr>
                <w:i/>
                <w:color w:val="132F5A"/>
                <w:kern w:val="32"/>
                <w:sz w:val="23"/>
              </w:rPr>
              <w:t>Diapositiva 27</w:t>
            </w:r>
          </w:p>
          <w:p w14:paraId="769FAD68" w14:textId="3E8942DA"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2E89A876" wp14:editId="0AD8E9AD">
                  <wp:extent cx="2220595" cy="1650365"/>
                  <wp:effectExtent l="0" t="0" r="8255" b="6985"/>
                  <wp:docPr id="38" name="Picture 38" descr="MSSB_Financial_Management_Slides_SPL_Page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SSB_Financial_Management_Slides_SPL_Page_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gridSpan w:val="2"/>
            <w:tcMar>
              <w:top w:w="72" w:type="dxa"/>
              <w:left w:w="72" w:type="dxa"/>
              <w:bottom w:w="72" w:type="dxa"/>
              <w:right w:w="72" w:type="dxa"/>
            </w:tcMar>
          </w:tcPr>
          <w:p w14:paraId="66CC52F5" w14:textId="77777777" w:rsidR="00B06B16" w:rsidRPr="0023011F" w:rsidRDefault="00B06B16">
            <w:pPr>
              <w:rPr>
                <w:b/>
              </w:rPr>
            </w:pPr>
            <w:r w:rsidRPr="0023011F">
              <w:rPr>
                <w:b/>
                <w:sz w:val="23"/>
              </w:rPr>
              <w:t>¿Cómo se elabora un estado de resultados?</w:t>
            </w:r>
          </w:p>
          <w:p w14:paraId="47977BA9" w14:textId="77777777" w:rsidR="00B06B16" w:rsidRPr="0023011F" w:rsidRDefault="00B06B16">
            <w:pPr>
              <w:rPr>
                <w:b/>
              </w:rPr>
            </w:pPr>
          </w:p>
          <w:p w14:paraId="196FE980" w14:textId="77777777" w:rsidR="00B06B16" w:rsidRPr="0023011F" w:rsidRDefault="00B06B16">
            <w:r w:rsidRPr="0023011F">
              <w:rPr>
                <w:sz w:val="23"/>
              </w:rPr>
              <w:t>Como mencionamos anteriormente, inviertan en un software comercial de administración financiera o contabilidad. No utilicen papel para mantener el registro de la prosperidad de su negocio.</w:t>
            </w:r>
          </w:p>
          <w:p w14:paraId="755D8493" w14:textId="77777777" w:rsidR="00B06B16" w:rsidRPr="0023011F" w:rsidRDefault="00B06B16"/>
          <w:p w14:paraId="1FB3FAA2" w14:textId="77777777" w:rsidR="00B06B16" w:rsidRDefault="00B06B16" w:rsidP="00B06B16">
            <w:pPr>
              <w:rPr>
                <w:sz w:val="23"/>
              </w:rPr>
            </w:pPr>
            <w:r w:rsidRPr="0023011F">
              <w:rPr>
                <w:sz w:val="23"/>
              </w:rPr>
              <w:t xml:space="preserve">Todos los programas de contabilidad de negocios permiten obtener un estado de resultados con solo pulsar un botón. La </w:t>
            </w:r>
            <w:r w:rsidRPr="0023011F">
              <w:rPr>
                <w:i/>
                <w:sz w:val="23"/>
              </w:rPr>
              <w:t>precisión</w:t>
            </w:r>
            <w:r w:rsidRPr="0023011F">
              <w:rPr>
                <w:sz w:val="23"/>
              </w:rPr>
              <w:t xml:space="preserve"> del estado de resultados depende de cómo se configura el negocio en particular y de los datos que se ingresan. Impriman el estado de resultados de forma periódica para registrar el progreso del negocio. Úselo como base para elaborar una proyección del flujo de fondos.</w:t>
            </w:r>
          </w:p>
          <w:p w14:paraId="56A2DCCF" w14:textId="77777777" w:rsidR="005A4BD7" w:rsidRPr="0023011F" w:rsidRDefault="005A4BD7" w:rsidP="00B06B16"/>
        </w:tc>
      </w:tr>
      <w:tr w:rsidR="00B06B16" w:rsidRPr="0023011F" w14:paraId="6EE1054A" w14:textId="77777777">
        <w:trPr>
          <w:trHeight w:val="404"/>
        </w:trPr>
        <w:tc>
          <w:tcPr>
            <w:tcW w:w="3654" w:type="dxa"/>
            <w:tcMar>
              <w:top w:w="72" w:type="dxa"/>
              <w:left w:w="72" w:type="dxa"/>
              <w:bottom w:w="72" w:type="dxa"/>
              <w:right w:w="72" w:type="dxa"/>
            </w:tcMar>
          </w:tcPr>
          <w:p w14:paraId="67AFFEC5" w14:textId="77777777" w:rsidR="00B06B16" w:rsidRPr="0023011F" w:rsidRDefault="00B06B16" w:rsidP="00B06B16">
            <w:pPr>
              <w:widowControl w:val="0"/>
            </w:pPr>
          </w:p>
        </w:tc>
        <w:tc>
          <w:tcPr>
            <w:tcW w:w="6920" w:type="dxa"/>
            <w:gridSpan w:val="2"/>
            <w:tcMar>
              <w:top w:w="72" w:type="dxa"/>
              <w:left w:w="72" w:type="dxa"/>
              <w:bottom w:w="72" w:type="dxa"/>
              <w:right w:w="72" w:type="dxa"/>
            </w:tcMar>
          </w:tcPr>
          <w:p w14:paraId="65CDC5D9" w14:textId="77777777" w:rsidR="005A4BD7" w:rsidRDefault="005A4BD7" w:rsidP="00B06B16">
            <w:pPr>
              <w:pStyle w:val="Heading2"/>
            </w:pPr>
            <w:bookmarkStart w:id="82" w:name="_Toc426704607"/>
            <w:bookmarkStart w:id="83" w:name="_Toc427510230"/>
            <w:bookmarkStart w:id="84" w:name="_Toc433729521"/>
          </w:p>
          <w:p w14:paraId="222C0075" w14:textId="77777777" w:rsidR="005A4BD7" w:rsidRDefault="005A4BD7" w:rsidP="005A4BD7"/>
          <w:p w14:paraId="0D1A4E31" w14:textId="77777777" w:rsidR="005A4BD7" w:rsidRDefault="005A4BD7" w:rsidP="005A4BD7"/>
          <w:p w14:paraId="45365E6E" w14:textId="77777777" w:rsidR="005A4BD7" w:rsidRDefault="005A4BD7" w:rsidP="005A4BD7"/>
          <w:p w14:paraId="51D17761" w14:textId="77777777" w:rsidR="005A4BD7" w:rsidRDefault="005A4BD7" w:rsidP="005A4BD7"/>
          <w:p w14:paraId="6BDDA0C6" w14:textId="77777777" w:rsidR="005A4BD7" w:rsidRDefault="005A4BD7" w:rsidP="005A4BD7"/>
          <w:p w14:paraId="306DB248" w14:textId="77777777" w:rsidR="005A4BD7" w:rsidRDefault="005A4BD7" w:rsidP="005A4BD7"/>
          <w:p w14:paraId="7B5D52CA" w14:textId="77777777" w:rsidR="005A4BD7" w:rsidRDefault="005A4BD7" w:rsidP="005A4BD7"/>
          <w:p w14:paraId="463DF908" w14:textId="77777777" w:rsidR="005A4BD7" w:rsidRDefault="005A4BD7" w:rsidP="005A4BD7"/>
          <w:p w14:paraId="5287863D" w14:textId="77777777" w:rsidR="005A4BD7" w:rsidRDefault="005A4BD7" w:rsidP="005A4BD7"/>
          <w:p w14:paraId="3435C64D" w14:textId="77777777" w:rsidR="005A4BD7" w:rsidRDefault="005A4BD7" w:rsidP="005A4BD7"/>
          <w:p w14:paraId="0E054048" w14:textId="77777777" w:rsidR="005A4BD7" w:rsidRPr="005A4BD7" w:rsidRDefault="005A4BD7" w:rsidP="005A4BD7"/>
          <w:p w14:paraId="7A7FC87E" w14:textId="77777777" w:rsidR="005A4BD7" w:rsidRDefault="005A4BD7" w:rsidP="00B06B16">
            <w:pPr>
              <w:pStyle w:val="Heading2"/>
            </w:pPr>
          </w:p>
          <w:p w14:paraId="133B8EC6" w14:textId="77777777" w:rsidR="00B06B16" w:rsidRPr="0023011F" w:rsidRDefault="00B06B16" w:rsidP="00B06B16">
            <w:pPr>
              <w:pStyle w:val="Heading2"/>
            </w:pPr>
            <w:r w:rsidRPr="0023011F">
              <w:t>Temas para debate N.°4: Estado de resultado</w:t>
            </w:r>
            <w:bookmarkEnd w:id="82"/>
            <w:r w:rsidRPr="0023011F">
              <w:t>s</w:t>
            </w:r>
            <w:bookmarkEnd w:id="83"/>
            <w:bookmarkEnd w:id="84"/>
          </w:p>
        </w:tc>
      </w:tr>
      <w:tr w:rsidR="00B06B16" w:rsidRPr="0023011F" w14:paraId="68FEC972" w14:textId="77777777">
        <w:trPr>
          <w:cantSplit/>
          <w:trHeight w:val="404"/>
        </w:trPr>
        <w:tc>
          <w:tcPr>
            <w:tcW w:w="3654" w:type="dxa"/>
            <w:tcMar>
              <w:top w:w="72" w:type="dxa"/>
              <w:left w:w="72" w:type="dxa"/>
              <w:bottom w:w="72" w:type="dxa"/>
              <w:right w:w="72" w:type="dxa"/>
            </w:tcMar>
          </w:tcPr>
          <w:p w14:paraId="4994CD09" w14:textId="77777777" w:rsidR="00B06B16" w:rsidRPr="0023011F" w:rsidRDefault="00B06B16">
            <w:pPr>
              <w:rPr>
                <w:i/>
                <w:color w:val="132F5A"/>
                <w:kern w:val="32"/>
                <w:szCs w:val="22"/>
              </w:rPr>
            </w:pPr>
            <w:r w:rsidRPr="0023011F">
              <w:rPr>
                <w:i/>
                <w:color w:val="132F5A"/>
                <w:kern w:val="32"/>
                <w:sz w:val="23"/>
              </w:rPr>
              <w:t>Diapositiva 28</w:t>
            </w:r>
          </w:p>
          <w:p w14:paraId="6C8AB480" w14:textId="0EA26EC4" w:rsidR="00B06B16" w:rsidRPr="0023011F" w:rsidRDefault="00470B63">
            <w:pPr>
              <w:rPr>
                <w:i/>
                <w:color w:val="132F5A"/>
                <w:kern w:val="32"/>
                <w:szCs w:val="22"/>
              </w:rPr>
            </w:pPr>
            <w:r>
              <w:rPr>
                <w:i/>
                <w:noProof/>
                <w:color w:val="132F5A"/>
                <w:kern w:val="32"/>
                <w:lang w:val="en-US" w:eastAsia="en-US"/>
              </w:rPr>
              <w:drawing>
                <wp:inline distT="0" distB="0" distL="0" distR="0" wp14:anchorId="7210944D" wp14:editId="1D02C73F">
                  <wp:extent cx="2220595" cy="1650365"/>
                  <wp:effectExtent l="0" t="0" r="8255" b="6985"/>
                  <wp:docPr id="39" name="Picture 39" descr="MSSB_Financial_Management_Slides_SPL_Page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SSB_Financial_Management_Slides_SPL_Page_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203B715D" w14:textId="2FD87F72" w:rsidR="00B06B16" w:rsidRPr="0023011F" w:rsidRDefault="00470B63">
            <w:pPr>
              <w:spacing w:after="120"/>
              <w:ind w:right="230"/>
              <w:rPr>
                <w:i/>
                <w:color w:val="132F5A"/>
                <w:kern w:val="32"/>
                <w:szCs w:val="22"/>
              </w:rPr>
            </w:pPr>
            <w:r>
              <w:rPr>
                <w:noProof/>
                <w:lang w:val="en-US" w:eastAsia="en-US"/>
              </w:rPr>
              <mc:AlternateContent>
                <mc:Choice Requires="wps">
                  <w:drawing>
                    <wp:inline distT="0" distB="0" distL="0" distR="0" wp14:anchorId="4CEAA6E3" wp14:editId="5BADA67A">
                      <wp:extent cx="731520" cy="640080"/>
                      <wp:effectExtent l="0" t="9525" r="20955" b="26670"/>
                      <wp:docPr id="30" name="Rounded 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64008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5F69AC8E" w14:textId="77777777" w:rsidR="00BB2F8D" w:rsidRPr="00A31EE0" w:rsidRDefault="00BB2F8D" w:rsidP="00787F8B">
                                  <w:pPr>
                                    <w:ind w:left="-90" w:right="-120"/>
                                    <w:jc w:val="center"/>
                                    <w:rPr>
                                      <w:rFonts w:ascii="Arial Narrow" w:hAnsi="Arial Narrow"/>
                                      <w:b/>
                                      <w:szCs w:val="22"/>
                                    </w:rPr>
                                  </w:pPr>
                                  <w:r w:rsidRPr="00787F8B">
                                    <w:rPr>
                                      <w:rFonts w:ascii="Arial Narrow" w:hAnsi="Arial Narrow"/>
                                      <w:b/>
                                      <w:sz w:val="20"/>
                                      <w:szCs w:val="24"/>
                                    </w:rPr>
                                    <w:t>Discusión grupal</w:t>
                                  </w:r>
                                </w:p>
                              </w:txbxContent>
                            </wps:txbx>
                            <wps:bodyPr rot="0" vert="horz" wrap="square" lIns="91440" tIns="0" rIns="91440" bIns="0" anchor="ctr" anchorCtr="0" upright="1">
                              <a:noAutofit/>
                            </wps:bodyPr>
                          </wps:wsp>
                        </a:graphicData>
                      </a:graphic>
                    </wp:inline>
                  </w:drawing>
                </mc:Choice>
                <mc:Fallback>
                  <w:pict>
                    <v:roundrect w14:anchorId="4CEAA6E3" id="Rounded Rectangle 36" o:spid="_x0000_s1044" style="width:57.6pt;height:50.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86Y5QIAANwFAAAOAAAAZHJzL2Uyb0RvYy54bWysVN9v0zAQfkfif7D83iVp0x+Jlk7bShHS&#10;gGkD8ezGTmNw7GC7Swfif+d8SbuOvSBEK0U++3z+7rvv7vxi3yjyIKyTRhc0OYspEbo0XOptQT9/&#10;Wo8WlDjPNGfKaFHQR+HoxfL1q/OuzcXY1EZxYQkE0S7v2oLW3rd5FLmyFg1zZ6YVGg4rYxvmwbTb&#10;iFvWQfRGReM4nkWdsby1phTOwe6qP6RLjF9VovQfq8oJT1RBAZvHr8XvJnyj5TnLt5a1tSwHGOwf&#10;UDRManj0GGrFPCM7K1+EamRpjTOVPytNE5mqkqXAHCCbJP4jm/uatQJzAXJce6TJ/b+w5YeHW0sk&#10;L+gE6NGsgRrdmZ3mgpM7YI/prRJkMgtEda3Lwf++vbUhVdfemPKbI9pc1+AmLq01XS0YB3hJ8I+e&#10;XQiGg6tk0703HJ5hO2+Qs31lmxAQ2CB7LM3jsTRi70kJm/NJMh0DwhKOZmkcL7B0EcsPl1vr/Fth&#10;GhIWBbUhh5AAvsAebpzH8vAhR8a/UlI1Cor9wBRJZrPZHDGzfHCG2IeYmK1Rkq+lUmjY7eZaWQJX&#10;C7pahP9w2Z26KR2ctQnXAh8s73cECnOAZHZe2Puad4TLgHwyiUOiXIJKJ8k8yzJoIaa20F6lt5RY&#10;479IX6M2Ak0v8CyAHKAn7DPV1qxHOYZA2QFkDx8RHZ9H6xky4H7AGKqAav6ZJeM0vhpno/VsMR+l&#10;63Q6yubxYhQn2VU2i9MsXa1/hbeTNK8l50LfSC0OnZWkf6fcocf7nsDeIh3UfTId0j0l2Z3WIsbf&#10;Ic1TNxQEdnuQ6BvNce2ZVP06eo64Z2MPooGqHYhAQQcN973g95s9tk4yDS8GgW8MfwSJQ41QxzAY&#10;YVEb+4OSDoZMQd33HbOCEvVOQ5tkSZqGqYQGLOzp7uawy3QJIYby98a172fYrrVyW8MbCdZbm0to&#10;qkr6oLYnPIMBIwTTGcZdmFGnNno9DeXlbwAAAP//AwBQSwMEFAAGAAgAAAAhAF1ZOfzcAAAABQEA&#10;AA8AAABkcnMvZG93bnJldi54bWxMj8FuwjAQRO+V+g/WInErdiKKUBoHpZUq9dALBImribdJwF6n&#10;sYG0X1/TC1xWs5rVzNt8NVrDzjj4zpGEZCaAIdVOd9RI2FbvT0tgPijSyjhCCT/oYVU8PuQq0+5C&#10;azxvQsNiCPlMSWhD6DPOfd2iVX7meqTofbnBqhDXoeF6UJcYbg1PhVhwqzqKDa3q8a3F+rg5WQnV&#10;/Fi6bVJW9mNx+Ky/f19NultLOZ2M5QuwgGO4HcMVP6JDEZn27kTaMyMhPhL+59VLnlNg+yiEWAIv&#10;cn5PX/wBAAD//wMAUEsBAi0AFAAGAAgAAAAhALaDOJL+AAAA4QEAABMAAAAAAAAAAAAAAAAAAAAA&#10;AFtDb250ZW50X1R5cGVzXS54bWxQSwECLQAUAAYACAAAACEAOP0h/9YAAACUAQAACwAAAAAAAAAA&#10;AAAAAAAvAQAAX3JlbHMvLnJlbHNQSwECLQAUAAYACAAAACEAwLPOmOUCAADcBQAADgAAAAAAAAAA&#10;AAAAAAAuAgAAZHJzL2Uyb0RvYy54bWxQSwECLQAUAAYACAAAACEAXVk5/NwAAAAFAQAADwAAAAAA&#10;AAAAAAAAAAA/BQAAZHJzL2Rvd25yZXYueG1sUEsFBgAAAAAEAAQA8wAAAEgGAAAAAA==&#10;" fillcolor="#d8d8d8" stroked="f" strokeweight=".5pt">
                      <v:shadow on="t" opacity="19660f" offset=".552mm,.73253mm"/>
                      <v:textbox inset=",0,,0">
                        <w:txbxContent>
                          <w:p w14:paraId="5F69AC8E" w14:textId="77777777" w:rsidR="00BB2F8D" w:rsidRPr="00A31EE0" w:rsidRDefault="00BB2F8D" w:rsidP="00787F8B">
                            <w:pPr>
                              <w:ind w:left="-90" w:right="-120"/>
                              <w:jc w:val="center"/>
                              <w:rPr>
                                <w:rFonts w:ascii="Arial Narrow" w:hAnsi="Arial Narrow"/>
                                <w:b/>
                                <w:szCs w:val="22"/>
                              </w:rPr>
                            </w:pPr>
                            <w:r w:rsidRPr="00787F8B">
                              <w:rPr>
                                <w:rFonts w:ascii="Arial Narrow" w:hAnsi="Arial Narrow"/>
                                <w:b/>
                                <w:sz w:val="20"/>
                                <w:szCs w:val="24"/>
                              </w:rPr>
                              <w:t>Discusión grupal</w:t>
                            </w:r>
                          </w:p>
                        </w:txbxContent>
                      </v:textbox>
                      <w10:anchorlock/>
                    </v:roundrect>
                  </w:pict>
                </mc:Fallback>
              </mc:AlternateContent>
            </w:r>
          </w:p>
        </w:tc>
        <w:tc>
          <w:tcPr>
            <w:tcW w:w="6920" w:type="dxa"/>
            <w:gridSpan w:val="2"/>
            <w:tcMar>
              <w:top w:w="72" w:type="dxa"/>
              <w:left w:w="72" w:type="dxa"/>
              <w:bottom w:w="72" w:type="dxa"/>
              <w:right w:w="72" w:type="dxa"/>
            </w:tcMar>
          </w:tcPr>
          <w:p w14:paraId="2378AEC4" w14:textId="77777777" w:rsidR="00B06B16" w:rsidRPr="0023011F" w:rsidRDefault="00B06B16">
            <w:r w:rsidRPr="0023011F">
              <w:rPr>
                <w:sz w:val="23"/>
              </w:rPr>
              <w:t>Revisen el ejemplo del estado de resultados en su guía del participante.</w:t>
            </w:r>
          </w:p>
          <w:p w14:paraId="67D54E99" w14:textId="77777777" w:rsidR="00B06B16" w:rsidRPr="0023011F" w:rsidRDefault="00B06B16"/>
          <w:p w14:paraId="7D3522AA" w14:textId="77777777" w:rsidR="00B06B16" w:rsidRPr="00D85C28" w:rsidRDefault="00B06B16" w:rsidP="00B06B16">
            <w:pPr>
              <w:pStyle w:val="bbbt"/>
              <w:numPr>
                <w:ilvl w:val="0"/>
                <w:numId w:val="43"/>
              </w:numPr>
              <w:rPr>
                <w:sz w:val="22"/>
              </w:rPr>
            </w:pPr>
            <w:r w:rsidRPr="0023011F">
              <w:rPr>
                <w:sz w:val="23"/>
              </w:rPr>
              <w:t>¿Qué es lo que ven?</w:t>
            </w:r>
          </w:p>
          <w:p w14:paraId="7A7FC0DA" w14:textId="77777777" w:rsidR="00B06B16" w:rsidRPr="00D85C28" w:rsidRDefault="00B06B16" w:rsidP="00B06B16">
            <w:pPr>
              <w:pStyle w:val="bbbt"/>
              <w:numPr>
                <w:ilvl w:val="0"/>
                <w:numId w:val="43"/>
              </w:numPr>
              <w:rPr>
                <w:sz w:val="22"/>
              </w:rPr>
            </w:pPr>
            <w:r w:rsidRPr="0023011F">
              <w:rPr>
                <w:sz w:val="23"/>
              </w:rPr>
              <w:t>¿Está bien administrada?</w:t>
            </w:r>
          </w:p>
          <w:p w14:paraId="12165705" w14:textId="77777777" w:rsidR="00B06B16" w:rsidRPr="00D85C28" w:rsidRDefault="00B06B16" w:rsidP="00B06B16">
            <w:pPr>
              <w:pStyle w:val="bbbt"/>
              <w:numPr>
                <w:ilvl w:val="0"/>
                <w:numId w:val="43"/>
              </w:numPr>
              <w:rPr>
                <w:sz w:val="22"/>
              </w:rPr>
            </w:pPr>
            <w:r w:rsidRPr="0023011F">
              <w:rPr>
                <w:sz w:val="23"/>
              </w:rPr>
              <w:t>¿Hay algún problema que sobresalga?</w:t>
            </w:r>
          </w:p>
          <w:p w14:paraId="7E151CFA" w14:textId="77777777" w:rsidR="00B06B16" w:rsidRPr="00D85C28" w:rsidRDefault="00B06B16" w:rsidP="00B06B16">
            <w:pPr>
              <w:pStyle w:val="bbbt"/>
              <w:numPr>
                <w:ilvl w:val="0"/>
                <w:numId w:val="43"/>
              </w:numPr>
              <w:rPr>
                <w:sz w:val="22"/>
              </w:rPr>
            </w:pPr>
            <w:r w:rsidRPr="0023011F">
              <w:rPr>
                <w:sz w:val="23"/>
              </w:rPr>
              <w:t>¿Y qué hay del potencial de crecimiento?</w:t>
            </w:r>
          </w:p>
          <w:p w14:paraId="0B058B93" w14:textId="77777777" w:rsidR="00B06B16" w:rsidRPr="00D85C28" w:rsidRDefault="00B06B16" w:rsidP="00B06B16">
            <w:pPr>
              <w:pStyle w:val="bbbt"/>
              <w:numPr>
                <w:ilvl w:val="0"/>
                <w:numId w:val="43"/>
              </w:numPr>
              <w:rPr>
                <w:sz w:val="22"/>
              </w:rPr>
            </w:pPr>
            <w:r w:rsidRPr="0023011F">
              <w:rPr>
                <w:sz w:val="23"/>
              </w:rPr>
              <w:t xml:space="preserve">¿El negocio generará las ganancias suficientes para mantener al </w:t>
            </w:r>
            <w:r w:rsidR="005A4BD7">
              <w:rPr>
                <w:sz w:val="23"/>
              </w:rPr>
              <w:t>dueño</w:t>
            </w:r>
            <w:r w:rsidRPr="0023011F">
              <w:rPr>
                <w:sz w:val="23"/>
              </w:rPr>
              <w:t>?</w:t>
            </w:r>
          </w:p>
          <w:p w14:paraId="6EC8377A" w14:textId="77777777" w:rsidR="00B06B16" w:rsidRPr="00D85C28" w:rsidRDefault="00B06B16" w:rsidP="00B06B16">
            <w:pPr>
              <w:pStyle w:val="bbbt"/>
              <w:numPr>
                <w:ilvl w:val="0"/>
                <w:numId w:val="43"/>
              </w:numPr>
              <w:rPr>
                <w:sz w:val="22"/>
              </w:rPr>
            </w:pPr>
            <w:r w:rsidRPr="0023011F">
              <w:rPr>
                <w:sz w:val="23"/>
              </w:rPr>
              <w:t>¿El negocio podrá obtener un préstamo?</w:t>
            </w:r>
          </w:p>
          <w:p w14:paraId="1205428D" w14:textId="77777777" w:rsidR="00B06B16" w:rsidRPr="00D85C28" w:rsidRDefault="00B06B16" w:rsidP="00B06B16">
            <w:pPr>
              <w:pStyle w:val="bbbt"/>
              <w:numPr>
                <w:ilvl w:val="0"/>
                <w:numId w:val="0"/>
              </w:numPr>
              <w:ind w:left="720" w:hanging="360"/>
              <w:rPr>
                <w:sz w:val="22"/>
              </w:rPr>
            </w:pPr>
          </w:p>
          <w:p w14:paraId="6ED6DF2E" w14:textId="77777777" w:rsidR="00B06B16" w:rsidRPr="00D85C28" w:rsidRDefault="00B06B16" w:rsidP="00B06B16">
            <w:pPr>
              <w:pStyle w:val="bbbt"/>
              <w:numPr>
                <w:ilvl w:val="0"/>
                <w:numId w:val="0"/>
              </w:numPr>
              <w:ind w:left="720" w:hanging="360"/>
              <w:rPr>
                <w:sz w:val="22"/>
              </w:rPr>
            </w:pPr>
          </w:p>
          <w:p w14:paraId="443CDE3F" w14:textId="77777777" w:rsidR="00B06B16" w:rsidRPr="00D85C28" w:rsidRDefault="00B06B16" w:rsidP="00B06B16">
            <w:pPr>
              <w:pStyle w:val="bbbt"/>
              <w:numPr>
                <w:ilvl w:val="0"/>
                <w:numId w:val="0"/>
              </w:numPr>
              <w:ind w:left="720" w:hanging="360"/>
              <w:rPr>
                <w:sz w:val="22"/>
              </w:rPr>
            </w:pPr>
          </w:p>
          <w:p w14:paraId="6E26FE83" w14:textId="77777777" w:rsidR="00B06B16" w:rsidRPr="00D85C28" w:rsidRDefault="00B06B16" w:rsidP="00B06B16">
            <w:pPr>
              <w:pStyle w:val="bbbt"/>
              <w:numPr>
                <w:ilvl w:val="0"/>
                <w:numId w:val="0"/>
              </w:numPr>
              <w:ind w:left="720" w:hanging="360"/>
              <w:rPr>
                <w:sz w:val="22"/>
              </w:rPr>
            </w:pPr>
          </w:p>
        </w:tc>
      </w:tr>
      <w:tr w:rsidR="00B06B16" w:rsidRPr="0023011F" w14:paraId="3D614C3A" w14:textId="77777777">
        <w:trPr>
          <w:trHeight w:val="404"/>
        </w:trPr>
        <w:tc>
          <w:tcPr>
            <w:tcW w:w="3654" w:type="dxa"/>
            <w:tcMar>
              <w:top w:w="72" w:type="dxa"/>
              <w:left w:w="72" w:type="dxa"/>
              <w:bottom w:w="72" w:type="dxa"/>
              <w:right w:w="72" w:type="dxa"/>
            </w:tcMar>
          </w:tcPr>
          <w:p w14:paraId="1182FCF3" w14:textId="77777777" w:rsidR="00B06B16" w:rsidRPr="00D85C28" w:rsidRDefault="00B06B16" w:rsidP="00B06B16">
            <w:pPr>
              <w:pStyle w:val="timing"/>
              <w:rPr>
                <w:rFonts w:cs="Arial"/>
                <w:sz w:val="22"/>
              </w:rPr>
            </w:pPr>
            <w:r w:rsidRPr="00D85C28">
              <w:rPr>
                <w:rFonts w:cs="Arial"/>
              </w:rPr>
              <w:t>10 minutos</w:t>
            </w:r>
          </w:p>
        </w:tc>
        <w:tc>
          <w:tcPr>
            <w:tcW w:w="6920" w:type="dxa"/>
            <w:gridSpan w:val="2"/>
            <w:tcMar>
              <w:top w:w="72" w:type="dxa"/>
              <w:left w:w="72" w:type="dxa"/>
              <w:bottom w:w="72" w:type="dxa"/>
              <w:right w:w="72" w:type="dxa"/>
            </w:tcMar>
          </w:tcPr>
          <w:p w14:paraId="692EA448" w14:textId="77777777" w:rsidR="00B06B16" w:rsidRPr="0023011F" w:rsidRDefault="00B06B16" w:rsidP="00B06B16">
            <w:pPr>
              <w:pStyle w:val="Heading1"/>
            </w:pPr>
            <w:bookmarkStart w:id="85" w:name="_Toc426704249"/>
            <w:bookmarkStart w:id="86" w:name="_Toc426704608"/>
            <w:bookmarkStart w:id="87" w:name="_Toc427510231"/>
            <w:bookmarkStart w:id="88" w:name="_Toc433729522"/>
            <w:r w:rsidRPr="0023011F">
              <w:rPr>
                <w:sz w:val="36"/>
                <w:szCs w:val="32"/>
              </w:rPr>
              <w:t>Financiamiento del negocio</w:t>
            </w:r>
            <w:bookmarkEnd w:id="85"/>
            <w:bookmarkEnd w:id="86"/>
            <w:bookmarkEnd w:id="87"/>
            <w:bookmarkEnd w:id="88"/>
          </w:p>
        </w:tc>
      </w:tr>
      <w:tr w:rsidR="00B06B16" w:rsidRPr="0023011F" w14:paraId="5FDCBC8C" w14:textId="77777777" w:rsidTr="00470B63">
        <w:trPr>
          <w:trHeight w:val="6669"/>
        </w:trPr>
        <w:tc>
          <w:tcPr>
            <w:tcW w:w="3654" w:type="dxa"/>
            <w:tcMar>
              <w:top w:w="72" w:type="dxa"/>
              <w:left w:w="72" w:type="dxa"/>
              <w:bottom w:w="72" w:type="dxa"/>
              <w:right w:w="72" w:type="dxa"/>
            </w:tcMar>
          </w:tcPr>
          <w:p w14:paraId="58B62064" w14:textId="77777777" w:rsidR="00B06B16" w:rsidRPr="0023011F" w:rsidRDefault="00B06B16">
            <w:pPr>
              <w:spacing w:before="120" w:line="240" w:lineRule="auto"/>
              <w:rPr>
                <w:i/>
                <w:color w:val="132F5A"/>
                <w:kern w:val="32"/>
                <w:szCs w:val="22"/>
              </w:rPr>
            </w:pPr>
            <w:r w:rsidRPr="0023011F">
              <w:rPr>
                <w:i/>
                <w:color w:val="132F5A"/>
                <w:kern w:val="32"/>
                <w:sz w:val="23"/>
              </w:rPr>
              <w:t>Diapositiva 29</w:t>
            </w:r>
          </w:p>
          <w:p w14:paraId="5E057591" w14:textId="0B03B32D"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6111409C" wp14:editId="3B6E2163">
                  <wp:extent cx="2220595" cy="1650365"/>
                  <wp:effectExtent l="0" t="0" r="8255" b="6985"/>
                  <wp:docPr id="41" name="Picture 41" descr="MSSB_Financial_Management_Slides_SPL_Page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SSB_Financial_Management_Slides_SPL_Page_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127C2255" w14:textId="4E79C946" w:rsidR="00B06B16" w:rsidRPr="0023011F" w:rsidRDefault="00470B63" w:rsidP="00B06B16">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0C79D0B4" wp14:editId="6B9F046D">
                      <wp:extent cx="640080" cy="640080"/>
                      <wp:effectExtent l="9525" t="9525" r="26670" b="26670"/>
                      <wp:docPr id="26"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 cy="64008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4CC14936"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0C79D0B4" id="Rounded Rectangle 29" o:spid="_x0000_s1045" style="width:50.4pt;height:50.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yi4gIAANwFAAAOAAAAZHJzL2Uyb0RvYy54bWysVFtv0zAUfkfiP1h+73JpSJto6bStFCEN&#10;mDYQz27sJAbHDrbbZCD+O8dO2nWMB4RopcjHl3O+7zuX84uhFWjPtOFKFjg6CzFislSUy7rAnz5u&#10;ZkuMjCWSEqEkK/ADM/hi9fLFed/lLFaNEpRpBE6kyfuuwI21XR4EpmxYS8yZ6piEw0rpllgwdR1Q&#10;TXrw3oogDsM06JWmnVYlMwZ21+MhXnn/VcVK+6GqDLNIFBiwWf/V/rt132B1TvJak67h5QSD/AOK&#10;lnAJQY+u1sQStNP8mauWl1oZVdmzUrWBqipeMs8B2EThb2zuG9IxzwXEMd1RJvP/3Jbv97cacVrg&#10;OMVIkhZydKd2kjKK7kA9ImvBUJw5ofrO5HD/vrvVjqrpblT51SCprhu4xi61Vn3DCAV4kbsfPHng&#10;DANP0bZ/pyiEITurvGZDpVvnENRAg0/NwzE1bLCohM00CcMlJLCEo2ntIpD88LjTxr5hqkVuUWDt&#10;ODgCPgLZ3xjr00MnjoR+wahqBSR7TwSK0jRdeMwkny6D74NPz1YJTjdcCG/oenstNIKnBV4v3X96&#10;bE6vCekuS+WejWjHHeYLc4Kkdpbp+4b2iHKHfD4PYyBKOVTpPFpkWQYtREQN7VVajZFW9jO3ja8N&#10;J9MzPEsQCqRy+0R0DRlRxuDIZxF4mRG+1+8Y3ltPkIH2E0aXBV/NP7IoTsKrOJtt0uVilmySV7Ns&#10;ES5nYZRdZWmYZMl689PFjpK84ZQyecMlO3RWlPxd5U49PvaE7y3UQ97nrya6pyJPZEaWof/9KRe+&#10;ICAJJHcl+lpSv7aEi3EdPEU8qjFA0YBeByF8QbsaHnvBDtvBt06UuoiuwLeKPkCJQ458HcNghEWj&#10;9HeMehgyBTbfdkQzjMRbCW2SRUnippI3YKFPd7eHXSJLcDGlfzSu7TjDdp3mdQMxIp9vqS6hqSpu&#10;XbU94pkMGCGezjTu3Iw6tf2tx6G8+gUAAP//AwBQSwMEFAAGAAgAAAAhAHIT9PrZAAAABQEAAA8A&#10;AABkcnMvZG93bnJldi54bWxMj0FLw0AQhe9C/8MyBW92t0WKxGxKLAgevLQpeJ1mxyR2dzbNbtvo&#10;r3crgl6GGd7jzffy1eisONMQOs8a5jMFgrj2puNGw656vnsAESKyQeuZNHxSgFUxuckxM/7CGzpv&#10;YyNSCIcMNbQx9pmUoW7JYZj5njhp735wGNM5NNIMeEnhzsqFUkvpsOP0ocWe1i3Vh+3JaajuD6Xf&#10;zcvKvSw/Xuvj15NdvG20vp2O5SOISGP8M8MVP6FDkZj2/sQmCKshFYk/86oplWrsfxdZ5PI/ffEN&#10;AAD//wMAUEsBAi0AFAAGAAgAAAAhALaDOJL+AAAA4QEAABMAAAAAAAAAAAAAAAAAAAAAAFtDb250&#10;ZW50X1R5cGVzXS54bWxQSwECLQAUAAYACAAAACEAOP0h/9YAAACUAQAACwAAAAAAAAAAAAAAAAAv&#10;AQAAX3JlbHMvLnJlbHNQSwECLQAUAAYACAAAACEAhu/souICAADcBQAADgAAAAAAAAAAAAAAAAAu&#10;AgAAZHJzL2Uyb0RvYy54bWxQSwECLQAUAAYACAAAACEAchP0+tkAAAAFAQAADwAAAAAAAAAAAAAA&#10;AAA8BQAAZHJzL2Rvd25yZXYueG1sUEsFBgAAAAAEAAQA8wAAAEIGAAAAAA==&#10;" fillcolor="#d8d8d8" stroked="f" strokeweight=".5pt">
                      <v:shadow on="t" opacity="19660f" offset=".552mm,.73253mm"/>
                      <v:textbox inset=",0,,0">
                        <w:txbxContent>
                          <w:p w14:paraId="4CC14936"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3F3DC483" w14:textId="77777777" w:rsidR="00B06B16" w:rsidRPr="0023011F" w:rsidRDefault="00B06B16" w:rsidP="00BB2F8D">
            <w:pPr>
              <w:spacing w:after="240"/>
            </w:pPr>
            <w:r w:rsidRPr="0023011F">
              <w:rPr>
                <w:sz w:val="23"/>
              </w:rPr>
              <w:t xml:space="preserve">Los siguientes son elementos clave para el financiamiento del negocio: </w:t>
            </w:r>
          </w:p>
          <w:p w14:paraId="3FA8A0D1" w14:textId="77777777" w:rsidR="00B06B16" w:rsidRPr="00D85C28" w:rsidRDefault="00B06B16" w:rsidP="00BB2F8D">
            <w:pPr>
              <w:pStyle w:val="bbbt"/>
              <w:spacing w:before="240"/>
              <w:rPr>
                <w:sz w:val="22"/>
              </w:rPr>
            </w:pPr>
            <w:r w:rsidRPr="0023011F">
              <w:rPr>
                <w:b/>
                <w:sz w:val="23"/>
              </w:rPr>
              <w:t>Financiamiento del capital:</w:t>
            </w:r>
            <w:r w:rsidRPr="0023011F">
              <w:rPr>
                <w:sz w:val="23"/>
              </w:rPr>
              <w:t xml:space="preserve"> fondos invertidos que permanecen en el negocio, a menudo de forma permanente. Para la mayoría de los pequeños negocios, el capital proviene de ahorros del dueño o sus familiares que, con frecuencia, suelen ser la única fuente de fondos para pequeños negocios que inician sus operaciones. Los negocios grandes y de rápido crecimiento a veces pueden acceder a capital de riesgo a fin de obtener fondos. </w:t>
            </w:r>
          </w:p>
          <w:p w14:paraId="432E59DA" w14:textId="77777777" w:rsidR="00B06B16" w:rsidRPr="00D85C28" w:rsidRDefault="00B06B16" w:rsidP="00BB2F8D">
            <w:pPr>
              <w:pStyle w:val="bbbt"/>
              <w:spacing w:before="240"/>
              <w:rPr>
                <w:sz w:val="22"/>
              </w:rPr>
            </w:pPr>
            <w:r w:rsidRPr="0023011F">
              <w:rPr>
                <w:b/>
                <w:sz w:val="23"/>
              </w:rPr>
              <w:t>Financiamiento de las deudas:</w:t>
            </w:r>
            <w:r w:rsidRPr="0023011F">
              <w:rPr>
                <w:sz w:val="23"/>
              </w:rPr>
              <w:t xml:space="preserve"> fondos tomados en préstamo que se devuelven. El costo del financiamiento de las deudas es el interés que se paga al prestamista. </w:t>
            </w:r>
          </w:p>
          <w:p w14:paraId="6439D78F" w14:textId="77777777" w:rsidR="00B06B16" w:rsidRPr="00D85C28" w:rsidRDefault="00B06B16" w:rsidP="00BB2F8D">
            <w:pPr>
              <w:pStyle w:val="bbbt"/>
              <w:spacing w:before="240"/>
              <w:rPr>
                <w:sz w:val="22"/>
              </w:rPr>
            </w:pPr>
            <w:r w:rsidRPr="0023011F">
              <w:rPr>
                <w:b/>
                <w:sz w:val="23"/>
              </w:rPr>
              <w:t>Capital de trabajo</w:t>
            </w:r>
            <w:r w:rsidRPr="0023011F">
              <w:rPr>
                <w:sz w:val="23"/>
              </w:rPr>
              <w:t>: se usa para adquirir los fondos necesarios para ejecutar las operaciones diarias del negocio, como los gastos de inventario y los gastos indirectos.</w:t>
            </w:r>
          </w:p>
          <w:p w14:paraId="1A0F8136" w14:textId="77777777" w:rsidR="00B06B16" w:rsidRPr="00D85C28" w:rsidRDefault="00B06B16" w:rsidP="00BB2F8D">
            <w:pPr>
              <w:pStyle w:val="bbbt"/>
              <w:spacing w:before="240"/>
              <w:rPr>
                <w:sz w:val="22"/>
              </w:rPr>
            </w:pPr>
            <w:r w:rsidRPr="0023011F">
              <w:rPr>
                <w:b/>
                <w:bCs/>
                <w:sz w:val="23"/>
              </w:rPr>
              <w:t>Financiamiento de los activos fijos</w:t>
            </w:r>
            <w:r w:rsidRPr="0023011F">
              <w:rPr>
                <w:sz w:val="23"/>
              </w:rPr>
              <w:t>: se usa para comprar equipos, vehículos e inmuebles.</w:t>
            </w:r>
          </w:p>
        </w:tc>
      </w:tr>
      <w:tr w:rsidR="00B06B16" w:rsidRPr="0023011F" w14:paraId="7CB1DD06" w14:textId="77777777" w:rsidTr="00470B63">
        <w:trPr>
          <w:trHeight w:val="12825"/>
        </w:trPr>
        <w:tc>
          <w:tcPr>
            <w:tcW w:w="3654" w:type="dxa"/>
            <w:tcMar>
              <w:top w:w="72" w:type="dxa"/>
              <w:left w:w="72" w:type="dxa"/>
              <w:bottom w:w="72" w:type="dxa"/>
              <w:right w:w="72" w:type="dxa"/>
            </w:tcMar>
          </w:tcPr>
          <w:p w14:paraId="7F1A6F3F" w14:textId="77777777" w:rsidR="00470B63" w:rsidRPr="0023011F" w:rsidRDefault="00470B63" w:rsidP="00470B63">
            <w:r w:rsidRPr="0023011F">
              <w:rPr>
                <w:i/>
                <w:color w:val="132F5A"/>
                <w:kern w:val="32"/>
                <w:sz w:val="23"/>
              </w:rPr>
              <w:t>Diapositivas 30 y 31</w:t>
            </w:r>
          </w:p>
          <w:p w14:paraId="7D2D2BDD" w14:textId="7333C380" w:rsidR="00B06B16" w:rsidRPr="0023011F" w:rsidRDefault="00470B63">
            <w:pPr>
              <w:rPr>
                <w:i/>
                <w:color w:val="132F5A"/>
                <w:kern w:val="32"/>
                <w:szCs w:val="22"/>
              </w:rPr>
            </w:pPr>
            <w:r>
              <w:rPr>
                <w:i/>
                <w:noProof/>
                <w:color w:val="132F5A"/>
                <w:kern w:val="32"/>
                <w:lang w:val="en-US" w:eastAsia="en-US"/>
              </w:rPr>
              <w:drawing>
                <wp:inline distT="0" distB="0" distL="0" distR="0" wp14:anchorId="3848396C" wp14:editId="2DF03526">
                  <wp:extent cx="2220595" cy="1650365"/>
                  <wp:effectExtent l="0" t="0" r="8255" b="6985"/>
                  <wp:docPr id="43" name="Picture 43" descr="MSSB_Financial_Management_Slides_SPL_Page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SSB_Financial_Management_Slides_SPL_Page_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48F8CB6D" w14:textId="48BA6780"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45CFA845" wp14:editId="6D2893C9">
                  <wp:extent cx="2220595" cy="1650365"/>
                  <wp:effectExtent l="0" t="0" r="8255" b="6985"/>
                  <wp:docPr id="44" name="Picture 44" descr="MSSB_Financial_Management_Slides_SPL_Page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SSB_Financial_Management_Slides_SPL_Page_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0BA0DE1B" w14:textId="77777777" w:rsidR="00B06B16" w:rsidRPr="0023011F" w:rsidRDefault="00B06B16">
            <w:pPr>
              <w:spacing w:before="120" w:line="240" w:lineRule="auto"/>
              <w:rPr>
                <w:i/>
                <w:color w:val="132F5A"/>
                <w:kern w:val="32"/>
                <w:szCs w:val="22"/>
              </w:rPr>
            </w:pPr>
          </w:p>
          <w:p w14:paraId="35756C8E" w14:textId="5C69FA22"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5A67729C" wp14:editId="4A2A862B">
                      <wp:extent cx="914400" cy="840740"/>
                      <wp:effectExtent l="9525" t="0" r="28575" b="35560"/>
                      <wp:docPr id="23"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7E4C13F6"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5A67729C" id="AutoShape 73" o:spid="_x0000_s1046"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yk3QIAANQFAAAOAAAAZHJzL2Uyb0RvYy54bWysVFFv0zAQfkfiP1h+75K0WdtES6dtpQhp&#10;wMRAPLux0xgcO9ju0oH475wvSenYC0IkUuRzzufv7vvuLi4PjSIPwjppdEGTs5gSoUvDpd4V9NPH&#10;zWRJifNMc6aMFgV9FI5erl6+uOjaXExNbRQXlkAQ7fKuLWjtfZtHkStr0TB3Zlqh4WdlbMM8mHYX&#10;ccs6iN6oaBrH86gzlrfWlMI52F33P+kK41eVKP37qnLCE1VQwObxa/G7Dd9odcHynWVtLcsBBvsH&#10;FA2TGi49hlozz8jeymehGlla40zlz0rTRKaqZCkwB8gmif/I5r5mrcBcoDiuPZbJ/b+w5buHO0sk&#10;L+h0RolmDXB0tfcGryaLWShQ17oc/O7bOxtSdO2tKb86os1NzfROXFlrulowDrCS4B89ORAMB0fJ&#10;tntrOIRnEB5rdahsEwJCFcgBKXk8UiIOnpSwmSVpGgNxJfxapvEiRcoilo+HW+v8a2EaEhYFtWav&#10;+QegHW9gD7fOIy18yI3xL5RUjQKSH5giyXw+XyBmlg/OEHuMidkaJflGKoWG3W1vlCVwtKDrZXiH&#10;w+7UTengrE04FurB8n5HoCAHSGbvhb2veUe4DMhns3gKiXIJ6pwliyzLoHWY2kFbld5SYo3/LH2N&#10;xIQyPcOzjMPb563amvUopxAoG0H28BHR8Xq0niCD2g8YAwuo4h9ZMk3j62k22cyXi0m6Sc8n2SJe&#10;TuIku87mcZql683PcHeS5rXkXOhbqcXYUUn6d4odervvBewp0hV0Pjsf0j0tsjvlIsZnTPPUDQWB&#10;XR4k+kpzXHsmVb+OniLuq3EA0QBrYyFQ0EHDfS/4w/aALZOgdILAt4Y/gsSBI9QxDERY1MZ+p6SD&#10;4VJQ923PrKBEvdHQJqhqmEZoAOn2dHc77jJdQoiB/t648f3s2rdW7mq4I0G+tQk9W0k/dl+PB5II&#10;4GB0YDrDmAuz6dRGr9/DePULAAD//wMAUEsDBBQABgAIAAAAIQBj8a8A2wAAAAUBAAAPAAAAZHJz&#10;L2Rvd25yZXYueG1sTI9BT8MwDIXvSPyHyJO4sXSlmlBpOhUkJA5ctk7imjWm7ZY4pcm2wq/H48Iu&#10;lp+e9fy9YjU5K044ht6TgsU8AYHUeNNTq2Bbv94/gghRk9HWEyr4xgCr8vam0LnxZ1rjaRNbwSEU&#10;cq2gi3HIpQxNh06HuR+Q2Pv0o9OR5dhKM+ozhzsr0yRZSqd74g+dHvClw+awOToFdXao/HZR1e5t&#10;uX9vvn6ebfqxVupuNlVPICJO8f8YLviMDiUz7fyRTBBWAReJf/PiZRnLHS8PaQayLOQ1ffkLAAD/&#10;/wMAUEsBAi0AFAAGAAgAAAAhALaDOJL+AAAA4QEAABMAAAAAAAAAAAAAAAAAAAAAAFtDb250ZW50&#10;X1R5cGVzXS54bWxQSwECLQAUAAYACAAAACEAOP0h/9YAAACUAQAACwAAAAAAAAAAAAAAAAAvAQAA&#10;X3JlbHMvLnJlbHNQSwECLQAUAAYACAAAACEAnTf8pN0CAADUBQAADgAAAAAAAAAAAAAAAAAuAgAA&#10;ZHJzL2Uyb0RvYy54bWxQSwECLQAUAAYACAAAACEAY/GvANsAAAAFAQAADwAAAAAAAAAAAAAAAAA3&#10;BQAAZHJzL2Rvd25yZXYueG1sUEsFBgAAAAAEAAQA8wAAAD8GAAAAAA==&#10;" fillcolor="#d8d8d8" stroked="f" strokeweight=".5pt">
                      <v:shadow on="t" opacity="19660f" offset=".552mm,.73253mm"/>
                      <v:textbox inset=",0,,0">
                        <w:txbxContent>
                          <w:p w14:paraId="7E4C13F6"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74D246A5" w14:textId="77777777" w:rsidR="00B06B16" w:rsidRPr="0023011F" w:rsidRDefault="00B06B16">
            <w:pPr>
              <w:pageBreakBefore/>
              <w:rPr>
                <w:b/>
              </w:rPr>
            </w:pPr>
            <w:r w:rsidRPr="0023011F">
              <w:rPr>
                <w:b/>
                <w:sz w:val="23"/>
              </w:rPr>
              <w:t>¿Cuáles son las prácticas recomendadas y las no recomendadas para el financiamiento de los pequeños negocios?</w:t>
            </w:r>
          </w:p>
          <w:p w14:paraId="41ED1796" w14:textId="77777777" w:rsidR="00B06B16" w:rsidRPr="0023011F" w:rsidRDefault="00B06B16">
            <w:pPr>
              <w:pageBreakBefore/>
              <w:rPr>
                <w:b/>
              </w:rPr>
            </w:pPr>
          </w:p>
          <w:p w14:paraId="3FAEA1D8" w14:textId="77777777" w:rsidR="00B06B16" w:rsidRPr="0023011F" w:rsidRDefault="00B06B16">
            <w:r w:rsidRPr="0023011F">
              <w:rPr>
                <w:sz w:val="23"/>
              </w:rPr>
              <w:t>Estas son algunas de las prácticas recomendadas y no recomendadas para el financiamiento de los pequeños negocios:</w:t>
            </w:r>
          </w:p>
          <w:p w14:paraId="2983B8D5" w14:textId="77777777" w:rsidR="00B06B16" w:rsidRPr="00D85C28" w:rsidRDefault="00B06B16" w:rsidP="00B06B16">
            <w:pPr>
              <w:pStyle w:val="bbbb"/>
              <w:rPr>
                <w:szCs w:val="22"/>
              </w:rPr>
            </w:pPr>
            <w:r w:rsidRPr="00D85C28">
              <w:rPr>
                <w:b/>
                <w:sz w:val="23"/>
                <w:szCs w:val="22"/>
              </w:rPr>
              <w:t>Inviertan su propio dinero:</w:t>
            </w:r>
            <w:r w:rsidRPr="00D85C28">
              <w:rPr>
                <w:sz w:val="23"/>
                <w:szCs w:val="22"/>
              </w:rPr>
              <w:t xml:space="preserve"> deben invertir su propio dinero primero antes de solicitar capital o crédito de otras fuentes. “Arriesgar el propio pellejo” muestra compromiso y capacidad para administrar un negocio exitoso.</w:t>
            </w:r>
          </w:p>
          <w:p w14:paraId="3D56834B" w14:textId="77777777" w:rsidR="00B06B16" w:rsidRPr="00D85C28" w:rsidRDefault="00B06B16" w:rsidP="00B06B16">
            <w:pPr>
              <w:pStyle w:val="bbbb"/>
              <w:rPr>
                <w:szCs w:val="22"/>
              </w:rPr>
            </w:pPr>
            <w:r w:rsidRPr="00D85C28">
              <w:rPr>
                <w:b/>
                <w:sz w:val="23"/>
                <w:szCs w:val="22"/>
              </w:rPr>
              <w:t>Gánense el derecho a pedir prestado:</w:t>
            </w:r>
            <w:r w:rsidRPr="00D85C28">
              <w:rPr>
                <w:sz w:val="23"/>
                <w:szCs w:val="22"/>
              </w:rPr>
              <w:t xml:space="preserve"> en general, los préstamos no son un derecho. Obtener un préstamo es un privilegio que se gana. Para obtener crédito de otras fuentes, es necesario demostrar que se tiene la capacidad para administrar bien las deudas y operar un negocio rentable.</w:t>
            </w:r>
          </w:p>
          <w:p w14:paraId="3AF7ABC3" w14:textId="77777777" w:rsidR="00B06B16" w:rsidRPr="00D85C28" w:rsidRDefault="00B06B16" w:rsidP="00B06B16">
            <w:pPr>
              <w:pStyle w:val="bbbb"/>
              <w:rPr>
                <w:szCs w:val="22"/>
              </w:rPr>
            </w:pPr>
            <w:r w:rsidRPr="00D85C28">
              <w:rPr>
                <w:b/>
                <w:sz w:val="23"/>
                <w:szCs w:val="22"/>
              </w:rPr>
              <w:t>Demuestren que existe rentabilidad:</w:t>
            </w:r>
            <w:r w:rsidRPr="00D85C28">
              <w:rPr>
                <w:sz w:val="23"/>
                <w:szCs w:val="22"/>
              </w:rPr>
              <w:t xml:space="preserve"> los prestamistas o inversores quieren ver ganancias.</w:t>
            </w:r>
            <w:r w:rsidRPr="00D85C28">
              <w:rPr>
                <w:color w:val="132F5A"/>
                <w:sz w:val="23"/>
                <w:szCs w:val="22"/>
              </w:rPr>
              <w:t xml:space="preserve"> </w:t>
            </w:r>
            <w:r w:rsidRPr="00D85C28">
              <w:rPr>
                <w:sz w:val="23"/>
                <w:szCs w:val="22"/>
              </w:rPr>
              <w:t xml:space="preserve">No dejen que una </w:t>
            </w:r>
            <w:r w:rsidR="00F822DE" w:rsidRPr="00D85C28">
              <w:rPr>
                <w:sz w:val="23"/>
                <w:szCs w:val="22"/>
              </w:rPr>
              <w:t>administración</w:t>
            </w:r>
            <w:r w:rsidRPr="00D85C28">
              <w:rPr>
                <w:sz w:val="23"/>
                <w:szCs w:val="22"/>
              </w:rPr>
              <w:t xml:space="preserve"> floja inhiba un buen resultado final. </w:t>
            </w:r>
          </w:p>
          <w:p w14:paraId="4A8537AC" w14:textId="77777777" w:rsidR="00B06B16" w:rsidRPr="00D85C28" w:rsidRDefault="00B06B16" w:rsidP="00B06B16">
            <w:pPr>
              <w:pStyle w:val="bbbb"/>
              <w:rPr>
                <w:szCs w:val="22"/>
              </w:rPr>
            </w:pPr>
            <w:r w:rsidRPr="00D85C28">
              <w:rPr>
                <w:b/>
                <w:bCs/>
                <w:sz w:val="23"/>
                <w:szCs w:val="22"/>
              </w:rPr>
              <w:t>Comprendan en qué consiste el capital de trabajo y reténganlo:</w:t>
            </w:r>
            <w:r w:rsidRPr="00D85C28">
              <w:rPr>
                <w:sz w:val="23"/>
                <w:szCs w:val="22"/>
              </w:rPr>
              <w:t xml:space="preserve"> los dueños de negocios experimentados saben que el capital de trabajo es clave. Por otro lado, los dueños de negocios nuevos a veces descuidan o malinterpretan el capital de trabajo. A medida que crezcan sus negocios, deben aumentar el volumen de capital de trabajo necesario para respaldar las operaciones. Los </w:t>
            </w:r>
            <w:proofErr w:type="gramStart"/>
            <w:r w:rsidRPr="00D85C28">
              <w:rPr>
                <w:sz w:val="23"/>
                <w:szCs w:val="22"/>
              </w:rPr>
              <w:t>dueños  de</w:t>
            </w:r>
            <w:proofErr w:type="gramEnd"/>
            <w:r w:rsidRPr="00D85C28">
              <w:rPr>
                <w:sz w:val="23"/>
                <w:szCs w:val="22"/>
              </w:rPr>
              <w:t xml:space="preserve"> negocios exitosos están al tanto del capital de trabajo necesario para lograr que sus negocios crezcan y sigan operando.</w:t>
            </w:r>
          </w:p>
          <w:p w14:paraId="73B5A789" w14:textId="77777777" w:rsidR="00B06B16" w:rsidRPr="00D85C28" w:rsidRDefault="00B06B16" w:rsidP="00B06B16">
            <w:pPr>
              <w:pStyle w:val="bbbb"/>
              <w:rPr>
                <w:szCs w:val="22"/>
              </w:rPr>
            </w:pPr>
            <w:r w:rsidRPr="00D85C28">
              <w:rPr>
                <w:b/>
                <w:sz w:val="23"/>
                <w:szCs w:val="22"/>
              </w:rPr>
              <w:t>Optimicen los activos fijos:</w:t>
            </w:r>
            <w:r w:rsidRPr="00D85C28">
              <w:rPr>
                <w:sz w:val="23"/>
                <w:szCs w:val="22"/>
              </w:rPr>
              <w:t xml:space="preserve"> Los dueños de negocios nuevos a veces creen que necesitan comprar activos fijos para iniciar un negocio o lograr que crezca. Los activos fijos consumen capital de trabajo fundamental (mediante anticipos y pagos de cuotas mensuales de préstamos); por ello, los dueños de negocios nuevos deben comprar la menor cantidad posible de activos fijos siempre que puedan. Al adquirir activos fijos, se debe analizar la posibilidad de alquilarlos o comprar activos usados.</w:t>
            </w:r>
          </w:p>
          <w:p w14:paraId="1AE91BBF" w14:textId="77777777" w:rsidR="00B06B16" w:rsidRPr="00D85C28" w:rsidRDefault="00B06B16" w:rsidP="00B06B16">
            <w:pPr>
              <w:pStyle w:val="bbbb"/>
              <w:rPr>
                <w:szCs w:val="22"/>
              </w:rPr>
            </w:pPr>
            <w:r w:rsidRPr="00D85C28">
              <w:rPr>
                <w:b/>
                <w:sz w:val="23"/>
                <w:szCs w:val="22"/>
              </w:rPr>
              <w:t>Logre una correspondencia entre las fuentes y los usos de los fondos:</w:t>
            </w:r>
            <w:r w:rsidRPr="00D85C28">
              <w:rPr>
                <w:sz w:val="23"/>
                <w:szCs w:val="22"/>
              </w:rPr>
              <w:t xml:space="preserve"> cuando se trata de financiamiento, los activos actuales (cuentas por cobrar e inventario) deben financiarse con los pasivos actuales (líneas de crédito o tarjetas de crédito). Los activos fijos deben financiarse con préstamos a largo plazo que se correspondan con la vida útil de los activos. Los dueños de negocios nuevos pueden cometer el error de comprar un activo fijo con un crédito a corto plazo, lo que los obliga a pagar el activo antes de que este pueda generar ganancias para </w:t>
            </w:r>
            <w:r w:rsidR="00B32A20" w:rsidRPr="00D85C28">
              <w:rPr>
                <w:sz w:val="23"/>
                <w:szCs w:val="22"/>
              </w:rPr>
              <w:t>pagar</w:t>
            </w:r>
            <w:r w:rsidRPr="00D85C28">
              <w:rPr>
                <w:sz w:val="23"/>
                <w:szCs w:val="22"/>
              </w:rPr>
              <w:t xml:space="preserve"> el préstamo.</w:t>
            </w:r>
          </w:p>
          <w:p w14:paraId="7BDA344B" w14:textId="77777777" w:rsidR="00B06B16" w:rsidRPr="00D85C28" w:rsidRDefault="00B06B16" w:rsidP="00B06B16">
            <w:pPr>
              <w:pStyle w:val="bbbb"/>
              <w:rPr>
                <w:szCs w:val="22"/>
              </w:rPr>
            </w:pPr>
            <w:r w:rsidRPr="00D85C28">
              <w:rPr>
                <w:b/>
                <w:sz w:val="23"/>
                <w:szCs w:val="22"/>
              </w:rPr>
              <w:t xml:space="preserve">Comprendan sus </w:t>
            </w:r>
            <w:r w:rsidR="00E63EF8" w:rsidRPr="00D85C28">
              <w:rPr>
                <w:b/>
                <w:sz w:val="23"/>
                <w:szCs w:val="22"/>
              </w:rPr>
              <w:t>estados financieros</w:t>
            </w:r>
            <w:r w:rsidRPr="00D85C28">
              <w:rPr>
                <w:b/>
                <w:sz w:val="23"/>
                <w:szCs w:val="22"/>
              </w:rPr>
              <w:t>:</w:t>
            </w:r>
            <w:r w:rsidRPr="00D85C28">
              <w:rPr>
                <w:sz w:val="23"/>
                <w:szCs w:val="22"/>
              </w:rPr>
              <w:t xml:space="preserve"> para la mayoría de los tipos de financiamiento, es necesario completar un proceso de solicitud que exige presentar los </w:t>
            </w:r>
            <w:r w:rsidR="00E63EF8" w:rsidRPr="00D85C28">
              <w:rPr>
                <w:sz w:val="23"/>
                <w:szCs w:val="22"/>
              </w:rPr>
              <w:t>estados financieros</w:t>
            </w:r>
            <w:r w:rsidRPr="00D85C28">
              <w:rPr>
                <w:sz w:val="23"/>
                <w:szCs w:val="22"/>
              </w:rPr>
              <w:t xml:space="preserve"> del negocio, como el estado de resultados, el balance general y la proyección del flujo de fondos. Es necesario comprender los </w:t>
            </w:r>
            <w:r w:rsidR="00E63EF8" w:rsidRPr="00D85C28">
              <w:rPr>
                <w:sz w:val="23"/>
                <w:szCs w:val="22"/>
              </w:rPr>
              <w:t>estados financieros</w:t>
            </w:r>
            <w:r w:rsidRPr="00D85C28">
              <w:rPr>
                <w:sz w:val="23"/>
                <w:szCs w:val="22"/>
              </w:rPr>
              <w:t xml:space="preserve"> y poder analizarlos de forma inteligente con el prestamista.</w:t>
            </w:r>
          </w:p>
          <w:p w14:paraId="7D150D24" w14:textId="77777777" w:rsidR="00B06B16" w:rsidRPr="00D85C28" w:rsidRDefault="00B06B16" w:rsidP="00B06B16">
            <w:pPr>
              <w:pStyle w:val="bbbb"/>
              <w:rPr>
                <w:szCs w:val="22"/>
              </w:rPr>
            </w:pPr>
            <w:r w:rsidRPr="00D85C28">
              <w:rPr>
                <w:b/>
                <w:bCs/>
                <w:sz w:val="23"/>
                <w:szCs w:val="22"/>
              </w:rPr>
              <w:t>Comprendan cuáles son sus opciones de garantía:</w:t>
            </w:r>
            <w:r w:rsidRPr="00D85C28">
              <w:rPr>
                <w:sz w:val="23"/>
                <w:szCs w:val="22"/>
              </w:rPr>
              <w:t xml:space="preserve"> para la mayoría de los préstamos, es necesario declarar un activo como garantía del préstamo. En caso de que el prestatario no devuelva el préstamo, se vende la garantía. Estén preparados para analizar las opciones de garantía con el prestamista.</w:t>
            </w:r>
          </w:p>
          <w:p w14:paraId="2BA60D80" w14:textId="77777777" w:rsidR="00B06B16" w:rsidRPr="00D85C28" w:rsidRDefault="00B06B16" w:rsidP="00B06B16">
            <w:pPr>
              <w:pStyle w:val="bbbb"/>
              <w:rPr>
                <w:szCs w:val="22"/>
              </w:rPr>
            </w:pPr>
            <w:r w:rsidRPr="00D85C28">
              <w:rPr>
                <w:b/>
                <w:bCs/>
                <w:sz w:val="23"/>
                <w:szCs w:val="22"/>
              </w:rPr>
              <w:t>Comprendan los riesgos y los costos de los tipos de préstamo:</w:t>
            </w:r>
            <w:r w:rsidRPr="00D85C28">
              <w:rPr>
                <w:sz w:val="23"/>
                <w:szCs w:val="22"/>
              </w:rPr>
              <w:t xml:space="preserve"> cada tipo de préstamo conlleva riesgos y costos. Por ejemplo, si bien una tarjeta de crédito puede ser fácil de usar, el financiamiento con tarjeta de crédito puede ser un tipo de crédito muy costoso. En muchos casos, un préstamo para pequeños negocios garantizado por la SBA es una mejor opción que una tarjeta de crédito. </w:t>
            </w:r>
          </w:p>
          <w:p w14:paraId="1C609EE0" w14:textId="77777777" w:rsidR="00B06B16" w:rsidRPr="00D85C28" w:rsidRDefault="00B06B16" w:rsidP="00B06B16">
            <w:pPr>
              <w:pStyle w:val="bbbb"/>
              <w:rPr>
                <w:szCs w:val="22"/>
              </w:rPr>
            </w:pPr>
            <w:r w:rsidRPr="00D85C28">
              <w:rPr>
                <w:b/>
                <w:bCs/>
                <w:sz w:val="23"/>
                <w:szCs w:val="22"/>
              </w:rPr>
              <w:t>Tengan en cuenta que no se otorgan subsidios:</w:t>
            </w:r>
            <w:r w:rsidRPr="00D85C28">
              <w:rPr>
                <w:sz w:val="23"/>
                <w:szCs w:val="22"/>
              </w:rPr>
              <w:t xml:space="preserve"> existe la creencia errónea y generalizada de que el gobierno otorga subsidios a los negocios. Excepto algunos casos poco frecuentes, no existen subsidios para los dueños de negocios.</w:t>
            </w:r>
          </w:p>
          <w:p w14:paraId="41BBB3C4" w14:textId="77777777" w:rsidR="00B06B16" w:rsidRPr="00D85C28" w:rsidRDefault="00B06B16" w:rsidP="00B06B16">
            <w:pPr>
              <w:pStyle w:val="bbbb"/>
              <w:rPr>
                <w:szCs w:val="22"/>
              </w:rPr>
            </w:pPr>
            <w:r w:rsidRPr="00D85C28">
              <w:rPr>
                <w:b/>
                <w:sz w:val="23"/>
                <w:szCs w:val="22"/>
              </w:rPr>
              <w:t>Comparen las ofertas:</w:t>
            </w:r>
            <w:r w:rsidRPr="00D85C28">
              <w:rPr>
                <w:sz w:val="23"/>
                <w:szCs w:val="22"/>
              </w:rPr>
              <w:t xml:space="preserve"> comparen las ofertas para encontrar el mejor préstamo. Comiencen por averiguar lo que ofrece la institución con la que ya tienen una relación personal. Por ejemplo, si tienen una cuenta personal en un banco, comiencen por averiguar en ese banco. Pregunten por las garantías de préstamos de la SBA, disponibles en la mayoría de los bancos de negocios.</w:t>
            </w:r>
          </w:p>
          <w:p w14:paraId="58EC4F7A" w14:textId="77777777" w:rsidR="00B06B16" w:rsidRPr="00D85C28" w:rsidRDefault="00B06B16" w:rsidP="00B06B16">
            <w:pPr>
              <w:pStyle w:val="bbbb"/>
              <w:rPr>
                <w:szCs w:val="22"/>
              </w:rPr>
            </w:pPr>
            <w:r w:rsidRPr="00D85C28">
              <w:rPr>
                <w:b/>
                <w:bCs/>
                <w:sz w:val="23"/>
                <w:szCs w:val="22"/>
              </w:rPr>
              <w:t xml:space="preserve">Reciban asesoramiento de un experto: </w:t>
            </w:r>
            <w:r w:rsidRPr="00D85C28">
              <w:rPr>
                <w:sz w:val="23"/>
                <w:szCs w:val="22"/>
              </w:rPr>
              <w:t>pueden obtener consejos y asesoramiento de la SBA. No descarten bancos, especialmente aquellos con los que tienen una buena relación de trabajo. La FDIC también tiene recursos educativos.</w:t>
            </w:r>
          </w:p>
        </w:tc>
      </w:tr>
      <w:tr w:rsidR="00B06B16" w:rsidRPr="0023011F" w14:paraId="2B493290" w14:textId="77777777">
        <w:trPr>
          <w:trHeight w:val="404"/>
        </w:trPr>
        <w:tc>
          <w:tcPr>
            <w:tcW w:w="3654" w:type="dxa"/>
            <w:tcMar>
              <w:top w:w="72" w:type="dxa"/>
              <w:left w:w="72" w:type="dxa"/>
              <w:bottom w:w="72" w:type="dxa"/>
              <w:right w:w="72" w:type="dxa"/>
            </w:tcMar>
          </w:tcPr>
          <w:p w14:paraId="4E7929FD" w14:textId="77777777" w:rsidR="00B06B16" w:rsidRPr="0023011F" w:rsidRDefault="00B06B16" w:rsidP="00B06B16"/>
        </w:tc>
        <w:tc>
          <w:tcPr>
            <w:tcW w:w="6920" w:type="dxa"/>
            <w:gridSpan w:val="2"/>
            <w:tcMar>
              <w:top w:w="72" w:type="dxa"/>
              <w:left w:w="72" w:type="dxa"/>
              <w:bottom w:w="72" w:type="dxa"/>
              <w:right w:w="72" w:type="dxa"/>
            </w:tcMar>
          </w:tcPr>
          <w:p w14:paraId="194C9DAA" w14:textId="77777777" w:rsidR="00B06B16" w:rsidRPr="0023011F" w:rsidRDefault="00B06B16" w:rsidP="00B06B16">
            <w:pPr>
              <w:pStyle w:val="Heading3"/>
            </w:pPr>
            <w:r w:rsidRPr="0023011F">
              <w:t>Préstamos</w:t>
            </w:r>
          </w:p>
        </w:tc>
      </w:tr>
      <w:tr w:rsidR="00B06B16" w:rsidRPr="0023011F" w14:paraId="2582C758" w14:textId="77777777">
        <w:trPr>
          <w:trHeight w:val="404"/>
        </w:trPr>
        <w:tc>
          <w:tcPr>
            <w:tcW w:w="3654" w:type="dxa"/>
            <w:tcMar>
              <w:top w:w="72" w:type="dxa"/>
              <w:left w:w="72" w:type="dxa"/>
              <w:bottom w:w="72" w:type="dxa"/>
              <w:right w:w="72" w:type="dxa"/>
            </w:tcMar>
          </w:tcPr>
          <w:p w14:paraId="322593CF" w14:textId="2157D7BC" w:rsidR="00B06B16" w:rsidRPr="00470B63" w:rsidRDefault="00470B63">
            <w:pPr>
              <w:spacing w:before="120" w:line="240" w:lineRule="auto"/>
              <w:rPr>
                <w:i/>
                <w:color w:val="132F5A"/>
                <w:kern w:val="32"/>
                <w:sz w:val="23"/>
              </w:rPr>
            </w:pPr>
            <w:r>
              <w:rPr>
                <w:noProof/>
                <w:lang w:val="en-US" w:eastAsia="en-US"/>
              </w:rPr>
              <w:drawing>
                <wp:anchor distT="0" distB="0" distL="114300" distR="114300" simplePos="0" relativeHeight="251659264" behindDoc="0" locked="0" layoutInCell="1" allowOverlap="1" wp14:anchorId="1BA497AA" wp14:editId="29D9BDEC">
                  <wp:simplePos x="0" y="0"/>
                  <wp:positionH relativeFrom="column">
                    <wp:posOffset>-170180</wp:posOffset>
                  </wp:positionH>
                  <wp:positionV relativeFrom="paragraph">
                    <wp:posOffset>359410</wp:posOffset>
                  </wp:positionV>
                  <wp:extent cx="2220595" cy="1650365"/>
                  <wp:effectExtent l="0" t="0" r="8255" b="6985"/>
                  <wp:wrapSquare wrapText="bothSides"/>
                  <wp:docPr id="119" name="Picture 119" descr="MSSB_Financial_Management_Slides_SPL_Pag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SSB_Financial_Management_Slides_SPL_Page_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14:sizeRelH relativeFrom="page">
                    <wp14:pctWidth>0</wp14:pctWidth>
                  </wp14:sizeRelH>
                  <wp14:sizeRelV relativeFrom="page">
                    <wp14:pctHeight>0</wp14:pctHeight>
                  </wp14:sizeRelV>
                </wp:anchor>
              </w:drawing>
            </w:r>
            <w:r w:rsidR="00B06B16" w:rsidRPr="0023011F">
              <w:rPr>
                <w:i/>
                <w:color w:val="132F5A"/>
                <w:kern w:val="32"/>
                <w:sz w:val="23"/>
              </w:rPr>
              <w:t>Diapositiva 32</w:t>
            </w:r>
          </w:p>
          <w:p w14:paraId="66A42957" w14:textId="127ADA6C" w:rsidR="00B06B16" w:rsidRPr="0023011F" w:rsidRDefault="00B06B16">
            <w:pPr>
              <w:spacing w:before="120" w:line="240" w:lineRule="auto"/>
              <w:rPr>
                <w:i/>
                <w:color w:val="132F5A"/>
                <w:kern w:val="32"/>
                <w:szCs w:val="22"/>
              </w:rPr>
            </w:pPr>
          </w:p>
          <w:p w14:paraId="42D2D0D6" w14:textId="77777777" w:rsidR="00B06B16" w:rsidRPr="0023011F" w:rsidRDefault="00B06B16">
            <w:pPr>
              <w:spacing w:before="120" w:line="240" w:lineRule="auto"/>
              <w:rPr>
                <w:i/>
                <w:color w:val="132F5A"/>
                <w:kern w:val="32"/>
                <w:szCs w:val="22"/>
              </w:rPr>
            </w:pPr>
          </w:p>
          <w:p w14:paraId="2CA2809A" w14:textId="5EA4B492"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45F0D2D2" wp14:editId="2E3266F6">
                      <wp:extent cx="914400" cy="840740"/>
                      <wp:effectExtent l="9525" t="0" r="28575" b="35560"/>
                      <wp:docPr id="21"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634BACBC"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45F0D2D2" id="AutoShape 71" o:spid="_x0000_s1047"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90s2gIAANQFAAAOAAAAZHJzL2Uyb0RvYy54bWysVFFv0zAQfkfiP1h+75K0WdtUS6dtpQhp&#10;g4mBeHZjpzE4drDdpgPx3zlfkq5jLwiRSJHPOZ+/u++7u7g81IrshXXS6JwmZzElQheGS73N6edP&#10;69GcEueZ5kwZLXL6KBy9XL5+ddE2CzE2lVFcWAJBtFu0TU4r75tFFLmiEjVzZ6YRGn6WxtbMg2m3&#10;Ebeshei1isZxPI1aY3ljTSGcg91V95MuMX5ZisJ/KEsnPFE5BWwevxa/m/CNlhdssbWsqWTRw2D/&#10;gKJmUsOlx1Ar5hnZWfkiVC0La5wp/Vlh6siUpSwE5gDZJPEf2TxUrBGYCxTHNccyuf8Xtni/v7dE&#10;8pyOE0o0q4Gjq503eDWZJaFAbeMW4PfQ3NuQomtuTfHNEW1uKqa34spa01aCcYCF/tGzA8FwcJRs&#10;2jvDITyD8FirQ2nrEBCqQA5IyeOREnHwpIDNLEnTGIgr4Nc8jWcpUhaxxXC4sc6/FaYmYZFTa3aa&#10;fwTa8Qa2v3UeaeF9box/paSsFZC8Z4ok0+l0FnKEiL0zrIaYmK1Rkq+lUmjY7eZGWQJHc7qah7c/&#10;7E7dlA7O2oRjXexuR6Age0hm54V9qHhLuAzIJ5N4DIlyCeqcJLMsy6B1mNpCWxXeUmKN/yJ9hcSE&#10;Mr3AM4/D2+Wtmop1KMcQKBtAdvAx2+P1aD1DBrXvMQYWUMU/s2ScxtfjbLSezmejdJ2ej7JZPB/F&#10;SXadTeM0S1frX+HuJF1UknOhb6UWQ0cl6d8ptu/trhewp0ib0+nkvE/3tMjulIsYnyHNUzcUBHZ5&#10;kOgbzXHtmVTdOnqOuKvGAUQDOhgKgYIOGu56wR82B2yZBNkPAt8Y/ggSB45QxzAQYVEZ+4OSFoZL&#10;Tt33HbOCEvVOQ5ugqmEaoQGk29PdzbDLdAEhevo748Z3s2vXWLmt4I4E+dYm9GwpfVDbE57egNGB&#10;6fRjLsymUxu9nobx8jcAAAD//wMAUEsDBBQABgAIAAAAIQBj8a8A2wAAAAUBAAAPAAAAZHJzL2Rv&#10;d25yZXYueG1sTI9BT8MwDIXvSPyHyJO4sXSlmlBpOhUkJA5ctk7imjWm7ZY4pcm2wq/H48Iulp+e&#10;9fy9YjU5K044ht6TgsU8AYHUeNNTq2Bbv94/gghRk9HWEyr4xgCr8vam0LnxZ1rjaRNbwSEUcq2g&#10;i3HIpQxNh06HuR+Q2Pv0o9OR5dhKM+ozhzsr0yRZSqd74g+dHvClw+awOToFdXao/HZR1e5tuX9v&#10;vn6ebfqxVupuNlVPICJO8f8YLviMDiUz7fyRTBBWAReJf/PiZRnLHS8PaQayLOQ1ffkLAAD//wMA&#10;UEsBAi0AFAAGAAgAAAAhALaDOJL+AAAA4QEAABMAAAAAAAAAAAAAAAAAAAAAAFtDb250ZW50X1R5&#10;cGVzXS54bWxQSwECLQAUAAYACAAAACEAOP0h/9YAAACUAQAACwAAAAAAAAAAAAAAAAAvAQAAX3Jl&#10;bHMvLnJlbHNQSwECLQAUAAYACAAAACEAYRfdLNoCAADUBQAADgAAAAAAAAAAAAAAAAAuAgAAZHJz&#10;L2Uyb0RvYy54bWxQSwECLQAUAAYACAAAACEAY/GvANsAAAAFAQAADwAAAAAAAAAAAAAAAAA0BQAA&#10;ZHJzL2Rvd25yZXYueG1sUEsFBgAAAAAEAAQA8wAAADwGAAAAAA==&#10;" fillcolor="#d8d8d8" stroked="f" strokeweight=".5pt">
                      <v:shadow on="t" opacity="19660f" offset=".552mm,.73253mm"/>
                      <v:textbox inset=",0,,0">
                        <w:txbxContent>
                          <w:p w14:paraId="634BACBC"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712C6C22" w14:textId="77777777" w:rsidR="00B06B16" w:rsidRPr="0023011F" w:rsidRDefault="00B06B16">
            <w:r w:rsidRPr="0023011F">
              <w:rPr>
                <w:sz w:val="23"/>
              </w:rPr>
              <w:t>Estos son algunos pasos que puede seguir a fin de prepararse para solicitar un préstamo.</w:t>
            </w:r>
          </w:p>
          <w:p w14:paraId="503D4C89" w14:textId="77777777" w:rsidR="00B06B16" w:rsidRPr="0023011F" w:rsidRDefault="00B06B16" w:rsidP="00B06B16">
            <w:pPr>
              <w:numPr>
                <w:ilvl w:val="0"/>
                <w:numId w:val="44"/>
              </w:numPr>
            </w:pPr>
            <w:r w:rsidRPr="0023011F">
              <w:rPr>
                <w:b/>
                <w:sz w:val="23"/>
              </w:rPr>
              <w:t>Elaboren un plan de negocios (que refleje ganancias):</w:t>
            </w:r>
            <w:r w:rsidRPr="0023011F">
              <w:rPr>
                <w:sz w:val="23"/>
              </w:rPr>
              <w:t xml:space="preserve"> la mejor manera de recibir un préstamo es tener un plan sólido para utilizar el préstamo. Asegúrense de contar con un plan de negocios actualizado que incorpore un plan de ganancias. El plan de ganancias muestra cómo se usarán los fondos del préstamo para aumentar las ventas y la rentabilidad. Mostrarle al prestamista una propuesta razonable con un plan de pago sólido también será útil. El plan debe incluir las investigaciones que llevaron a cabo para establecer los costos y sus estrategias de mercadotecnia o de ventas. Generalmente, el plan de negocios:</w:t>
            </w:r>
          </w:p>
          <w:p w14:paraId="5AAE0B18" w14:textId="77777777" w:rsidR="00B06B16" w:rsidRPr="0023011F" w:rsidRDefault="00B06B16" w:rsidP="00B06B16">
            <w:pPr>
              <w:pStyle w:val="indy"/>
              <w:rPr>
                <w:sz w:val="23"/>
              </w:rPr>
            </w:pPr>
            <w:r w:rsidRPr="0023011F">
              <w:rPr>
                <w:sz w:val="23"/>
              </w:rPr>
              <w:t>Incluye una declaración de los objetivos</w:t>
            </w:r>
          </w:p>
          <w:p w14:paraId="61EC8410" w14:textId="77777777" w:rsidR="00B06B16" w:rsidRPr="0023011F" w:rsidRDefault="00B06B16" w:rsidP="00B06B16">
            <w:pPr>
              <w:pStyle w:val="indy"/>
              <w:rPr>
                <w:sz w:val="23"/>
              </w:rPr>
            </w:pPr>
            <w:r w:rsidRPr="0023011F">
              <w:rPr>
                <w:sz w:val="23"/>
              </w:rPr>
              <w:t>Enumera los dueños del negocio</w:t>
            </w:r>
          </w:p>
          <w:p w14:paraId="49934CAD" w14:textId="77777777" w:rsidR="00B06B16" w:rsidRPr="0023011F" w:rsidRDefault="00B06B16" w:rsidP="00B06B16">
            <w:pPr>
              <w:pStyle w:val="indy"/>
              <w:rPr>
                <w:sz w:val="23"/>
              </w:rPr>
            </w:pPr>
            <w:r w:rsidRPr="0023011F">
              <w:rPr>
                <w:sz w:val="23"/>
              </w:rPr>
              <w:t>Describe el negocio y cómo se generarán ganancias</w:t>
            </w:r>
          </w:p>
          <w:p w14:paraId="32F17425" w14:textId="77777777" w:rsidR="00B06B16" w:rsidRPr="0023011F" w:rsidRDefault="00B06B16" w:rsidP="00B06B16">
            <w:pPr>
              <w:pStyle w:val="indy"/>
              <w:rPr>
                <w:sz w:val="23"/>
              </w:rPr>
            </w:pPr>
            <w:r w:rsidRPr="0023011F">
              <w:rPr>
                <w:sz w:val="23"/>
              </w:rPr>
              <w:t>Incluye estados financieros, como un estado de resultados y una proyección del flujo de fondos</w:t>
            </w:r>
          </w:p>
          <w:p w14:paraId="74018D79" w14:textId="77777777" w:rsidR="00B06B16" w:rsidRPr="0023011F" w:rsidRDefault="00B06B16" w:rsidP="00B06B16">
            <w:pPr>
              <w:pStyle w:val="indy"/>
              <w:rPr>
                <w:sz w:val="23"/>
              </w:rPr>
            </w:pPr>
            <w:r w:rsidRPr="0023011F">
              <w:rPr>
                <w:sz w:val="23"/>
              </w:rPr>
              <w:t xml:space="preserve">Incluye otros documentos, como referencias y comprobantes de seguro </w:t>
            </w:r>
          </w:p>
          <w:p w14:paraId="7A9D5995" w14:textId="77777777" w:rsidR="00B06B16" w:rsidRPr="0023011F" w:rsidRDefault="00B06B16" w:rsidP="00B06B16">
            <w:pPr>
              <w:numPr>
                <w:ilvl w:val="0"/>
                <w:numId w:val="44"/>
              </w:numPr>
            </w:pPr>
            <w:r w:rsidRPr="0023011F">
              <w:rPr>
                <w:b/>
                <w:sz w:val="23"/>
              </w:rPr>
              <w:t>Sepan cuánto puede pagar:</w:t>
            </w:r>
            <w:r w:rsidRPr="0023011F">
              <w:rPr>
                <w:sz w:val="23"/>
              </w:rPr>
              <w:t xml:space="preserve"> usen el plazo del préstamo probable y calculen cuántos fondos necesitará y el pago mensual del préstamo. El plan debe incluir un plan </w:t>
            </w:r>
            <w:r w:rsidR="00B32A20" w:rsidRPr="0023011F">
              <w:rPr>
                <w:sz w:val="23"/>
              </w:rPr>
              <w:t>de pago</w:t>
            </w:r>
            <w:r w:rsidRPr="0023011F">
              <w:rPr>
                <w:sz w:val="23"/>
              </w:rPr>
              <w:t xml:space="preserve"> con proyecciones que muestren la capacidad de efectuar el pago mensual del préstamo.</w:t>
            </w:r>
          </w:p>
          <w:p w14:paraId="0182A870" w14:textId="77777777" w:rsidR="00B06B16" w:rsidRPr="0023011F" w:rsidRDefault="00B06B16" w:rsidP="00B06B16">
            <w:pPr>
              <w:numPr>
                <w:ilvl w:val="0"/>
                <w:numId w:val="44"/>
              </w:numPr>
            </w:pPr>
            <w:r w:rsidRPr="0023011F">
              <w:rPr>
                <w:b/>
                <w:sz w:val="23"/>
              </w:rPr>
              <w:t xml:space="preserve">Estudien sus </w:t>
            </w:r>
            <w:r w:rsidR="00E63EF8" w:rsidRPr="0023011F">
              <w:rPr>
                <w:b/>
                <w:sz w:val="23"/>
              </w:rPr>
              <w:t>estados financieros</w:t>
            </w:r>
            <w:r w:rsidRPr="0023011F">
              <w:rPr>
                <w:b/>
                <w:sz w:val="23"/>
              </w:rPr>
              <w:t>:</w:t>
            </w:r>
            <w:r w:rsidRPr="0023011F">
              <w:rPr>
                <w:sz w:val="23"/>
              </w:rPr>
              <w:t xml:space="preserve"> como se menciona anteriormente, el prestamista querrá ver sus </w:t>
            </w:r>
            <w:r w:rsidR="00E63EF8" w:rsidRPr="0023011F">
              <w:rPr>
                <w:sz w:val="23"/>
              </w:rPr>
              <w:t>estados financieros</w:t>
            </w:r>
            <w:r w:rsidRPr="0023011F">
              <w:rPr>
                <w:sz w:val="23"/>
              </w:rPr>
              <w:t xml:space="preserve">. No solo deben proporcionar estados financieros actuales y anteriores </w:t>
            </w:r>
            <w:proofErr w:type="gramStart"/>
            <w:r w:rsidRPr="0023011F">
              <w:rPr>
                <w:sz w:val="23"/>
              </w:rPr>
              <w:t>precisos</w:t>
            </w:r>
            <w:proofErr w:type="gramEnd"/>
            <w:r w:rsidRPr="0023011F">
              <w:rPr>
                <w:sz w:val="23"/>
              </w:rPr>
              <w:t xml:space="preserve"> sino que también deben saber lo que los estados financieros dicen sobre el negocio. Prepárense para analizar los detalles de sus estados financieros y explicar cualquier problema.</w:t>
            </w:r>
          </w:p>
          <w:p w14:paraId="0C84752E" w14:textId="77777777" w:rsidR="00B06B16" w:rsidRPr="0023011F" w:rsidRDefault="00B06B16" w:rsidP="00B06B16">
            <w:pPr>
              <w:numPr>
                <w:ilvl w:val="0"/>
                <w:numId w:val="44"/>
              </w:numPr>
            </w:pPr>
            <w:r w:rsidRPr="0023011F">
              <w:rPr>
                <w:b/>
                <w:sz w:val="23"/>
              </w:rPr>
              <w:t>Controlen su informe de crédito:</w:t>
            </w:r>
            <w:r w:rsidRPr="0023011F">
              <w:rPr>
                <w:sz w:val="23"/>
              </w:rPr>
              <w:t xml:space="preserve"> pueden obtener una copia gratuita de sus informes de crédito todos los años. Estudien su reporte de crédito, asegúrense de que sea preciso, solucione cualquier error y estén preparado para explicar cualquier problema crediticio.</w:t>
            </w:r>
          </w:p>
          <w:p w14:paraId="50902ACC" w14:textId="77777777" w:rsidR="00B06B16" w:rsidRPr="0023011F" w:rsidRDefault="00B06B16" w:rsidP="00B06B16">
            <w:pPr>
              <w:numPr>
                <w:ilvl w:val="0"/>
                <w:numId w:val="44"/>
              </w:numPr>
            </w:pPr>
            <w:r w:rsidRPr="0023011F">
              <w:rPr>
                <w:b/>
                <w:sz w:val="23"/>
              </w:rPr>
              <w:t>Establezcan opciones de garantía:</w:t>
            </w:r>
            <w:r w:rsidRPr="0023011F">
              <w:rPr>
                <w:sz w:val="23"/>
              </w:rPr>
              <w:t xml:space="preserve"> prepárense para analizar la garantía con los prestamistas. Cuando se compran activos fijos, el activo suele ser la garantía del préstamo. A veces, las líneas de crédito no exigen garantías si el dueño del negocio puede demostrar que tiene antecedentes sólidos de rentabilidad, pero es frecuente que se usen activos personales como garantías de préstamos empresariales.</w:t>
            </w:r>
          </w:p>
          <w:p w14:paraId="45C6A538" w14:textId="77777777" w:rsidR="00B06B16" w:rsidRPr="0023011F" w:rsidRDefault="00B06B16" w:rsidP="00B06B16">
            <w:pPr>
              <w:numPr>
                <w:ilvl w:val="0"/>
                <w:numId w:val="44"/>
              </w:numPr>
            </w:pPr>
            <w:r w:rsidRPr="0023011F">
              <w:rPr>
                <w:b/>
                <w:sz w:val="23"/>
              </w:rPr>
              <w:t>Demuestren su contribución al capital:</w:t>
            </w:r>
            <w:r w:rsidRPr="0023011F">
              <w:rPr>
                <w:sz w:val="23"/>
              </w:rPr>
              <w:t xml:space="preserve"> por lo general, los prestamistas exigen una contribución al capital para los préstamos iniciales o los préstamos para proyectos de expansión. La contribución de efectivo que exigen puede variar entre el 10 y el 30% del total de los costos del proyecto.</w:t>
            </w:r>
          </w:p>
          <w:p w14:paraId="70BD340D" w14:textId="77777777" w:rsidR="00B06B16" w:rsidRPr="0023011F" w:rsidRDefault="00B06B16" w:rsidP="00B06B16">
            <w:pPr>
              <w:numPr>
                <w:ilvl w:val="0"/>
                <w:numId w:val="44"/>
              </w:numPr>
            </w:pPr>
            <w:r w:rsidRPr="0023011F">
              <w:rPr>
                <w:b/>
                <w:bCs/>
                <w:sz w:val="23"/>
              </w:rPr>
              <w:t xml:space="preserve">Analicen sus opciones de financiamiento: </w:t>
            </w:r>
            <w:r w:rsidRPr="0023011F">
              <w:rPr>
                <w:sz w:val="23"/>
              </w:rPr>
              <w:t xml:space="preserve">deberán tomar una decisión entre muchos prestamistas y tipos de préstamos. Analicen sus opciones para asegurarse de obtener crédito de fuentes confiables. </w:t>
            </w:r>
          </w:p>
        </w:tc>
      </w:tr>
      <w:tr w:rsidR="00B06B16" w:rsidRPr="0023011F" w14:paraId="4B40D5F2" w14:textId="77777777">
        <w:trPr>
          <w:trHeight w:val="404"/>
        </w:trPr>
        <w:tc>
          <w:tcPr>
            <w:tcW w:w="3654" w:type="dxa"/>
            <w:tcMar>
              <w:top w:w="72" w:type="dxa"/>
              <w:left w:w="72" w:type="dxa"/>
              <w:bottom w:w="72" w:type="dxa"/>
              <w:right w:w="72" w:type="dxa"/>
            </w:tcMar>
          </w:tcPr>
          <w:p w14:paraId="25262EBF" w14:textId="77777777" w:rsidR="00B06B16" w:rsidRPr="0023011F" w:rsidRDefault="00B06B16"/>
        </w:tc>
        <w:tc>
          <w:tcPr>
            <w:tcW w:w="6920" w:type="dxa"/>
            <w:gridSpan w:val="2"/>
            <w:tcMar>
              <w:top w:w="72" w:type="dxa"/>
              <w:left w:w="72" w:type="dxa"/>
              <w:bottom w:w="72" w:type="dxa"/>
              <w:right w:w="72" w:type="dxa"/>
            </w:tcMar>
          </w:tcPr>
          <w:p w14:paraId="44DC1C92" w14:textId="77777777" w:rsidR="00B06B16" w:rsidRPr="0023011F" w:rsidRDefault="00B06B16" w:rsidP="00B06B16">
            <w:pPr>
              <w:pStyle w:val="Heading3"/>
            </w:pPr>
            <w:r w:rsidRPr="0023011F">
              <w:t>Paquetes crediticios</w:t>
            </w:r>
          </w:p>
        </w:tc>
      </w:tr>
      <w:tr w:rsidR="00B06B16" w:rsidRPr="0023011F" w14:paraId="7ECE1FC2" w14:textId="77777777">
        <w:trPr>
          <w:trHeight w:val="404"/>
        </w:trPr>
        <w:tc>
          <w:tcPr>
            <w:tcW w:w="3654" w:type="dxa"/>
            <w:tcMar>
              <w:top w:w="72" w:type="dxa"/>
              <w:left w:w="72" w:type="dxa"/>
              <w:bottom w:w="72" w:type="dxa"/>
              <w:right w:w="72" w:type="dxa"/>
            </w:tcMar>
          </w:tcPr>
          <w:p w14:paraId="115C74A4" w14:textId="77777777" w:rsidR="00B06B16" w:rsidRPr="0023011F" w:rsidRDefault="00B06B16">
            <w:r w:rsidRPr="0023011F">
              <w:rPr>
                <w:i/>
                <w:color w:val="132F5A"/>
                <w:kern w:val="32"/>
                <w:sz w:val="23"/>
              </w:rPr>
              <w:t>Diapositivas 33 y 34</w:t>
            </w:r>
          </w:p>
          <w:p w14:paraId="22F3753F" w14:textId="67D08B38" w:rsidR="00B06B16" w:rsidRPr="0023011F" w:rsidRDefault="00470B63" w:rsidP="00B06B16">
            <w:pPr>
              <w:tabs>
                <w:tab w:val="left" w:pos="972"/>
              </w:tabs>
              <w:rPr>
                <w:i/>
                <w:color w:val="132F5A"/>
                <w:kern w:val="32"/>
                <w:szCs w:val="22"/>
              </w:rPr>
            </w:pPr>
            <w:r>
              <w:rPr>
                <w:i/>
                <w:noProof/>
                <w:color w:val="132F5A"/>
                <w:kern w:val="32"/>
                <w:szCs w:val="22"/>
                <w:lang w:val="en-US" w:eastAsia="en-US"/>
              </w:rPr>
              <w:drawing>
                <wp:inline distT="0" distB="0" distL="0" distR="0" wp14:anchorId="42D49B27" wp14:editId="3EC35CEB">
                  <wp:extent cx="2185035" cy="1638935"/>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85035" cy="1638935"/>
                          </a:xfrm>
                          <a:prstGeom prst="rect">
                            <a:avLst/>
                          </a:prstGeom>
                          <a:noFill/>
                          <a:ln>
                            <a:noFill/>
                          </a:ln>
                        </pic:spPr>
                      </pic:pic>
                    </a:graphicData>
                  </a:graphic>
                </wp:inline>
              </w:drawing>
            </w:r>
          </w:p>
          <w:p w14:paraId="70E5B82B" w14:textId="0425D9B6"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71511157" wp14:editId="546364FB">
                  <wp:extent cx="2220595" cy="1650365"/>
                  <wp:effectExtent l="0" t="0" r="8255" b="6985"/>
                  <wp:docPr id="49" name="Picture 49" descr="MSSB_Financial_Management_Slides_SPL_Page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SSB_Financial_Management_Slides_SPL_Page_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37D731FF" w14:textId="77777777" w:rsidR="00B06B16" w:rsidRPr="0023011F" w:rsidRDefault="00B06B16">
            <w:pPr>
              <w:spacing w:before="120" w:line="240" w:lineRule="auto"/>
              <w:rPr>
                <w:i/>
                <w:color w:val="132F5A"/>
                <w:kern w:val="32"/>
                <w:szCs w:val="22"/>
              </w:rPr>
            </w:pPr>
          </w:p>
          <w:p w14:paraId="55A5DE86" w14:textId="4A661A75"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4EA0FD9C" wp14:editId="7FA0799B">
                      <wp:extent cx="914400" cy="840740"/>
                      <wp:effectExtent l="9525" t="0" r="28575" b="35560"/>
                      <wp:docPr id="19"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38E72304"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4EA0FD9C" id="AutoShape 68" o:spid="_x0000_s1048"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2Nx2gIAANQFAAAOAAAAZHJzL2Uyb0RvYy54bWysVFFv0zAQfkfiP1h+75K0oW2ipdO2UoQ0&#10;YGIgnt3YaQyOHWx36UD8d86XpOvYC0IkUuRzzp+/u+/uzi8OjSL3wjppdEGTs5gSoUvDpd4V9POn&#10;zWRJifNMc6aMFgV9EI5erF6+OO/aXExNbRQXlgCIdnnXFrT2vs2jyJW1aJg7M63Q8LMytmEeTLuL&#10;uGUdoDcqmsbxPOqM5a01pXAOdtf9T7pC/KoSpf9QVU54ogoK3Dx+LX634Rutzlm+s6ytZTnQYP/A&#10;omFSw6VHqDXzjOytfAbVyNIaZyp/VpomMlUlS4ExQDRJ/Ec0dzVrBcYCyXHtMU3u/8GW7+9vLZEc&#10;tMso0awBjS733uDVZL4MCepal4PfXXtrQ4iuvTHlN0e0ua6Z3olLa01XC8aBVhL8oycHguHgKNl2&#10;7wwHeAbwmKtDZZsACFkgB5Tk4SiJOHhSwmaWpGkMwpXwa5nGixQli1g+Hm6t82+EaUhYFNSaveYf&#10;QXa8gd3fOI+y8CE2xr9SUjUKRL5niiTz+XyBnFk+OAP2iInRGiX5RiqFht1tr5UlcLSg62V4h8Pu&#10;1E3p4KxNOBbywfJ+R2BBDpTM3gt7V/OOcBmYz2bxFALlEqpzliyyLIPWYWoHbVV6S4k1/ov0NQoT&#10;0vSMzzIObx+3amvWs5wCUDaS7Okjo+P1aD1hBrkfOAYVsIp/Zsk0ja+m2WQzXy4m6SZ9NckW8XIS&#10;J9lVNo/TLF1vfoW7kzSvJedC30gtxo5K0r+r2KG3+17AniJdQeezV0O4p0l2p1rE+IxhnrphQWCX&#10;hxJ9rTmuPZOqX0dPGffZOEDRgGpjIrCgQw33veAP28PYMoAWCnxr+AOUOGiEdQwDERa1sT8o6WC4&#10;FNR93zMrKFFvNbQJVjVMIzRAdHu6ux13mS4BYpC/N659P7v2rZW7Gu5IUG9tQs9W0odqe+QzGDA6&#10;MJxhzIXZdGqj1+MwXv0GAAD//wMAUEsDBBQABgAIAAAAIQBj8a8A2wAAAAUBAAAPAAAAZHJzL2Rv&#10;d25yZXYueG1sTI9BT8MwDIXvSPyHyJO4sXSlmlBpOhUkJA5ctk7imjWm7ZY4pcm2wq/H48Iulp+e&#10;9fy9YjU5K044ht6TgsU8AYHUeNNTq2Bbv94/gghRk9HWEyr4xgCr8vam0LnxZ1rjaRNbwSEUcq2g&#10;i3HIpQxNh06HuR+Q2Pv0o9OR5dhKM+ozhzsr0yRZSqd74g+dHvClw+awOToFdXao/HZR1e5tuX9v&#10;vn6ebfqxVupuNlVPICJO8f8YLviMDiUz7fyRTBBWAReJf/PiZRnLHS8PaQayLOQ1ffkLAAD//wMA&#10;UEsBAi0AFAAGAAgAAAAhALaDOJL+AAAA4QEAABMAAAAAAAAAAAAAAAAAAAAAAFtDb250ZW50X1R5&#10;cGVzXS54bWxQSwECLQAUAAYACAAAACEAOP0h/9YAAACUAQAACwAAAAAAAAAAAAAAAAAvAQAAX3Jl&#10;bHMvLnJlbHNQSwECLQAUAAYACAAAACEAOetjcdoCAADUBQAADgAAAAAAAAAAAAAAAAAuAgAAZHJz&#10;L2Uyb0RvYy54bWxQSwECLQAUAAYACAAAACEAY/GvANsAAAAFAQAADwAAAAAAAAAAAAAAAAA0BQAA&#10;ZHJzL2Rvd25yZXYueG1sUEsFBgAAAAAEAAQA8wAAADwGAAAAAA==&#10;" fillcolor="#d8d8d8" stroked="f" strokeweight=".5pt">
                      <v:shadow on="t" opacity="19660f" offset=".552mm,.73253mm"/>
                      <v:textbox inset=",0,,0">
                        <w:txbxContent>
                          <w:p w14:paraId="38E72304"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gridSpan w:val="2"/>
            <w:tcMar>
              <w:top w:w="72" w:type="dxa"/>
              <w:left w:w="72" w:type="dxa"/>
              <w:bottom w:w="72" w:type="dxa"/>
              <w:right w:w="72" w:type="dxa"/>
            </w:tcMar>
          </w:tcPr>
          <w:p w14:paraId="5756A12E" w14:textId="77777777" w:rsidR="00B06B16" w:rsidRPr="0023011F" w:rsidRDefault="00B06B16">
            <w:r w:rsidRPr="0023011F">
              <w:rPr>
                <w:sz w:val="23"/>
              </w:rPr>
              <w:t>Los paquetes crediticios exigen mucha preparación y documentación. A continuación, se incluye una lista de los elementos necesarios para comenzar</w:t>
            </w:r>
            <w:r w:rsidRPr="0023011F">
              <w:rPr>
                <w:b/>
                <w:sz w:val="23"/>
              </w:rPr>
              <w:t>:</w:t>
            </w:r>
          </w:p>
          <w:p w14:paraId="31724E22" w14:textId="77777777" w:rsidR="00B06B16" w:rsidRPr="00D85C28" w:rsidRDefault="00B06B16" w:rsidP="00B06B16">
            <w:pPr>
              <w:pStyle w:val="bbbt"/>
              <w:rPr>
                <w:sz w:val="22"/>
              </w:rPr>
            </w:pPr>
            <w:r w:rsidRPr="0023011F">
              <w:rPr>
                <w:b/>
                <w:sz w:val="23"/>
              </w:rPr>
              <w:t>Plan de negocios:</w:t>
            </w:r>
            <w:r w:rsidRPr="0023011F">
              <w:rPr>
                <w:sz w:val="23"/>
              </w:rPr>
              <w:t xml:space="preserve"> la mayoría de los prestamistas exigen un plan de negocios que describa los costos y las estrategias de administración y de ventas.</w:t>
            </w:r>
          </w:p>
          <w:p w14:paraId="092C41D3" w14:textId="77777777" w:rsidR="00B06B16" w:rsidRPr="00D85C28" w:rsidRDefault="00E63EF8" w:rsidP="00B06B16">
            <w:pPr>
              <w:pStyle w:val="bbbt"/>
              <w:rPr>
                <w:sz w:val="22"/>
              </w:rPr>
            </w:pPr>
            <w:r w:rsidRPr="0023011F">
              <w:rPr>
                <w:b/>
                <w:sz w:val="23"/>
              </w:rPr>
              <w:t>Estados financieros</w:t>
            </w:r>
            <w:r w:rsidR="00B06B16" w:rsidRPr="0023011F">
              <w:rPr>
                <w:b/>
                <w:sz w:val="23"/>
              </w:rPr>
              <w:t xml:space="preserve"> del negocio:</w:t>
            </w:r>
            <w:r w:rsidR="00B06B16" w:rsidRPr="0023011F">
              <w:rPr>
                <w:sz w:val="23"/>
              </w:rPr>
              <w:t xml:space="preserve"> por lo general, los prestamistas revisan los </w:t>
            </w:r>
            <w:r w:rsidRPr="0023011F">
              <w:rPr>
                <w:sz w:val="23"/>
              </w:rPr>
              <w:t>estados financieros</w:t>
            </w:r>
            <w:r w:rsidR="00B06B16" w:rsidRPr="0023011F">
              <w:rPr>
                <w:sz w:val="23"/>
              </w:rPr>
              <w:t xml:space="preserve"> de los últimos tres años además de los </w:t>
            </w:r>
            <w:r w:rsidRPr="0023011F">
              <w:rPr>
                <w:sz w:val="23"/>
              </w:rPr>
              <w:t>estados financieros</w:t>
            </w:r>
            <w:r w:rsidR="00B06B16" w:rsidRPr="0023011F">
              <w:rPr>
                <w:sz w:val="23"/>
              </w:rPr>
              <w:t xml:space="preserve"> actuales.</w:t>
            </w:r>
          </w:p>
          <w:p w14:paraId="01E5FC78" w14:textId="77777777" w:rsidR="00B06B16" w:rsidRPr="00D85C28" w:rsidRDefault="00E63EF8" w:rsidP="00B06B16">
            <w:pPr>
              <w:pStyle w:val="bbbt"/>
              <w:rPr>
                <w:sz w:val="22"/>
              </w:rPr>
            </w:pPr>
            <w:r w:rsidRPr="0023011F">
              <w:rPr>
                <w:b/>
                <w:sz w:val="23"/>
              </w:rPr>
              <w:t>Estados financieros</w:t>
            </w:r>
            <w:r w:rsidR="00B06B16" w:rsidRPr="0023011F">
              <w:rPr>
                <w:b/>
                <w:sz w:val="23"/>
              </w:rPr>
              <w:t xml:space="preserve"> personales:</w:t>
            </w:r>
            <w:r w:rsidR="00B06B16" w:rsidRPr="0023011F">
              <w:rPr>
                <w:sz w:val="23"/>
              </w:rPr>
              <w:t xml:space="preserve"> muestran los activos, los pasivos y el patrimonio neto personales.</w:t>
            </w:r>
          </w:p>
          <w:p w14:paraId="6F133FA3" w14:textId="77777777" w:rsidR="00B06B16" w:rsidRPr="00D85C28" w:rsidRDefault="00B06B16" w:rsidP="00B06B16">
            <w:pPr>
              <w:pStyle w:val="bbbt"/>
              <w:rPr>
                <w:sz w:val="22"/>
              </w:rPr>
            </w:pPr>
            <w:r w:rsidRPr="0023011F">
              <w:rPr>
                <w:b/>
                <w:sz w:val="23"/>
              </w:rPr>
              <w:t>Declaraciones de impuestos personales y del negocio:</w:t>
            </w:r>
            <w:r w:rsidRPr="0023011F">
              <w:rPr>
                <w:sz w:val="23"/>
              </w:rPr>
              <w:t xml:space="preserve"> a menudo, los prestamistas solicitan las declaraciones de impuestos personales y del negocio de los últimos tres años.</w:t>
            </w:r>
          </w:p>
          <w:p w14:paraId="507D4B53" w14:textId="77777777" w:rsidR="00B06B16" w:rsidRPr="0023011F" w:rsidRDefault="00B06B16"/>
          <w:p w14:paraId="71BF8A56" w14:textId="77777777" w:rsidR="00B06B16" w:rsidRPr="0023011F" w:rsidRDefault="00B06B16">
            <w:r w:rsidRPr="0023011F">
              <w:rPr>
                <w:sz w:val="23"/>
              </w:rPr>
              <w:t>Los paquetes crediticios exigen mucha preparación y documentación. A continuación, se incluye una lista de los elementos necesarios para comenzar</w:t>
            </w:r>
            <w:r w:rsidRPr="0023011F">
              <w:rPr>
                <w:b/>
                <w:sz w:val="23"/>
              </w:rPr>
              <w:t>:</w:t>
            </w:r>
          </w:p>
          <w:p w14:paraId="5C2B079E" w14:textId="77777777" w:rsidR="00B06B16" w:rsidRPr="00D85C28" w:rsidRDefault="00B06B16" w:rsidP="00B06B16">
            <w:pPr>
              <w:pStyle w:val="bbbt"/>
              <w:rPr>
                <w:sz w:val="22"/>
              </w:rPr>
            </w:pPr>
            <w:r w:rsidRPr="0023011F">
              <w:rPr>
                <w:b/>
                <w:bCs/>
                <w:sz w:val="23"/>
              </w:rPr>
              <w:t>Origen y monto de la contribución al capital:</w:t>
            </w:r>
            <w:r w:rsidRPr="0023011F">
              <w:rPr>
                <w:sz w:val="23"/>
              </w:rPr>
              <w:t xml:space="preserve"> por lo general, para los préstamos empresariales se exige que el dueño del negocio contribuya entre el 10 y el 30% del total de los costos del proyecto en efectivo o en capital. Redacten un documento y describan el monto y el origen de su contribución al capital.</w:t>
            </w:r>
          </w:p>
          <w:p w14:paraId="79D01455" w14:textId="77777777" w:rsidR="00B06B16" w:rsidRPr="00D85C28" w:rsidRDefault="00B06B16" w:rsidP="00B06B16">
            <w:pPr>
              <w:pStyle w:val="bbbt"/>
              <w:rPr>
                <w:sz w:val="22"/>
              </w:rPr>
            </w:pPr>
            <w:r w:rsidRPr="0023011F">
              <w:rPr>
                <w:b/>
                <w:sz w:val="23"/>
              </w:rPr>
              <w:t>Informe de crédito:</w:t>
            </w:r>
            <w:r w:rsidRPr="0023011F">
              <w:rPr>
                <w:sz w:val="23"/>
              </w:rPr>
              <w:t xml:space="preserve"> los prestamistas solicitarán sus informes de crédito, pero es importante que ustedes sepan lo que verán en el informe. Asegúrense de haber solucionado cualquier problema crediticio que aparezca en el informe.</w:t>
            </w:r>
          </w:p>
          <w:p w14:paraId="3EA8FC36" w14:textId="77777777" w:rsidR="00B06B16" w:rsidRPr="00D85C28" w:rsidRDefault="005A4BD7" w:rsidP="00B06B16">
            <w:pPr>
              <w:pStyle w:val="bbbt"/>
              <w:rPr>
                <w:sz w:val="22"/>
              </w:rPr>
            </w:pPr>
            <w:r>
              <w:rPr>
                <w:b/>
                <w:sz w:val="23"/>
              </w:rPr>
              <w:t>Colateral</w:t>
            </w:r>
            <w:r w:rsidR="00B06B16" w:rsidRPr="0023011F">
              <w:rPr>
                <w:b/>
                <w:sz w:val="23"/>
              </w:rPr>
              <w:t>:</w:t>
            </w:r>
            <w:r w:rsidR="00B06B16" w:rsidRPr="0023011F">
              <w:rPr>
                <w:sz w:val="23"/>
              </w:rPr>
              <w:t xml:space="preserve"> generalmente, los prestamistas exigen un </w:t>
            </w:r>
            <w:r>
              <w:rPr>
                <w:sz w:val="23"/>
              </w:rPr>
              <w:t>colateral</w:t>
            </w:r>
            <w:r w:rsidR="00B06B16" w:rsidRPr="0023011F">
              <w:rPr>
                <w:sz w:val="23"/>
              </w:rPr>
              <w:t xml:space="preserve">. Incluyan opciones para </w:t>
            </w:r>
            <w:r>
              <w:rPr>
                <w:sz w:val="23"/>
              </w:rPr>
              <w:t>un colateral</w:t>
            </w:r>
            <w:r w:rsidR="00B06B16" w:rsidRPr="0023011F">
              <w:rPr>
                <w:sz w:val="23"/>
              </w:rPr>
              <w:t xml:space="preserve"> en la solicitud.</w:t>
            </w:r>
          </w:p>
          <w:p w14:paraId="73E07CDB" w14:textId="77777777" w:rsidR="00B06B16" w:rsidRPr="00D85C28" w:rsidRDefault="00B06B16" w:rsidP="00B06B16">
            <w:pPr>
              <w:pStyle w:val="bbbt"/>
              <w:rPr>
                <w:sz w:val="22"/>
              </w:rPr>
            </w:pPr>
            <w:r w:rsidRPr="0023011F">
              <w:rPr>
                <w:b/>
                <w:sz w:val="23"/>
              </w:rPr>
              <w:t>Contratos de compra, tasaciones, contratos y estimaciones:</w:t>
            </w:r>
            <w:r w:rsidRPr="0023011F">
              <w:rPr>
                <w:sz w:val="23"/>
              </w:rPr>
              <w:t xml:space="preserve"> incluyan contratos de compra, tasaciones, contratos y estimaciones oficiales para documentar los costos de su proyecto.</w:t>
            </w:r>
          </w:p>
          <w:p w14:paraId="0622C437" w14:textId="77777777" w:rsidR="00B06B16" w:rsidRPr="00D85C28" w:rsidRDefault="00B06B16" w:rsidP="00B06B16">
            <w:pPr>
              <w:pStyle w:val="bbbt"/>
              <w:numPr>
                <w:ilvl w:val="0"/>
                <w:numId w:val="0"/>
              </w:numPr>
              <w:rPr>
                <w:sz w:val="22"/>
              </w:rPr>
            </w:pPr>
          </w:p>
        </w:tc>
      </w:tr>
    </w:tbl>
    <w:p w14:paraId="393BDAAB" w14:textId="342AB854" w:rsidR="00470B63" w:rsidRDefault="00470B63"/>
    <w:tbl>
      <w:tblPr>
        <w:tblW w:w="4831" w:type="pct"/>
        <w:tblInd w:w="230" w:type="dxa"/>
        <w:tblLayout w:type="fixed"/>
        <w:tblCellMar>
          <w:top w:w="144" w:type="dxa"/>
          <w:left w:w="144" w:type="dxa"/>
          <w:bottom w:w="144" w:type="dxa"/>
          <w:right w:w="144" w:type="dxa"/>
        </w:tblCellMar>
        <w:tblLook w:val="00A0" w:firstRow="1" w:lastRow="0" w:firstColumn="1" w:lastColumn="0" w:noHBand="0" w:noVBand="0"/>
      </w:tblPr>
      <w:tblGrid>
        <w:gridCol w:w="3654"/>
        <w:gridCol w:w="6920"/>
      </w:tblGrid>
      <w:tr w:rsidR="00B06B16" w:rsidRPr="0023011F" w14:paraId="3E444F38" w14:textId="77777777">
        <w:trPr>
          <w:trHeight w:val="404"/>
        </w:trPr>
        <w:tc>
          <w:tcPr>
            <w:tcW w:w="3654" w:type="dxa"/>
            <w:tcMar>
              <w:top w:w="72" w:type="dxa"/>
              <w:left w:w="72" w:type="dxa"/>
              <w:bottom w:w="72" w:type="dxa"/>
              <w:right w:w="72" w:type="dxa"/>
            </w:tcMar>
          </w:tcPr>
          <w:p w14:paraId="44A55501" w14:textId="3BD83958" w:rsidR="00B06B16" w:rsidRPr="0023011F" w:rsidRDefault="00B06B16" w:rsidP="00470B63">
            <w:pPr>
              <w:spacing w:before="120" w:line="240" w:lineRule="auto"/>
            </w:pPr>
          </w:p>
        </w:tc>
        <w:tc>
          <w:tcPr>
            <w:tcW w:w="6920" w:type="dxa"/>
            <w:tcMar>
              <w:top w:w="72" w:type="dxa"/>
              <w:left w:w="72" w:type="dxa"/>
              <w:bottom w:w="72" w:type="dxa"/>
              <w:right w:w="72" w:type="dxa"/>
            </w:tcMar>
          </w:tcPr>
          <w:p w14:paraId="15BAE733" w14:textId="77777777" w:rsidR="00B06B16" w:rsidRPr="0023011F" w:rsidRDefault="00B06B16" w:rsidP="00B06B16">
            <w:pPr>
              <w:pStyle w:val="Heading3"/>
            </w:pPr>
            <w:r w:rsidRPr="0023011F">
              <w:t>Cómo reunir los requisitos para obtener un préstamo</w:t>
            </w:r>
          </w:p>
        </w:tc>
      </w:tr>
      <w:tr w:rsidR="00B06B16" w:rsidRPr="0023011F" w14:paraId="4CF9D5CE" w14:textId="77777777" w:rsidTr="00470B63">
        <w:trPr>
          <w:trHeight w:val="9324"/>
        </w:trPr>
        <w:tc>
          <w:tcPr>
            <w:tcW w:w="3654" w:type="dxa"/>
            <w:tcMar>
              <w:top w:w="72" w:type="dxa"/>
              <w:left w:w="72" w:type="dxa"/>
              <w:bottom w:w="72" w:type="dxa"/>
              <w:right w:w="72" w:type="dxa"/>
            </w:tcMar>
          </w:tcPr>
          <w:p w14:paraId="576FD097" w14:textId="10B25060" w:rsidR="00470B63" w:rsidRPr="0023011F" w:rsidRDefault="00470B63" w:rsidP="00470B63">
            <w:pPr>
              <w:spacing w:before="120" w:line="240" w:lineRule="auto"/>
              <w:rPr>
                <w:i/>
                <w:color w:val="132F5A"/>
                <w:kern w:val="32"/>
                <w:szCs w:val="22"/>
              </w:rPr>
            </w:pPr>
            <w:r>
              <w:rPr>
                <w:i/>
                <w:noProof/>
                <w:color w:val="132F5A"/>
                <w:kern w:val="32"/>
                <w:szCs w:val="22"/>
                <w:lang w:val="en-US" w:eastAsia="en-US"/>
              </w:rPr>
              <w:drawing>
                <wp:anchor distT="0" distB="0" distL="114300" distR="114300" simplePos="0" relativeHeight="251660288" behindDoc="1" locked="0" layoutInCell="1" allowOverlap="1" wp14:anchorId="134AACBD" wp14:editId="585D5C7F">
                  <wp:simplePos x="0" y="0"/>
                  <wp:positionH relativeFrom="column">
                    <wp:posOffset>-34925</wp:posOffset>
                  </wp:positionH>
                  <wp:positionV relativeFrom="paragraph">
                    <wp:posOffset>291465</wp:posOffset>
                  </wp:positionV>
                  <wp:extent cx="2220595" cy="1674495"/>
                  <wp:effectExtent l="0" t="0" r="8255" b="1905"/>
                  <wp:wrapTight wrapText="bothSides">
                    <wp:wrapPolygon edited="0">
                      <wp:start x="0" y="0"/>
                      <wp:lineTo x="0" y="21379"/>
                      <wp:lineTo x="21495" y="21379"/>
                      <wp:lineTo x="21495" y="0"/>
                      <wp:lineTo x="0" y="0"/>
                    </wp:wrapPolygon>
                  </wp:wrapTight>
                  <wp:docPr id="122" name="Picture 122" descr="Financial Management PPT mod 2  Sp-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Financial Management PPT mod 2  Sp-3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20595" cy="16744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011F">
              <w:rPr>
                <w:i/>
                <w:color w:val="132F5A"/>
                <w:kern w:val="32"/>
                <w:sz w:val="23"/>
              </w:rPr>
              <w:t>Diapositiva 35</w:t>
            </w:r>
          </w:p>
          <w:p w14:paraId="587951D6" w14:textId="22D6AE6B" w:rsidR="00B06B16" w:rsidRPr="0023011F" w:rsidRDefault="00B06B16">
            <w:pPr>
              <w:spacing w:before="120" w:line="240" w:lineRule="auto"/>
              <w:rPr>
                <w:i/>
                <w:color w:val="132F5A"/>
                <w:kern w:val="32"/>
                <w:szCs w:val="22"/>
              </w:rPr>
            </w:pPr>
          </w:p>
        </w:tc>
        <w:tc>
          <w:tcPr>
            <w:tcW w:w="6920" w:type="dxa"/>
            <w:tcMar>
              <w:top w:w="72" w:type="dxa"/>
              <w:left w:w="72" w:type="dxa"/>
              <w:bottom w:w="72" w:type="dxa"/>
              <w:right w:w="72" w:type="dxa"/>
            </w:tcMar>
          </w:tcPr>
          <w:p w14:paraId="414563AC" w14:textId="77777777" w:rsidR="00B06B16" w:rsidRPr="0023011F" w:rsidRDefault="00B06B16">
            <w:r w:rsidRPr="0023011F">
              <w:rPr>
                <w:sz w:val="23"/>
              </w:rPr>
              <w:t>¿Qué buscan los prestamistas cuando evalúan una solicitud de préstamo?</w:t>
            </w:r>
          </w:p>
          <w:p w14:paraId="1E0D8AAA" w14:textId="77777777" w:rsidR="00B06B16" w:rsidRPr="00D85C28" w:rsidRDefault="00B06B16" w:rsidP="00B06B16">
            <w:pPr>
              <w:pStyle w:val="bbbt"/>
              <w:rPr>
                <w:sz w:val="22"/>
              </w:rPr>
            </w:pPr>
            <w:r w:rsidRPr="0023011F">
              <w:rPr>
                <w:b/>
                <w:sz w:val="23"/>
              </w:rPr>
              <w:t>Buena puntuación</w:t>
            </w:r>
            <w:r w:rsidR="00DE03E1" w:rsidRPr="0023011F">
              <w:rPr>
                <w:b/>
                <w:sz w:val="23"/>
              </w:rPr>
              <w:t xml:space="preserve"> </w:t>
            </w:r>
            <w:r w:rsidRPr="0023011F">
              <w:rPr>
                <w:b/>
                <w:sz w:val="23"/>
              </w:rPr>
              <w:t>crediticia:</w:t>
            </w:r>
            <w:r w:rsidRPr="0023011F">
              <w:rPr>
                <w:sz w:val="23"/>
              </w:rPr>
              <w:t xml:space="preserve"> el informe crediticio ofrece un historial de la administración de las deudas de los últimos siete años. Una buena puntuación crediticia le indica al prestamista que se tiene la capacidad de administrar y pagar un préstamo.</w:t>
            </w:r>
          </w:p>
          <w:p w14:paraId="088D52AF" w14:textId="77777777" w:rsidR="00B06B16" w:rsidRPr="00D85C28" w:rsidRDefault="00B06B16" w:rsidP="00B06B16">
            <w:pPr>
              <w:pStyle w:val="bbbt"/>
              <w:rPr>
                <w:sz w:val="22"/>
              </w:rPr>
            </w:pPr>
            <w:r w:rsidRPr="0023011F">
              <w:rPr>
                <w:b/>
                <w:sz w:val="23"/>
              </w:rPr>
              <w:t>Contribución al capital:</w:t>
            </w:r>
            <w:r w:rsidRPr="0023011F">
              <w:rPr>
                <w:sz w:val="23"/>
              </w:rPr>
              <w:t xml:space="preserve"> una contribución al capital suficiente le indica al prestamista que existe un compromiso con el proyecto y que se tiene la capacidad de ganar, ahorrar y administrar dinero. </w:t>
            </w:r>
          </w:p>
          <w:p w14:paraId="30A9BC85" w14:textId="77777777" w:rsidR="00B06B16" w:rsidRPr="00D85C28" w:rsidRDefault="00B06B16" w:rsidP="00B06B16">
            <w:pPr>
              <w:pStyle w:val="bbbt"/>
              <w:rPr>
                <w:sz w:val="22"/>
              </w:rPr>
            </w:pPr>
            <w:r w:rsidRPr="0023011F">
              <w:rPr>
                <w:b/>
                <w:sz w:val="23"/>
              </w:rPr>
              <w:t xml:space="preserve">Capacidad de </w:t>
            </w:r>
            <w:r w:rsidR="00B32A20" w:rsidRPr="0023011F">
              <w:rPr>
                <w:b/>
                <w:sz w:val="23"/>
              </w:rPr>
              <w:t>repago/reembolso</w:t>
            </w:r>
            <w:r w:rsidRPr="0023011F">
              <w:rPr>
                <w:b/>
                <w:sz w:val="23"/>
              </w:rPr>
              <w:t>:</w:t>
            </w:r>
            <w:r w:rsidRPr="0023011F">
              <w:rPr>
                <w:sz w:val="23"/>
              </w:rPr>
              <w:t xml:space="preserve"> a menudo, los prestamistas analizan los </w:t>
            </w:r>
            <w:r w:rsidR="00E63EF8" w:rsidRPr="0023011F">
              <w:rPr>
                <w:sz w:val="23"/>
              </w:rPr>
              <w:t>estados financieros</w:t>
            </w:r>
            <w:r w:rsidRPr="0023011F">
              <w:rPr>
                <w:sz w:val="23"/>
              </w:rPr>
              <w:t xml:space="preserve"> de los últimos tres años para ver si el negocio tiene la capacidad histórica de </w:t>
            </w:r>
            <w:r w:rsidR="00B32A20" w:rsidRPr="0023011F">
              <w:rPr>
                <w:sz w:val="23"/>
              </w:rPr>
              <w:t>pagar</w:t>
            </w:r>
            <w:r w:rsidRPr="0023011F">
              <w:rPr>
                <w:sz w:val="23"/>
              </w:rPr>
              <w:t xml:space="preserve"> préstamos. No obstante, los criterios de los prestamistas varían, y es probable que necesiten demostrar que tienen ganancias sólidas, buenas capacidades de administración del efectivo y potencial de crecimiento. La necesidad de ofrecer antecedentes es el motivo por el que a los negocios que inician sus operaciones les cuesta más conseguir un préstamo. Por otro lado, si bien se exigen proyecciones para la mayoría de las solicitudes, es más difícil reunir los requisitos para un préstamo sobre la base de proyecciones únicamente.</w:t>
            </w:r>
          </w:p>
          <w:p w14:paraId="7AB215F3" w14:textId="77777777" w:rsidR="00B06B16" w:rsidRPr="00D85C28" w:rsidRDefault="00B06B16" w:rsidP="00B06B16">
            <w:pPr>
              <w:pStyle w:val="bbbt"/>
              <w:rPr>
                <w:sz w:val="22"/>
              </w:rPr>
            </w:pPr>
            <w:r w:rsidRPr="0023011F">
              <w:rPr>
                <w:b/>
                <w:sz w:val="23"/>
              </w:rPr>
              <w:t>Relación entre préstamo y valor:</w:t>
            </w:r>
            <w:r w:rsidRPr="0023011F">
              <w:rPr>
                <w:sz w:val="23"/>
              </w:rPr>
              <w:t xml:space="preserve"> los prestamistas tienden a ofrecer préstamos de entre el 70 y el 90 por ciento del valor de mercado del activo. Si piensan comprar una propiedad inmueble, se usará una tasación para determinar el monto máximo del préstamo. </w:t>
            </w:r>
          </w:p>
          <w:p w14:paraId="1D01111A" w14:textId="77777777" w:rsidR="00B06B16" w:rsidRPr="00D85C28" w:rsidRDefault="00B06B16" w:rsidP="00B06B16">
            <w:pPr>
              <w:pStyle w:val="bbbt"/>
              <w:numPr>
                <w:ilvl w:val="0"/>
                <w:numId w:val="0"/>
              </w:numPr>
              <w:ind w:left="360"/>
              <w:rPr>
                <w:sz w:val="22"/>
              </w:rPr>
            </w:pPr>
          </w:p>
        </w:tc>
      </w:tr>
      <w:tr w:rsidR="00B06B16" w:rsidRPr="0023011F" w14:paraId="6664E432" w14:textId="77777777">
        <w:trPr>
          <w:trHeight w:val="404"/>
        </w:trPr>
        <w:tc>
          <w:tcPr>
            <w:tcW w:w="3654" w:type="dxa"/>
            <w:tcMar>
              <w:top w:w="72" w:type="dxa"/>
              <w:left w:w="72" w:type="dxa"/>
              <w:bottom w:w="72" w:type="dxa"/>
              <w:right w:w="72" w:type="dxa"/>
            </w:tcMar>
          </w:tcPr>
          <w:p w14:paraId="278C24FE" w14:textId="77777777" w:rsidR="00B06B16" w:rsidRPr="0023011F" w:rsidRDefault="00B06B16">
            <w:pPr>
              <w:keepNext/>
            </w:pPr>
          </w:p>
        </w:tc>
        <w:tc>
          <w:tcPr>
            <w:tcW w:w="6920" w:type="dxa"/>
            <w:tcMar>
              <w:top w:w="72" w:type="dxa"/>
              <w:left w:w="72" w:type="dxa"/>
              <w:bottom w:w="72" w:type="dxa"/>
              <w:right w:w="72" w:type="dxa"/>
            </w:tcMar>
          </w:tcPr>
          <w:p w14:paraId="4673DFFE" w14:textId="77777777" w:rsidR="00B06B16" w:rsidRPr="0023011F" w:rsidRDefault="00B06B16" w:rsidP="00B06B16">
            <w:pPr>
              <w:pStyle w:val="Heading3"/>
            </w:pPr>
            <w:r w:rsidRPr="0023011F">
              <w:t>Financiamiento inicial</w:t>
            </w:r>
          </w:p>
        </w:tc>
      </w:tr>
      <w:tr w:rsidR="00B06B16" w:rsidRPr="0023011F" w14:paraId="44F43242" w14:textId="77777777">
        <w:trPr>
          <w:trHeight w:val="404"/>
        </w:trPr>
        <w:tc>
          <w:tcPr>
            <w:tcW w:w="3654" w:type="dxa"/>
            <w:tcMar>
              <w:top w:w="72" w:type="dxa"/>
              <w:left w:w="72" w:type="dxa"/>
              <w:bottom w:w="72" w:type="dxa"/>
              <w:right w:w="72" w:type="dxa"/>
            </w:tcMar>
          </w:tcPr>
          <w:p w14:paraId="1A3AD06E" w14:textId="77777777" w:rsidR="00BB2F8D" w:rsidRPr="00BB2F8D" w:rsidRDefault="00BB2F8D">
            <w:pPr>
              <w:spacing w:before="120" w:line="240" w:lineRule="auto"/>
              <w:rPr>
                <w:color w:val="132F5A"/>
                <w:kern w:val="32"/>
                <w:sz w:val="23"/>
              </w:rPr>
            </w:pPr>
          </w:p>
          <w:p w14:paraId="47933299" w14:textId="77777777" w:rsidR="00B06B16" w:rsidRPr="0023011F" w:rsidRDefault="00B06B16">
            <w:pPr>
              <w:spacing w:before="120" w:line="240" w:lineRule="auto"/>
              <w:rPr>
                <w:i/>
                <w:color w:val="132F5A"/>
                <w:kern w:val="32"/>
                <w:szCs w:val="22"/>
              </w:rPr>
            </w:pPr>
            <w:r w:rsidRPr="0023011F">
              <w:rPr>
                <w:i/>
                <w:color w:val="132F5A"/>
                <w:kern w:val="32"/>
                <w:sz w:val="23"/>
              </w:rPr>
              <w:t>Diapositiva 36</w:t>
            </w:r>
          </w:p>
          <w:p w14:paraId="7508E8A7" w14:textId="430903B3"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311555C6" wp14:editId="76B619CF">
                  <wp:extent cx="2220595" cy="1650365"/>
                  <wp:effectExtent l="0" t="0" r="8255" b="6985"/>
                  <wp:docPr id="52" name="Picture 52" descr="MSSB_Financial_Management_Slides_SPL_Page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SSB_Financial_Management_Slides_SPL_Page_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71D23D09" w14:textId="77777777" w:rsidR="00B06B16" w:rsidRPr="0023011F" w:rsidRDefault="00B06B16">
            <w:pPr>
              <w:spacing w:before="120" w:line="240" w:lineRule="auto"/>
              <w:rPr>
                <w:i/>
                <w:color w:val="132F5A"/>
                <w:kern w:val="32"/>
                <w:szCs w:val="22"/>
              </w:rPr>
            </w:pPr>
          </w:p>
          <w:p w14:paraId="297C718A" w14:textId="056B17F6"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7B43631C" wp14:editId="4BA1489A">
                      <wp:extent cx="914400" cy="840740"/>
                      <wp:effectExtent l="9525" t="0" r="28575" b="35560"/>
                      <wp:docPr id="16"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5C97F9D7"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7B43631C" id="AutoShape 65" o:spid="_x0000_s1049"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8M93AIAANQFAAAOAAAAZHJzL2Uyb0RvYy54bWysVFFv0zAQfkfiP1h+75K0WdpES6exUoQ0&#10;YGIgnt3YaQyOHWx36UD8d86XtOvYC0IkUuRzzp+/u+/uLi73rSL3wjppdEmTs5gSoSvDpd6W9POn&#10;9WRBifNMc6aMFiV9EI5eLl++uOi7QkxNYxQXlgCIdkXflbTxviuiyFWNaJk7M53Q8LM2tmUeTLuN&#10;uGU9oLcqmsZxFvXG8s6aSjgHu6vhJ10ifl2Lyn+oayc8USUFbh6/Fr+b8I2WF6zYWtY1shppsH9g&#10;0TKp4dIj1Ip5RnZWPoNqZWWNM7U/q0wbmbqWlcAYIJok/iOau4Z1AmOB5LjumCb3/2Cr9/e3lkgO&#10;2mWUaNaCRlc7b/Bqkp2HBPWdK8Dvrru1IUTX3ZjqmyPaXDdMb8WVtaZvBONAKwn+0ZMDwXBwlGz6&#10;d4YDPAN4zNW+tm0AhCyQPUrycJRE7D2pYDNP0jQG4Sr4tUjjeYqSRaw4HO6s82+EaUlYlNSaneYf&#10;QXa8gd3fOI+y8DE2xr9SUrcKRL5niiRZls2RMytGZ8A+YGK0Rkm+lkqhYbeba2UJHC3pahHe8bA7&#10;dVM6OGsTjoV8sGLYEViQIyWz88LeNbwnXAbms1k8hUC5hOqcJfM8z6F1mNpCW1XeUmKN/yJ9g8KE&#10;ND3js4jDO8StuoYNLKcAlB9IDvSR0fF6tJ4wg9yPHIMKWMU/82Saxq+m+WSdLeaTdJ2eT/J5vJjE&#10;Sf4qz+I0T1frX+HuJC0aybnQN1KLQ0cl6d9V7NjbQy9gT5G+pNnsfAz3NMnuVIsYn0OYp25YENjl&#10;oURfa45rz6Qa1tFTxkM29lA0oNohEVjQoYaHXvD7zR5bBvQCtFDgG8MfoMRBI6xjGIiwaIz9QUkP&#10;w6Wk7vuOWUGJequhTbCqYRqhAaLb093NYZfpCiBG+Qfj2g+za9dZuW3gjgT11ib0bC19qLZHPqMB&#10;owPDGcdcmE2nNno9DuPlbwAAAP//AwBQSwMEFAAGAAgAAAAhAGPxrwDbAAAABQEAAA8AAABkcnMv&#10;ZG93bnJldi54bWxMj0FPwzAMhe9I/IfIk7ixdKWaUGk6FSQkDly2TuKaNabtljilybbCr8fjwi6W&#10;n571/L1iNTkrTjiG3pOCxTwBgdR401OrYFu/3j+CCFGT0dYTKvjGAKvy9qbQufFnWuNpE1vBIRRy&#10;raCLccilDE2HToe5H5DY+/Sj05Hl2Eoz6jOHOyvTJFlKp3viD50e8KXD5rA5OgV1dqj8dlHV7m25&#10;f2++fp5t+rFW6m42VU8gIk7x/xgu+IwOJTPt/JFMEFYBF4l/8+JlGcsdLw9pBrIs5DV9+QsAAP//&#10;AwBQSwECLQAUAAYACAAAACEAtoM4kv4AAADhAQAAEwAAAAAAAAAAAAAAAAAAAAAAW0NvbnRlbnRf&#10;VHlwZXNdLnhtbFBLAQItABQABgAIAAAAIQA4/SH/1gAAAJQBAAALAAAAAAAAAAAAAAAAAC8BAABf&#10;cmVscy8ucmVsc1BLAQItABQABgAIAAAAIQCrA8M93AIAANQFAAAOAAAAAAAAAAAAAAAAAC4CAABk&#10;cnMvZTJvRG9jLnhtbFBLAQItABQABgAIAAAAIQBj8a8A2wAAAAUBAAAPAAAAAAAAAAAAAAAAADYF&#10;AABkcnMvZG93bnJldi54bWxQSwUGAAAAAAQABADzAAAAPgYAAAAA&#10;" fillcolor="#d8d8d8" stroked="f" strokeweight=".5pt">
                      <v:shadow on="t" opacity="19660f" offset=".552mm,.73253mm"/>
                      <v:textbox inset=",0,,0">
                        <w:txbxContent>
                          <w:p w14:paraId="5C97F9D7"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tcMar>
              <w:top w:w="72" w:type="dxa"/>
              <w:left w:w="72" w:type="dxa"/>
              <w:bottom w:w="72" w:type="dxa"/>
              <w:right w:w="72" w:type="dxa"/>
            </w:tcMar>
          </w:tcPr>
          <w:p w14:paraId="261C8AEF" w14:textId="77777777" w:rsidR="00B06B16" w:rsidRPr="0023011F" w:rsidRDefault="00B06B16" w:rsidP="00BB2F8D">
            <w:pPr>
              <w:spacing w:before="240" w:after="240"/>
            </w:pPr>
            <w:r w:rsidRPr="0023011F">
              <w:rPr>
                <w:sz w:val="23"/>
              </w:rPr>
              <w:t>Estas son algunas opciones para el financiamiento de un negocio que inicia sus operaciones:</w:t>
            </w:r>
          </w:p>
          <w:p w14:paraId="300AB776" w14:textId="77777777" w:rsidR="00B06B16" w:rsidRPr="00D85C28" w:rsidRDefault="00B06B16" w:rsidP="00BB2F8D">
            <w:pPr>
              <w:pStyle w:val="bbbt"/>
              <w:spacing w:before="240"/>
              <w:rPr>
                <w:sz w:val="22"/>
              </w:rPr>
            </w:pPr>
            <w:r w:rsidRPr="0023011F">
              <w:rPr>
                <w:b/>
                <w:sz w:val="23"/>
              </w:rPr>
              <w:t>Capital:</w:t>
            </w:r>
            <w:r w:rsidRPr="0023011F">
              <w:rPr>
                <w:sz w:val="23"/>
              </w:rPr>
              <w:t xml:space="preserve"> el capital es sencillo: es su dinero. Muchos negocios comienzan con ahorros de un empleo diurno o con la venta de un activo. Pueden iniciar su negocio de a poco y reinvertir las ganancias con el paso del tiempo para lograr que crezca.</w:t>
            </w:r>
          </w:p>
          <w:p w14:paraId="262CEC08" w14:textId="77777777" w:rsidR="00B06B16" w:rsidRPr="00D85C28" w:rsidRDefault="00B06B16" w:rsidP="00BB2F8D">
            <w:pPr>
              <w:pStyle w:val="bbbt"/>
              <w:spacing w:before="240"/>
              <w:rPr>
                <w:sz w:val="22"/>
              </w:rPr>
            </w:pPr>
            <w:r w:rsidRPr="0023011F">
              <w:rPr>
                <w:b/>
                <w:sz w:val="23"/>
              </w:rPr>
              <w:t>Capital de mano de obra propia:</w:t>
            </w:r>
            <w:r w:rsidRPr="0023011F">
              <w:rPr>
                <w:sz w:val="23"/>
              </w:rPr>
              <w:t xml:space="preserve"> significa “hacerlo uno mismo”. A menudo, los dueños de negocios nuevos en etapa inicial hacen todo ellos mismos. Se trabajan las horas que sean necesarias para llevar a cabo las diversas actividades del negocio en lugar de contratar a otras personas o comprar recursos. </w:t>
            </w:r>
          </w:p>
          <w:p w14:paraId="2467B14B" w14:textId="77777777" w:rsidR="00B06B16" w:rsidRPr="00D85C28" w:rsidRDefault="00B06B16" w:rsidP="00BB2F8D">
            <w:pPr>
              <w:pStyle w:val="bbbt"/>
              <w:spacing w:before="240"/>
              <w:rPr>
                <w:sz w:val="22"/>
              </w:rPr>
            </w:pPr>
            <w:r w:rsidRPr="0023011F">
              <w:rPr>
                <w:b/>
                <w:sz w:val="23"/>
              </w:rPr>
              <w:t>Tarjeta de crédito</w:t>
            </w:r>
            <w:r w:rsidRPr="0023011F">
              <w:rPr>
                <w:sz w:val="23"/>
              </w:rPr>
              <w:t>: Los dueños de negocios nuev</w:t>
            </w:r>
            <w:r w:rsidR="00B32A20" w:rsidRPr="0023011F">
              <w:rPr>
                <w:sz w:val="23"/>
              </w:rPr>
              <w:t>o</w:t>
            </w:r>
            <w:r w:rsidRPr="0023011F">
              <w:rPr>
                <w:sz w:val="23"/>
              </w:rPr>
              <w:t xml:space="preserve">s suelen reunir los requisitos para obtener </w:t>
            </w:r>
            <w:r w:rsidR="00B32A20" w:rsidRPr="0023011F">
              <w:rPr>
                <w:sz w:val="23"/>
              </w:rPr>
              <w:t>una tarjeta de crédito. Si se</w:t>
            </w:r>
            <w:r w:rsidRPr="0023011F">
              <w:rPr>
                <w:sz w:val="23"/>
              </w:rPr>
              <w:t xml:space="preserve"> usa con inteligencia, puede ser una fuente de crédito para comenzar un pequeño negocio. Estos son algunos consejos para usar la tarjeta de crédito con inteligencia: </w:t>
            </w:r>
          </w:p>
          <w:p w14:paraId="3909618A" w14:textId="77777777" w:rsidR="00B06B16" w:rsidRPr="0023011F" w:rsidRDefault="00B06B16" w:rsidP="00B06B16">
            <w:pPr>
              <w:pStyle w:val="indy"/>
              <w:rPr>
                <w:sz w:val="23"/>
              </w:rPr>
            </w:pPr>
            <w:r w:rsidRPr="0023011F">
              <w:rPr>
                <w:sz w:val="23"/>
              </w:rPr>
              <w:t>Obtengan una tarjeta de crédito separada para el negocio.</w:t>
            </w:r>
          </w:p>
          <w:p w14:paraId="37EFB610" w14:textId="77777777" w:rsidR="00B06B16" w:rsidRPr="0023011F" w:rsidRDefault="00B06B16" w:rsidP="00B06B16">
            <w:pPr>
              <w:pStyle w:val="indy"/>
              <w:rPr>
                <w:sz w:val="23"/>
              </w:rPr>
            </w:pPr>
            <w:r w:rsidRPr="0023011F">
              <w:rPr>
                <w:sz w:val="23"/>
              </w:rPr>
              <w:t>Usen solo una tarjeta de crédito, no varias.</w:t>
            </w:r>
          </w:p>
          <w:p w14:paraId="02284FDE" w14:textId="77777777" w:rsidR="00B06B16" w:rsidRPr="0023011F" w:rsidRDefault="00B06B16" w:rsidP="00B06B16">
            <w:pPr>
              <w:pStyle w:val="indy"/>
              <w:rPr>
                <w:sz w:val="23"/>
              </w:rPr>
            </w:pPr>
            <w:r w:rsidRPr="0023011F">
              <w:rPr>
                <w:sz w:val="23"/>
              </w:rPr>
              <w:t>Traten de que los saldos sean moderados.</w:t>
            </w:r>
          </w:p>
          <w:p w14:paraId="5F8CB922" w14:textId="77777777" w:rsidR="00B06B16" w:rsidRPr="0023011F" w:rsidRDefault="00B06B16" w:rsidP="00B06B16">
            <w:pPr>
              <w:pStyle w:val="indy"/>
              <w:rPr>
                <w:sz w:val="23"/>
              </w:rPr>
            </w:pPr>
            <w:r w:rsidRPr="0023011F">
              <w:rPr>
                <w:sz w:val="23"/>
              </w:rPr>
              <w:t>Paguen los saldos antes de la fecha de vencimiento para evitar el interés.</w:t>
            </w:r>
          </w:p>
          <w:p w14:paraId="34A7441E" w14:textId="77777777" w:rsidR="00B06B16" w:rsidRPr="0023011F" w:rsidRDefault="00B06B16" w:rsidP="00B06B16">
            <w:pPr>
              <w:pStyle w:val="indy"/>
              <w:rPr>
                <w:sz w:val="23"/>
              </w:rPr>
            </w:pPr>
            <w:r w:rsidRPr="0023011F">
              <w:rPr>
                <w:sz w:val="23"/>
              </w:rPr>
              <w:t xml:space="preserve">No usen una tarjeta de crédito para mantener un negocio que no es rentable. Recuerden que </w:t>
            </w:r>
            <w:r w:rsidR="00B32A20" w:rsidRPr="0023011F">
              <w:rPr>
                <w:sz w:val="23"/>
              </w:rPr>
              <w:t xml:space="preserve">la mejor manera de lograr que un negocio crezca son las </w:t>
            </w:r>
            <w:r w:rsidR="00B32A20" w:rsidRPr="0023011F">
              <w:rPr>
                <w:i/>
                <w:iCs/>
                <w:sz w:val="23"/>
              </w:rPr>
              <w:t>ganancias.</w:t>
            </w:r>
          </w:p>
          <w:p w14:paraId="0FECF98F" w14:textId="77777777" w:rsidR="00B06B16" w:rsidRPr="00D85C28" w:rsidRDefault="00B06B16" w:rsidP="00BB2F8D">
            <w:pPr>
              <w:pStyle w:val="bbbt"/>
              <w:spacing w:before="240"/>
              <w:rPr>
                <w:sz w:val="22"/>
              </w:rPr>
            </w:pPr>
            <w:r w:rsidRPr="0023011F">
              <w:rPr>
                <w:b/>
                <w:sz w:val="23"/>
              </w:rPr>
              <w:t>Familia</w:t>
            </w:r>
            <w:r w:rsidRPr="0023011F">
              <w:rPr>
                <w:sz w:val="23"/>
              </w:rPr>
              <w:t xml:space="preserve">: algunos dueños de negocios les piden a sus familiares una contribución al capital. </w:t>
            </w:r>
          </w:p>
          <w:p w14:paraId="112EA171" w14:textId="77777777" w:rsidR="00B06B16" w:rsidRPr="00D85C28" w:rsidRDefault="00B06B16" w:rsidP="00B06B16">
            <w:pPr>
              <w:pStyle w:val="bbbt"/>
              <w:numPr>
                <w:ilvl w:val="0"/>
                <w:numId w:val="0"/>
              </w:numPr>
              <w:ind w:left="720" w:hanging="360"/>
              <w:rPr>
                <w:sz w:val="22"/>
              </w:rPr>
            </w:pPr>
          </w:p>
        </w:tc>
      </w:tr>
      <w:tr w:rsidR="00B06B16" w:rsidRPr="0023011F" w14:paraId="705EA3ED" w14:textId="77777777" w:rsidTr="00BB2F8D">
        <w:trPr>
          <w:trHeight w:val="360"/>
        </w:trPr>
        <w:tc>
          <w:tcPr>
            <w:tcW w:w="3654" w:type="dxa"/>
            <w:tcMar>
              <w:top w:w="72" w:type="dxa"/>
              <w:left w:w="72" w:type="dxa"/>
              <w:bottom w:w="72" w:type="dxa"/>
              <w:right w:w="72" w:type="dxa"/>
            </w:tcMar>
          </w:tcPr>
          <w:p w14:paraId="6738EF62" w14:textId="77777777" w:rsidR="00B06B16" w:rsidRPr="0023011F" w:rsidRDefault="00B06B16"/>
        </w:tc>
        <w:tc>
          <w:tcPr>
            <w:tcW w:w="6920" w:type="dxa"/>
            <w:tcMar>
              <w:top w:w="72" w:type="dxa"/>
              <w:left w:w="72" w:type="dxa"/>
              <w:bottom w:w="72" w:type="dxa"/>
              <w:right w:w="72" w:type="dxa"/>
            </w:tcMar>
          </w:tcPr>
          <w:p w14:paraId="5D5AC787" w14:textId="77777777" w:rsidR="00BB2F8D" w:rsidRDefault="00BB2F8D" w:rsidP="00B06B16">
            <w:pPr>
              <w:pStyle w:val="Heading3"/>
            </w:pPr>
          </w:p>
          <w:p w14:paraId="26C414F3" w14:textId="77777777" w:rsidR="00BB2F8D" w:rsidRDefault="00BB2F8D" w:rsidP="00BB2F8D"/>
          <w:p w14:paraId="4B6483D8" w14:textId="77777777" w:rsidR="00BB2F8D" w:rsidRDefault="00BB2F8D" w:rsidP="00BB2F8D"/>
          <w:p w14:paraId="6A22DFF1" w14:textId="77777777" w:rsidR="00BB2F8D" w:rsidRDefault="00BB2F8D" w:rsidP="00BB2F8D"/>
          <w:p w14:paraId="56F5FEA9" w14:textId="77777777" w:rsidR="00BB2F8D" w:rsidRDefault="00BB2F8D" w:rsidP="00BB2F8D"/>
          <w:p w14:paraId="363778A1" w14:textId="77777777" w:rsidR="00BB2F8D" w:rsidRDefault="00BB2F8D" w:rsidP="00BB2F8D"/>
          <w:p w14:paraId="091B8D29" w14:textId="77777777" w:rsidR="00BB2F8D" w:rsidRDefault="00BB2F8D" w:rsidP="00BB2F8D"/>
          <w:p w14:paraId="01031B1D" w14:textId="77777777" w:rsidR="00BB2F8D" w:rsidRPr="00BB2F8D" w:rsidRDefault="00BB2F8D" w:rsidP="00BB2F8D"/>
          <w:p w14:paraId="0E44618A" w14:textId="77777777" w:rsidR="00B06B16" w:rsidRPr="0023011F" w:rsidRDefault="00B06B16" w:rsidP="00B06B16">
            <w:pPr>
              <w:pStyle w:val="Heading3"/>
            </w:pPr>
            <w:r w:rsidRPr="0023011F">
              <w:t>Cómo buscar un préstamo</w:t>
            </w:r>
          </w:p>
        </w:tc>
      </w:tr>
      <w:tr w:rsidR="00B06B16" w:rsidRPr="0023011F" w14:paraId="5DF26B18" w14:textId="77777777" w:rsidTr="00470B63">
        <w:trPr>
          <w:trHeight w:val="12249"/>
        </w:trPr>
        <w:tc>
          <w:tcPr>
            <w:tcW w:w="3654" w:type="dxa"/>
            <w:tcMar>
              <w:top w:w="72" w:type="dxa"/>
              <w:left w:w="72" w:type="dxa"/>
              <w:bottom w:w="72" w:type="dxa"/>
              <w:right w:w="72" w:type="dxa"/>
            </w:tcMar>
          </w:tcPr>
          <w:p w14:paraId="79C3AF29" w14:textId="77777777" w:rsidR="00B06B16" w:rsidRPr="0023011F" w:rsidRDefault="00B06B16">
            <w:pPr>
              <w:spacing w:before="120" w:line="240" w:lineRule="auto"/>
              <w:rPr>
                <w:i/>
                <w:color w:val="132F5A"/>
                <w:kern w:val="32"/>
                <w:szCs w:val="22"/>
              </w:rPr>
            </w:pPr>
            <w:r w:rsidRPr="0023011F">
              <w:rPr>
                <w:i/>
                <w:color w:val="132F5A"/>
                <w:kern w:val="32"/>
                <w:sz w:val="23"/>
              </w:rPr>
              <w:t>Diapositiva 37</w:t>
            </w:r>
          </w:p>
          <w:p w14:paraId="63239FAB" w14:textId="751749D6"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633E21CE" wp14:editId="041A03FA">
                  <wp:extent cx="2220595" cy="1650365"/>
                  <wp:effectExtent l="0" t="0" r="8255" b="6985"/>
                  <wp:docPr id="54" name="Picture 54" descr="MSSB_Financial_Management_Slides_SPL_Page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SSB_Financial_Management_Slides_SPL_Page_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68B152FD" w14:textId="2F012E44" w:rsidR="00B06B16" w:rsidRPr="0023011F" w:rsidRDefault="00470B63">
            <w:pPr>
              <w:spacing w:before="120" w:line="240" w:lineRule="auto"/>
              <w:rPr>
                <w:i/>
                <w:color w:val="132F5A"/>
                <w:kern w:val="32"/>
                <w:szCs w:val="22"/>
              </w:rPr>
            </w:pPr>
            <w:r>
              <w:rPr>
                <w:i/>
                <w:noProof/>
                <w:color w:val="132F5A"/>
                <w:kern w:val="32"/>
                <w:lang w:val="en-US" w:eastAsia="en-US"/>
              </w:rPr>
              <mc:AlternateContent>
                <mc:Choice Requires="wps">
                  <w:drawing>
                    <wp:inline distT="0" distB="0" distL="0" distR="0" wp14:anchorId="630CE208" wp14:editId="323B7B97">
                      <wp:extent cx="914400" cy="840740"/>
                      <wp:effectExtent l="9525" t="0" r="28575" b="35560"/>
                      <wp:docPr id="12"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5A8B0913"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630CE208" id="AutoShape 63" o:spid="_x0000_s1050"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vt53QIAANQFAAAOAAAAZHJzL2Uyb0RvYy54bWysVN9v0zAQfkfif7D83uVHs7SJlk7bShHS&#10;gImBeHZjpzEkdrDdpQPxv3O+JKVjLwiRSJHPOZ+/u++7u7g8tA15EMZKrQoanYWUCFVqLtWuoJ8+&#10;bmZLSqxjirNGK1HQR2Hp5erli4u+y0Wsa91wYQgEUTbvu4LWznV5ENiyFi2zZ7oTCn5W2rTMgWl2&#10;ATesh+htE8RhmAa9NrwzuhTWwu56+ElXGL+qROneV5UVjjQFBWwOvwa/W/8NVhcs3xnW1bIcYbB/&#10;QNEyqeDSY6g1c4zsjXwWqpWl0VZX7qzUbaCrSpYCc4BsovCPbO5r1gnMBYpju2OZ7P8LW757uDNE&#10;cuAupkSxFji62juNV5N07gvUdzYHv/vuzvgUbXery6+WKH1TM7UTV8bovhaMA6zI+wdPDnjDwlGy&#10;7d9qDuEZhMdaHSrT+oBQBXJASh6PlIiDIyVsZlGShEBcCb+WSbhIkLKA5dPhzlj3WuiW+EVBjd4r&#10;/gFoxxvYw611SAsfc2P8CyVV2wDJD6whUZqmC8TM8tEZYk8xMVvdSL6RTYOG2W1vGkPgaEHXS/+O&#10;h+2pW6O8s9L+mK8Hy4cdgYIcIem9E+a+5j3h0iOfz8MYEuUS1DmPFlmWQeuwZgdtVTpDidHus3Q1&#10;EuPL9AzPMvTvkHfT1WxAGUOgbAI5wEdEx+vReoIMaj9i9Cygin9kUZyE13E226TLxSzZJOezbBEu&#10;Z2GUXWdpmGTJevPT3x0leS05F+pWKjF1VJT8nWLH3h56AXuK9AVN5+djuqdFtqdchPhMaZ66oSCw&#10;y71EXymOa8dkM6yDp4iHahxANMDaVAgUtNfw0AvusD1gy8Qody/wreaPIHHgCHUMAxEWtTbfKelh&#10;uBTUftszIyhp3ihoE1Q1TCM0gHRzuruddpkqIcRI/2DcuGF27TsjdzXcESHfSvueraSbum/AA0l4&#10;cDA6MJ1xzPnZdGqj1+9hvPoFAAD//wMAUEsDBBQABgAIAAAAIQBj8a8A2wAAAAUBAAAPAAAAZHJz&#10;L2Rvd25yZXYueG1sTI9BT8MwDIXvSPyHyJO4sXSlmlBpOhUkJA5ctk7imjWm7ZY4pcm2wq/H48Iu&#10;lp+e9fy9YjU5K044ht6TgsU8AYHUeNNTq2Bbv94/gghRk9HWEyr4xgCr8vam0LnxZ1rjaRNbwSEU&#10;cq2gi3HIpQxNh06HuR+Q2Pv0o9OR5dhKM+ozhzsr0yRZSqd74g+dHvClw+awOToFdXao/HZR1e5t&#10;uX9vvn6ebfqxVupuNlVPICJO8f8YLviMDiUz7fyRTBBWAReJf/PiZRnLHS8PaQayLOQ1ffkLAAD/&#10;/wMAUEsBAi0AFAAGAAgAAAAhALaDOJL+AAAA4QEAABMAAAAAAAAAAAAAAAAAAAAAAFtDb250ZW50&#10;X1R5cGVzXS54bWxQSwECLQAUAAYACAAAACEAOP0h/9YAAACUAQAACwAAAAAAAAAAAAAAAAAvAQAA&#10;X3JlbHMvLnJlbHNQSwECLQAUAAYACAAAACEAwpL7ed0CAADUBQAADgAAAAAAAAAAAAAAAAAuAgAA&#10;ZHJzL2Uyb0RvYy54bWxQSwECLQAUAAYACAAAACEAY/GvANsAAAAFAQAADwAAAAAAAAAAAAAAAAA3&#10;BQAAZHJzL2Rvd25yZXYueG1sUEsFBgAAAAAEAAQA8wAAAD8GAAAAAA==&#10;" fillcolor="#d8d8d8" stroked="f" strokeweight=".5pt">
                      <v:shadow on="t" opacity="19660f" offset=".552mm,.73253mm"/>
                      <v:textbox inset=",0,,0">
                        <w:txbxContent>
                          <w:p w14:paraId="5A8B0913"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tcMar>
              <w:top w:w="72" w:type="dxa"/>
              <w:left w:w="72" w:type="dxa"/>
              <w:bottom w:w="72" w:type="dxa"/>
              <w:right w:w="72" w:type="dxa"/>
            </w:tcMar>
          </w:tcPr>
          <w:p w14:paraId="75C99504" w14:textId="77777777" w:rsidR="00B06B16" w:rsidRPr="0023011F" w:rsidRDefault="00B06B16" w:rsidP="00BB2F8D">
            <w:pPr>
              <w:spacing w:line="240" w:lineRule="auto"/>
            </w:pPr>
            <w:r w:rsidRPr="0023011F">
              <w:rPr>
                <w:sz w:val="23"/>
              </w:rPr>
              <w:t>Estos son algunos lugares donde pueden buscar financiamiento para sus negocios:</w:t>
            </w:r>
          </w:p>
          <w:p w14:paraId="5166A3E0" w14:textId="77777777" w:rsidR="00B06B16" w:rsidRPr="00D85C28" w:rsidRDefault="00B06B16" w:rsidP="00BB2F8D">
            <w:pPr>
              <w:pStyle w:val="bbbb"/>
              <w:spacing w:line="240" w:lineRule="auto"/>
              <w:rPr>
                <w:szCs w:val="22"/>
              </w:rPr>
            </w:pPr>
            <w:r w:rsidRPr="00D85C28">
              <w:rPr>
                <w:b/>
                <w:sz w:val="23"/>
                <w:szCs w:val="22"/>
              </w:rPr>
              <w:t>Bancos:</w:t>
            </w:r>
            <w:r w:rsidRPr="00D85C28">
              <w:rPr>
                <w:sz w:val="23"/>
                <w:szCs w:val="22"/>
              </w:rPr>
              <w:t xml:space="preserve"> muchos bancos ofrecen préstamos, líneas de crédito, préstamos para el alquiler de equipos y préstamos garantizados por la SBA. Comiencen por recopilar información del banco con el que operan actualmente. Averigüen qué tipos de financiamiento para negocios ofrece sus bancos. Hagan una cita con el agente de préstamos de su banco para analizar los productos que ofrece. Si sus bancos no ofrecen préstamos para pequeños negocios, pidan información sobre otros bancos a sus contadores o a otros dueños de negocios del área. </w:t>
            </w:r>
          </w:p>
          <w:p w14:paraId="69A9B817" w14:textId="77777777" w:rsidR="00B06B16" w:rsidRPr="00D85C28" w:rsidRDefault="00B06B16" w:rsidP="00BB2F8D">
            <w:pPr>
              <w:pStyle w:val="bbbb"/>
              <w:spacing w:line="240" w:lineRule="auto"/>
              <w:rPr>
                <w:szCs w:val="22"/>
              </w:rPr>
            </w:pPr>
            <w:r w:rsidRPr="00D85C28">
              <w:rPr>
                <w:b/>
                <w:sz w:val="23"/>
                <w:szCs w:val="22"/>
              </w:rPr>
              <w:t>Organizaciones regionales de préstamos:</w:t>
            </w:r>
            <w:r w:rsidRPr="00D85C28">
              <w:rPr>
                <w:sz w:val="23"/>
                <w:szCs w:val="22"/>
              </w:rPr>
              <w:t xml:space="preserve"> muchas de ellas son organizaciones de desarrollo comunitario sin fines de lucro que ofrecen programas de préstamos renovables para el desarrollo de negocios en la región. Para encontrar estas organizaciones en sus áreas (u organizaciones que puedan brindarles información sobre programas de préstamos en sus áreas), busquen lo siguiente en Internet:</w:t>
            </w:r>
          </w:p>
          <w:p w14:paraId="2F0843E4" w14:textId="77777777" w:rsidR="00B06B16" w:rsidRPr="0023011F" w:rsidRDefault="00B06B16" w:rsidP="00BB2F8D">
            <w:pPr>
              <w:pStyle w:val="indy"/>
              <w:spacing w:after="60" w:line="240" w:lineRule="auto"/>
              <w:ind w:left="979"/>
              <w:rPr>
                <w:sz w:val="23"/>
              </w:rPr>
            </w:pPr>
            <w:r w:rsidRPr="0023011F">
              <w:rPr>
                <w:sz w:val="23"/>
              </w:rPr>
              <w:t>Instituciones Financieras de Desarrollo Comunitario (CDFI, por sus siglas en inglés)</w:t>
            </w:r>
          </w:p>
          <w:p w14:paraId="6B214D21" w14:textId="77777777" w:rsidR="00B06B16" w:rsidRPr="0023011F" w:rsidRDefault="00B06B16" w:rsidP="00BB2F8D">
            <w:pPr>
              <w:pStyle w:val="indy"/>
              <w:spacing w:after="60" w:line="240" w:lineRule="auto"/>
              <w:ind w:left="979"/>
              <w:rPr>
                <w:sz w:val="23"/>
              </w:rPr>
            </w:pPr>
            <w:r w:rsidRPr="0023011F">
              <w:rPr>
                <w:sz w:val="23"/>
              </w:rPr>
              <w:t xml:space="preserve">Socios de recursos de la Small Business </w:t>
            </w:r>
            <w:proofErr w:type="spellStart"/>
            <w:r w:rsidRPr="0023011F">
              <w:rPr>
                <w:sz w:val="23"/>
              </w:rPr>
              <w:t>Administration</w:t>
            </w:r>
            <w:proofErr w:type="spellEnd"/>
            <w:r w:rsidRPr="0023011F">
              <w:rPr>
                <w:sz w:val="23"/>
              </w:rPr>
              <w:t xml:space="preserve"> (SBA, por sus siglas en inglés), como Centros para el Desarrollo de Pequeños Negocios (SBDC, por sus siglas en inglés), SCORE, Centros Empresariales para Mujeres (</w:t>
            </w:r>
            <w:proofErr w:type="spellStart"/>
            <w:r w:rsidRPr="0023011F">
              <w:rPr>
                <w:sz w:val="23"/>
              </w:rPr>
              <w:t>WBCs</w:t>
            </w:r>
            <w:proofErr w:type="spellEnd"/>
            <w:r w:rsidRPr="0023011F">
              <w:rPr>
                <w:sz w:val="23"/>
              </w:rPr>
              <w:t xml:space="preserve"> por sus siglas en inglés), Centros de Extensión para Negocios de Veteranos (</w:t>
            </w:r>
            <w:proofErr w:type="spellStart"/>
            <w:r w:rsidRPr="0023011F">
              <w:rPr>
                <w:sz w:val="23"/>
              </w:rPr>
              <w:t>Veteran</w:t>
            </w:r>
            <w:proofErr w:type="spellEnd"/>
            <w:r w:rsidRPr="0023011F">
              <w:rPr>
                <w:sz w:val="23"/>
              </w:rPr>
              <w:t xml:space="preserve"> </w:t>
            </w:r>
            <w:proofErr w:type="spellStart"/>
            <w:r w:rsidRPr="0023011F">
              <w:rPr>
                <w:sz w:val="23"/>
              </w:rPr>
              <w:t>Outreach</w:t>
            </w:r>
            <w:proofErr w:type="spellEnd"/>
            <w:r w:rsidRPr="0023011F">
              <w:rPr>
                <w:sz w:val="23"/>
              </w:rPr>
              <w:t xml:space="preserve"> Centers como se les conoce en inglés) y Centros de Asistencia para las Exportaciones de los EE.UU. (US </w:t>
            </w:r>
            <w:proofErr w:type="spellStart"/>
            <w:r w:rsidRPr="0023011F">
              <w:rPr>
                <w:sz w:val="23"/>
              </w:rPr>
              <w:t>Export</w:t>
            </w:r>
            <w:proofErr w:type="spellEnd"/>
            <w:r w:rsidRPr="0023011F">
              <w:rPr>
                <w:sz w:val="23"/>
              </w:rPr>
              <w:t xml:space="preserve"> </w:t>
            </w:r>
            <w:proofErr w:type="spellStart"/>
            <w:r w:rsidRPr="0023011F">
              <w:rPr>
                <w:sz w:val="23"/>
              </w:rPr>
              <w:t>Assistance</w:t>
            </w:r>
            <w:proofErr w:type="spellEnd"/>
            <w:r w:rsidRPr="0023011F">
              <w:rPr>
                <w:sz w:val="23"/>
              </w:rPr>
              <w:t xml:space="preserve"> Centers como se les conoce en inglés).</w:t>
            </w:r>
          </w:p>
          <w:p w14:paraId="7798D9E1" w14:textId="77777777" w:rsidR="00B06B16" w:rsidRPr="0023011F" w:rsidRDefault="00B06B16" w:rsidP="00BB2F8D">
            <w:pPr>
              <w:pStyle w:val="indy"/>
              <w:spacing w:after="60" w:line="240" w:lineRule="auto"/>
              <w:ind w:left="979"/>
              <w:rPr>
                <w:sz w:val="23"/>
              </w:rPr>
            </w:pPr>
            <w:r w:rsidRPr="0023011F">
              <w:rPr>
                <w:sz w:val="23"/>
              </w:rPr>
              <w:t>El departamento de desarrollo económico de sus ciudades, condados, estados o comunidades</w:t>
            </w:r>
          </w:p>
          <w:p w14:paraId="3DEB8659" w14:textId="77777777" w:rsidR="00B06B16" w:rsidRPr="0023011F" w:rsidRDefault="00B06B16" w:rsidP="00BB2F8D">
            <w:pPr>
              <w:pStyle w:val="indy"/>
              <w:spacing w:after="60" w:line="240" w:lineRule="auto"/>
              <w:ind w:left="979"/>
              <w:rPr>
                <w:sz w:val="23"/>
              </w:rPr>
            </w:pPr>
            <w:r w:rsidRPr="0023011F">
              <w:rPr>
                <w:sz w:val="23"/>
              </w:rPr>
              <w:t>Corporaciones de Desarrollo Certificadas (CDC, por sus siglas en inglés), parte de la Asociación Nacional de Negocios de Desarrollo (NADCO, por sus siglas en inglés)</w:t>
            </w:r>
          </w:p>
          <w:p w14:paraId="0F8DD6AE" w14:textId="77777777" w:rsidR="00B06B16" w:rsidRPr="0023011F" w:rsidRDefault="00B06B16" w:rsidP="00BB2F8D">
            <w:pPr>
              <w:pStyle w:val="indy"/>
              <w:spacing w:after="60" w:line="240" w:lineRule="auto"/>
              <w:ind w:left="979"/>
              <w:rPr>
                <w:sz w:val="23"/>
              </w:rPr>
            </w:pPr>
            <w:r w:rsidRPr="0023011F">
              <w:rPr>
                <w:sz w:val="23"/>
              </w:rPr>
              <w:t>Organizaciones de desarrollo de las microempresas, parte de la Asociación para las Oportunidades de los Negocios (AEO, por sus siglas en inglés)</w:t>
            </w:r>
          </w:p>
          <w:p w14:paraId="4F719C97" w14:textId="77777777" w:rsidR="00B06B16" w:rsidRPr="0023011F" w:rsidRDefault="00B06B16" w:rsidP="00BB2F8D">
            <w:pPr>
              <w:pStyle w:val="indy"/>
              <w:spacing w:after="60" w:line="240" w:lineRule="auto"/>
              <w:ind w:left="979"/>
              <w:rPr>
                <w:sz w:val="23"/>
              </w:rPr>
            </w:pPr>
            <w:r w:rsidRPr="0023011F">
              <w:rPr>
                <w:sz w:val="23"/>
              </w:rPr>
              <w:t>Prestamistas de la SBA (puede buscar prestamistas aprobados para el beneficio de la comunidad en el sitio web de la SBA)</w:t>
            </w:r>
          </w:p>
          <w:p w14:paraId="54911C5A" w14:textId="77777777" w:rsidR="00B06B16" w:rsidRPr="0023011F" w:rsidRDefault="00B06B16" w:rsidP="00BB2F8D">
            <w:pPr>
              <w:pStyle w:val="indy"/>
              <w:spacing w:after="60" w:line="240" w:lineRule="auto"/>
              <w:ind w:left="979"/>
              <w:rPr>
                <w:sz w:val="23"/>
              </w:rPr>
            </w:pPr>
            <w:r w:rsidRPr="0023011F">
              <w:rPr>
                <w:sz w:val="23"/>
              </w:rPr>
              <w:t xml:space="preserve">Sus oficinas estatales de Desarrollo Rural del U.S. </w:t>
            </w:r>
            <w:proofErr w:type="spellStart"/>
            <w:r w:rsidRPr="0023011F">
              <w:rPr>
                <w:sz w:val="23"/>
              </w:rPr>
              <w:t>Department</w:t>
            </w:r>
            <w:proofErr w:type="spellEnd"/>
            <w:r w:rsidRPr="0023011F">
              <w:rPr>
                <w:sz w:val="23"/>
              </w:rPr>
              <w:t xml:space="preserve"> of </w:t>
            </w:r>
            <w:proofErr w:type="spellStart"/>
            <w:r w:rsidRPr="0023011F">
              <w:rPr>
                <w:sz w:val="23"/>
              </w:rPr>
              <w:t>Agriculture</w:t>
            </w:r>
            <w:proofErr w:type="spellEnd"/>
            <w:r w:rsidRPr="0023011F">
              <w:rPr>
                <w:sz w:val="23"/>
              </w:rPr>
              <w:t xml:space="preserve"> (USDA, por sus siglas en inglés)</w:t>
            </w:r>
          </w:p>
          <w:p w14:paraId="5DF99E2E" w14:textId="77777777" w:rsidR="00B06B16" w:rsidRPr="0023011F" w:rsidRDefault="00B06B16" w:rsidP="00BB2F8D">
            <w:pPr>
              <w:pStyle w:val="indy"/>
              <w:spacing w:after="60" w:line="240" w:lineRule="auto"/>
              <w:ind w:left="979"/>
              <w:rPr>
                <w:sz w:val="23"/>
              </w:rPr>
            </w:pPr>
            <w:r w:rsidRPr="0023011F">
              <w:rPr>
                <w:sz w:val="23"/>
              </w:rPr>
              <w:t>Sus oficinas regionales de la SBA</w:t>
            </w:r>
          </w:p>
          <w:p w14:paraId="4C3643B8" w14:textId="77777777" w:rsidR="00B06B16" w:rsidRPr="00D85C28" w:rsidRDefault="00B06B16" w:rsidP="00B06B16">
            <w:pPr>
              <w:pStyle w:val="bullets"/>
              <w:numPr>
                <w:ilvl w:val="0"/>
                <w:numId w:val="0"/>
              </w:numPr>
              <w:ind w:left="720" w:hanging="360"/>
              <w:rPr>
                <w:szCs w:val="22"/>
              </w:rPr>
            </w:pPr>
          </w:p>
          <w:p w14:paraId="58D0D118" w14:textId="77777777" w:rsidR="00B06B16" w:rsidRPr="0023011F" w:rsidRDefault="00B06B16" w:rsidP="00B06B16">
            <w:r w:rsidRPr="0023011F">
              <w:rPr>
                <w:sz w:val="23"/>
              </w:rPr>
              <w:t xml:space="preserve">Recuerden revisar la sección </w:t>
            </w:r>
            <w:r w:rsidRPr="0023011F">
              <w:rPr>
                <w:i/>
                <w:sz w:val="23"/>
              </w:rPr>
              <w:t>Para más información</w:t>
            </w:r>
            <w:r w:rsidRPr="0023011F">
              <w:rPr>
                <w:sz w:val="23"/>
              </w:rPr>
              <w:t xml:space="preserve"> en la guía del participante para obtener información de algunos recursos valiosos.</w:t>
            </w:r>
          </w:p>
        </w:tc>
      </w:tr>
      <w:tr w:rsidR="00B06B16" w:rsidRPr="0023011F" w14:paraId="7956109E" w14:textId="77777777" w:rsidTr="00B06B16">
        <w:trPr>
          <w:trHeight w:val="20"/>
        </w:trPr>
        <w:tc>
          <w:tcPr>
            <w:tcW w:w="3654" w:type="dxa"/>
            <w:tcMar>
              <w:top w:w="72" w:type="dxa"/>
              <w:left w:w="72" w:type="dxa"/>
              <w:bottom w:w="72" w:type="dxa"/>
              <w:right w:w="72" w:type="dxa"/>
            </w:tcMar>
          </w:tcPr>
          <w:p w14:paraId="38036EB5" w14:textId="77777777" w:rsidR="00B06B16" w:rsidRPr="0023011F" w:rsidRDefault="00B06B16"/>
        </w:tc>
        <w:tc>
          <w:tcPr>
            <w:tcW w:w="6920" w:type="dxa"/>
            <w:tcMar>
              <w:top w:w="72" w:type="dxa"/>
              <w:left w:w="72" w:type="dxa"/>
              <w:bottom w:w="72" w:type="dxa"/>
              <w:right w:w="72" w:type="dxa"/>
            </w:tcMar>
          </w:tcPr>
          <w:p w14:paraId="76BADA4F" w14:textId="77777777" w:rsidR="00B06B16" w:rsidRPr="0023011F" w:rsidRDefault="00B06B16"/>
        </w:tc>
      </w:tr>
      <w:tr w:rsidR="00B06B16" w:rsidRPr="0023011F" w14:paraId="4678D8B9" w14:textId="77777777">
        <w:trPr>
          <w:trHeight w:val="404"/>
        </w:trPr>
        <w:tc>
          <w:tcPr>
            <w:tcW w:w="3654" w:type="dxa"/>
            <w:tcMar>
              <w:top w:w="72" w:type="dxa"/>
              <w:left w:w="72" w:type="dxa"/>
              <w:bottom w:w="72" w:type="dxa"/>
              <w:right w:w="72" w:type="dxa"/>
            </w:tcMar>
          </w:tcPr>
          <w:p w14:paraId="75C86A6B" w14:textId="77777777" w:rsidR="00B06B16" w:rsidRPr="00D85C28" w:rsidRDefault="00B06B16" w:rsidP="00B06B16">
            <w:pPr>
              <w:pStyle w:val="timing"/>
              <w:rPr>
                <w:rFonts w:cs="Arial"/>
                <w:sz w:val="22"/>
              </w:rPr>
            </w:pPr>
            <w:r w:rsidRPr="00D85C28">
              <w:rPr>
                <w:rFonts w:cs="Arial"/>
              </w:rPr>
              <w:t>10 minutos</w:t>
            </w:r>
          </w:p>
        </w:tc>
        <w:tc>
          <w:tcPr>
            <w:tcW w:w="6920" w:type="dxa"/>
            <w:tcMar>
              <w:top w:w="72" w:type="dxa"/>
              <w:left w:w="72" w:type="dxa"/>
              <w:bottom w:w="72" w:type="dxa"/>
              <w:right w:w="72" w:type="dxa"/>
            </w:tcMar>
          </w:tcPr>
          <w:p w14:paraId="24A76FCD" w14:textId="77777777" w:rsidR="00B06B16" w:rsidRPr="0023011F" w:rsidRDefault="00B06B16" w:rsidP="00B06B16">
            <w:pPr>
              <w:pStyle w:val="Heading1"/>
            </w:pPr>
            <w:bookmarkStart w:id="89" w:name="_Toc426704251"/>
            <w:bookmarkStart w:id="90" w:name="_Toc426704610"/>
            <w:bookmarkStart w:id="91" w:name="_Toc427510232"/>
            <w:bookmarkStart w:id="92" w:name="_Toc433729523"/>
            <w:r w:rsidRPr="0023011F">
              <w:rPr>
                <w:sz w:val="36"/>
                <w:szCs w:val="32"/>
              </w:rPr>
              <w:t>Puntos clave para recordar</w:t>
            </w:r>
            <w:bookmarkEnd w:id="89"/>
            <w:bookmarkEnd w:id="90"/>
            <w:bookmarkEnd w:id="91"/>
            <w:bookmarkEnd w:id="92"/>
            <w:r w:rsidRPr="0023011F">
              <w:rPr>
                <w:sz w:val="36"/>
                <w:szCs w:val="32"/>
              </w:rPr>
              <w:t xml:space="preserve"> </w:t>
            </w:r>
          </w:p>
        </w:tc>
      </w:tr>
      <w:tr w:rsidR="00B06B16" w:rsidRPr="0023011F" w14:paraId="79DC8AAF" w14:textId="77777777">
        <w:trPr>
          <w:trHeight w:val="233"/>
        </w:trPr>
        <w:tc>
          <w:tcPr>
            <w:tcW w:w="3654" w:type="dxa"/>
            <w:tcMar>
              <w:top w:w="72" w:type="dxa"/>
              <w:left w:w="72" w:type="dxa"/>
              <w:bottom w:w="72" w:type="dxa"/>
              <w:right w:w="72" w:type="dxa"/>
            </w:tcMar>
          </w:tcPr>
          <w:p w14:paraId="251F1577" w14:textId="77777777" w:rsidR="00B06B16" w:rsidRPr="0023011F" w:rsidRDefault="00B06B16">
            <w:pPr>
              <w:spacing w:before="120" w:line="240" w:lineRule="auto"/>
              <w:rPr>
                <w:i/>
                <w:color w:val="132F5A"/>
                <w:kern w:val="32"/>
                <w:szCs w:val="22"/>
              </w:rPr>
            </w:pPr>
            <w:r w:rsidRPr="0023011F">
              <w:rPr>
                <w:i/>
                <w:color w:val="132F5A"/>
                <w:kern w:val="32"/>
                <w:sz w:val="23"/>
              </w:rPr>
              <w:t>Diapositiva 38</w:t>
            </w:r>
          </w:p>
          <w:p w14:paraId="34872B0E" w14:textId="5A9BC6A7" w:rsidR="00B06B16" w:rsidRPr="0023011F" w:rsidRDefault="00470B63">
            <w:pPr>
              <w:spacing w:before="120" w:line="240" w:lineRule="auto"/>
              <w:rPr>
                <w:i/>
                <w:color w:val="132F5A"/>
                <w:szCs w:val="22"/>
              </w:rPr>
            </w:pPr>
            <w:r>
              <w:rPr>
                <w:i/>
                <w:noProof/>
                <w:color w:val="132F5A"/>
                <w:lang w:val="en-US" w:eastAsia="en-US"/>
              </w:rPr>
              <w:drawing>
                <wp:inline distT="0" distB="0" distL="0" distR="0" wp14:anchorId="004839C8" wp14:editId="529C8B60">
                  <wp:extent cx="2220595" cy="1650365"/>
                  <wp:effectExtent l="0" t="0" r="8255" b="6985"/>
                  <wp:docPr id="56" name="Picture 56" descr="MSSB_Financial_Management_Slides_SPL_Page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SSB_Financial_Management_Slides_SPL_Page_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p w14:paraId="408B9419" w14:textId="409C53A6" w:rsidR="00B06B16" w:rsidRPr="0023011F" w:rsidRDefault="00470B63">
            <w:pPr>
              <w:spacing w:before="120" w:line="240" w:lineRule="auto"/>
              <w:rPr>
                <w:i/>
                <w:iCs/>
                <w:color w:val="132F5A"/>
                <w:szCs w:val="22"/>
              </w:rPr>
            </w:pPr>
            <w:r>
              <w:rPr>
                <w:i/>
                <w:noProof/>
                <w:color w:val="132F5A"/>
                <w:kern w:val="32"/>
                <w:lang w:val="en-US" w:eastAsia="en-US"/>
              </w:rPr>
              <mc:AlternateContent>
                <mc:Choice Requires="wps">
                  <w:drawing>
                    <wp:inline distT="0" distB="0" distL="0" distR="0" wp14:anchorId="60740C11" wp14:editId="29F1E99F">
                      <wp:extent cx="914400" cy="840740"/>
                      <wp:effectExtent l="9525" t="0" r="28575" b="35560"/>
                      <wp:docPr id="9"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074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37E727E5"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wps:txbx>
                            <wps:bodyPr rot="0" vert="horz" wrap="square" lIns="91440" tIns="0" rIns="91440" bIns="0" anchor="ctr" anchorCtr="0" upright="1">
                              <a:noAutofit/>
                            </wps:bodyPr>
                          </wps:wsp>
                        </a:graphicData>
                      </a:graphic>
                    </wp:inline>
                  </w:drawing>
                </mc:Choice>
                <mc:Fallback>
                  <w:pict>
                    <v:roundrect w14:anchorId="60740C11" id="AutoShape 61" o:spid="_x0000_s1051" style="width:1in;height:6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aP+2gIAANMFAAAOAAAAZHJzL2Uyb0RvYy54bWysVN9v0zAQfkfif7D83uVHQ9pUS6dtpQhp&#10;wMRAPLux0xgcO9ju0oH43zlf0q5jLwiRSJHPOZ+/u++7O7/Yt4rcC+uk0SVNzmJKhK4Ml3pb0s+f&#10;1pM5Jc4zzZkyWpT0QTh6sXz54rzvFiI1jVFcWAJBtFv0XUkb77tFFLmqES1zZ6YTGn7WxrbMg2m3&#10;Ebesh+ititI4zqPeWN5ZUwnnYHc1/KRLjF/XovIf6toJT1RJAZvHr8XvJnyj5TlbbC3rGlmNMNg/&#10;oGiZ1HDpMdSKeUZ2Vj4L1crKGmdqf1aZNjJ1LSuBOUA2SfxHNncN6wTmAsVx3bFM7v+Frd7f31oi&#10;eUkLSjRrgaLLnTd4M8mTUJ++cwtwu+tubcjQdTem+uaINtcN01txaa3pG8E4oEL/6MmBYDg4Sjb9&#10;O8MhPIPwWKp9bdsQEIpA9sjIw5ERsfekgs0iybIYeKvg1zyLZxkyFrHF4XBnnX8jTEvCoqTW7DT/&#10;CKzjDez+xnlkhY+5Mf6VkrpVwPE9UyTJ83wWcoSIozOsDjExW6MkX0ul0LDbzbWyBI6WdDUP73jY&#10;nbopHZy1CceG2MOOQD2OkMzOC3vX8J5wGZBPp3EKiXIJ4pwms6IooHOY2kJXVd5SYo3/In2DxIQy&#10;PcMzj8M75K26hg0oUwhUHEAO8DHb4/VoPUEGtR8xBhZQxD+LJM3iq7SYrPP5bJKts1eTYhbPJ3FS&#10;XBV5nBXZav0r3J1ki0ZyLvSN1OLQUEn2d4IdW3toBWwp0pc0n74a0z0tsjvlIsbnkOapGwoCmzxI&#10;9LXmuPZMqmEdPUU8VGMPogEdHAqBgg4aHnrB7zd77Jg0DTcGgW8MfwCJA0eoY5iHsGiM/UFJD7Ol&#10;pO77jllBiXqroU1Q1TCM0ADS7enu5rDLdAUhRvoH49oPo2vXWblt4I4E+dYm9GwtfVDbI57RgMmB&#10;6YxTLoymUxu9Hmfx8jcAAAD//wMAUEsDBBQABgAIAAAAIQBj8a8A2wAAAAUBAAAPAAAAZHJzL2Rv&#10;d25yZXYueG1sTI9BT8MwDIXvSPyHyJO4sXSlmlBpOhUkJA5ctk7imjWm7ZY4pcm2wq/H48Iulp+e&#10;9fy9YjU5K044ht6TgsU8AYHUeNNTq2Bbv94/gghRk9HWEyr4xgCr8vam0LnxZ1rjaRNbwSEUcq2g&#10;i3HIpQxNh06HuR+Q2Pv0o9OR5dhKM+ozhzsr0yRZSqd74g+dHvClw+awOToFdXao/HZR1e5tuX9v&#10;vn6ebfqxVupuNlVPICJO8f8YLviMDiUz7fyRTBBWAReJf/PiZRnLHS8PaQayLOQ1ffkLAAD//wMA&#10;UEsBAi0AFAAGAAgAAAAhALaDOJL+AAAA4QEAABMAAAAAAAAAAAAAAAAAAAAAAFtDb250ZW50X1R5&#10;cGVzXS54bWxQSwECLQAUAAYACAAAACEAOP0h/9YAAACUAQAACwAAAAAAAAAAAAAAAAAvAQAAX3Jl&#10;bHMvLnJlbHNQSwECLQAUAAYACAAAACEAp3mj/toCAADTBQAADgAAAAAAAAAAAAAAAAAuAgAAZHJz&#10;L2Uyb0RvYy54bWxQSwECLQAUAAYACAAAACEAY/GvANsAAAAFAQAADwAAAAAAAAAAAAAAAAA0BQAA&#10;ZHJzL2Rvd25yZXYueG1sUEsFBgAAAAAEAAQA8wAAADwGAAAAAA==&#10;" fillcolor="#d8d8d8" stroked="f" strokeweight=".5pt">
                      <v:shadow on="t" opacity="19660f" offset=".552mm,.73253mm"/>
                      <v:textbox inset=",0,,0">
                        <w:txbxContent>
                          <w:p w14:paraId="37E727E5" w14:textId="77777777" w:rsidR="00BB2F8D" w:rsidRPr="00870AB6" w:rsidRDefault="00BB2F8D" w:rsidP="00B06B16">
                            <w:pPr>
                              <w:jc w:val="center"/>
                              <w:rPr>
                                <w:rFonts w:ascii="Arial Narrow" w:hAnsi="Arial Narrow"/>
                                <w:b/>
                                <w:sz w:val="44"/>
                                <w:szCs w:val="18"/>
                              </w:rPr>
                            </w:pPr>
                            <w:r>
                              <w:rPr>
                                <w:rFonts w:ascii="Arial Narrow" w:hAnsi="Arial Narrow"/>
                                <w:b/>
                                <w:sz w:val="44"/>
                              </w:rPr>
                              <w:t>PG</w:t>
                            </w:r>
                          </w:p>
                        </w:txbxContent>
                      </v:textbox>
                      <w10:anchorlock/>
                    </v:roundrect>
                  </w:pict>
                </mc:Fallback>
              </mc:AlternateContent>
            </w:r>
          </w:p>
        </w:tc>
        <w:tc>
          <w:tcPr>
            <w:tcW w:w="6920" w:type="dxa"/>
            <w:tcMar>
              <w:top w:w="72" w:type="dxa"/>
              <w:left w:w="72" w:type="dxa"/>
              <w:bottom w:w="72" w:type="dxa"/>
              <w:right w:w="72" w:type="dxa"/>
            </w:tcMar>
          </w:tcPr>
          <w:p w14:paraId="45BD5F05" w14:textId="77777777" w:rsidR="00B06B16" w:rsidRPr="00D85C28" w:rsidRDefault="00B06B16" w:rsidP="00B06B16">
            <w:pPr>
              <w:pStyle w:val="bbbb"/>
              <w:rPr>
                <w:szCs w:val="22"/>
              </w:rPr>
            </w:pPr>
            <w:r w:rsidRPr="00D85C28">
              <w:rPr>
                <w:sz w:val="23"/>
                <w:szCs w:val="22"/>
              </w:rPr>
              <w:t xml:space="preserve">El financiamiento es obtener el dinero que necesitan para comenzar, operar y hacer crecer su negocio. </w:t>
            </w:r>
          </w:p>
          <w:p w14:paraId="0CF317CA" w14:textId="77777777" w:rsidR="00B06B16" w:rsidRPr="00D85C28" w:rsidRDefault="00B06B16" w:rsidP="00B06B16">
            <w:pPr>
              <w:pStyle w:val="bbbb"/>
              <w:rPr>
                <w:szCs w:val="22"/>
              </w:rPr>
            </w:pPr>
            <w:r w:rsidRPr="00D85C28">
              <w:rPr>
                <w:sz w:val="23"/>
                <w:szCs w:val="22"/>
              </w:rPr>
              <w:t>Comiencen con un presupuesto.</w:t>
            </w:r>
          </w:p>
          <w:p w14:paraId="64E4531B" w14:textId="77777777" w:rsidR="00B06B16" w:rsidRPr="00D85C28" w:rsidRDefault="00B06B16" w:rsidP="00B06B16">
            <w:pPr>
              <w:pStyle w:val="bbbb"/>
              <w:rPr>
                <w:szCs w:val="22"/>
              </w:rPr>
            </w:pPr>
            <w:r w:rsidRPr="00D85C28">
              <w:rPr>
                <w:sz w:val="23"/>
                <w:szCs w:val="22"/>
              </w:rPr>
              <w:t>Una contabilidad responsable es la base de toda administración financiera.</w:t>
            </w:r>
          </w:p>
          <w:p w14:paraId="265531E4" w14:textId="77777777" w:rsidR="00B06B16" w:rsidRPr="00D85C28" w:rsidRDefault="00B06B16" w:rsidP="00B06B16">
            <w:pPr>
              <w:pStyle w:val="bbbb"/>
              <w:rPr>
                <w:szCs w:val="22"/>
              </w:rPr>
            </w:pPr>
            <w:r w:rsidRPr="00D85C28">
              <w:rPr>
                <w:sz w:val="23"/>
                <w:szCs w:val="22"/>
              </w:rPr>
              <w:t>Compren un software de administración financiera y aprendan a usarlo.</w:t>
            </w:r>
          </w:p>
          <w:p w14:paraId="2D67ADB4" w14:textId="77777777" w:rsidR="00B06B16" w:rsidRPr="00D85C28" w:rsidRDefault="00B06B16" w:rsidP="00B06B16">
            <w:pPr>
              <w:pStyle w:val="bbbb"/>
              <w:rPr>
                <w:szCs w:val="22"/>
              </w:rPr>
            </w:pPr>
            <w:r w:rsidRPr="00D85C28">
              <w:rPr>
                <w:sz w:val="23"/>
                <w:szCs w:val="22"/>
              </w:rPr>
              <w:t>Tres declaraciones (balance general, declaraciones de flujo de fondos y declaración de resultados) que cuentan una historia convincente que describe un negocio.</w:t>
            </w:r>
          </w:p>
          <w:p w14:paraId="7D7F9CDE" w14:textId="77777777" w:rsidR="00B06B16" w:rsidRPr="00D85C28" w:rsidRDefault="00B06B16" w:rsidP="00B06B16">
            <w:pPr>
              <w:pStyle w:val="bbbb"/>
              <w:rPr>
                <w:szCs w:val="22"/>
              </w:rPr>
            </w:pPr>
            <w:r w:rsidRPr="00D85C28">
              <w:rPr>
                <w:sz w:val="23"/>
                <w:szCs w:val="22"/>
              </w:rPr>
              <w:t>Mantengan separados los registros y fondos personales y de los del negocio.</w:t>
            </w:r>
          </w:p>
          <w:p w14:paraId="23B1DF9F" w14:textId="77777777" w:rsidR="00B06B16" w:rsidRPr="00D85C28" w:rsidRDefault="00B06B16" w:rsidP="00B06B16">
            <w:pPr>
              <w:pStyle w:val="bbbb"/>
              <w:rPr>
                <w:szCs w:val="22"/>
              </w:rPr>
            </w:pPr>
            <w:r w:rsidRPr="00D85C28">
              <w:rPr>
                <w:sz w:val="23"/>
                <w:szCs w:val="22"/>
              </w:rPr>
              <w:t>Factores que afectan la capacidad para obtener un préstamo: puntaje de crédito, contribución de patrimonio, habilidad de devolución, relación de préstamo-valor.</w:t>
            </w:r>
          </w:p>
        </w:tc>
      </w:tr>
    </w:tbl>
    <w:p w14:paraId="5BB16473" w14:textId="77777777" w:rsidR="00470B63" w:rsidRDefault="00470B63">
      <w:r>
        <w:br w:type="page"/>
      </w:r>
    </w:p>
    <w:tbl>
      <w:tblPr>
        <w:tblW w:w="4831" w:type="pct"/>
        <w:tblInd w:w="230" w:type="dxa"/>
        <w:tblLayout w:type="fixed"/>
        <w:tblCellMar>
          <w:top w:w="144" w:type="dxa"/>
          <w:left w:w="144" w:type="dxa"/>
          <w:bottom w:w="144" w:type="dxa"/>
          <w:right w:w="144" w:type="dxa"/>
        </w:tblCellMar>
        <w:tblLook w:val="00A0" w:firstRow="1" w:lastRow="0" w:firstColumn="1" w:lastColumn="0" w:noHBand="0" w:noVBand="0"/>
      </w:tblPr>
      <w:tblGrid>
        <w:gridCol w:w="3654"/>
        <w:gridCol w:w="6920"/>
      </w:tblGrid>
      <w:tr w:rsidR="00B06B16" w:rsidRPr="0023011F" w14:paraId="638C7802" w14:textId="77777777">
        <w:trPr>
          <w:trHeight w:val="404"/>
        </w:trPr>
        <w:tc>
          <w:tcPr>
            <w:tcW w:w="3654" w:type="dxa"/>
            <w:tcMar>
              <w:top w:w="72" w:type="dxa"/>
              <w:left w:w="72" w:type="dxa"/>
              <w:bottom w:w="72" w:type="dxa"/>
              <w:right w:w="72" w:type="dxa"/>
            </w:tcMar>
          </w:tcPr>
          <w:p w14:paraId="1CC1570F" w14:textId="66796F58" w:rsidR="00B06B16" w:rsidRPr="0023011F" w:rsidRDefault="00B06B16">
            <w:pPr>
              <w:keepNext/>
              <w:rPr>
                <w:i/>
                <w:iCs/>
                <w:color w:val="132F5A"/>
                <w:szCs w:val="22"/>
              </w:rPr>
            </w:pPr>
          </w:p>
        </w:tc>
        <w:tc>
          <w:tcPr>
            <w:tcW w:w="6920" w:type="dxa"/>
            <w:tcMar>
              <w:top w:w="72" w:type="dxa"/>
              <w:left w:w="72" w:type="dxa"/>
              <w:bottom w:w="72" w:type="dxa"/>
              <w:right w:w="72" w:type="dxa"/>
            </w:tcMar>
          </w:tcPr>
          <w:p w14:paraId="40359B1D" w14:textId="77777777" w:rsidR="00B06B16" w:rsidRPr="0023011F" w:rsidRDefault="00B06B16" w:rsidP="00B06B16">
            <w:pPr>
              <w:pStyle w:val="Heading3"/>
            </w:pPr>
            <w:r w:rsidRPr="0023011F">
              <w:t>Resumen</w:t>
            </w:r>
          </w:p>
        </w:tc>
      </w:tr>
      <w:tr w:rsidR="00B06B16" w:rsidRPr="0023011F" w14:paraId="535CB34B" w14:textId="77777777">
        <w:trPr>
          <w:trHeight w:val="404"/>
        </w:trPr>
        <w:tc>
          <w:tcPr>
            <w:tcW w:w="3654" w:type="dxa"/>
            <w:tcMar>
              <w:top w:w="72" w:type="dxa"/>
              <w:left w:w="72" w:type="dxa"/>
              <w:bottom w:w="72" w:type="dxa"/>
              <w:right w:w="72" w:type="dxa"/>
            </w:tcMar>
          </w:tcPr>
          <w:p w14:paraId="1EE4C1B7" w14:textId="77777777" w:rsidR="00B06B16" w:rsidRPr="0023011F" w:rsidRDefault="00B06B16">
            <w:pPr>
              <w:spacing w:before="120" w:line="240" w:lineRule="auto"/>
              <w:rPr>
                <w:i/>
                <w:color w:val="132F5A"/>
                <w:kern w:val="32"/>
                <w:szCs w:val="22"/>
              </w:rPr>
            </w:pPr>
            <w:r w:rsidRPr="0023011F">
              <w:rPr>
                <w:i/>
                <w:color w:val="132F5A"/>
                <w:kern w:val="32"/>
                <w:sz w:val="23"/>
              </w:rPr>
              <w:t>Diapositiva 39</w:t>
            </w:r>
          </w:p>
          <w:p w14:paraId="48E84CEA" w14:textId="6CA780B4"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5EFFD74B" wp14:editId="7EE685CA">
                  <wp:extent cx="2220595" cy="1650365"/>
                  <wp:effectExtent l="0" t="0" r="8255" b="6985"/>
                  <wp:docPr id="58" name="Picture 58" descr="MSSB_Financial_Management_Slides_SPL_Page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SSB_Financial_Management_Slides_SPL_Page_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tcMar>
              <w:top w:w="72" w:type="dxa"/>
              <w:left w:w="72" w:type="dxa"/>
              <w:bottom w:w="72" w:type="dxa"/>
              <w:right w:w="72" w:type="dxa"/>
            </w:tcMar>
          </w:tcPr>
          <w:p w14:paraId="56DA961F" w14:textId="77777777" w:rsidR="003335B2" w:rsidRDefault="003335B2" w:rsidP="00B06B16">
            <w:pPr>
              <w:rPr>
                <w:sz w:val="23"/>
              </w:rPr>
            </w:pPr>
          </w:p>
          <w:p w14:paraId="12DB9922" w14:textId="77777777" w:rsidR="00B06B16" w:rsidRPr="0023011F" w:rsidRDefault="00B06B16" w:rsidP="00B06B16">
            <w:r w:rsidRPr="0023011F">
              <w:rPr>
                <w:sz w:val="23"/>
              </w:rPr>
              <w:t>Hemos desarrollado mucha información. ¿Qué preguntas finales tienen?</w:t>
            </w:r>
          </w:p>
          <w:p w14:paraId="0D8E64F4" w14:textId="77777777" w:rsidR="00B06B16" w:rsidRPr="0023011F" w:rsidRDefault="00B06B16" w:rsidP="00B06B16"/>
          <w:p w14:paraId="2AC38F93" w14:textId="77777777" w:rsidR="00B06B16" w:rsidRPr="0023011F" w:rsidRDefault="00B06B16" w:rsidP="00B06B16">
            <w:r w:rsidRPr="0023011F">
              <w:rPr>
                <w:sz w:val="23"/>
              </w:rPr>
              <w:t xml:space="preserve">¿A quién le gustaría compartir algo que aprendió de esta capacitación? </w:t>
            </w:r>
          </w:p>
          <w:p w14:paraId="2B67D751" w14:textId="77777777" w:rsidR="00B06B16" w:rsidRPr="0023011F" w:rsidRDefault="00B06B16" w:rsidP="00B06B16"/>
          <w:p w14:paraId="2B57A920" w14:textId="77777777" w:rsidR="00B06B16" w:rsidRPr="0023011F" w:rsidRDefault="00B06B16" w:rsidP="00B06B16"/>
          <w:p w14:paraId="5D000571" w14:textId="77777777" w:rsidR="00B06B16" w:rsidRPr="0023011F" w:rsidRDefault="00B06B16" w:rsidP="00B06B16"/>
          <w:p w14:paraId="64DDB191" w14:textId="77777777" w:rsidR="008C5FB3" w:rsidRPr="0023011F" w:rsidRDefault="008C5FB3" w:rsidP="00B06B16"/>
          <w:p w14:paraId="27F1E8A3" w14:textId="77777777" w:rsidR="008C5FB3" w:rsidRPr="0023011F" w:rsidRDefault="008C5FB3" w:rsidP="00B06B16"/>
          <w:p w14:paraId="06766A58" w14:textId="77777777" w:rsidR="008C5FB3" w:rsidRPr="0023011F" w:rsidRDefault="008C5FB3" w:rsidP="00B06B16"/>
          <w:p w14:paraId="10CE3F3D" w14:textId="77777777" w:rsidR="00B06B16" w:rsidRPr="0023011F" w:rsidRDefault="00B06B16" w:rsidP="00B06B16"/>
        </w:tc>
      </w:tr>
      <w:tr w:rsidR="00B06B16" w:rsidRPr="0023011F" w14:paraId="1DEE84EA" w14:textId="77777777" w:rsidTr="00B06B16">
        <w:trPr>
          <w:trHeight w:val="404"/>
        </w:trPr>
        <w:tc>
          <w:tcPr>
            <w:tcW w:w="3654" w:type="dxa"/>
            <w:tcMar>
              <w:top w:w="72" w:type="dxa"/>
              <w:left w:w="72" w:type="dxa"/>
              <w:bottom w:w="72" w:type="dxa"/>
              <w:right w:w="72" w:type="dxa"/>
            </w:tcMar>
            <w:vAlign w:val="center"/>
          </w:tcPr>
          <w:p w14:paraId="26571D90" w14:textId="77777777" w:rsidR="00B06B16" w:rsidRPr="00D85C28" w:rsidRDefault="00B06B16" w:rsidP="00B06B16">
            <w:pPr>
              <w:pStyle w:val="timing"/>
              <w:rPr>
                <w:rFonts w:cs="Arial"/>
                <w:sz w:val="22"/>
              </w:rPr>
            </w:pPr>
            <w:r w:rsidRPr="00D85C28">
              <w:rPr>
                <w:rFonts w:cs="Arial"/>
              </w:rPr>
              <w:t>10 minutos</w:t>
            </w:r>
          </w:p>
        </w:tc>
        <w:tc>
          <w:tcPr>
            <w:tcW w:w="6920" w:type="dxa"/>
            <w:tcMar>
              <w:top w:w="72" w:type="dxa"/>
              <w:left w:w="72" w:type="dxa"/>
              <w:bottom w:w="72" w:type="dxa"/>
              <w:right w:w="72" w:type="dxa"/>
            </w:tcMar>
            <w:vAlign w:val="center"/>
          </w:tcPr>
          <w:p w14:paraId="7715E491" w14:textId="77777777" w:rsidR="00B06B16" w:rsidRPr="0023011F" w:rsidRDefault="00B06B16" w:rsidP="00B06B16">
            <w:pPr>
              <w:pStyle w:val="Heading3"/>
            </w:pPr>
            <w:r w:rsidRPr="0023011F">
              <w:t>Conclusión</w:t>
            </w:r>
          </w:p>
        </w:tc>
      </w:tr>
      <w:tr w:rsidR="00B06B16" w:rsidRPr="0023011F" w14:paraId="399FFE6D" w14:textId="77777777" w:rsidTr="00470B63">
        <w:trPr>
          <w:trHeight w:val="7956"/>
        </w:trPr>
        <w:tc>
          <w:tcPr>
            <w:tcW w:w="3654" w:type="dxa"/>
            <w:tcMar>
              <w:top w:w="72" w:type="dxa"/>
              <w:left w:w="72" w:type="dxa"/>
              <w:bottom w:w="72" w:type="dxa"/>
              <w:right w:w="72" w:type="dxa"/>
            </w:tcMar>
          </w:tcPr>
          <w:p w14:paraId="0627DA2C" w14:textId="77777777" w:rsidR="003335B2" w:rsidRDefault="003335B2" w:rsidP="00B06B16">
            <w:pPr>
              <w:tabs>
                <w:tab w:val="center" w:pos="1755"/>
              </w:tabs>
              <w:spacing w:before="120" w:line="240" w:lineRule="auto"/>
              <w:rPr>
                <w:i/>
                <w:color w:val="132F5A"/>
                <w:kern w:val="32"/>
                <w:sz w:val="23"/>
              </w:rPr>
            </w:pPr>
          </w:p>
          <w:p w14:paraId="626DD0C2" w14:textId="77777777" w:rsidR="00B06B16" w:rsidRPr="0023011F" w:rsidRDefault="00B06B16" w:rsidP="00B06B16">
            <w:pPr>
              <w:tabs>
                <w:tab w:val="center" w:pos="1755"/>
              </w:tabs>
              <w:spacing w:before="120" w:line="240" w:lineRule="auto"/>
              <w:rPr>
                <w:i/>
                <w:color w:val="132F5A"/>
                <w:kern w:val="32"/>
                <w:szCs w:val="22"/>
              </w:rPr>
            </w:pPr>
            <w:r w:rsidRPr="0023011F">
              <w:rPr>
                <w:i/>
                <w:color w:val="132F5A"/>
                <w:kern w:val="32"/>
                <w:sz w:val="23"/>
              </w:rPr>
              <w:t>Diapositiva 40</w:t>
            </w:r>
          </w:p>
          <w:p w14:paraId="29EE94D2" w14:textId="547C7077" w:rsidR="00B06B16" w:rsidRPr="0023011F" w:rsidRDefault="00470B63">
            <w:pPr>
              <w:spacing w:before="120" w:line="240" w:lineRule="auto"/>
              <w:rPr>
                <w:i/>
                <w:color w:val="132F5A"/>
                <w:kern w:val="32"/>
                <w:szCs w:val="22"/>
              </w:rPr>
            </w:pPr>
            <w:r>
              <w:rPr>
                <w:i/>
                <w:noProof/>
                <w:color w:val="132F5A"/>
                <w:kern w:val="32"/>
                <w:lang w:val="en-US" w:eastAsia="en-US"/>
              </w:rPr>
              <w:drawing>
                <wp:inline distT="0" distB="0" distL="0" distR="0" wp14:anchorId="17F34066" wp14:editId="43274485">
                  <wp:extent cx="2220595" cy="1650365"/>
                  <wp:effectExtent l="0" t="0" r="8255" b="6985"/>
                  <wp:docPr id="59" name="Picture 59" descr="MSSB_Financial_Management_Slides_SPL_Page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SSB_Financial_Management_Slides_SPL_Page_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20595" cy="1650365"/>
                          </a:xfrm>
                          <a:prstGeom prst="rect">
                            <a:avLst/>
                          </a:prstGeom>
                          <a:noFill/>
                          <a:ln>
                            <a:noFill/>
                          </a:ln>
                        </pic:spPr>
                      </pic:pic>
                    </a:graphicData>
                  </a:graphic>
                </wp:inline>
              </w:drawing>
            </w:r>
          </w:p>
        </w:tc>
        <w:tc>
          <w:tcPr>
            <w:tcW w:w="6920" w:type="dxa"/>
            <w:tcMar>
              <w:top w:w="72" w:type="dxa"/>
              <w:left w:w="72" w:type="dxa"/>
              <w:bottom w:w="72" w:type="dxa"/>
              <w:right w:w="72" w:type="dxa"/>
            </w:tcMar>
          </w:tcPr>
          <w:p w14:paraId="1ABE008D" w14:textId="77777777" w:rsidR="003335B2" w:rsidRDefault="003335B2" w:rsidP="00B06B16">
            <w:pPr>
              <w:rPr>
                <w:sz w:val="23"/>
              </w:rPr>
            </w:pPr>
          </w:p>
          <w:p w14:paraId="40CFF6CF" w14:textId="77777777" w:rsidR="00B06B16" w:rsidRPr="0023011F" w:rsidRDefault="00B06B16" w:rsidP="00B06B16">
            <w:r w:rsidRPr="0023011F">
              <w:rPr>
                <w:sz w:val="23"/>
              </w:rPr>
              <w:t>A través de esta capacitación, aprendieron sobre lo siguiente:</w:t>
            </w:r>
          </w:p>
          <w:p w14:paraId="053C37B9" w14:textId="77777777" w:rsidR="00B06B16" w:rsidRPr="00D85C28" w:rsidRDefault="00B06B16" w:rsidP="00B06B16">
            <w:pPr>
              <w:pStyle w:val="bbbt"/>
              <w:rPr>
                <w:sz w:val="22"/>
              </w:rPr>
            </w:pPr>
            <w:r w:rsidRPr="0023011F">
              <w:rPr>
                <w:sz w:val="23"/>
              </w:rPr>
              <w:t>El concepto de administración financiera y su importancia</w:t>
            </w:r>
          </w:p>
          <w:p w14:paraId="7232637C" w14:textId="77777777" w:rsidR="00B06B16" w:rsidRPr="00D85C28" w:rsidRDefault="00B06B16" w:rsidP="00B06B16">
            <w:pPr>
              <w:pStyle w:val="bbbt"/>
              <w:rPr>
                <w:sz w:val="22"/>
              </w:rPr>
            </w:pPr>
            <w:r w:rsidRPr="0023011F">
              <w:rPr>
                <w:sz w:val="23"/>
              </w:rPr>
              <w:t>Las prácticas, reglas y herramientas frecuentes de la administración financiera</w:t>
            </w:r>
          </w:p>
          <w:p w14:paraId="121F7D7E" w14:textId="77777777" w:rsidR="00B06B16" w:rsidRPr="00D85C28" w:rsidRDefault="00B06B16" w:rsidP="00B06B16">
            <w:pPr>
              <w:pStyle w:val="bbbt"/>
              <w:rPr>
                <w:sz w:val="22"/>
              </w:rPr>
            </w:pPr>
            <w:r w:rsidRPr="0023011F">
              <w:rPr>
                <w:sz w:val="23"/>
              </w:rPr>
              <w:t xml:space="preserve">Los aspectos fundamentales del financiamiento, </w:t>
            </w:r>
            <w:proofErr w:type="gramStart"/>
            <w:r w:rsidRPr="0023011F">
              <w:rPr>
                <w:sz w:val="23"/>
              </w:rPr>
              <w:t>como</w:t>
            </w:r>
            <w:proofErr w:type="gramEnd"/>
            <w:r w:rsidRPr="0023011F">
              <w:rPr>
                <w:sz w:val="23"/>
              </w:rPr>
              <w:t xml:space="preserve"> por ejemplo:</w:t>
            </w:r>
          </w:p>
          <w:p w14:paraId="5D1DFE8C" w14:textId="77777777" w:rsidR="00B06B16" w:rsidRPr="0023011F" w:rsidRDefault="00B06B16" w:rsidP="00B06B16">
            <w:pPr>
              <w:pStyle w:val="indy"/>
              <w:rPr>
                <w:sz w:val="23"/>
              </w:rPr>
            </w:pPr>
            <w:r w:rsidRPr="0023011F">
              <w:rPr>
                <w:sz w:val="23"/>
              </w:rPr>
              <w:t>El financiamiento inicial</w:t>
            </w:r>
          </w:p>
          <w:p w14:paraId="62BB2E67" w14:textId="77777777" w:rsidR="00B06B16" w:rsidRPr="0023011F" w:rsidRDefault="00B06B16" w:rsidP="00B06B16">
            <w:pPr>
              <w:pStyle w:val="indy"/>
              <w:rPr>
                <w:sz w:val="23"/>
              </w:rPr>
            </w:pPr>
            <w:r w:rsidRPr="0023011F">
              <w:rPr>
                <w:sz w:val="23"/>
              </w:rPr>
              <w:t>El financiamiento de un negocio en expansión</w:t>
            </w:r>
          </w:p>
          <w:p w14:paraId="41F014B0" w14:textId="77777777" w:rsidR="00B06B16" w:rsidRPr="0023011F" w:rsidRDefault="00B06B16" w:rsidP="00B06B16">
            <w:pPr>
              <w:pStyle w:val="indy"/>
              <w:rPr>
                <w:sz w:val="23"/>
              </w:rPr>
            </w:pPr>
            <w:r w:rsidRPr="0023011F">
              <w:rPr>
                <w:sz w:val="23"/>
              </w:rPr>
              <w:t>El financiamiento del capital de trabajo</w:t>
            </w:r>
          </w:p>
          <w:p w14:paraId="325673AA" w14:textId="77777777" w:rsidR="00B06B16" w:rsidRPr="0023011F" w:rsidRDefault="00B06B16" w:rsidP="00B06B16">
            <w:pPr>
              <w:pStyle w:val="indy"/>
              <w:rPr>
                <w:sz w:val="23"/>
              </w:rPr>
            </w:pPr>
            <w:r w:rsidRPr="0023011F">
              <w:rPr>
                <w:sz w:val="23"/>
              </w:rPr>
              <w:t>El financiamiento de activos fijos</w:t>
            </w:r>
          </w:p>
        </w:tc>
      </w:tr>
      <w:tr w:rsidR="00B06B16" w:rsidRPr="0023011F" w14:paraId="0AC197E0" w14:textId="77777777">
        <w:trPr>
          <w:trHeight w:val="404"/>
        </w:trPr>
        <w:tc>
          <w:tcPr>
            <w:tcW w:w="3654" w:type="dxa"/>
            <w:tcMar>
              <w:top w:w="72" w:type="dxa"/>
              <w:left w:w="72" w:type="dxa"/>
              <w:bottom w:w="72" w:type="dxa"/>
              <w:right w:w="72" w:type="dxa"/>
            </w:tcMar>
          </w:tcPr>
          <w:p w14:paraId="49F061E1" w14:textId="77777777" w:rsidR="005A4BD7" w:rsidRDefault="005A4BD7" w:rsidP="00B06B16">
            <w:pPr>
              <w:tabs>
                <w:tab w:val="left" w:pos="1247"/>
              </w:tabs>
              <w:rPr>
                <w:i/>
                <w:color w:val="132F5A"/>
                <w:kern w:val="32"/>
                <w:sz w:val="23"/>
              </w:rPr>
            </w:pPr>
          </w:p>
          <w:p w14:paraId="25E7DD1E" w14:textId="77777777" w:rsidR="00B06B16" w:rsidRPr="0023011F" w:rsidRDefault="00B06B16" w:rsidP="00B06B16">
            <w:pPr>
              <w:tabs>
                <w:tab w:val="left" w:pos="1247"/>
              </w:tabs>
              <w:rPr>
                <w:i/>
                <w:color w:val="132F5A"/>
                <w:kern w:val="32"/>
                <w:szCs w:val="22"/>
              </w:rPr>
            </w:pPr>
            <w:r w:rsidRPr="0023011F">
              <w:rPr>
                <w:i/>
                <w:color w:val="132F5A"/>
                <w:kern w:val="32"/>
                <w:sz w:val="23"/>
              </w:rPr>
              <w:t>Diapositiva 41</w:t>
            </w:r>
          </w:p>
          <w:p w14:paraId="4B1A7C59" w14:textId="682D2F4B" w:rsidR="00B06B16" w:rsidRPr="0023011F" w:rsidRDefault="00470B63" w:rsidP="00B06B16">
            <w:pPr>
              <w:rPr>
                <w:i/>
                <w:color w:val="132F5A"/>
                <w:kern w:val="32"/>
                <w:szCs w:val="22"/>
              </w:rPr>
            </w:pPr>
            <w:r>
              <w:rPr>
                <w:i/>
                <w:noProof/>
                <w:color w:val="132F5A"/>
                <w:kern w:val="32"/>
                <w:szCs w:val="22"/>
                <w:lang w:val="en-US" w:eastAsia="en-US"/>
              </w:rPr>
              <w:drawing>
                <wp:inline distT="0" distB="0" distL="0" distR="0" wp14:anchorId="69FA4EF6" wp14:editId="4EC49FA4">
                  <wp:extent cx="2220595" cy="1674495"/>
                  <wp:effectExtent l="0" t="0" r="8255" b="1905"/>
                  <wp:docPr id="60" name="Picture 60" descr="Financial Management PPT mod 2  Sp-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nancial Management PPT mod 2  Sp-4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20595" cy="1674495"/>
                          </a:xfrm>
                          <a:prstGeom prst="rect">
                            <a:avLst/>
                          </a:prstGeom>
                          <a:noFill/>
                          <a:ln>
                            <a:noFill/>
                          </a:ln>
                        </pic:spPr>
                      </pic:pic>
                    </a:graphicData>
                  </a:graphic>
                </wp:inline>
              </w:drawing>
            </w:r>
          </w:p>
        </w:tc>
        <w:tc>
          <w:tcPr>
            <w:tcW w:w="6920" w:type="dxa"/>
            <w:tcMar>
              <w:top w:w="72" w:type="dxa"/>
              <w:left w:w="72" w:type="dxa"/>
              <w:bottom w:w="72" w:type="dxa"/>
              <w:right w:w="72" w:type="dxa"/>
            </w:tcMar>
          </w:tcPr>
          <w:p w14:paraId="522141DD" w14:textId="77777777" w:rsidR="005A4BD7" w:rsidRDefault="005A4BD7" w:rsidP="00B06B16">
            <w:pPr>
              <w:pStyle w:val="Heading1"/>
              <w:rPr>
                <w:sz w:val="36"/>
                <w:szCs w:val="32"/>
              </w:rPr>
            </w:pPr>
            <w:bookmarkStart w:id="93" w:name="_Toc427510233"/>
            <w:bookmarkStart w:id="94" w:name="_Toc433729524"/>
          </w:p>
          <w:p w14:paraId="60E8ABD3" w14:textId="77777777" w:rsidR="00B06B16" w:rsidRPr="0023011F" w:rsidRDefault="00B06B16" w:rsidP="00B06B16">
            <w:pPr>
              <w:pStyle w:val="Heading1"/>
            </w:pPr>
            <w:r w:rsidRPr="0023011F">
              <w:rPr>
                <w:sz w:val="36"/>
                <w:szCs w:val="32"/>
              </w:rPr>
              <w:t>Cuestionario de evaluación de conocimientos y evaluación</w:t>
            </w:r>
            <w:bookmarkEnd w:id="93"/>
            <w:bookmarkEnd w:id="94"/>
          </w:p>
          <w:p w14:paraId="5914B71C" w14:textId="77777777" w:rsidR="00B06B16" w:rsidRPr="0023011F" w:rsidRDefault="00B06B16" w:rsidP="00B06B16">
            <w:r w:rsidRPr="0023011F">
              <w:rPr>
                <w:sz w:val="23"/>
              </w:rPr>
              <w:t xml:space="preserve">Nos gustaría saber qué piensan de esta clase. Por favor, completen el </w:t>
            </w:r>
            <w:r w:rsidRPr="0023011F">
              <w:rPr>
                <w:i/>
                <w:sz w:val="23"/>
              </w:rPr>
              <w:t>formulario de evaluación</w:t>
            </w:r>
            <w:r w:rsidRPr="0023011F">
              <w:rPr>
                <w:sz w:val="23"/>
              </w:rPr>
              <w:t xml:space="preserve"> en la última página de la Guía del participante.</w:t>
            </w:r>
          </w:p>
        </w:tc>
      </w:tr>
      <w:tr w:rsidR="00B06B16" w:rsidRPr="0023011F" w14:paraId="1556C01C" w14:textId="77777777" w:rsidTr="001A5745">
        <w:trPr>
          <w:trHeight w:val="4473"/>
        </w:trPr>
        <w:tc>
          <w:tcPr>
            <w:tcW w:w="3654" w:type="dxa"/>
            <w:tcMar>
              <w:top w:w="72" w:type="dxa"/>
              <w:left w:w="72" w:type="dxa"/>
              <w:bottom w:w="72" w:type="dxa"/>
              <w:right w:w="72" w:type="dxa"/>
            </w:tcMar>
          </w:tcPr>
          <w:p w14:paraId="3FEC12AA" w14:textId="5D579B91" w:rsidR="00B06B16" w:rsidRPr="0023011F" w:rsidRDefault="00470B63" w:rsidP="00B06B16">
            <w:pPr>
              <w:rPr>
                <w:i/>
                <w:color w:val="132F5A"/>
                <w:kern w:val="32"/>
                <w:szCs w:val="22"/>
              </w:rPr>
            </w:pPr>
            <w:r>
              <w:rPr>
                <w:i/>
                <w:noProof/>
                <w:color w:val="132F5A"/>
                <w:kern w:val="32"/>
                <w:lang w:val="en-US" w:eastAsia="en-US"/>
              </w:rPr>
              <mc:AlternateContent>
                <mc:Choice Requires="wps">
                  <w:drawing>
                    <wp:inline distT="0" distB="0" distL="0" distR="0" wp14:anchorId="13203CC3" wp14:editId="4EE25EB1">
                      <wp:extent cx="925195" cy="820420"/>
                      <wp:effectExtent l="0" t="0" r="27305" b="27305"/>
                      <wp:docPr id="7" name="Rounded 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195" cy="820420"/>
                              </a:xfrm>
                              <a:prstGeom prst="roundRect">
                                <a:avLst>
                                  <a:gd name="adj" fmla="val 16667"/>
                                </a:avLst>
                              </a:prstGeom>
                              <a:solidFill>
                                <a:srgbClr val="D8D8D8"/>
                              </a:solidFill>
                              <a:ln>
                                <a:noFill/>
                              </a:ln>
                              <a:effectLst>
                                <a:outerShdw dist="33020" dir="3179998" algn="ctr" rotWithShape="0">
                                  <a:srgbClr val="808080">
                                    <a:alpha val="29999"/>
                                  </a:srgbClr>
                                </a:outerShdw>
                              </a:effectLst>
                              <a:extLst>
                                <a:ext uri="{91240B29-F687-4F45-9708-019B960494DF}">
                                  <a14:hiddenLine xmlns:a14="http://schemas.microsoft.com/office/drawing/2010/main" w="6350">
                                    <a:solidFill>
                                      <a:srgbClr val="000000"/>
                                    </a:solidFill>
                                    <a:round/>
                                    <a:headEnd/>
                                    <a:tailEnd/>
                                  </a14:hiddenLine>
                                </a:ext>
                              </a:extLst>
                            </wps:spPr>
                            <wps:txbx>
                              <w:txbxContent>
                                <w:p w14:paraId="1FCA2EDE" w14:textId="77777777" w:rsidR="00BB2F8D" w:rsidRPr="00787F8B" w:rsidRDefault="00BB2F8D" w:rsidP="00787F8B">
                                  <w:pPr>
                                    <w:ind w:left="-90" w:right="-90"/>
                                    <w:jc w:val="center"/>
                                    <w:rPr>
                                      <w:rFonts w:ascii="Arial Narrow" w:hAnsi="Arial Narrow"/>
                                      <w:b/>
                                      <w:sz w:val="20"/>
                                    </w:rPr>
                                  </w:pPr>
                                  <w:r w:rsidRPr="00787F8B">
                                    <w:rPr>
                                      <w:rFonts w:ascii="Arial Narrow" w:hAnsi="Arial Narrow"/>
                                      <w:b/>
                                      <w:sz w:val="28"/>
                                      <w:szCs w:val="18"/>
                                    </w:rPr>
                                    <w:t>Evaluación</w:t>
                                  </w:r>
                                </w:p>
                              </w:txbxContent>
                            </wps:txbx>
                            <wps:bodyPr rot="0" vert="horz" wrap="square" lIns="91440" tIns="0" rIns="91440" bIns="0" anchor="ctr" anchorCtr="0" upright="1">
                              <a:noAutofit/>
                            </wps:bodyPr>
                          </wps:wsp>
                        </a:graphicData>
                      </a:graphic>
                    </wp:inline>
                  </w:drawing>
                </mc:Choice>
                <mc:Fallback>
                  <w:pict>
                    <v:roundrect w14:anchorId="13203CC3" id="Rounded Rectangle 38" o:spid="_x0000_s1052" style="width:72.85pt;height:64.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r4wIAANsFAAAOAAAAZHJzL2Uyb0RvYy54bWysVNtu1DAQfUfiHyy/b3PZ7CVR06rtsgip&#10;QNWCePbGzsbg2MH2NlsQ/854km239AUhEinyOOPxOTNn5vR83ypyL6yTRpc0OYkpEboyXOptST9/&#10;Wk+WlDjPNGfKaFHSB+Ho+dnrV6d9V4jUNEZxYQkE0a7ou5I23ndFFLmqES1zJ6YTGn7WxrbMg2m3&#10;Ebesh+ititI4nke9sbyzphLOwe5q+EnPMH5di8p/rGsnPFElBWwevxa/m/CNzk5ZsbWsa2Q1wmD/&#10;gKJlUsOlj6FWzDOys/JFqFZW1jhT+5PKtJGpa1kJ5ABskvgPNncN6wRygeS47jFN7v+FrT7c31gi&#10;eUkXlGjWQoluzU5zwcktJI/prRJkugx56jtXgPtdd2MDU9ddm+qbI9pcNeAmLqw1fSMYB3RJ8I+e&#10;HQiGg6Nk0783HK5hO28wZfvatiEgJIPssTIPj5URe08q2MzTWZLPKKng1zKNsxQrF7HicLizzr8V&#10;piVhUVIbOAQCeAO7v3Yeq8NHjox/paRuFdT6nimSzOfzBWJmxegMsQ8xka1Rkq+lUmjY7eZKWQJH&#10;S7pahnc87I7dlA7O2oRjIR+sGHYE6nKEZHZe2LuG94TLgHw6jYEcGCDSabLI8xw6iKktdFflLSXW&#10;+C/SNyiNkKYXeJZxeAfeqmvYgDKFQPkB5AAfET1ej9YzZJD7EWOoAor5Z56kWXyZ5pP1fLmYZOts&#10;NskX8XISJ/llPo+zPFutf4W7k6xoJOdCX0stDo2VZH8n3LHFh5bA1iJ9SefT2Uj3OMnuuBYxPgea&#10;x24oCGz2INE3muPaM6mGdfQc8ZCNPYgGqnZIBAo6aHjoBb/f7LFz0mm4MQh8Y/gDSBxqhDqGuQiL&#10;xtgflPQwY0rqvu+YFZSodxraJE+yLAwlNGBhj3c3h12mKwgxln8wrvwwwnadldsG7kiw3tpcQFPV&#10;0ge1PeEZDZggSGecdmFEHdvo9TSTz34DAAD//wMAUEsDBBQABgAIAAAAIQDhyNVX3QAAAAUBAAAP&#10;AAAAZHJzL2Rvd25yZXYueG1sTI9BT8MwDIXvSPyHyEjcWLpqDFaaTgUJiQOXrZO4Zo3XliVOabKt&#10;8OvxdoGL9axnvfc5X47OiiMOofOkYDpJQCDV3nTUKNhUr3ePIELUZLT1hAq+McCyuL7KdWb8iVZ4&#10;XMdGcAiFTCtoY+wzKUPdotNh4nsk9nZ+cDryOjTSDPrE4c7KNEnm0umOuKHVPb60WO/XB6egmu1L&#10;v5mWlXubf77XXz/PNv1YKXV7M5ZPICKO8e8YzviMDgUzbf2BTBBWAT8SL/Psze4fQGxZpIsUZJHL&#10;//TFLwAAAP//AwBQSwECLQAUAAYACAAAACEAtoM4kv4AAADhAQAAEwAAAAAAAAAAAAAAAAAAAAAA&#10;W0NvbnRlbnRfVHlwZXNdLnhtbFBLAQItABQABgAIAAAAIQA4/SH/1gAAAJQBAAALAAAAAAAAAAAA&#10;AAAAAC8BAABfcmVscy8ucmVsc1BLAQItABQABgAIAAAAIQDWj/jr4wIAANsFAAAOAAAAAAAAAAAA&#10;AAAAAC4CAABkcnMvZTJvRG9jLnhtbFBLAQItABQABgAIAAAAIQDhyNVX3QAAAAUBAAAPAAAAAAAA&#10;AAAAAAAAAD0FAABkcnMvZG93bnJldi54bWxQSwUGAAAAAAQABADzAAAARwYAAAAA&#10;" fillcolor="#d8d8d8" stroked="f" strokeweight=".5pt">
                      <v:shadow on="t" opacity="19660f" offset=".552mm,.73253mm"/>
                      <v:textbox inset=",0,,0">
                        <w:txbxContent>
                          <w:p w14:paraId="1FCA2EDE" w14:textId="77777777" w:rsidR="00BB2F8D" w:rsidRPr="00787F8B" w:rsidRDefault="00BB2F8D" w:rsidP="00787F8B">
                            <w:pPr>
                              <w:ind w:left="-90" w:right="-90"/>
                              <w:jc w:val="center"/>
                              <w:rPr>
                                <w:rFonts w:ascii="Arial Narrow" w:hAnsi="Arial Narrow"/>
                                <w:b/>
                                <w:sz w:val="20"/>
                              </w:rPr>
                            </w:pPr>
                            <w:r w:rsidRPr="00787F8B">
                              <w:rPr>
                                <w:rFonts w:ascii="Arial Narrow" w:hAnsi="Arial Narrow"/>
                                <w:b/>
                                <w:sz w:val="28"/>
                                <w:szCs w:val="18"/>
                              </w:rPr>
                              <w:t>Evaluación</w:t>
                            </w:r>
                          </w:p>
                        </w:txbxContent>
                      </v:textbox>
                      <w10:anchorlock/>
                    </v:roundrect>
                  </w:pict>
                </mc:Fallback>
              </mc:AlternateContent>
            </w:r>
          </w:p>
        </w:tc>
        <w:tc>
          <w:tcPr>
            <w:tcW w:w="6920" w:type="dxa"/>
            <w:tcMar>
              <w:top w:w="72" w:type="dxa"/>
              <w:left w:w="72" w:type="dxa"/>
              <w:bottom w:w="72" w:type="dxa"/>
              <w:right w:w="72" w:type="dxa"/>
            </w:tcMar>
          </w:tcPr>
          <w:p w14:paraId="5E94D6A1" w14:textId="77777777" w:rsidR="005A4BD7" w:rsidRDefault="005A4BD7" w:rsidP="00B06B16">
            <w:pPr>
              <w:rPr>
                <w:b/>
                <w:sz w:val="23"/>
              </w:rPr>
            </w:pPr>
          </w:p>
          <w:p w14:paraId="0EFAB449" w14:textId="77777777" w:rsidR="00B06B16" w:rsidRPr="0023011F" w:rsidRDefault="00B06B16" w:rsidP="00B06B16">
            <w:pPr>
              <w:rPr>
                <w:b/>
              </w:rPr>
            </w:pPr>
            <w:r w:rsidRPr="0023011F">
              <w:rPr>
                <w:b/>
                <w:sz w:val="23"/>
              </w:rPr>
              <w:t xml:space="preserve">Formulario de conocimientos </w:t>
            </w:r>
          </w:p>
          <w:p w14:paraId="1A96F4BC" w14:textId="77777777" w:rsidR="00B06B16" w:rsidRPr="0023011F" w:rsidRDefault="00B06B16" w:rsidP="00B06B16">
            <w:pPr>
              <w:keepNext/>
              <w:keepLines/>
              <w:rPr>
                <w:szCs w:val="22"/>
              </w:rPr>
            </w:pPr>
            <w:r w:rsidRPr="0023011F">
              <w:rPr>
                <w:sz w:val="23"/>
              </w:rPr>
              <w:t xml:space="preserve">El formulario de conocimientos de la página 4 de la guía del participante le permite comparar cuánto sabían antes de la clase y cuánto aprendieron. Tómense unos minutos para completar la columna “Después de la capacitación”. ¿Qué afirmaciones puede responder con “de acuerdo” o “totalmente de acuerdo”? </w:t>
            </w:r>
          </w:p>
          <w:p w14:paraId="2C378A4B" w14:textId="77777777" w:rsidR="00B06B16" w:rsidRPr="0023011F" w:rsidRDefault="00B06B16" w:rsidP="00B06B16">
            <w:pPr>
              <w:keepNext/>
              <w:keepLines/>
              <w:rPr>
                <w:szCs w:val="22"/>
              </w:rPr>
            </w:pPr>
          </w:p>
          <w:p w14:paraId="69C12959" w14:textId="77777777" w:rsidR="00B06B16" w:rsidRPr="0023011F" w:rsidRDefault="00B06B16" w:rsidP="00B06B16">
            <w:pPr>
              <w:keepNext/>
              <w:keepLines/>
              <w:rPr>
                <w:b/>
                <w:i/>
              </w:rPr>
            </w:pPr>
            <w:r w:rsidRPr="0023011F">
              <w:rPr>
                <w:b/>
                <w:sz w:val="23"/>
              </w:rPr>
              <w:t>Cuestionario de evaluación</w:t>
            </w:r>
            <w:r w:rsidR="00442250" w:rsidRPr="0023011F">
              <w:rPr>
                <w:b/>
                <w:sz w:val="23"/>
              </w:rPr>
              <w:t xml:space="preserve"> de conocimientos</w:t>
            </w:r>
          </w:p>
          <w:p w14:paraId="325C2DD3" w14:textId="77777777" w:rsidR="00B06B16" w:rsidRPr="0023011F" w:rsidRDefault="00B06B16" w:rsidP="001A5745">
            <w:pPr>
              <w:keepNext/>
              <w:keepLines/>
              <w:spacing w:line="276" w:lineRule="auto"/>
              <w:rPr>
                <w:i/>
              </w:rPr>
            </w:pPr>
            <w:r w:rsidRPr="0023011F">
              <w:rPr>
                <w:sz w:val="23"/>
              </w:rPr>
              <w:t xml:space="preserve">Tómense unos minutos para completar el cuestionario de evaluación en la página 25 de la guía del participante. Verifique cuántas preguntas puede contestar ahora que ha asistido a esta clase. </w:t>
            </w:r>
          </w:p>
        </w:tc>
      </w:tr>
    </w:tbl>
    <w:p w14:paraId="3C14BE73" w14:textId="77777777" w:rsidR="00B06B16" w:rsidRPr="0023011F" w:rsidRDefault="00B06B16" w:rsidP="00B06B16">
      <w:bookmarkStart w:id="95" w:name="_Toc303676503"/>
      <w:bookmarkStart w:id="96" w:name="_Toc246676266"/>
      <w:bookmarkStart w:id="97" w:name="_Toc252271553"/>
      <w:bookmarkStart w:id="98" w:name="_Toc265498508"/>
      <w:bookmarkStart w:id="99" w:name="_Toc265498919"/>
      <w:bookmarkStart w:id="100" w:name="_Toc192047461"/>
      <w:bookmarkStart w:id="101" w:name="_Toc426704252"/>
      <w:bookmarkStart w:id="102" w:name="_Toc426704612"/>
    </w:p>
    <w:p w14:paraId="02DB182C" w14:textId="77777777" w:rsidR="00B06B16" w:rsidRPr="0023011F" w:rsidRDefault="00B06B16" w:rsidP="00B06B16">
      <w:pPr>
        <w:pStyle w:val="Heading2"/>
      </w:pPr>
      <w:r w:rsidRPr="0023011F">
        <w:br w:type="page"/>
      </w:r>
      <w:bookmarkStart w:id="103" w:name="_Toc427510234"/>
      <w:bookmarkStart w:id="104" w:name="_Toc433729525"/>
      <w:r w:rsidRPr="0023011F">
        <w:t>Ejemplo del cuestionario de evaluación de conocimientos</w:t>
      </w:r>
      <w:bookmarkEnd w:id="103"/>
      <w:bookmarkEnd w:id="104"/>
    </w:p>
    <w:p w14:paraId="2A3B1405" w14:textId="77777777" w:rsidR="00B06B16" w:rsidRPr="0023011F" w:rsidRDefault="00B06B16" w:rsidP="00B06B16">
      <w:pPr>
        <w:pStyle w:val="FN"/>
      </w:pPr>
      <w:r w:rsidRPr="0023011F">
        <w:t>Tenga en cuenta que las respuestas correctas están en negrita.</w:t>
      </w:r>
    </w:p>
    <w:p w14:paraId="377BDAF6" w14:textId="77777777" w:rsidR="00B06B16" w:rsidRPr="0023011F" w:rsidRDefault="00B06B16" w:rsidP="00B06B16">
      <w:pPr>
        <w:rPr>
          <w:b/>
        </w:rPr>
      </w:pPr>
      <w:bookmarkStart w:id="105" w:name="_Toc265498918"/>
      <w:r w:rsidRPr="0023011F">
        <w:rPr>
          <w:b/>
          <w:sz w:val="23"/>
        </w:rPr>
        <w:t>Verifique lo que aprendió después de haber completado la clase.</w:t>
      </w:r>
      <w:bookmarkEnd w:id="105"/>
    </w:p>
    <w:p w14:paraId="258BE35D" w14:textId="77777777" w:rsidR="00B06B16" w:rsidRPr="0023011F" w:rsidRDefault="00B06B16" w:rsidP="00B06B16">
      <w:pPr>
        <w:rPr>
          <w:b/>
        </w:rPr>
      </w:pPr>
    </w:p>
    <w:p w14:paraId="029E3204" w14:textId="77777777" w:rsidR="00B06B16" w:rsidRPr="0023011F" w:rsidRDefault="00B06B16" w:rsidP="00B06B16">
      <w:pPr>
        <w:rPr>
          <w:rFonts w:ascii="Arial" w:hAnsi="Arial" w:cs="Arial"/>
          <w:b/>
          <w:szCs w:val="22"/>
        </w:rPr>
      </w:pPr>
      <w:r w:rsidRPr="0023011F">
        <w:rPr>
          <w:b/>
          <w:sz w:val="23"/>
        </w:rPr>
        <w:t>Evalúe sus conocimientos sobre la administración financiera antes de comenzar la capacitación.</w:t>
      </w:r>
    </w:p>
    <w:p w14:paraId="09F18505" w14:textId="77777777" w:rsidR="00B06B16" w:rsidRPr="0023011F" w:rsidRDefault="00B06B16" w:rsidP="00B06B16">
      <w:pPr>
        <w:tabs>
          <w:tab w:val="left" w:pos="9295"/>
        </w:tabs>
        <w:rPr>
          <w:b/>
          <w:sz w:val="20"/>
        </w:rPr>
      </w:pPr>
    </w:p>
    <w:p w14:paraId="1188C1D3" w14:textId="77777777" w:rsidR="00B06B16" w:rsidRPr="0023011F" w:rsidRDefault="00B06B16" w:rsidP="00B06B16">
      <w:pPr>
        <w:numPr>
          <w:ilvl w:val="0"/>
          <w:numId w:val="9"/>
        </w:numPr>
        <w:ind w:left="720"/>
        <w:rPr>
          <w:b/>
          <w:sz w:val="20"/>
        </w:rPr>
      </w:pPr>
      <w:r w:rsidRPr="0023011F">
        <w:rPr>
          <w:b/>
          <w:sz w:val="20"/>
        </w:rPr>
        <w:t>¿Cuáles de las siguientes opciones constituyen motivos para llevar a cabo una buena administración financiera? Seleccione todas las opciones que correspondan.</w:t>
      </w:r>
    </w:p>
    <w:p w14:paraId="46807E2E" w14:textId="77777777" w:rsidR="00B06B16" w:rsidRPr="0023011F" w:rsidRDefault="00B06B16" w:rsidP="00B06B16">
      <w:pPr>
        <w:numPr>
          <w:ilvl w:val="1"/>
          <w:numId w:val="9"/>
        </w:numPr>
        <w:rPr>
          <w:b/>
          <w:sz w:val="20"/>
        </w:rPr>
      </w:pPr>
      <w:r w:rsidRPr="0023011F">
        <w:rPr>
          <w:b/>
          <w:sz w:val="20"/>
        </w:rPr>
        <w:t>Ayuda a identificar los productos o servicios que son rentables</w:t>
      </w:r>
    </w:p>
    <w:p w14:paraId="4A7580B1" w14:textId="77777777" w:rsidR="00B06B16" w:rsidRPr="0023011F" w:rsidRDefault="00B06B16" w:rsidP="00B06B16">
      <w:pPr>
        <w:numPr>
          <w:ilvl w:val="1"/>
          <w:numId w:val="9"/>
        </w:numPr>
        <w:rPr>
          <w:b/>
          <w:sz w:val="20"/>
        </w:rPr>
      </w:pPr>
      <w:r w:rsidRPr="0023011F">
        <w:rPr>
          <w:b/>
          <w:sz w:val="20"/>
        </w:rPr>
        <w:t>Ofrece información sobre la cantidad de dinero que el negocio puede tomar en préstamo</w:t>
      </w:r>
    </w:p>
    <w:p w14:paraId="18D6DD85" w14:textId="77777777" w:rsidR="00B06B16" w:rsidRPr="0023011F" w:rsidRDefault="00B06B16" w:rsidP="00B06B16">
      <w:pPr>
        <w:numPr>
          <w:ilvl w:val="1"/>
          <w:numId w:val="9"/>
        </w:numPr>
        <w:rPr>
          <w:b/>
          <w:sz w:val="20"/>
        </w:rPr>
      </w:pPr>
      <w:r w:rsidRPr="0023011F">
        <w:rPr>
          <w:b/>
          <w:sz w:val="20"/>
        </w:rPr>
        <w:t>Ayuda a determinar el inventario que debe comprar el negocio</w:t>
      </w:r>
    </w:p>
    <w:p w14:paraId="05FCFB48" w14:textId="77777777" w:rsidR="00B06B16" w:rsidRPr="0023011F" w:rsidRDefault="00B06B16" w:rsidP="00B06B16">
      <w:pPr>
        <w:numPr>
          <w:ilvl w:val="1"/>
          <w:numId w:val="9"/>
        </w:numPr>
        <w:rPr>
          <w:b/>
          <w:sz w:val="20"/>
        </w:rPr>
      </w:pPr>
      <w:r w:rsidRPr="0023011F">
        <w:rPr>
          <w:b/>
          <w:sz w:val="20"/>
        </w:rPr>
        <w:t>Es una herramienta que ayuda a planificar la expansión a mercados nuevos</w:t>
      </w:r>
    </w:p>
    <w:p w14:paraId="5540A2F7" w14:textId="77777777" w:rsidR="00B06B16" w:rsidRPr="0023011F" w:rsidRDefault="00B06B16" w:rsidP="00B06B16">
      <w:pPr>
        <w:ind w:left="720"/>
        <w:rPr>
          <w:sz w:val="20"/>
        </w:rPr>
      </w:pPr>
    </w:p>
    <w:p w14:paraId="2BB8C535" w14:textId="77777777" w:rsidR="00B06B16" w:rsidRPr="0023011F" w:rsidRDefault="00B06B16" w:rsidP="00B06B16">
      <w:pPr>
        <w:numPr>
          <w:ilvl w:val="0"/>
          <w:numId w:val="9"/>
        </w:numPr>
        <w:ind w:left="720"/>
        <w:rPr>
          <w:b/>
          <w:sz w:val="20"/>
        </w:rPr>
      </w:pPr>
      <w:r w:rsidRPr="0023011F">
        <w:rPr>
          <w:b/>
          <w:sz w:val="20"/>
        </w:rPr>
        <w:t>Los negocios nuevos deberían comenzar la administración financiera con un(a) _______________________.</w:t>
      </w:r>
    </w:p>
    <w:p w14:paraId="6A72562C" w14:textId="77777777" w:rsidR="00B06B16" w:rsidRPr="0023011F" w:rsidRDefault="00B06B16" w:rsidP="00B06B16">
      <w:pPr>
        <w:numPr>
          <w:ilvl w:val="1"/>
          <w:numId w:val="9"/>
        </w:numPr>
        <w:rPr>
          <w:sz w:val="20"/>
        </w:rPr>
      </w:pPr>
      <w:r w:rsidRPr="0023011F">
        <w:rPr>
          <w:sz w:val="20"/>
        </w:rPr>
        <w:t>Tarjeta de crédito para negocios</w:t>
      </w:r>
    </w:p>
    <w:p w14:paraId="3F60C09C" w14:textId="77777777" w:rsidR="00B06B16" w:rsidRPr="0023011F" w:rsidRDefault="00B06B16" w:rsidP="00B06B16">
      <w:pPr>
        <w:numPr>
          <w:ilvl w:val="1"/>
          <w:numId w:val="9"/>
        </w:numPr>
        <w:rPr>
          <w:b/>
          <w:sz w:val="20"/>
        </w:rPr>
      </w:pPr>
      <w:r w:rsidRPr="0023011F">
        <w:rPr>
          <w:b/>
          <w:sz w:val="20"/>
        </w:rPr>
        <w:t>Presupuesto</w:t>
      </w:r>
    </w:p>
    <w:p w14:paraId="7DC9E65A" w14:textId="77777777" w:rsidR="00B06B16" w:rsidRPr="0023011F" w:rsidRDefault="00B06B16" w:rsidP="00B06B16">
      <w:pPr>
        <w:numPr>
          <w:ilvl w:val="1"/>
          <w:numId w:val="9"/>
        </w:numPr>
        <w:rPr>
          <w:sz w:val="20"/>
        </w:rPr>
      </w:pPr>
      <w:r w:rsidRPr="0023011F">
        <w:rPr>
          <w:sz w:val="20"/>
        </w:rPr>
        <w:t>Compra de inventario</w:t>
      </w:r>
    </w:p>
    <w:p w14:paraId="4597080D" w14:textId="77777777" w:rsidR="00B06B16" w:rsidRPr="0023011F" w:rsidRDefault="00B06B16" w:rsidP="00B06B16">
      <w:pPr>
        <w:numPr>
          <w:ilvl w:val="1"/>
          <w:numId w:val="9"/>
        </w:numPr>
        <w:rPr>
          <w:sz w:val="20"/>
        </w:rPr>
      </w:pPr>
      <w:r w:rsidRPr="0023011F">
        <w:rPr>
          <w:sz w:val="20"/>
        </w:rPr>
        <w:t>Estado de resultados</w:t>
      </w:r>
      <w:r w:rsidRPr="0023011F">
        <w:br/>
      </w:r>
    </w:p>
    <w:p w14:paraId="4E1CB037" w14:textId="77777777" w:rsidR="00B06B16" w:rsidRPr="0023011F" w:rsidRDefault="00B06B16" w:rsidP="00B06B16">
      <w:pPr>
        <w:numPr>
          <w:ilvl w:val="0"/>
          <w:numId w:val="9"/>
        </w:numPr>
        <w:ind w:left="720"/>
        <w:rPr>
          <w:b/>
          <w:sz w:val="20"/>
        </w:rPr>
      </w:pPr>
      <w:r w:rsidRPr="0023011F">
        <w:rPr>
          <w:b/>
          <w:sz w:val="20"/>
        </w:rPr>
        <w:t>Una contabilidad responsable es la base de toda administración financiera.</w:t>
      </w:r>
    </w:p>
    <w:p w14:paraId="3DA1117C" w14:textId="77777777" w:rsidR="00B06B16" w:rsidRPr="0023011F" w:rsidRDefault="00B06B16" w:rsidP="00B06B16">
      <w:pPr>
        <w:numPr>
          <w:ilvl w:val="1"/>
          <w:numId w:val="9"/>
        </w:numPr>
        <w:rPr>
          <w:b/>
          <w:sz w:val="20"/>
        </w:rPr>
      </w:pPr>
      <w:r w:rsidRPr="0023011F">
        <w:rPr>
          <w:b/>
          <w:sz w:val="20"/>
        </w:rPr>
        <w:t>Verdadero</w:t>
      </w:r>
    </w:p>
    <w:p w14:paraId="6728A447" w14:textId="77777777" w:rsidR="00B06B16" w:rsidRPr="0023011F" w:rsidRDefault="00B06B16" w:rsidP="00B06B16">
      <w:pPr>
        <w:numPr>
          <w:ilvl w:val="1"/>
          <w:numId w:val="9"/>
        </w:numPr>
        <w:rPr>
          <w:sz w:val="20"/>
        </w:rPr>
      </w:pPr>
      <w:r w:rsidRPr="0023011F">
        <w:rPr>
          <w:sz w:val="20"/>
        </w:rPr>
        <w:t>Falso</w:t>
      </w:r>
    </w:p>
    <w:p w14:paraId="1D3316A8" w14:textId="77777777" w:rsidR="00B06B16" w:rsidRPr="0023011F" w:rsidRDefault="00B06B16" w:rsidP="00B06B16">
      <w:pPr>
        <w:ind w:left="720"/>
        <w:rPr>
          <w:sz w:val="20"/>
        </w:rPr>
      </w:pPr>
    </w:p>
    <w:p w14:paraId="4BF8DCDC" w14:textId="77777777" w:rsidR="00B06B16" w:rsidRPr="0023011F" w:rsidRDefault="00B06B16" w:rsidP="00B06B16">
      <w:pPr>
        <w:numPr>
          <w:ilvl w:val="0"/>
          <w:numId w:val="9"/>
        </w:numPr>
        <w:ind w:left="720"/>
        <w:rPr>
          <w:b/>
          <w:sz w:val="20"/>
        </w:rPr>
      </w:pPr>
      <w:r w:rsidRPr="0023011F">
        <w:rPr>
          <w:b/>
          <w:sz w:val="20"/>
        </w:rPr>
        <w:t>El acto por el que los dueños del negocio se pagan a sí mismos se denomina “____________________”.</w:t>
      </w:r>
    </w:p>
    <w:p w14:paraId="253DB5BF" w14:textId="77777777" w:rsidR="00B06B16" w:rsidRPr="0023011F" w:rsidRDefault="00B06B16" w:rsidP="00B06B16">
      <w:pPr>
        <w:numPr>
          <w:ilvl w:val="1"/>
          <w:numId w:val="9"/>
        </w:numPr>
        <w:rPr>
          <w:b/>
          <w:sz w:val="20"/>
        </w:rPr>
      </w:pPr>
      <w:r w:rsidRPr="0023011F">
        <w:rPr>
          <w:b/>
          <w:sz w:val="20"/>
        </w:rPr>
        <w:t>Remuneración para el dueño</w:t>
      </w:r>
    </w:p>
    <w:p w14:paraId="4B722159" w14:textId="77777777" w:rsidR="00B06B16" w:rsidRPr="0023011F" w:rsidRDefault="00B06B16" w:rsidP="00B06B16">
      <w:pPr>
        <w:numPr>
          <w:ilvl w:val="1"/>
          <w:numId w:val="9"/>
        </w:numPr>
        <w:rPr>
          <w:sz w:val="20"/>
        </w:rPr>
      </w:pPr>
      <w:r w:rsidRPr="0023011F">
        <w:rPr>
          <w:sz w:val="20"/>
        </w:rPr>
        <w:t>Cobro de cheques</w:t>
      </w:r>
    </w:p>
    <w:p w14:paraId="74763FAD" w14:textId="77777777" w:rsidR="00B06B16" w:rsidRPr="0023011F" w:rsidRDefault="00B06B16" w:rsidP="00B06B16">
      <w:pPr>
        <w:numPr>
          <w:ilvl w:val="1"/>
          <w:numId w:val="9"/>
        </w:numPr>
        <w:rPr>
          <w:sz w:val="20"/>
        </w:rPr>
      </w:pPr>
      <w:r w:rsidRPr="0023011F">
        <w:rPr>
          <w:sz w:val="20"/>
        </w:rPr>
        <w:t>Estado de resultados</w:t>
      </w:r>
    </w:p>
    <w:p w14:paraId="7775C2B6" w14:textId="77777777" w:rsidR="00B06B16" w:rsidRPr="0023011F" w:rsidRDefault="00B06B16" w:rsidP="00B06B16">
      <w:pPr>
        <w:numPr>
          <w:ilvl w:val="1"/>
          <w:numId w:val="9"/>
        </w:numPr>
        <w:rPr>
          <w:sz w:val="20"/>
        </w:rPr>
      </w:pPr>
      <w:r w:rsidRPr="0023011F">
        <w:rPr>
          <w:sz w:val="20"/>
        </w:rPr>
        <w:t>Transferencia de titularidad</w:t>
      </w:r>
      <w:r w:rsidRPr="0023011F">
        <w:br/>
      </w:r>
    </w:p>
    <w:p w14:paraId="7BBBAB7C" w14:textId="77777777" w:rsidR="00B06B16" w:rsidRPr="0023011F" w:rsidRDefault="00B06B16" w:rsidP="00B06B16">
      <w:pPr>
        <w:numPr>
          <w:ilvl w:val="0"/>
          <w:numId w:val="9"/>
        </w:numPr>
        <w:ind w:left="720"/>
        <w:rPr>
          <w:b/>
          <w:sz w:val="20"/>
        </w:rPr>
      </w:pPr>
      <w:r w:rsidRPr="0023011F">
        <w:rPr>
          <w:b/>
          <w:sz w:val="20"/>
        </w:rPr>
        <w:t>¿Cuál es la definición de “flujo de fondos”?</w:t>
      </w:r>
    </w:p>
    <w:p w14:paraId="69AEBF7C" w14:textId="77777777" w:rsidR="00B06B16" w:rsidRPr="0023011F" w:rsidRDefault="00B06B16" w:rsidP="00B06B16">
      <w:pPr>
        <w:numPr>
          <w:ilvl w:val="1"/>
          <w:numId w:val="9"/>
        </w:numPr>
        <w:rPr>
          <w:sz w:val="20"/>
        </w:rPr>
      </w:pPr>
      <w:r w:rsidRPr="0023011F">
        <w:rPr>
          <w:sz w:val="20"/>
        </w:rPr>
        <w:t>Ventas menos costo de los bienes vendidos</w:t>
      </w:r>
    </w:p>
    <w:p w14:paraId="6FF4F998" w14:textId="77777777" w:rsidR="00B06B16" w:rsidRPr="0023011F" w:rsidRDefault="00B06B16" w:rsidP="00B06B16">
      <w:pPr>
        <w:numPr>
          <w:ilvl w:val="1"/>
          <w:numId w:val="9"/>
        </w:numPr>
        <w:rPr>
          <w:sz w:val="20"/>
        </w:rPr>
      </w:pPr>
      <w:r w:rsidRPr="0023011F">
        <w:rPr>
          <w:sz w:val="20"/>
        </w:rPr>
        <w:t>Efectivo que ingresa al negocio o efectivo que egresa de este</w:t>
      </w:r>
    </w:p>
    <w:p w14:paraId="24183E99" w14:textId="77777777" w:rsidR="00B06B16" w:rsidRPr="0023011F" w:rsidRDefault="00B06B16" w:rsidP="00B06B16">
      <w:pPr>
        <w:numPr>
          <w:ilvl w:val="1"/>
          <w:numId w:val="9"/>
        </w:numPr>
        <w:rPr>
          <w:sz w:val="20"/>
        </w:rPr>
      </w:pPr>
      <w:r w:rsidRPr="0023011F">
        <w:rPr>
          <w:sz w:val="20"/>
        </w:rPr>
        <w:t>El saldo del efectivo recibido menos el efectivo pagado durante un período de tiempo</w:t>
      </w:r>
    </w:p>
    <w:p w14:paraId="51262928" w14:textId="77777777" w:rsidR="00B06B16" w:rsidRPr="0023011F" w:rsidRDefault="00B06B16" w:rsidP="00B06B16">
      <w:pPr>
        <w:numPr>
          <w:ilvl w:val="1"/>
          <w:numId w:val="9"/>
        </w:numPr>
        <w:rPr>
          <w:b/>
          <w:sz w:val="20"/>
        </w:rPr>
      </w:pPr>
      <w:r w:rsidRPr="0023011F">
        <w:rPr>
          <w:b/>
          <w:sz w:val="20"/>
        </w:rPr>
        <w:t>Las opciones b. y c.</w:t>
      </w:r>
    </w:p>
    <w:p w14:paraId="4005B880" w14:textId="77777777" w:rsidR="00B06B16" w:rsidRPr="0023011F" w:rsidRDefault="00B06B16" w:rsidP="00B06B16">
      <w:pPr>
        <w:numPr>
          <w:ilvl w:val="1"/>
          <w:numId w:val="9"/>
        </w:numPr>
        <w:rPr>
          <w:sz w:val="20"/>
        </w:rPr>
      </w:pPr>
      <w:r w:rsidRPr="0023011F">
        <w:rPr>
          <w:sz w:val="20"/>
        </w:rPr>
        <w:t>Las opciones a, b y c</w:t>
      </w:r>
    </w:p>
    <w:p w14:paraId="3683DF97" w14:textId="77777777" w:rsidR="00B06B16" w:rsidRPr="0023011F" w:rsidRDefault="00B06B16" w:rsidP="00B06B16">
      <w:pPr>
        <w:ind w:left="720"/>
        <w:rPr>
          <w:sz w:val="20"/>
        </w:rPr>
      </w:pPr>
    </w:p>
    <w:p w14:paraId="7C257C91" w14:textId="77777777" w:rsidR="00B06B16" w:rsidRPr="0023011F" w:rsidRDefault="00B06B16" w:rsidP="00B06B16">
      <w:pPr>
        <w:numPr>
          <w:ilvl w:val="0"/>
          <w:numId w:val="9"/>
        </w:numPr>
        <w:ind w:left="720"/>
        <w:rPr>
          <w:b/>
          <w:sz w:val="20"/>
        </w:rPr>
      </w:pPr>
      <w:r w:rsidRPr="0023011F">
        <w:rPr>
          <w:b/>
          <w:sz w:val="20"/>
        </w:rPr>
        <w:t>¿Cuál de las siguientes opciones constituye un buen uso de una proyección del flujo de fondos? Seleccione todas las opciones que correspondan.</w:t>
      </w:r>
    </w:p>
    <w:p w14:paraId="4528C947" w14:textId="77777777" w:rsidR="00B06B16" w:rsidRPr="0023011F" w:rsidRDefault="00B06B16" w:rsidP="00B06B16">
      <w:pPr>
        <w:numPr>
          <w:ilvl w:val="1"/>
          <w:numId w:val="9"/>
        </w:numPr>
        <w:rPr>
          <w:b/>
          <w:sz w:val="20"/>
        </w:rPr>
      </w:pPr>
      <w:r w:rsidRPr="0023011F">
        <w:rPr>
          <w:b/>
          <w:sz w:val="20"/>
        </w:rPr>
        <w:t>Determinación de los objetivos de venta y de gastos</w:t>
      </w:r>
    </w:p>
    <w:p w14:paraId="48BE7359" w14:textId="77777777" w:rsidR="00B06B16" w:rsidRPr="0023011F" w:rsidRDefault="00B06B16" w:rsidP="00B06B16">
      <w:pPr>
        <w:numPr>
          <w:ilvl w:val="1"/>
          <w:numId w:val="9"/>
        </w:numPr>
        <w:rPr>
          <w:b/>
          <w:sz w:val="20"/>
        </w:rPr>
      </w:pPr>
      <w:r w:rsidRPr="0023011F">
        <w:rPr>
          <w:b/>
          <w:sz w:val="20"/>
        </w:rPr>
        <w:t>Determinación del punto de equilibrio del negocio</w:t>
      </w:r>
    </w:p>
    <w:p w14:paraId="4D5BECE8" w14:textId="77777777" w:rsidR="00B06B16" w:rsidRPr="0023011F" w:rsidRDefault="00B06B16" w:rsidP="00B06B16">
      <w:pPr>
        <w:numPr>
          <w:ilvl w:val="1"/>
          <w:numId w:val="9"/>
        </w:numPr>
        <w:rPr>
          <w:sz w:val="20"/>
        </w:rPr>
      </w:pPr>
      <w:r w:rsidRPr="0023011F">
        <w:rPr>
          <w:sz w:val="20"/>
        </w:rPr>
        <w:t>Registro de las ventas</w:t>
      </w:r>
    </w:p>
    <w:p w14:paraId="5A9C565F" w14:textId="77777777" w:rsidR="00B06B16" w:rsidRPr="0023011F" w:rsidRDefault="00B06B16" w:rsidP="00B06B16">
      <w:pPr>
        <w:numPr>
          <w:ilvl w:val="1"/>
          <w:numId w:val="9"/>
        </w:numPr>
        <w:rPr>
          <w:b/>
          <w:sz w:val="20"/>
        </w:rPr>
      </w:pPr>
      <w:r w:rsidRPr="0023011F">
        <w:rPr>
          <w:b/>
          <w:sz w:val="20"/>
        </w:rPr>
        <w:t>Planificación de las compras de equipos</w:t>
      </w:r>
    </w:p>
    <w:p w14:paraId="3AAA6F67" w14:textId="77777777" w:rsidR="00B06B16" w:rsidRPr="0023011F" w:rsidRDefault="00B06B16" w:rsidP="00B06B16">
      <w:pPr>
        <w:numPr>
          <w:ilvl w:val="1"/>
          <w:numId w:val="9"/>
        </w:numPr>
        <w:rPr>
          <w:b/>
          <w:sz w:val="20"/>
        </w:rPr>
      </w:pPr>
      <w:r w:rsidRPr="0023011F">
        <w:rPr>
          <w:b/>
          <w:sz w:val="20"/>
        </w:rPr>
        <w:t>Registro de la liquidez</w:t>
      </w:r>
      <w:r w:rsidRPr="0023011F">
        <w:br/>
      </w:r>
    </w:p>
    <w:p w14:paraId="378083AE" w14:textId="77777777" w:rsidR="00B06B16" w:rsidRPr="0023011F" w:rsidRDefault="00B06B16" w:rsidP="00B06B16">
      <w:pPr>
        <w:numPr>
          <w:ilvl w:val="0"/>
          <w:numId w:val="9"/>
        </w:numPr>
        <w:ind w:left="720"/>
        <w:rPr>
          <w:b/>
          <w:sz w:val="20"/>
        </w:rPr>
      </w:pPr>
      <w:r w:rsidRPr="0023011F">
        <w:rPr>
          <w:b/>
          <w:sz w:val="20"/>
        </w:rPr>
        <w:t>¿Cuál es la fórmula básica del estado de resultados?</w:t>
      </w:r>
    </w:p>
    <w:p w14:paraId="58488C11" w14:textId="77777777" w:rsidR="00B06B16" w:rsidRPr="0023011F" w:rsidRDefault="00B06B16" w:rsidP="00B06B16">
      <w:pPr>
        <w:numPr>
          <w:ilvl w:val="1"/>
          <w:numId w:val="9"/>
        </w:numPr>
        <w:rPr>
          <w:sz w:val="20"/>
        </w:rPr>
      </w:pPr>
      <w:r w:rsidRPr="0023011F">
        <w:rPr>
          <w:sz w:val="20"/>
        </w:rPr>
        <w:t>+ Balance de efectivo al inicio del periodo</w:t>
      </w:r>
      <w:r w:rsidRPr="0023011F">
        <w:rPr>
          <w:sz w:val="20"/>
        </w:rPr>
        <w:br/>
        <w:t>– Usos operativos del efectivo</w:t>
      </w:r>
      <w:r w:rsidRPr="0023011F">
        <w:rPr>
          <w:sz w:val="20"/>
        </w:rPr>
        <w:br/>
      </w:r>
      <w:r w:rsidRPr="0023011F">
        <w:rPr>
          <w:sz w:val="20"/>
          <w:u w:val="single"/>
        </w:rPr>
        <w:t>– Usos no operativos del efectivo</w:t>
      </w:r>
      <w:r w:rsidRPr="0023011F">
        <w:rPr>
          <w:sz w:val="20"/>
        </w:rPr>
        <w:br/>
        <w:t>= Balance de efectivo al final del periodo</w:t>
      </w:r>
      <w:r w:rsidRPr="0023011F">
        <w:rPr>
          <w:sz w:val="20"/>
        </w:rPr>
        <w:br/>
      </w:r>
    </w:p>
    <w:p w14:paraId="72324A8E" w14:textId="77777777" w:rsidR="00B06B16" w:rsidRPr="0023011F" w:rsidRDefault="00B06B16" w:rsidP="00B06B16">
      <w:pPr>
        <w:numPr>
          <w:ilvl w:val="1"/>
          <w:numId w:val="9"/>
        </w:numPr>
        <w:rPr>
          <w:b/>
          <w:bCs/>
          <w:sz w:val="20"/>
        </w:rPr>
      </w:pPr>
      <w:r w:rsidRPr="0023011F">
        <w:rPr>
          <w:b/>
          <w:bCs/>
          <w:sz w:val="20"/>
        </w:rPr>
        <w:t>+ Ventas</w:t>
      </w:r>
      <w:r w:rsidRPr="0023011F">
        <w:rPr>
          <w:b/>
          <w:bCs/>
          <w:sz w:val="20"/>
        </w:rPr>
        <w:br/>
        <w:t xml:space="preserve">– </w:t>
      </w:r>
      <w:r w:rsidRPr="0023011F">
        <w:rPr>
          <w:b/>
          <w:bCs/>
          <w:sz w:val="20"/>
          <w:u w:val="single"/>
        </w:rPr>
        <w:t>Costo de los bienes vendidos</w:t>
      </w:r>
      <w:r w:rsidRPr="0023011F">
        <w:rPr>
          <w:b/>
          <w:bCs/>
          <w:sz w:val="20"/>
        </w:rPr>
        <w:br/>
        <w:t>= Ganancia bruta</w:t>
      </w:r>
      <w:r w:rsidRPr="0023011F">
        <w:rPr>
          <w:b/>
          <w:bCs/>
          <w:sz w:val="20"/>
        </w:rPr>
        <w:br/>
      </w:r>
      <w:r w:rsidRPr="0023011F">
        <w:rPr>
          <w:b/>
          <w:bCs/>
          <w:sz w:val="20"/>
          <w:u w:val="single"/>
        </w:rPr>
        <w:t>– Costos indirectos</w:t>
      </w:r>
      <w:r w:rsidRPr="0023011F">
        <w:rPr>
          <w:b/>
          <w:bCs/>
          <w:sz w:val="20"/>
        </w:rPr>
        <w:br/>
        <w:t>= Ganancia neta</w:t>
      </w:r>
      <w:r w:rsidRPr="0023011F">
        <w:rPr>
          <w:b/>
          <w:bCs/>
          <w:sz w:val="20"/>
        </w:rPr>
        <w:br/>
      </w:r>
    </w:p>
    <w:p w14:paraId="0E631663" w14:textId="77777777" w:rsidR="00B06B16" w:rsidRPr="0023011F" w:rsidRDefault="00B06B16" w:rsidP="00B06B16">
      <w:pPr>
        <w:numPr>
          <w:ilvl w:val="1"/>
          <w:numId w:val="9"/>
        </w:numPr>
        <w:rPr>
          <w:sz w:val="20"/>
        </w:rPr>
      </w:pPr>
      <w:r w:rsidRPr="0023011F">
        <w:rPr>
          <w:sz w:val="20"/>
        </w:rPr>
        <w:t>+ Precio de compra</w:t>
      </w:r>
      <w:r w:rsidRPr="0023011F">
        <w:rPr>
          <w:sz w:val="20"/>
        </w:rPr>
        <w:br/>
      </w:r>
      <w:r w:rsidRPr="0023011F">
        <w:rPr>
          <w:sz w:val="20"/>
          <w:u w:val="single"/>
        </w:rPr>
        <w:t>– Costo de mercadería vendida</w:t>
      </w:r>
      <w:r w:rsidRPr="0023011F">
        <w:rPr>
          <w:sz w:val="20"/>
        </w:rPr>
        <w:br/>
        <w:t>= Ganancia</w:t>
      </w:r>
      <w:r w:rsidRPr="0023011F">
        <w:rPr>
          <w:sz w:val="20"/>
        </w:rPr>
        <w:br/>
      </w:r>
    </w:p>
    <w:p w14:paraId="0A5E7D8E" w14:textId="77777777" w:rsidR="00B06B16" w:rsidRPr="0023011F" w:rsidRDefault="00B06B16" w:rsidP="00B06B16">
      <w:pPr>
        <w:numPr>
          <w:ilvl w:val="1"/>
          <w:numId w:val="9"/>
        </w:numPr>
        <w:rPr>
          <w:sz w:val="20"/>
        </w:rPr>
      </w:pPr>
      <w:r w:rsidRPr="0023011F">
        <w:rPr>
          <w:sz w:val="20"/>
        </w:rPr>
        <w:t>+ Flujo de fondos de las operaciones</w:t>
      </w:r>
      <w:r w:rsidRPr="0023011F">
        <w:rPr>
          <w:sz w:val="20"/>
        </w:rPr>
        <w:br/>
        <w:t>+ Flujo de fondos del financiamiento</w:t>
      </w:r>
      <w:r w:rsidRPr="0023011F">
        <w:rPr>
          <w:sz w:val="20"/>
        </w:rPr>
        <w:br/>
      </w:r>
      <w:r w:rsidRPr="0023011F">
        <w:rPr>
          <w:sz w:val="20"/>
          <w:u w:val="single"/>
        </w:rPr>
        <w:t>+ Flujo de fondos de las inversiones</w:t>
      </w:r>
      <w:r w:rsidRPr="0023011F">
        <w:rPr>
          <w:sz w:val="20"/>
        </w:rPr>
        <w:br/>
        <w:t>= Flujo de fondos neto</w:t>
      </w:r>
    </w:p>
    <w:p w14:paraId="66035CCB" w14:textId="77777777" w:rsidR="00B06B16" w:rsidRPr="0023011F" w:rsidRDefault="00B06B16" w:rsidP="00B06B16">
      <w:pPr>
        <w:ind w:left="720"/>
        <w:rPr>
          <w:sz w:val="20"/>
          <w:vertAlign w:val="subscript"/>
        </w:rPr>
      </w:pPr>
    </w:p>
    <w:p w14:paraId="2A0BB808" w14:textId="77777777" w:rsidR="00B06B16" w:rsidRPr="0023011F" w:rsidRDefault="00B06B16" w:rsidP="00B06B16">
      <w:pPr>
        <w:numPr>
          <w:ilvl w:val="0"/>
          <w:numId w:val="9"/>
        </w:numPr>
        <w:ind w:left="720"/>
        <w:rPr>
          <w:b/>
          <w:sz w:val="20"/>
        </w:rPr>
      </w:pPr>
      <w:r w:rsidRPr="0023011F">
        <w:rPr>
          <w:b/>
          <w:sz w:val="20"/>
        </w:rPr>
        <w:t>Para la mayoría de los pequeños negocios, el financiamiento de las deudas se efectúa con ahorros del dueño o sus familiares que, con frecuencia, suelen ser la única fuente de fondos para pequeños negocios que inician sus operaciones.</w:t>
      </w:r>
    </w:p>
    <w:p w14:paraId="1E9FCE0B" w14:textId="77777777" w:rsidR="00B06B16" w:rsidRPr="0023011F" w:rsidRDefault="00B06B16" w:rsidP="00B06B16">
      <w:pPr>
        <w:numPr>
          <w:ilvl w:val="1"/>
          <w:numId w:val="9"/>
        </w:numPr>
        <w:rPr>
          <w:b/>
          <w:sz w:val="20"/>
        </w:rPr>
      </w:pPr>
      <w:r w:rsidRPr="0023011F">
        <w:rPr>
          <w:b/>
          <w:sz w:val="20"/>
        </w:rPr>
        <w:t>Verdadero</w:t>
      </w:r>
    </w:p>
    <w:p w14:paraId="73B04C3E" w14:textId="77777777" w:rsidR="00B06B16" w:rsidRPr="0023011F" w:rsidRDefault="00B06B16" w:rsidP="00B06B16">
      <w:pPr>
        <w:numPr>
          <w:ilvl w:val="1"/>
          <w:numId w:val="9"/>
        </w:numPr>
        <w:rPr>
          <w:sz w:val="20"/>
        </w:rPr>
      </w:pPr>
      <w:r w:rsidRPr="0023011F">
        <w:rPr>
          <w:sz w:val="20"/>
        </w:rPr>
        <w:t>Falso</w:t>
      </w:r>
    </w:p>
    <w:p w14:paraId="4D69D4F8" w14:textId="77777777" w:rsidR="00B06B16" w:rsidRPr="0023011F" w:rsidRDefault="00B06B16" w:rsidP="00B06B16">
      <w:pPr>
        <w:ind w:left="720"/>
        <w:rPr>
          <w:sz w:val="20"/>
          <w:vertAlign w:val="subscript"/>
        </w:rPr>
      </w:pPr>
    </w:p>
    <w:p w14:paraId="701BFE0A" w14:textId="77777777" w:rsidR="00B06B16" w:rsidRPr="0023011F" w:rsidRDefault="00B06B16" w:rsidP="00B06B16">
      <w:pPr>
        <w:numPr>
          <w:ilvl w:val="0"/>
          <w:numId w:val="9"/>
        </w:numPr>
        <w:ind w:left="720"/>
        <w:rPr>
          <w:b/>
          <w:sz w:val="20"/>
        </w:rPr>
      </w:pPr>
      <w:r w:rsidRPr="0023011F">
        <w:rPr>
          <w:b/>
          <w:sz w:val="20"/>
        </w:rPr>
        <w:t>¿Cuál de las siguientes opciones podría ser un elemento de un paquete crediticio para un pequeño negocio? Seleccione todas las opciones que correspondan.</w:t>
      </w:r>
    </w:p>
    <w:p w14:paraId="7CEDBE90" w14:textId="77777777" w:rsidR="00B06B16" w:rsidRPr="0023011F" w:rsidRDefault="00B06B16" w:rsidP="00B06B16">
      <w:pPr>
        <w:numPr>
          <w:ilvl w:val="1"/>
          <w:numId w:val="9"/>
        </w:numPr>
        <w:rPr>
          <w:b/>
          <w:sz w:val="20"/>
        </w:rPr>
      </w:pPr>
      <w:r w:rsidRPr="0023011F">
        <w:rPr>
          <w:b/>
          <w:sz w:val="20"/>
        </w:rPr>
        <w:t>Plan de negocios</w:t>
      </w:r>
    </w:p>
    <w:p w14:paraId="47B4A11C" w14:textId="77777777" w:rsidR="00B06B16" w:rsidRPr="0023011F" w:rsidRDefault="00E63EF8" w:rsidP="00B06B16">
      <w:pPr>
        <w:numPr>
          <w:ilvl w:val="1"/>
          <w:numId w:val="9"/>
        </w:numPr>
        <w:rPr>
          <w:b/>
          <w:sz w:val="20"/>
        </w:rPr>
      </w:pPr>
      <w:r w:rsidRPr="0023011F">
        <w:rPr>
          <w:b/>
          <w:sz w:val="20"/>
        </w:rPr>
        <w:t>Estados financieros</w:t>
      </w:r>
      <w:r w:rsidR="00B06B16" w:rsidRPr="0023011F">
        <w:rPr>
          <w:b/>
          <w:sz w:val="20"/>
        </w:rPr>
        <w:t xml:space="preserve"> del negocio</w:t>
      </w:r>
    </w:p>
    <w:p w14:paraId="77958051" w14:textId="77777777" w:rsidR="00B06B16" w:rsidRPr="0023011F" w:rsidRDefault="00B06B16" w:rsidP="00B06B16">
      <w:pPr>
        <w:numPr>
          <w:ilvl w:val="1"/>
          <w:numId w:val="9"/>
        </w:numPr>
        <w:rPr>
          <w:b/>
          <w:sz w:val="20"/>
        </w:rPr>
      </w:pPr>
      <w:r w:rsidRPr="0023011F">
        <w:rPr>
          <w:b/>
          <w:sz w:val="20"/>
        </w:rPr>
        <w:t>Declaraciones de impuestos del negocio</w:t>
      </w:r>
    </w:p>
    <w:p w14:paraId="3D6898C4" w14:textId="77777777" w:rsidR="00B06B16" w:rsidRPr="0023011F" w:rsidRDefault="00B06B16" w:rsidP="00B06B16">
      <w:pPr>
        <w:numPr>
          <w:ilvl w:val="1"/>
          <w:numId w:val="9"/>
        </w:numPr>
        <w:rPr>
          <w:b/>
          <w:sz w:val="20"/>
        </w:rPr>
      </w:pPr>
      <w:r w:rsidRPr="0023011F">
        <w:rPr>
          <w:b/>
          <w:sz w:val="20"/>
        </w:rPr>
        <w:t>Informe de crédito</w:t>
      </w:r>
    </w:p>
    <w:p w14:paraId="70B95C0F" w14:textId="77777777" w:rsidR="00B06B16" w:rsidRPr="0023011F" w:rsidRDefault="00B06B16" w:rsidP="00B06B16">
      <w:pPr>
        <w:numPr>
          <w:ilvl w:val="1"/>
          <w:numId w:val="9"/>
        </w:numPr>
        <w:rPr>
          <w:b/>
          <w:sz w:val="20"/>
        </w:rPr>
      </w:pPr>
      <w:r w:rsidRPr="0023011F">
        <w:rPr>
          <w:b/>
          <w:sz w:val="20"/>
        </w:rPr>
        <w:t>Garantía</w:t>
      </w:r>
    </w:p>
    <w:p w14:paraId="120DA8E2" w14:textId="77777777" w:rsidR="00B06B16" w:rsidRPr="0023011F" w:rsidRDefault="00E63EF8" w:rsidP="00B06B16">
      <w:pPr>
        <w:numPr>
          <w:ilvl w:val="1"/>
          <w:numId w:val="9"/>
        </w:numPr>
        <w:rPr>
          <w:b/>
          <w:sz w:val="20"/>
        </w:rPr>
      </w:pPr>
      <w:r w:rsidRPr="0023011F">
        <w:rPr>
          <w:b/>
          <w:sz w:val="20"/>
        </w:rPr>
        <w:t>Estados financieros</w:t>
      </w:r>
      <w:r w:rsidR="00B06B16" w:rsidRPr="0023011F">
        <w:rPr>
          <w:b/>
          <w:sz w:val="20"/>
        </w:rPr>
        <w:t xml:space="preserve"> personales</w:t>
      </w:r>
    </w:p>
    <w:p w14:paraId="31149C47" w14:textId="77777777" w:rsidR="00B06B16" w:rsidRPr="0023011F" w:rsidRDefault="00B06B16" w:rsidP="00B06B16">
      <w:pPr>
        <w:numPr>
          <w:ilvl w:val="1"/>
          <w:numId w:val="9"/>
        </w:numPr>
        <w:rPr>
          <w:b/>
          <w:sz w:val="20"/>
        </w:rPr>
      </w:pPr>
      <w:r w:rsidRPr="0023011F">
        <w:rPr>
          <w:b/>
          <w:sz w:val="20"/>
        </w:rPr>
        <w:t>Declaraciones de impuestos personales</w:t>
      </w:r>
    </w:p>
    <w:p w14:paraId="7EBC0FC7" w14:textId="77777777" w:rsidR="00B06B16" w:rsidRPr="0023011F" w:rsidRDefault="00B06B16" w:rsidP="00B06B16">
      <w:pPr>
        <w:numPr>
          <w:ilvl w:val="1"/>
          <w:numId w:val="9"/>
        </w:numPr>
        <w:rPr>
          <w:b/>
          <w:sz w:val="20"/>
        </w:rPr>
      </w:pPr>
      <w:r w:rsidRPr="0023011F">
        <w:rPr>
          <w:b/>
          <w:sz w:val="20"/>
        </w:rPr>
        <w:t>Contrato de compra</w:t>
      </w:r>
      <w:r w:rsidRPr="0023011F">
        <w:br/>
      </w:r>
    </w:p>
    <w:p w14:paraId="0FB64A25" w14:textId="77777777" w:rsidR="00B06B16" w:rsidRPr="0023011F" w:rsidRDefault="00B06B16" w:rsidP="00B06B16">
      <w:pPr>
        <w:numPr>
          <w:ilvl w:val="0"/>
          <w:numId w:val="9"/>
        </w:numPr>
        <w:rPr>
          <w:b/>
          <w:sz w:val="20"/>
        </w:rPr>
      </w:pPr>
      <w:r w:rsidRPr="0023011F">
        <w:rPr>
          <w:b/>
          <w:sz w:val="20"/>
        </w:rPr>
        <w:t xml:space="preserve">De las siguientes declaraciones de administración financiera, ¿cuál es la más importante? </w:t>
      </w:r>
    </w:p>
    <w:p w14:paraId="5F4722DD" w14:textId="77777777" w:rsidR="00B06B16" w:rsidRPr="0023011F" w:rsidRDefault="00B06B16" w:rsidP="00B06B16">
      <w:pPr>
        <w:numPr>
          <w:ilvl w:val="1"/>
          <w:numId w:val="9"/>
        </w:numPr>
        <w:rPr>
          <w:sz w:val="20"/>
        </w:rPr>
      </w:pPr>
      <w:r w:rsidRPr="0023011F">
        <w:rPr>
          <w:sz w:val="20"/>
        </w:rPr>
        <w:t>Balance general</w:t>
      </w:r>
    </w:p>
    <w:p w14:paraId="471165AE" w14:textId="77777777" w:rsidR="00B06B16" w:rsidRPr="0023011F" w:rsidRDefault="00B06B16" w:rsidP="00B06B16">
      <w:pPr>
        <w:numPr>
          <w:ilvl w:val="1"/>
          <w:numId w:val="9"/>
        </w:numPr>
        <w:rPr>
          <w:sz w:val="20"/>
        </w:rPr>
      </w:pPr>
      <w:r w:rsidRPr="0023011F">
        <w:rPr>
          <w:sz w:val="20"/>
        </w:rPr>
        <w:t>Declaración de flujo de fondos</w:t>
      </w:r>
    </w:p>
    <w:p w14:paraId="0176A58C" w14:textId="77777777" w:rsidR="00B06B16" w:rsidRPr="0023011F" w:rsidRDefault="00B06B16" w:rsidP="00B06B16">
      <w:pPr>
        <w:numPr>
          <w:ilvl w:val="1"/>
          <w:numId w:val="9"/>
        </w:numPr>
        <w:rPr>
          <w:b/>
          <w:sz w:val="20"/>
        </w:rPr>
      </w:pPr>
      <w:r w:rsidRPr="0023011F">
        <w:rPr>
          <w:b/>
          <w:sz w:val="20"/>
        </w:rPr>
        <w:t>Estado de resultados (ingreso)</w:t>
      </w:r>
    </w:p>
    <w:p w14:paraId="3FB99D76" w14:textId="77777777" w:rsidR="00B06B16" w:rsidRPr="0023011F" w:rsidRDefault="00B06B16" w:rsidP="00B06B16">
      <w:pPr>
        <w:numPr>
          <w:ilvl w:val="1"/>
          <w:numId w:val="9"/>
        </w:numPr>
        <w:rPr>
          <w:sz w:val="20"/>
        </w:rPr>
      </w:pPr>
      <w:r w:rsidRPr="0023011F">
        <w:rPr>
          <w:sz w:val="20"/>
        </w:rPr>
        <w:t>Todas las anteriores</w:t>
      </w:r>
    </w:p>
    <w:p w14:paraId="4EDA9B26" w14:textId="77777777" w:rsidR="00B06B16" w:rsidRPr="0023011F" w:rsidRDefault="00B06B16" w:rsidP="00B06B16">
      <w:pPr>
        <w:numPr>
          <w:ilvl w:val="1"/>
          <w:numId w:val="9"/>
        </w:numPr>
        <w:rPr>
          <w:sz w:val="20"/>
        </w:rPr>
      </w:pPr>
      <w:r w:rsidRPr="0023011F">
        <w:rPr>
          <w:sz w:val="20"/>
        </w:rPr>
        <w:t>Ninguna de las anteriores</w:t>
      </w:r>
    </w:p>
    <w:p w14:paraId="337ED999" w14:textId="77777777" w:rsidR="00B06B16" w:rsidRPr="0023011F" w:rsidRDefault="00B06B16" w:rsidP="00B06B16"/>
    <w:p w14:paraId="246E7F6D" w14:textId="77777777" w:rsidR="00B06B16" w:rsidRPr="0023011F" w:rsidRDefault="00B06B16" w:rsidP="00B06B16"/>
    <w:p w14:paraId="3E1B3EF5" w14:textId="77777777" w:rsidR="00B06B16" w:rsidRPr="0023011F" w:rsidRDefault="00B06B16" w:rsidP="00B06B16">
      <w:pPr>
        <w:pStyle w:val="Heading2"/>
      </w:pPr>
      <w:r w:rsidRPr="0023011F">
        <w:br w:type="page"/>
      </w:r>
      <w:bookmarkStart w:id="106" w:name="_Toc265498511"/>
      <w:bookmarkStart w:id="107" w:name="_Toc265498922"/>
      <w:bookmarkStart w:id="108" w:name="_Toc302546132"/>
      <w:bookmarkStart w:id="109" w:name="_Toc304888451"/>
      <w:bookmarkStart w:id="110" w:name="_Toc426704253"/>
      <w:bookmarkStart w:id="111" w:name="_Toc426704613"/>
      <w:bookmarkStart w:id="112" w:name="_Toc427510235"/>
      <w:bookmarkStart w:id="113" w:name="_Toc433729526"/>
      <w:bookmarkEnd w:id="95"/>
      <w:bookmarkEnd w:id="96"/>
      <w:bookmarkEnd w:id="97"/>
      <w:bookmarkEnd w:id="98"/>
      <w:bookmarkEnd w:id="99"/>
      <w:bookmarkEnd w:id="100"/>
      <w:bookmarkEnd w:id="101"/>
      <w:bookmarkEnd w:id="102"/>
      <w:r w:rsidRPr="0023011F">
        <w:t>Formulario de evaluación</w:t>
      </w:r>
      <w:bookmarkEnd w:id="106"/>
      <w:bookmarkEnd w:id="107"/>
      <w:bookmarkEnd w:id="108"/>
      <w:bookmarkEnd w:id="109"/>
      <w:bookmarkEnd w:id="110"/>
      <w:bookmarkEnd w:id="111"/>
      <w:bookmarkEnd w:id="112"/>
      <w:bookmarkEnd w:id="113"/>
    </w:p>
    <w:p w14:paraId="364B05FC" w14:textId="77777777" w:rsidR="00B06B16" w:rsidRPr="0023011F" w:rsidRDefault="00B06B16">
      <w:r w:rsidRPr="0023011F">
        <w:rPr>
          <w:sz w:val="23"/>
        </w:rPr>
        <w:t xml:space="preserve">Por favor, completen este formulario de evaluación sobre la clase de </w:t>
      </w:r>
      <w:r w:rsidRPr="0023011F">
        <w:rPr>
          <w:i/>
          <w:sz w:val="23"/>
        </w:rPr>
        <w:t>Administración financiera.</w:t>
      </w:r>
    </w:p>
    <w:tbl>
      <w:tblPr>
        <w:tblW w:w="0" w:type="auto"/>
        <w:tblLook w:val="0000" w:firstRow="0" w:lastRow="0" w:firstColumn="0" w:lastColumn="0" w:noHBand="0" w:noVBand="0"/>
      </w:tblPr>
      <w:tblGrid>
        <w:gridCol w:w="7965"/>
        <w:gridCol w:w="492"/>
        <w:gridCol w:w="24"/>
        <w:gridCol w:w="469"/>
        <w:gridCol w:w="493"/>
        <w:gridCol w:w="493"/>
        <w:gridCol w:w="493"/>
      </w:tblGrid>
      <w:tr w:rsidR="00B06B16" w:rsidRPr="0023011F" w14:paraId="5933ED3C" w14:textId="77777777">
        <w:trPr>
          <w:cantSplit/>
          <w:trHeight w:val="666"/>
        </w:trPr>
        <w:tc>
          <w:tcPr>
            <w:tcW w:w="0" w:type="auto"/>
            <w:vMerge w:val="restart"/>
            <w:tcMar>
              <w:left w:w="58" w:type="dxa"/>
              <w:right w:w="58" w:type="dxa"/>
            </w:tcMar>
          </w:tcPr>
          <w:p w14:paraId="77316B3C" w14:textId="77777777" w:rsidR="00B06B16" w:rsidRPr="0023011F" w:rsidRDefault="00B06B16">
            <w:pPr>
              <w:rPr>
                <w:b/>
              </w:rPr>
            </w:pPr>
            <w:r w:rsidRPr="0023011F">
              <w:rPr>
                <w:b/>
                <w:sz w:val="23"/>
              </w:rPr>
              <w:t>Calificación de la capacitación</w:t>
            </w:r>
          </w:p>
          <w:p w14:paraId="3DEBE312" w14:textId="77777777" w:rsidR="00B06B16" w:rsidRPr="0023011F" w:rsidRDefault="00B06B16">
            <w:pPr>
              <w:numPr>
                <w:ilvl w:val="0"/>
                <w:numId w:val="5"/>
              </w:numPr>
              <w:ind w:left="360"/>
            </w:pPr>
            <w:r w:rsidRPr="0023011F">
              <w:rPr>
                <w:sz w:val="23"/>
              </w:rPr>
              <w:t>En general, la capacitación fue (seleccione una opción):</w:t>
            </w:r>
          </w:p>
          <w:p w14:paraId="1D72F033" w14:textId="77777777" w:rsidR="00B06B16" w:rsidRPr="0023011F" w:rsidRDefault="00B06B16">
            <w:pPr>
              <w:spacing w:after="40"/>
              <w:ind w:left="360"/>
            </w:pPr>
            <w:proofErr w:type="gramStart"/>
            <w:r w:rsidRPr="0023011F">
              <w:rPr>
                <w:sz w:val="23"/>
              </w:rPr>
              <w:t>[ ]</w:t>
            </w:r>
            <w:proofErr w:type="gramEnd"/>
            <w:r w:rsidRPr="0023011F">
              <w:rPr>
                <w:sz w:val="23"/>
              </w:rPr>
              <w:t xml:space="preserve"> Excelente</w:t>
            </w:r>
          </w:p>
          <w:p w14:paraId="5D759304" w14:textId="77777777" w:rsidR="00B06B16" w:rsidRPr="0023011F" w:rsidRDefault="00B06B16">
            <w:pPr>
              <w:spacing w:after="40"/>
              <w:ind w:left="360"/>
            </w:pPr>
            <w:proofErr w:type="gramStart"/>
            <w:r w:rsidRPr="0023011F">
              <w:rPr>
                <w:sz w:val="23"/>
              </w:rPr>
              <w:t>[ ]</w:t>
            </w:r>
            <w:proofErr w:type="gramEnd"/>
            <w:r w:rsidRPr="0023011F">
              <w:rPr>
                <w:sz w:val="23"/>
              </w:rPr>
              <w:t xml:space="preserve"> Muy buena</w:t>
            </w:r>
          </w:p>
          <w:p w14:paraId="0295ED07" w14:textId="77777777" w:rsidR="00B06B16" w:rsidRPr="0023011F" w:rsidRDefault="00B06B16">
            <w:pPr>
              <w:spacing w:after="40"/>
              <w:ind w:left="360"/>
            </w:pPr>
            <w:proofErr w:type="gramStart"/>
            <w:r w:rsidRPr="0023011F">
              <w:rPr>
                <w:sz w:val="23"/>
              </w:rPr>
              <w:t>[ ]</w:t>
            </w:r>
            <w:proofErr w:type="gramEnd"/>
            <w:r w:rsidRPr="0023011F">
              <w:rPr>
                <w:sz w:val="23"/>
              </w:rPr>
              <w:t xml:space="preserve"> Buena</w:t>
            </w:r>
          </w:p>
          <w:p w14:paraId="4CB2E096" w14:textId="77777777" w:rsidR="00B06B16" w:rsidRPr="0023011F" w:rsidRDefault="00B06B16">
            <w:pPr>
              <w:spacing w:after="40"/>
              <w:ind w:left="360"/>
            </w:pPr>
            <w:proofErr w:type="gramStart"/>
            <w:r w:rsidRPr="0023011F">
              <w:rPr>
                <w:sz w:val="23"/>
              </w:rPr>
              <w:t>[ ]</w:t>
            </w:r>
            <w:proofErr w:type="gramEnd"/>
            <w:r w:rsidRPr="0023011F">
              <w:rPr>
                <w:sz w:val="23"/>
              </w:rPr>
              <w:t xml:space="preserve"> Aceptable</w:t>
            </w:r>
          </w:p>
          <w:p w14:paraId="055EB96F" w14:textId="77777777" w:rsidR="00B06B16" w:rsidRPr="0023011F" w:rsidRDefault="00B06B16">
            <w:pPr>
              <w:spacing w:after="40"/>
              <w:ind w:left="360"/>
            </w:pPr>
            <w:proofErr w:type="gramStart"/>
            <w:r w:rsidRPr="0023011F">
              <w:rPr>
                <w:sz w:val="23"/>
              </w:rPr>
              <w:t>[ ]</w:t>
            </w:r>
            <w:proofErr w:type="gramEnd"/>
            <w:r w:rsidRPr="0023011F">
              <w:rPr>
                <w:sz w:val="23"/>
              </w:rPr>
              <w:t xml:space="preserve"> Deficiente</w:t>
            </w:r>
          </w:p>
          <w:p w14:paraId="1DFC80C3" w14:textId="77777777" w:rsidR="00B06B16" w:rsidRPr="0023011F" w:rsidRDefault="00B06B16" w:rsidP="005A4BD7">
            <w:pPr>
              <w:spacing w:after="40"/>
            </w:pPr>
            <w:r w:rsidRPr="0023011F">
              <w:rPr>
                <w:sz w:val="23"/>
              </w:rPr>
              <w:t xml:space="preserve">Indique en qué medida está de acuerdo con las siguientes </w:t>
            </w:r>
            <w:r w:rsidR="005A4BD7">
              <w:rPr>
                <w:sz w:val="23"/>
              </w:rPr>
              <w:t>declar</w:t>
            </w:r>
            <w:r w:rsidRPr="0023011F">
              <w:rPr>
                <w:sz w:val="23"/>
              </w:rPr>
              <w:t xml:space="preserve">aciones. </w:t>
            </w:r>
            <w:r w:rsidR="000F2A45" w:rsidRPr="0023011F">
              <w:rPr>
                <w:sz w:val="23"/>
              </w:rPr>
              <w:t>Marque</w:t>
            </w:r>
            <w:r w:rsidRPr="0023011F">
              <w:rPr>
                <w:sz w:val="23"/>
              </w:rPr>
              <w:t xml:space="preserve"> su respuesta con un círculo.</w:t>
            </w:r>
          </w:p>
        </w:tc>
        <w:tc>
          <w:tcPr>
            <w:tcW w:w="516" w:type="dxa"/>
            <w:gridSpan w:val="2"/>
            <w:tcBorders>
              <w:bottom w:val="single" w:sz="4" w:space="0" w:color="auto"/>
            </w:tcBorders>
            <w:tcMar>
              <w:left w:w="58" w:type="dxa"/>
              <w:right w:w="58" w:type="dxa"/>
            </w:tcMar>
            <w:textDirection w:val="btLr"/>
            <w:vAlign w:val="center"/>
          </w:tcPr>
          <w:p w14:paraId="7AE47D79" w14:textId="77777777" w:rsidR="00B06B16" w:rsidRPr="0023011F" w:rsidRDefault="00B06B16">
            <w:pPr>
              <w:rPr>
                <w:rFonts w:ascii="Arial" w:hAnsi="Arial" w:cs="Arial"/>
                <w:b/>
              </w:rPr>
            </w:pPr>
          </w:p>
        </w:tc>
        <w:tc>
          <w:tcPr>
            <w:tcW w:w="0" w:type="auto"/>
            <w:tcBorders>
              <w:bottom w:val="single" w:sz="4" w:space="0" w:color="auto"/>
            </w:tcBorders>
            <w:tcMar>
              <w:left w:w="58" w:type="dxa"/>
              <w:right w:w="58" w:type="dxa"/>
            </w:tcMar>
            <w:textDirection w:val="btLr"/>
            <w:vAlign w:val="center"/>
          </w:tcPr>
          <w:p w14:paraId="2AAE737C" w14:textId="77777777" w:rsidR="00B06B16" w:rsidRPr="0023011F" w:rsidRDefault="00B06B16">
            <w:pPr>
              <w:ind w:right="115"/>
              <w:rPr>
                <w:rFonts w:ascii="Arial" w:hAnsi="Arial" w:cs="Arial"/>
                <w:b/>
              </w:rPr>
            </w:pPr>
          </w:p>
        </w:tc>
        <w:tc>
          <w:tcPr>
            <w:tcW w:w="0" w:type="auto"/>
            <w:tcBorders>
              <w:bottom w:val="single" w:sz="4" w:space="0" w:color="auto"/>
            </w:tcBorders>
            <w:tcMar>
              <w:left w:w="58" w:type="dxa"/>
              <w:right w:w="58" w:type="dxa"/>
            </w:tcMar>
            <w:textDirection w:val="btLr"/>
            <w:vAlign w:val="center"/>
          </w:tcPr>
          <w:p w14:paraId="01911E83" w14:textId="77777777" w:rsidR="00B06B16" w:rsidRPr="0023011F" w:rsidRDefault="00B06B16">
            <w:pPr>
              <w:ind w:right="115"/>
              <w:rPr>
                <w:rFonts w:ascii="Arial" w:hAnsi="Arial" w:cs="Arial"/>
              </w:rPr>
            </w:pPr>
          </w:p>
        </w:tc>
        <w:tc>
          <w:tcPr>
            <w:tcW w:w="0" w:type="auto"/>
            <w:tcBorders>
              <w:bottom w:val="single" w:sz="4" w:space="0" w:color="auto"/>
            </w:tcBorders>
            <w:tcMar>
              <w:left w:w="58" w:type="dxa"/>
              <w:right w:w="58" w:type="dxa"/>
            </w:tcMar>
            <w:textDirection w:val="btLr"/>
            <w:vAlign w:val="center"/>
          </w:tcPr>
          <w:p w14:paraId="374C3F7D" w14:textId="77777777" w:rsidR="00B06B16" w:rsidRPr="0023011F" w:rsidRDefault="00B06B16">
            <w:pPr>
              <w:rPr>
                <w:rFonts w:ascii="Arial" w:hAnsi="Arial" w:cs="Arial"/>
                <w:b/>
              </w:rPr>
            </w:pPr>
          </w:p>
        </w:tc>
        <w:tc>
          <w:tcPr>
            <w:tcW w:w="0" w:type="auto"/>
            <w:tcBorders>
              <w:bottom w:val="single" w:sz="4" w:space="0" w:color="auto"/>
            </w:tcBorders>
            <w:tcMar>
              <w:left w:w="58" w:type="dxa"/>
              <w:right w:w="58" w:type="dxa"/>
            </w:tcMar>
            <w:textDirection w:val="btLr"/>
            <w:vAlign w:val="center"/>
          </w:tcPr>
          <w:p w14:paraId="032C6539" w14:textId="77777777" w:rsidR="00B06B16" w:rsidRPr="0023011F" w:rsidRDefault="00B06B16">
            <w:pPr>
              <w:ind w:right="115"/>
              <w:rPr>
                <w:rFonts w:ascii="Arial" w:hAnsi="Arial" w:cs="Arial"/>
                <w:b/>
              </w:rPr>
            </w:pPr>
          </w:p>
        </w:tc>
      </w:tr>
      <w:tr w:rsidR="00B06B16" w:rsidRPr="0023011F" w14:paraId="038CF98B" w14:textId="77777777">
        <w:trPr>
          <w:cantSplit/>
          <w:trHeight w:val="1790"/>
        </w:trPr>
        <w:tc>
          <w:tcPr>
            <w:tcW w:w="0" w:type="auto"/>
            <w:vMerge/>
            <w:tcBorders>
              <w:right w:val="single" w:sz="4" w:space="0" w:color="auto"/>
            </w:tcBorders>
            <w:tcMar>
              <w:left w:w="58" w:type="dxa"/>
              <w:right w:w="58" w:type="dxa"/>
            </w:tcMar>
          </w:tcPr>
          <w:p w14:paraId="3820F31D" w14:textId="77777777" w:rsidR="00B06B16" w:rsidRPr="0023011F" w:rsidRDefault="00B06B16">
            <w:pPr>
              <w:rPr>
                <w:b/>
              </w:rPr>
            </w:pPr>
          </w:p>
        </w:tc>
        <w:tc>
          <w:tcPr>
            <w:tcW w:w="516" w:type="dxa"/>
            <w:gridSpan w:val="2"/>
            <w:tcBorders>
              <w:top w:val="single" w:sz="4" w:space="0" w:color="auto"/>
              <w:left w:val="single" w:sz="4" w:space="0" w:color="auto"/>
            </w:tcBorders>
            <w:shd w:val="clear" w:color="auto" w:fill="BFBFBF"/>
            <w:tcMar>
              <w:left w:w="58" w:type="dxa"/>
              <w:right w:w="58" w:type="dxa"/>
            </w:tcMar>
            <w:textDirection w:val="btLr"/>
            <w:vAlign w:val="center"/>
          </w:tcPr>
          <w:p w14:paraId="631B619F" w14:textId="77777777" w:rsidR="00B06B16" w:rsidRPr="0023011F" w:rsidRDefault="00B06B16">
            <w:pPr>
              <w:ind w:right="115"/>
              <w:rPr>
                <w:rFonts w:ascii="Arial" w:hAnsi="Arial" w:cs="Arial"/>
                <w:b/>
                <w:sz w:val="20"/>
                <w:szCs w:val="16"/>
              </w:rPr>
            </w:pPr>
            <w:r w:rsidRPr="0023011F">
              <w:rPr>
                <w:rFonts w:ascii="Arial" w:hAnsi="Arial"/>
                <w:b/>
                <w:sz w:val="20"/>
                <w:szCs w:val="16"/>
              </w:rPr>
              <w:t>Totalmente en desacuerdo</w:t>
            </w:r>
          </w:p>
        </w:tc>
        <w:tc>
          <w:tcPr>
            <w:tcW w:w="0" w:type="auto"/>
            <w:tcBorders>
              <w:top w:val="single" w:sz="4" w:space="0" w:color="auto"/>
            </w:tcBorders>
            <w:shd w:val="clear" w:color="auto" w:fill="BFBFBF"/>
            <w:tcMar>
              <w:left w:w="58" w:type="dxa"/>
              <w:right w:w="58" w:type="dxa"/>
            </w:tcMar>
            <w:textDirection w:val="btLr"/>
            <w:vAlign w:val="center"/>
          </w:tcPr>
          <w:p w14:paraId="2C7CF28B" w14:textId="77777777" w:rsidR="00B06B16" w:rsidRPr="0023011F" w:rsidRDefault="00B06B16">
            <w:pPr>
              <w:ind w:right="115"/>
              <w:rPr>
                <w:rFonts w:ascii="Arial" w:hAnsi="Arial" w:cs="Arial"/>
                <w:b/>
                <w:sz w:val="20"/>
                <w:szCs w:val="16"/>
              </w:rPr>
            </w:pPr>
            <w:r w:rsidRPr="0023011F">
              <w:rPr>
                <w:rFonts w:ascii="Arial" w:hAnsi="Arial"/>
                <w:b/>
                <w:sz w:val="20"/>
                <w:szCs w:val="16"/>
              </w:rPr>
              <w:t>En desacuerdo</w:t>
            </w:r>
          </w:p>
        </w:tc>
        <w:tc>
          <w:tcPr>
            <w:tcW w:w="0" w:type="auto"/>
            <w:tcBorders>
              <w:top w:val="single" w:sz="4" w:space="0" w:color="auto"/>
            </w:tcBorders>
            <w:shd w:val="clear" w:color="auto" w:fill="BFBFBF"/>
            <w:tcMar>
              <w:left w:w="58" w:type="dxa"/>
              <w:right w:w="58" w:type="dxa"/>
            </w:tcMar>
            <w:textDirection w:val="btLr"/>
            <w:vAlign w:val="center"/>
          </w:tcPr>
          <w:p w14:paraId="507199E8" w14:textId="77777777" w:rsidR="00B06B16" w:rsidRPr="0023011F" w:rsidRDefault="00B06B16">
            <w:pPr>
              <w:ind w:right="115"/>
              <w:rPr>
                <w:rFonts w:ascii="Arial" w:hAnsi="Arial" w:cs="Arial"/>
                <w:sz w:val="20"/>
                <w:szCs w:val="16"/>
              </w:rPr>
            </w:pPr>
            <w:r w:rsidRPr="0023011F">
              <w:rPr>
                <w:rFonts w:ascii="Arial" w:hAnsi="Arial"/>
                <w:b/>
                <w:sz w:val="20"/>
                <w:szCs w:val="16"/>
              </w:rPr>
              <w:t>Neutral</w:t>
            </w:r>
          </w:p>
        </w:tc>
        <w:tc>
          <w:tcPr>
            <w:tcW w:w="0" w:type="auto"/>
            <w:tcBorders>
              <w:top w:val="single" w:sz="4" w:space="0" w:color="auto"/>
            </w:tcBorders>
            <w:shd w:val="clear" w:color="auto" w:fill="BFBFBF"/>
            <w:tcMar>
              <w:left w:w="58" w:type="dxa"/>
              <w:right w:w="58" w:type="dxa"/>
            </w:tcMar>
            <w:textDirection w:val="btLr"/>
            <w:vAlign w:val="center"/>
          </w:tcPr>
          <w:p w14:paraId="312A4A33" w14:textId="77777777" w:rsidR="00B06B16" w:rsidRPr="0023011F" w:rsidRDefault="00B06B16">
            <w:pPr>
              <w:ind w:right="115"/>
              <w:rPr>
                <w:rFonts w:ascii="Arial" w:hAnsi="Arial" w:cs="Arial"/>
                <w:b/>
                <w:sz w:val="20"/>
                <w:szCs w:val="16"/>
              </w:rPr>
            </w:pPr>
            <w:r w:rsidRPr="0023011F">
              <w:rPr>
                <w:rFonts w:ascii="Arial" w:hAnsi="Arial"/>
                <w:b/>
                <w:sz w:val="20"/>
                <w:szCs w:val="16"/>
              </w:rPr>
              <w:t>De acuerdo</w:t>
            </w:r>
          </w:p>
        </w:tc>
        <w:tc>
          <w:tcPr>
            <w:tcW w:w="0" w:type="auto"/>
            <w:tcBorders>
              <w:top w:val="single" w:sz="4" w:space="0" w:color="auto"/>
              <w:bottom w:val="single" w:sz="4" w:space="0" w:color="auto"/>
              <w:right w:val="single" w:sz="4" w:space="0" w:color="auto"/>
            </w:tcBorders>
            <w:shd w:val="clear" w:color="auto" w:fill="BFBFBF"/>
            <w:tcMar>
              <w:left w:w="58" w:type="dxa"/>
              <w:right w:w="58" w:type="dxa"/>
            </w:tcMar>
            <w:textDirection w:val="btLr"/>
            <w:vAlign w:val="center"/>
          </w:tcPr>
          <w:p w14:paraId="3E6D561A" w14:textId="77777777" w:rsidR="00B06B16" w:rsidRPr="0023011F" w:rsidRDefault="00B06B16">
            <w:pPr>
              <w:ind w:right="115"/>
              <w:rPr>
                <w:rFonts w:ascii="Arial" w:hAnsi="Arial" w:cs="Arial"/>
                <w:b/>
                <w:sz w:val="20"/>
                <w:szCs w:val="16"/>
              </w:rPr>
            </w:pPr>
            <w:r w:rsidRPr="0023011F">
              <w:rPr>
                <w:rFonts w:ascii="Arial" w:hAnsi="Arial"/>
                <w:b/>
                <w:sz w:val="20"/>
                <w:szCs w:val="16"/>
              </w:rPr>
              <w:t>Totalmente de acuerdo</w:t>
            </w:r>
          </w:p>
        </w:tc>
      </w:tr>
      <w:tr w:rsidR="00B06B16" w:rsidRPr="0023011F" w14:paraId="531AB53D" w14:textId="77777777">
        <w:trPr>
          <w:trHeight w:val="360"/>
        </w:trPr>
        <w:tc>
          <w:tcPr>
            <w:tcW w:w="0" w:type="auto"/>
            <w:tcBorders>
              <w:top w:val="single" w:sz="4" w:space="0" w:color="auto"/>
              <w:left w:val="single" w:sz="4" w:space="0" w:color="auto"/>
            </w:tcBorders>
            <w:tcMar>
              <w:left w:w="58" w:type="dxa"/>
              <w:right w:w="58" w:type="dxa"/>
            </w:tcMar>
            <w:vAlign w:val="center"/>
          </w:tcPr>
          <w:p w14:paraId="524DF1A8" w14:textId="77777777" w:rsidR="00B06B16" w:rsidRPr="0023011F" w:rsidRDefault="00B06B16">
            <w:pPr>
              <w:numPr>
                <w:ilvl w:val="0"/>
                <w:numId w:val="5"/>
              </w:numPr>
              <w:spacing w:after="40" w:line="240" w:lineRule="auto"/>
              <w:ind w:left="360"/>
            </w:pPr>
            <w:r w:rsidRPr="0023011F">
              <w:rPr>
                <w:sz w:val="23"/>
              </w:rPr>
              <w:t xml:space="preserve">Logré los objetivos de la capacitación. </w:t>
            </w:r>
          </w:p>
        </w:tc>
        <w:tc>
          <w:tcPr>
            <w:tcW w:w="516" w:type="dxa"/>
            <w:gridSpan w:val="2"/>
            <w:tcBorders>
              <w:top w:val="single" w:sz="4" w:space="0" w:color="auto"/>
              <w:left w:val="single" w:sz="4" w:space="0" w:color="auto"/>
            </w:tcBorders>
            <w:shd w:val="clear" w:color="auto" w:fill="BFBFBF"/>
            <w:tcMar>
              <w:left w:w="58" w:type="dxa"/>
              <w:right w:w="58" w:type="dxa"/>
            </w:tcMar>
            <w:vAlign w:val="center"/>
          </w:tcPr>
          <w:p w14:paraId="133CA1A9"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tcBorders>
              <w:top w:val="single" w:sz="4" w:space="0" w:color="auto"/>
            </w:tcBorders>
            <w:shd w:val="clear" w:color="auto" w:fill="BFBFBF"/>
            <w:tcMar>
              <w:left w:w="58" w:type="dxa"/>
              <w:right w:w="58" w:type="dxa"/>
            </w:tcMar>
            <w:vAlign w:val="center"/>
          </w:tcPr>
          <w:p w14:paraId="18128BE4"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tcBorders>
              <w:top w:val="single" w:sz="4" w:space="0" w:color="auto"/>
            </w:tcBorders>
            <w:shd w:val="clear" w:color="auto" w:fill="BFBFBF"/>
            <w:tcMar>
              <w:left w:w="58" w:type="dxa"/>
              <w:right w:w="58" w:type="dxa"/>
            </w:tcMar>
            <w:vAlign w:val="center"/>
          </w:tcPr>
          <w:p w14:paraId="1A8D65D9"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tcBorders>
              <w:top w:val="single" w:sz="4" w:space="0" w:color="auto"/>
            </w:tcBorders>
            <w:shd w:val="clear" w:color="auto" w:fill="BFBFBF"/>
            <w:tcMar>
              <w:left w:w="58" w:type="dxa"/>
              <w:right w:w="58" w:type="dxa"/>
            </w:tcMar>
            <w:vAlign w:val="center"/>
          </w:tcPr>
          <w:p w14:paraId="3D88FC44"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top w:val="single" w:sz="4" w:space="0" w:color="auto"/>
              <w:right w:val="single" w:sz="4" w:space="0" w:color="auto"/>
            </w:tcBorders>
            <w:shd w:val="clear" w:color="auto" w:fill="BFBFBF"/>
            <w:tcMar>
              <w:left w:w="58" w:type="dxa"/>
              <w:right w:w="58" w:type="dxa"/>
            </w:tcMar>
            <w:vAlign w:val="center"/>
          </w:tcPr>
          <w:p w14:paraId="4B428CA7"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0D5D3C88" w14:textId="77777777">
        <w:trPr>
          <w:trHeight w:val="360"/>
        </w:trPr>
        <w:tc>
          <w:tcPr>
            <w:tcW w:w="0" w:type="auto"/>
            <w:tcBorders>
              <w:left w:val="single" w:sz="4" w:space="0" w:color="auto"/>
            </w:tcBorders>
            <w:tcMar>
              <w:left w:w="58" w:type="dxa"/>
              <w:right w:w="58" w:type="dxa"/>
            </w:tcMar>
            <w:vAlign w:val="center"/>
          </w:tcPr>
          <w:p w14:paraId="42A7C571" w14:textId="77777777" w:rsidR="00B06B16" w:rsidRPr="0023011F" w:rsidRDefault="00B06B16">
            <w:pPr>
              <w:numPr>
                <w:ilvl w:val="0"/>
                <w:numId w:val="5"/>
              </w:numPr>
              <w:spacing w:after="40" w:line="240" w:lineRule="auto"/>
              <w:ind w:left="360"/>
            </w:pPr>
            <w:r w:rsidRPr="0023011F">
              <w:rPr>
                <w:sz w:val="23"/>
              </w:rPr>
              <w:t>Las instrucciones eran claras y fáciles de seguir.</w:t>
            </w:r>
          </w:p>
        </w:tc>
        <w:tc>
          <w:tcPr>
            <w:tcW w:w="516" w:type="dxa"/>
            <w:gridSpan w:val="2"/>
            <w:tcBorders>
              <w:left w:val="single" w:sz="4" w:space="0" w:color="auto"/>
            </w:tcBorders>
            <w:shd w:val="clear" w:color="auto" w:fill="BFBFBF"/>
            <w:tcMar>
              <w:left w:w="58" w:type="dxa"/>
              <w:right w:w="58" w:type="dxa"/>
            </w:tcMar>
            <w:vAlign w:val="center"/>
          </w:tcPr>
          <w:p w14:paraId="394E698D"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shd w:val="clear" w:color="auto" w:fill="BFBFBF"/>
            <w:tcMar>
              <w:left w:w="58" w:type="dxa"/>
              <w:right w:w="58" w:type="dxa"/>
            </w:tcMar>
            <w:vAlign w:val="center"/>
          </w:tcPr>
          <w:p w14:paraId="10341679"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shd w:val="clear" w:color="auto" w:fill="BFBFBF"/>
            <w:tcMar>
              <w:left w:w="58" w:type="dxa"/>
              <w:right w:w="58" w:type="dxa"/>
            </w:tcMar>
            <w:vAlign w:val="center"/>
          </w:tcPr>
          <w:p w14:paraId="394EE80A"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shd w:val="clear" w:color="auto" w:fill="BFBFBF"/>
            <w:tcMar>
              <w:left w:w="58" w:type="dxa"/>
              <w:right w:w="58" w:type="dxa"/>
            </w:tcMar>
            <w:vAlign w:val="center"/>
          </w:tcPr>
          <w:p w14:paraId="2328976F"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right w:val="single" w:sz="4" w:space="0" w:color="auto"/>
            </w:tcBorders>
            <w:shd w:val="clear" w:color="auto" w:fill="BFBFBF"/>
            <w:tcMar>
              <w:left w:w="58" w:type="dxa"/>
              <w:right w:w="58" w:type="dxa"/>
            </w:tcMar>
            <w:vAlign w:val="center"/>
          </w:tcPr>
          <w:p w14:paraId="674641F5"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2FBB088E" w14:textId="77777777">
        <w:trPr>
          <w:trHeight w:val="360"/>
        </w:trPr>
        <w:tc>
          <w:tcPr>
            <w:tcW w:w="0" w:type="auto"/>
            <w:tcBorders>
              <w:left w:val="single" w:sz="4" w:space="0" w:color="auto"/>
            </w:tcBorders>
            <w:tcMar>
              <w:left w:w="58" w:type="dxa"/>
              <w:right w:w="58" w:type="dxa"/>
            </w:tcMar>
            <w:vAlign w:val="center"/>
          </w:tcPr>
          <w:p w14:paraId="4CE7EFCB" w14:textId="77777777" w:rsidR="00B06B16" w:rsidRPr="0023011F" w:rsidRDefault="00B06B16">
            <w:pPr>
              <w:widowControl w:val="0"/>
              <w:numPr>
                <w:ilvl w:val="0"/>
                <w:numId w:val="5"/>
              </w:numPr>
              <w:spacing w:after="40" w:line="240" w:lineRule="auto"/>
              <w:ind w:left="360"/>
            </w:pPr>
            <w:r w:rsidRPr="0023011F">
              <w:rPr>
                <w:sz w:val="23"/>
              </w:rPr>
              <w:t>Las diapositivas de PowerPoint eran claras.</w:t>
            </w:r>
          </w:p>
        </w:tc>
        <w:tc>
          <w:tcPr>
            <w:tcW w:w="516" w:type="dxa"/>
            <w:gridSpan w:val="2"/>
            <w:tcBorders>
              <w:left w:val="single" w:sz="4" w:space="0" w:color="auto"/>
            </w:tcBorders>
            <w:shd w:val="clear" w:color="auto" w:fill="BFBFBF"/>
            <w:tcMar>
              <w:left w:w="58" w:type="dxa"/>
              <w:right w:w="58" w:type="dxa"/>
            </w:tcMar>
            <w:vAlign w:val="center"/>
          </w:tcPr>
          <w:p w14:paraId="78E71609"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shd w:val="clear" w:color="auto" w:fill="BFBFBF"/>
            <w:tcMar>
              <w:left w:w="58" w:type="dxa"/>
              <w:right w:w="58" w:type="dxa"/>
            </w:tcMar>
            <w:vAlign w:val="center"/>
          </w:tcPr>
          <w:p w14:paraId="5445488F"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shd w:val="clear" w:color="auto" w:fill="BFBFBF"/>
            <w:tcMar>
              <w:left w:w="58" w:type="dxa"/>
              <w:right w:w="58" w:type="dxa"/>
            </w:tcMar>
            <w:vAlign w:val="center"/>
          </w:tcPr>
          <w:p w14:paraId="00FD885E"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shd w:val="clear" w:color="auto" w:fill="BFBFBF"/>
            <w:tcMar>
              <w:left w:w="58" w:type="dxa"/>
              <w:right w:w="58" w:type="dxa"/>
            </w:tcMar>
            <w:vAlign w:val="center"/>
          </w:tcPr>
          <w:p w14:paraId="19653FA3"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right w:val="single" w:sz="4" w:space="0" w:color="auto"/>
            </w:tcBorders>
            <w:shd w:val="clear" w:color="auto" w:fill="BFBFBF"/>
            <w:tcMar>
              <w:left w:w="58" w:type="dxa"/>
              <w:right w:w="58" w:type="dxa"/>
            </w:tcMar>
            <w:vAlign w:val="center"/>
          </w:tcPr>
          <w:p w14:paraId="5C47209D"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480F2636" w14:textId="77777777">
        <w:trPr>
          <w:trHeight w:val="360"/>
        </w:trPr>
        <w:tc>
          <w:tcPr>
            <w:tcW w:w="0" w:type="auto"/>
            <w:tcBorders>
              <w:left w:val="single" w:sz="4" w:space="0" w:color="auto"/>
            </w:tcBorders>
            <w:tcMar>
              <w:left w:w="58" w:type="dxa"/>
              <w:right w:w="58" w:type="dxa"/>
            </w:tcMar>
            <w:vAlign w:val="center"/>
          </w:tcPr>
          <w:p w14:paraId="354405C1" w14:textId="77777777" w:rsidR="00B06B16" w:rsidRPr="0023011F" w:rsidRDefault="00B06B16">
            <w:pPr>
              <w:widowControl w:val="0"/>
              <w:numPr>
                <w:ilvl w:val="0"/>
                <w:numId w:val="5"/>
              </w:numPr>
              <w:spacing w:after="40" w:line="240" w:lineRule="auto"/>
              <w:ind w:left="360"/>
            </w:pPr>
            <w:r w:rsidRPr="0023011F">
              <w:rPr>
                <w:sz w:val="23"/>
              </w:rPr>
              <w:t>Las diapositivas de PowerPoint mejoraron mi aprendizaje.</w:t>
            </w:r>
          </w:p>
        </w:tc>
        <w:tc>
          <w:tcPr>
            <w:tcW w:w="516" w:type="dxa"/>
            <w:gridSpan w:val="2"/>
            <w:tcBorders>
              <w:left w:val="single" w:sz="4" w:space="0" w:color="auto"/>
            </w:tcBorders>
            <w:shd w:val="clear" w:color="auto" w:fill="BFBFBF"/>
            <w:tcMar>
              <w:left w:w="58" w:type="dxa"/>
              <w:right w:w="58" w:type="dxa"/>
            </w:tcMar>
            <w:vAlign w:val="center"/>
          </w:tcPr>
          <w:p w14:paraId="0D9D929C"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shd w:val="clear" w:color="auto" w:fill="BFBFBF"/>
            <w:tcMar>
              <w:left w:w="58" w:type="dxa"/>
              <w:right w:w="58" w:type="dxa"/>
            </w:tcMar>
            <w:vAlign w:val="center"/>
          </w:tcPr>
          <w:p w14:paraId="710E27D0"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shd w:val="clear" w:color="auto" w:fill="BFBFBF"/>
            <w:tcMar>
              <w:left w:w="58" w:type="dxa"/>
              <w:right w:w="58" w:type="dxa"/>
            </w:tcMar>
            <w:vAlign w:val="center"/>
          </w:tcPr>
          <w:p w14:paraId="471A38CB"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shd w:val="clear" w:color="auto" w:fill="BFBFBF"/>
            <w:tcMar>
              <w:left w:w="58" w:type="dxa"/>
              <w:right w:w="58" w:type="dxa"/>
            </w:tcMar>
            <w:vAlign w:val="center"/>
          </w:tcPr>
          <w:p w14:paraId="5401A2AE"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right w:val="single" w:sz="4" w:space="0" w:color="auto"/>
            </w:tcBorders>
            <w:shd w:val="clear" w:color="auto" w:fill="BFBFBF"/>
            <w:tcMar>
              <w:left w:w="58" w:type="dxa"/>
              <w:right w:w="58" w:type="dxa"/>
            </w:tcMar>
            <w:vAlign w:val="center"/>
          </w:tcPr>
          <w:p w14:paraId="5DCACC5E"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0ACDA753" w14:textId="77777777">
        <w:trPr>
          <w:trHeight w:val="360"/>
        </w:trPr>
        <w:tc>
          <w:tcPr>
            <w:tcW w:w="0" w:type="auto"/>
            <w:tcBorders>
              <w:left w:val="single" w:sz="4" w:space="0" w:color="auto"/>
            </w:tcBorders>
            <w:tcMar>
              <w:left w:w="58" w:type="dxa"/>
              <w:right w:w="58" w:type="dxa"/>
            </w:tcMar>
            <w:vAlign w:val="center"/>
          </w:tcPr>
          <w:p w14:paraId="0839CD52" w14:textId="77777777" w:rsidR="00B06B16" w:rsidRPr="0023011F" w:rsidRDefault="00DE03E1">
            <w:pPr>
              <w:numPr>
                <w:ilvl w:val="0"/>
                <w:numId w:val="5"/>
              </w:numPr>
              <w:spacing w:after="40" w:line="240" w:lineRule="auto"/>
              <w:ind w:left="360"/>
            </w:pPr>
            <w:r w:rsidRPr="0023011F">
              <w:rPr>
                <w:sz w:val="23"/>
              </w:rPr>
              <w:t>El tiempo asignado para este módulo fue suficiente</w:t>
            </w:r>
            <w:r w:rsidR="00B06B16" w:rsidRPr="0023011F">
              <w:rPr>
                <w:sz w:val="23"/>
              </w:rPr>
              <w:t>.</w:t>
            </w:r>
          </w:p>
        </w:tc>
        <w:tc>
          <w:tcPr>
            <w:tcW w:w="516" w:type="dxa"/>
            <w:gridSpan w:val="2"/>
            <w:tcBorders>
              <w:left w:val="single" w:sz="4" w:space="0" w:color="auto"/>
            </w:tcBorders>
            <w:shd w:val="clear" w:color="auto" w:fill="BFBFBF"/>
            <w:tcMar>
              <w:left w:w="58" w:type="dxa"/>
              <w:right w:w="58" w:type="dxa"/>
            </w:tcMar>
            <w:vAlign w:val="center"/>
          </w:tcPr>
          <w:p w14:paraId="2C868541"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shd w:val="clear" w:color="auto" w:fill="BFBFBF"/>
            <w:tcMar>
              <w:left w:w="58" w:type="dxa"/>
              <w:right w:w="58" w:type="dxa"/>
            </w:tcMar>
            <w:vAlign w:val="center"/>
          </w:tcPr>
          <w:p w14:paraId="3FB2C683"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shd w:val="clear" w:color="auto" w:fill="BFBFBF"/>
            <w:tcMar>
              <w:left w:w="58" w:type="dxa"/>
              <w:right w:w="58" w:type="dxa"/>
            </w:tcMar>
            <w:vAlign w:val="center"/>
          </w:tcPr>
          <w:p w14:paraId="48765666"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shd w:val="clear" w:color="auto" w:fill="BFBFBF"/>
            <w:tcMar>
              <w:left w:w="58" w:type="dxa"/>
              <w:right w:w="58" w:type="dxa"/>
            </w:tcMar>
            <w:vAlign w:val="center"/>
          </w:tcPr>
          <w:p w14:paraId="7EDD537A"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right w:val="single" w:sz="4" w:space="0" w:color="auto"/>
            </w:tcBorders>
            <w:shd w:val="clear" w:color="auto" w:fill="BFBFBF"/>
            <w:tcMar>
              <w:left w:w="58" w:type="dxa"/>
              <w:right w:w="58" w:type="dxa"/>
            </w:tcMar>
            <w:vAlign w:val="center"/>
          </w:tcPr>
          <w:p w14:paraId="0BD87A04"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1CB55065" w14:textId="77777777">
        <w:trPr>
          <w:trHeight w:val="360"/>
        </w:trPr>
        <w:tc>
          <w:tcPr>
            <w:tcW w:w="0" w:type="auto"/>
            <w:tcBorders>
              <w:left w:val="single" w:sz="4" w:space="0" w:color="auto"/>
            </w:tcBorders>
            <w:tcMar>
              <w:left w:w="58" w:type="dxa"/>
              <w:right w:w="58" w:type="dxa"/>
            </w:tcMar>
            <w:vAlign w:val="center"/>
          </w:tcPr>
          <w:p w14:paraId="0E98D3A7" w14:textId="77777777" w:rsidR="00B06B16" w:rsidRPr="0023011F" w:rsidRDefault="00B06B16">
            <w:pPr>
              <w:numPr>
                <w:ilvl w:val="0"/>
                <w:numId w:val="5"/>
              </w:numPr>
              <w:spacing w:after="40" w:line="240" w:lineRule="auto"/>
              <w:ind w:left="360"/>
            </w:pPr>
            <w:r w:rsidRPr="0023011F">
              <w:rPr>
                <w:sz w:val="23"/>
              </w:rPr>
              <w:t xml:space="preserve">El instructor era un experto y estaba bien preparado. </w:t>
            </w:r>
          </w:p>
        </w:tc>
        <w:tc>
          <w:tcPr>
            <w:tcW w:w="516" w:type="dxa"/>
            <w:gridSpan w:val="2"/>
            <w:tcBorders>
              <w:left w:val="single" w:sz="4" w:space="0" w:color="auto"/>
            </w:tcBorders>
            <w:shd w:val="clear" w:color="auto" w:fill="BFBFBF"/>
            <w:tcMar>
              <w:left w:w="58" w:type="dxa"/>
              <w:right w:w="58" w:type="dxa"/>
            </w:tcMar>
            <w:vAlign w:val="center"/>
          </w:tcPr>
          <w:p w14:paraId="17FC5F80"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shd w:val="clear" w:color="auto" w:fill="BFBFBF"/>
            <w:tcMar>
              <w:left w:w="58" w:type="dxa"/>
              <w:right w:w="58" w:type="dxa"/>
            </w:tcMar>
            <w:vAlign w:val="center"/>
          </w:tcPr>
          <w:p w14:paraId="47E85CF5"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shd w:val="clear" w:color="auto" w:fill="BFBFBF"/>
            <w:tcMar>
              <w:left w:w="58" w:type="dxa"/>
              <w:right w:w="58" w:type="dxa"/>
            </w:tcMar>
            <w:vAlign w:val="center"/>
          </w:tcPr>
          <w:p w14:paraId="38430A55"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shd w:val="clear" w:color="auto" w:fill="BFBFBF"/>
            <w:tcMar>
              <w:left w:w="58" w:type="dxa"/>
              <w:right w:w="58" w:type="dxa"/>
            </w:tcMar>
            <w:vAlign w:val="center"/>
          </w:tcPr>
          <w:p w14:paraId="7EF024DC"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right w:val="single" w:sz="4" w:space="0" w:color="auto"/>
            </w:tcBorders>
            <w:shd w:val="clear" w:color="auto" w:fill="BFBFBF"/>
            <w:tcMar>
              <w:left w:w="58" w:type="dxa"/>
              <w:right w:w="58" w:type="dxa"/>
            </w:tcMar>
            <w:vAlign w:val="center"/>
          </w:tcPr>
          <w:p w14:paraId="5DC2FEC9"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702C00B2" w14:textId="77777777">
        <w:trPr>
          <w:trHeight w:val="360"/>
        </w:trPr>
        <w:tc>
          <w:tcPr>
            <w:tcW w:w="0" w:type="auto"/>
            <w:tcBorders>
              <w:left w:val="single" w:sz="4" w:space="0" w:color="auto"/>
              <w:bottom w:val="single" w:sz="4" w:space="0" w:color="auto"/>
            </w:tcBorders>
            <w:tcMar>
              <w:left w:w="58" w:type="dxa"/>
              <w:right w:w="58" w:type="dxa"/>
            </w:tcMar>
            <w:vAlign w:val="center"/>
          </w:tcPr>
          <w:p w14:paraId="72D9F154" w14:textId="77777777" w:rsidR="00B06B16" w:rsidRPr="0023011F" w:rsidRDefault="00B06B16">
            <w:pPr>
              <w:numPr>
                <w:ilvl w:val="0"/>
                <w:numId w:val="5"/>
              </w:numPr>
              <w:spacing w:after="40" w:line="240" w:lineRule="auto"/>
              <w:ind w:left="360"/>
            </w:pPr>
            <w:r w:rsidRPr="0023011F">
              <w:rPr>
                <w:sz w:val="23"/>
              </w:rPr>
              <w:t xml:space="preserve">Los participantes tuvieron numerosas oportunidades para intercambiar experiencias e ideas. </w:t>
            </w:r>
          </w:p>
        </w:tc>
        <w:tc>
          <w:tcPr>
            <w:tcW w:w="516" w:type="dxa"/>
            <w:gridSpan w:val="2"/>
            <w:tcBorders>
              <w:left w:val="single" w:sz="4" w:space="0" w:color="auto"/>
              <w:bottom w:val="single" w:sz="4" w:space="0" w:color="auto"/>
            </w:tcBorders>
            <w:shd w:val="clear" w:color="auto" w:fill="BFBFBF"/>
            <w:tcMar>
              <w:left w:w="58" w:type="dxa"/>
              <w:right w:w="58" w:type="dxa"/>
            </w:tcMar>
            <w:vAlign w:val="center"/>
          </w:tcPr>
          <w:p w14:paraId="2E0C1E06"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tcBorders>
              <w:bottom w:val="single" w:sz="4" w:space="0" w:color="auto"/>
            </w:tcBorders>
            <w:shd w:val="clear" w:color="auto" w:fill="BFBFBF"/>
            <w:tcMar>
              <w:left w:w="58" w:type="dxa"/>
              <w:right w:w="58" w:type="dxa"/>
            </w:tcMar>
            <w:vAlign w:val="center"/>
          </w:tcPr>
          <w:p w14:paraId="21E8A56C"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tcBorders>
              <w:bottom w:val="single" w:sz="4" w:space="0" w:color="auto"/>
            </w:tcBorders>
            <w:shd w:val="clear" w:color="auto" w:fill="BFBFBF"/>
            <w:tcMar>
              <w:left w:w="58" w:type="dxa"/>
              <w:right w:w="58" w:type="dxa"/>
            </w:tcMar>
            <w:vAlign w:val="center"/>
          </w:tcPr>
          <w:p w14:paraId="751EE085"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tcBorders>
              <w:bottom w:val="single" w:sz="4" w:space="0" w:color="auto"/>
            </w:tcBorders>
            <w:shd w:val="clear" w:color="auto" w:fill="BFBFBF"/>
            <w:tcMar>
              <w:left w:w="58" w:type="dxa"/>
              <w:right w:w="58" w:type="dxa"/>
            </w:tcMar>
            <w:vAlign w:val="center"/>
          </w:tcPr>
          <w:p w14:paraId="3C9848AD"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bottom w:val="single" w:sz="4" w:space="0" w:color="auto"/>
              <w:right w:val="single" w:sz="4" w:space="0" w:color="auto"/>
            </w:tcBorders>
            <w:shd w:val="clear" w:color="auto" w:fill="BFBFBF"/>
            <w:tcMar>
              <w:left w:w="58" w:type="dxa"/>
              <w:right w:w="58" w:type="dxa"/>
            </w:tcMar>
            <w:vAlign w:val="center"/>
          </w:tcPr>
          <w:p w14:paraId="3928E027"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6AE7A6A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
        </w:trPr>
        <w:tc>
          <w:tcPr>
            <w:tcW w:w="7965" w:type="dxa"/>
            <w:tcBorders>
              <w:left w:val="nil"/>
              <w:bottom w:val="nil"/>
              <w:right w:val="nil"/>
            </w:tcBorders>
            <w:tcMar>
              <w:left w:w="58" w:type="dxa"/>
              <w:right w:w="58" w:type="dxa"/>
            </w:tcMar>
          </w:tcPr>
          <w:p w14:paraId="6323A645" w14:textId="77777777" w:rsidR="00B06B16" w:rsidRPr="0023011F" w:rsidRDefault="00B06B16">
            <w:pPr>
              <w:spacing w:after="40" w:line="240" w:lineRule="auto"/>
              <w:rPr>
                <w:rFonts w:ascii="Arial" w:hAnsi="Arial" w:cs="Arial"/>
                <w:b/>
                <w:color w:val="000000"/>
              </w:rPr>
            </w:pPr>
          </w:p>
        </w:tc>
        <w:tc>
          <w:tcPr>
            <w:tcW w:w="2464" w:type="dxa"/>
            <w:gridSpan w:val="6"/>
            <w:tcBorders>
              <w:left w:val="nil"/>
              <w:right w:val="nil"/>
            </w:tcBorders>
          </w:tcPr>
          <w:p w14:paraId="69AE9DC6" w14:textId="77777777" w:rsidR="00B06B16" w:rsidRPr="0023011F" w:rsidRDefault="00B06B16">
            <w:pPr>
              <w:spacing w:after="40" w:line="240" w:lineRule="auto"/>
              <w:rPr>
                <w:rFonts w:ascii="Arial" w:hAnsi="Arial" w:cs="Arial"/>
                <w:b/>
                <w:color w:val="000000"/>
              </w:rPr>
            </w:pPr>
          </w:p>
        </w:tc>
      </w:tr>
      <w:tr w:rsidR="00B06B16" w:rsidRPr="0023011F" w14:paraId="58B6BE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5"/>
        </w:trPr>
        <w:tc>
          <w:tcPr>
            <w:tcW w:w="7965" w:type="dxa"/>
            <w:tcBorders>
              <w:top w:val="nil"/>
              <w:left w:val="nil"/>
            </w:tcBorders>
            <w:tcMar>
              <w:left w:w="58" w:type="dxa"/>
              <w:right w:w="58" w:type="dxa"/>
            </w:tcMar>
          </w:tcPr>
          <w:p w14:paraId="53F1E3FB" w14:textId="77777777" w:rsidR="00B06B16" w:rsidRPr="0023011F" w:rsidRDefault="00B06B16">
            <w:pPr>
              <w:spacing w:after="40"/>
            </w:pPr>
            <w:r w:rsidRPr="0023011F">
              <w:rPr>
                <w:sz w:val="23"/>
              </w:rPr>
              <w:t xml:space="preserve">Indique su nivel de conocimiento/aptitud. </w:t>
            </w:r>
            <w:r w:rsidR="000F2A45" w:rsidRPr="0023011F">
              <w:rPr>
                <w:sz w:val="23"/>
              </w:rPr>
              <w:t>Marque</w:t>
            </w:r>
            <w:r w:rsidRPr="0023011F">
              <w:rPr>
                <w:sz w:val="23"/>
              </w:rPr>
              <w:t xml:space="preserve"> su respuesta con un círculo.</w:t>
            </w:r>
          </w:p>
        </w:tc>
        <w:tc>
          <w:tcPr>
            <w:tcW w:w="2464" w:type="dxa"/>
            <w:gridSpan w:val="6"/>
            <w:shd w:val="clear" w:color="auto" w:fill="BFBFBF"/>
            <w:tcMar>
              <w:left w:w="58" w:type="dxa"/>
              <w:right w:w="58" w:type="dxa"/>
            </w:tcMar>
            <w:vAlign w:val="bottom"/>
          </w:tcPr>
          <w:p w14:paraId="01C409C0" w14:textId="77777777" w:rsidR="00B06B16" w:rsidRPr="0023011F" w:rsidRDefault="00B06B16">
            <w:pPr>
              <w:tabs>
                <w:tab w:val="right" w:pos="2322"/>
              </w:tabs>
              <w:spacing w:after="40" w:line="240" w:lineRule="auto"/>
              <w:jc w:val="center"/>
              <w:rPr>
                <w:rFonts w:ascii="Arial" w:hAnsi="Arial" w:cs="Arial"/>
                <w:b/>
                <w:szCs w:val="18"/>
              </w:rPr>
            </w:pPr>
            <w:r w:rsidRPr="0023011F">
              <w:rPr>
                <w:rFonts w:ascii="Arial" w:hAnsi="Arial"/>
                <w:b/>
                <w:szCs w:val="18"/>
              </w:rPr>
              <w:t xml:space="preserve">Ninguno </w:t>
            </w:r>
            <w:r w:rsidRPr="0023011F">
              <w:rPr>
                <w:rFonts w:ascii="Arial" w:hAnsi="Arial"/>
                <w:b/>
                <w:szCs w:val="18"/>
              </w:rPr>
              <w:tab/>
              <w:t>Avanzado</w:t>
            </w:r>
          </w:p>
        </w:tc>
      </w:tr>
      <w:tr w:rsidR="00B06B16" w:rsidRPr="0023011F" w14:paraId="64B5BB0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7965" w:type="dxa"/>
            <w:tcBorders>
              <w:bottom w:val="nil"/>
            </w:tcBorders>
            <w:tcMar>
              <w:left w:w="58" w:type="dxa"/>
              <w:right w:w="58" w:type="dxa"/>
            </w:tcMar>
            <w:vAlign w:val="center"/>
          </w:tcPr>
          <w:p w14:paraId="75A3E921" w14:textId="77777777" w:rsidR="00B06B16" w:rsidRPr="0023011F" w:rsidRDefault="00B06B16">
            <w:pPr>
              <w:numPr>
                <w:ilvl w:val="0"/>
                <w:numId w:val="5"/>
              </w:numPr>
              <w:spacing w:after="40" w:line="240" w:lineRule="auto"/>
              <w:ind w:left="360"/>
            </w:pPr>
            <w:r w:rsidRPr="0023011F">
              <w:rPr>
                <w:sz w:val="23"/>
              </w:rPr>
              <w:t xml:space="preserve">Mi nivel de conocimiento/aptitud del tema </w:t>
            </w:r>
            <w:r w:rsidRPr="0023011F">
              <w:rPr>
                <w:b/>
                <w:sz w:val="23"/>
              </w:rPr>
              <w:t>antes de llevar a cabo la capacitación</w:t>
            </w:r>
            <w:r w:rsidRPr="0023011F">
              <w:rPr>
                <w:sz w:val="23"/>
              </w:rPr>
              <w:t>.</w:t>
            </w:r>
          </w:p>
        </w:tc>
        <w:tc>
          <w:tcPr>
            <w:tcW w:w="516" w:type="dxa"/>
            <w:gridSpan w:val="2"/>
            <w:tcBorders>
              <w:bottom w:val="nil"/>
              <w:right w:val="nil"/>
            </w:tcBorders>
            <w:shd w:val="clear" w:color="auto" w:fill="BFBFBF"/>
            <w:tcMar>
              <w:left w:w="58" w:type="dxa"/>
              <w:right w:w="58" w:type="dxa"/>
            </w:tcMar>
            <w:vAlign w:val="center"/>
          </w:tcPr>
          <w:p w14:paraId="2C3393BF"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tcBorders>
              <w:left w:val="nil"/>
              <w:bottom w:val="nil"/>
              <w:right w:val="nil"/>
            </w:tcBorders>
            <w:shd w:val="clear" w:color="auto" w:fill="BFBFBF"/>
            <w:tcMar>
              <w:left w:w="58" w:type="dxa"/>
              <w:right w:w="58" w:type="dxa"/>
            </w:tcMar>
            <w:vAlign w:val="center"/>
          </w:tcPr>
          <w:p w14:paraId="51B7CA7F"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tcBorders>
              <w:left w:val="nil"/>
              <w:bottom w:val="nil"/>
              <w:right w:val="nil"/>
            </w:tcBorders>
            <w:shd w:val="clear" w:color="auto" w:fill="BFBFBF"/>
            <w:tcMar>
              <w:left w:w="58" w:type="dxa"/>
              <w:right w:w="58" w:type="dxa"/>
            </w:tcMar>
            <w:vAlign w:val="center"/>
          </w:tcPr>
          <w:p w14:paraId="12E04840"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tcBorders>
              <w:left w:val="nil"/>
              <w:bottom w:val="nil"/>
              <w:right w:val="nil"/>
            </w:tcBorders>
            <w:shd w:val="clear" w:color="auto" w:fill="BFBFBF"/>
            <w:tcMar>
              <w:left w:w="58" w:type="dxa"/>
              <w:right w:w="58" w:type="dxa"/>
            </w:tcMar>
            <w:vAlign w:val="center"/>
          </w:tcPr>
          <w:p w14:paraId="4140781F"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left w:val="nil"/>
              <w:bottom w:val="nil"/>
            </w:tcBorders>
            <w:shd w:val="clear" w:color="auto" w:fill="BFBFBF"/>
            <w:tcMar>
              <w:left w:w="58" w:type="dxa"/>
              <w:right w:w="58" w:type="dxa"/>
            </w:tcMar>
            <w:vAlign w:val="center"/>
          </w:tcPr>
          <w:p w14:paraId="614D11EE"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48044BB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7965" w:type="dxa"/>
            <w:tcBorders>
              <w:top w:val="nil"/>
            </w:tcBorders>
            <w:tcMar>
              <w:left w:w="58" w:type="dxa"/>
              <w:right w:w="58" w:type="dxa"/>
            </w:tcMar>
            <w:vAlign w:val="center"/>
          </w:tcPr>
          <w:p w14:paraId="2AD557D5" w14:textId="77777777" w:rsidR="00B06B16" w:rsidRPr="0023011F" w:rsidRDefault="00B06B16">
            <w:pPr>
              <w:numPr>
                <w:ilvl w:val="0"/>
                <w:numId w:val="5"/>
              </w:numPr>
              <w:spacing w:after="40" w:line="240" w:lineRule="auto"/>
              <w:ind w:left="360"/>
            </w:pPr>
            <w:r w:rsidRPr="0023011F">
              <w:rPr>
                <w:sz w:val="23"/>
              </w:rPr>
              <w:t xml:space="preserve">Mi nivel de conocimiento/aptitud del tema </w:t>
            </w:r>
            <w:r w:rsidRPr="0023011F">
              <w:rPr>
                <w:b/>
                <w:sz w:val="23"/>
              </w:rPr>
              <w:t>después de llevar a cabo la capacitación</w:t>
            </w:r>
            <w:r w:rsidRPr="0023011F">
              <w:rPr>
                <w:sz w:val="23"/>
              </w:rPr>
              <w:t>.</w:t>
            </w:r>
          </w:p>
        </w:tc>
        <w:tc>
          <w:tcPr>
            <w:tcW w:w="516" w:type="dxa"/>
            <w:gridSpan w:val="2"/>
            <w:tcBorders>
              <w:top w:val="nil"/>
              <w:right w:val="nil"/>
            </w:tcBorders>
            <w:shd w:val="clear" w:color="auto" w:fill="BFBFBF"/>
            <w:tcMar>
              <w:left w:w="58" w:type="dxa"/>
              <w:right w:w="58" w:type="dxa"/>
            </w:tcMar>
            <w:vAlign w:val="center"/>
          </w:tcPr>
          <w:p w14:paraId="5597611E" w14:textId="77777777" w:rsidR="00B06B16" w:rsidRPr="0023011F" w:rsidRDefault="00B06B16">
            <w:pPr>
              <w:spacing w:after="40" w:line="240" w:lineRule="auto"/>
              <w:jc w:val="center"/>
              <w:rPr>
                <w:rFonts w:ascii="Arial" w:hAnsi="Arial" w:cs="Arial"/>
                <w:b/>
              </w:rPr>
            </w:pPr>
            <w:r w:rsidRPr="0023011F">
              <w:rPr>
                <w:rFonts w:ascii="Arial" w:hAnsi="Arial"/>
                <w:b/>
                <w:sz w:val="24"/>
              </w:rPr>
              <w:t>1</w:t>
            </w:r>
          </w:p>
        </w:tc>
        <w:tc>
          <w:tcPr>
            <w:tcW w:w="0" w:type="auto"/>
            <w:tcBorders>
              <w:top w:val="nil"/>
              <w:left w:val="nil"/>
              <w:right w:val="nil"/>
            </w:tcBorders>
            <w:shd w:val="clear" w:color="auto" w:fill="BFBFBF"/>
            <w:tcMar>
              <w:left w:w="58" w:type="dxa"/>
              <w:right w:w="58" w:type="dxa"/>
            </w:tcMar>
            <w:vAlign w:val="center"/>
          </w:tcPr>
          <w:p w14:paraId="2B759477" w14:textId="77777777" w:rsidR="00B06B16" w:rsidRPr="0023011F" w:rsidRDefault="00B06B16">
            <w:pPr>
              <w:spacing w:after="40" w:line="240" w:lineRule="auto"/>
              <w:jc w:val="center"/>
              <w:rPr>
                <w:rFonts w:ascii="Arial" w:hAnsi="Arial" w:cs="Arial"/>
                <w:b/>
              </w:rPr>
            </w:pPr>
            <w:r w:rsidRPr="0023011F">
              <w:rPr>
                <w:rFonts w:ascii="Arial" w:hAnsi="Arial"/>
                <w:b/>
                <w:sz w:val="24"/>
              </w:rPr>
              <w:t>2</w:t>
            </w:r>
          </w:p>
        </w:tc>
        <w:tc>
          <w:tcPr>
            <w:tcW w:w="0" w:type="auto"/>
            <w:tcBorders>
              <w:top w:val="nil"/>
              <w:left w:val="nil"/>
              <w:right w:val="nil"/>
            </w:tcBorders>
            <w:shd w:val="clear" w:color="auto" w:fill="BFBFBF"/>
            <w:tcMar>
              <w:left w:w="58" w:type="dxa"/>
              <w:right w:w="58" w:type="dxa"/>
            </w:tcMar>
            <w:vAlign w:val="center"/>
          </w:tcPr>
          <w:p w14:paraId="58CD6788" w14:textId="77777777" w:rsidR="00B06B16" w:rsidRPr="0023011F" w:rsidRDefault="00B06B16">
            <w:pPr>
              <w:spacing w:after="40" w:line="240" w:lineRule="auto"/>
              <w:jc w:val="center"/>
              <w:rPr>
                <w:rFonts w:ascii="Arial" w:hAnsi="Arial" w:cs="Arial"/>
                <w:b/>
              </w:rPr>
            </w:pPr>
            <w:r w:rsidRPr="0023011F">
              <w:rPr>
                <w:rFonts w:ascii="Arial" w:hAnsi="Arial"/>
                <w:b/>
                <w:sz w:val="24"/>
              </w:rPr>
              <w:t>3</w:t>
            </w:r>
          </w:p>
        </w:tc>
        <w:tc>
          <w:tcPr>
            <w:tcW w:w="0" w:type="auto"/>
            <w:tcBorders>
              <w:top w:val="nil"/>
              <w:left w:val="nil"/>
              <w:right w:val="nil"/>
            </w:tcBorders>
            <w:shd w:val="clear" w:color="auto" w:fill="BFBFBF"/>
            <w:tcMar>
              <w:left w:w="58" w:type="dxa"/>
              <w:right w:w="58" w:type="dxa"/>
            </w:tcMar>
            <w:vAlign w:val="center"/>
          </w:tcPr>
          <w:p w14:paraId="5B099F20" w14:textId="77777777" w:rsidR="00B06B16" w:rsidRPr="0023011F" w:rsidRDefault="00B06B16">
            <w:pPr>
              <w:spacing w:after="40" w:line="240" w:lineRule="auto"/>
              <w:jc w:val="center"/>
              <w:rPr>
                <w:rFonts w:ascii="Arial" w:hAnsi="Arial" w:cs="Arial"/>
                <w:b/>
              </w:rPr>
            </w:pPr>
            <w:r w:rsidRPr="0023011F">
              <w:rPr>
                <w:rFonts w:ascii="Arial" w:hAnsi="Arial"/>
                <w:b/>
                <w:sz w:val="24"/>
              </w:rPr>
              <w:t>4</w:t>
            </w:r>
          </w:p>
        </w:tc>
        <w:tc>
          <w:tcPr>
            <w:tcW w:w="0" w:type="auto"/>
            <w:tcBorders>
              <w:top w:val="nil"/>
              <w:left w:val="nil"/>
            </w:tcBorders>
            <w:shd w:val="clear" w:color="auto" w:fill="BFBFBF"/>
            <w:tcMar>
              <w:left w:w="58" w:type="dxa"/>
              <w:right w:w="58" w:type="dxa"/>
            </w:tcMar>
            <w:vAlign w:val="center"/>
          </w:tcPr>
          <w:p w14:paraId="1B2A7CD9" w14:textId="77777777" w:rsidR="00B06B16" w:rsidRPr="0023011F" w:rsidRDefault="00B06B16">
            <w:pPr>
              <w:spacing w:after="40" w:line="240" w:lineRule="auto"/>
              <w:jc w:val="center"/>
              <w:rPr>
                <w:rFonts w:ascii="Arial" w:hAnsi="Arial" w:cs="Arial"/>
                <w:b/>
              </w:rPr>
            </w:pPr>
            <w:r w:rsidRPr="0023011F">
              <w:rPr>
                <w:rFonts w:ascii="Arial" w:hAnsi="Arial"/>
                <w:b/>
                <w:sz w:val="24"/>
              </w:rPr>
              <w:t>5</w:t>
            </w:r>
          </w:p>
        </w:tc>
      </w:tr>
      <w:tr w:rsidR="00B06B16" w:rsidRPr="0023011F" w14:paraId="4CDF25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2"/>
        </w:trPr>
        <w:tc>
          <w:tcPr>
            <w:tcW w:w="7965" w:type="dxa"/>
            <w:tcBorders>
              <w:left w:val="nil"/>
              <w:bottom w:val="nil"/>
              <w:right w:val="nil"/>
            </w:tcBorders>
            <w:tcMar>
              <w:left w:w="58" w:type="dxa"/>
              <w:right w:w="58" w:type="dxa"/>
            </w:tcMar>
            <w:vAlign w:val="bottom"/>
          </w:tcPr>
          <w:p w14:paraId="67D9EF91" w14:textId="77777777" w:rsidR="00B06B16" w:rsidRPr="0023011F" w:rsidRDefault="00B06B16">
            <w:pPr>
              <w:spacing w:after="40" w:line="240" w:lineRule="auto"/>
              <w:rPr>
                <w:b/>
              </w:rPr>
            </w:pPr>
            <w:r w:rsidRPr="0023011F">
              <w:rPr>
                <w:b/>
                <w:sz w:val="23"/>
              </w:rPr>
              <w:t>Calificación del instructor</w:t>
            </w:r>
          </w:p>
          <w:p w14:paraId="2EC87514" w14:textId="77777777" w:rsidR="00B06B16" w:rsidRPr="0023011F" w:rsidRDefault="00B06B16">
            <w:pPr>
              <w:numPr>
                <w:ilvl w:val="0"/>
                <w:numId w:val="5"/>
              </w:numPr>
              <w:spacing w:after="40" w:line="240" w:lineRule="auto"/>
              <w:ind w:left="360"/>
            </w:pPr>
            <w:r w:rsidRPr="0023011F">
              <w:rPr>
                <w:color w:val="000000"/>
                <w:sz w:val="23"/>
              </w:rPr>
              <w:t>Nombre del instructor:</w:t>
            </w:r>
          </w:p>
        </w:tc>
        <w:tc>
          <w:tcPr>
            <w:tcW w:w="2464" w:type="dxa"/>
            <w:gridSpan w:val="6"/>
            <w:tcBorders>
              <w:left w:val="nil"/>
              <w:right w:val="nil"/>
            </w:tcBorders>
            <w:tcMar>
              <w:left w:w="58" w:type="dxa"/>
              <w:right w:w="58" w:type="dxa"/>
            </w:tcMar>
          </w:tcPr>
          <w:p w14:paraId="5B404D37" w14:textId="77777777" w:rsidR="00B06B16" w:rsidRPr="0023011F" w:rsidRDefault="00B06B16">
            <w:pPr>
              <w:spacing w:after="40"/>
              <w:rPr>
                <w:rFonts w:ascii="Arial" w:hAnsi="Arial" w:cs="Arial"/>
                <w:b/>
              </w:rPr>
            </w:pPr>
          </w:p>
        </w:tc>
      </w:tr>
      <w:tr w:rsidR="00B06B16" w:rsidRPr="0023011F" w14:paraId="5782D22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42"/>
        </w:trPr>
        <w:tc>
          <w:tcPr>
            <w:tcW w:w="7965" w:type="dxa"/>
            <w:tcBorders>
              <w:top w:val="nil"/>
              <w:left w:val="nil"/>
            </w:tcBorders>
            <w:tcMar>
              <w:left w:w="58" w:type="dxa"/>
              <w:right w:w="58" w:type="dxa"/>
            </w:tcMar>
            <w:vAlign w:val="bottom"/>
          </w:tcPr>
          <w:p w14:paraId="27B715E1" w14:textId="77777777" w:rsidR="00B06B16" w:rsidRPr="0023011F" w:rsidRDefault="000F2A45">
            <w:pPr>
              <w:spacing w:after="40" w:line="240" w:lineRule="auto"/>
            </w:pPr>
            <w:r w:rsidRPr="0023011F">
              <w:rPr>
                <w:sz w:val="23"/>
              </w:rPr>
              <w:t>Marque</w:t>
            </w:r>
            <w:r w:rsidR="00B06B16" w:rsidRPr="0023011F">
              <w:rPr>
                <w:sz w:val="23"/>
              </w:rPr>
              <w:t xml:space="preserve"> su respuesta con un círculo.</w:t>
            </w:r>
          </w:p>
        </w:tc>
        <w:tc>
          <w:tcPr>
            <w:tcW w:w="492" w:type="dxa"/>
            <w:tcBorders>
              <w:right w:val="nil"/>
            </w:tcBorders>
            <w:shd w:val="clear" w:color="auto" w:fill="BFBFBF"/>
            <w:tcMar>
              <w:left w:w="58" w:type="dxa"/>
              <w:right w:w="58" w:type="dxa"/>
            </w:tcMar>
            <w:textDirection w:val="btLr"/>
            <w:vAlign w:val="center"/>
          </w:tcPr>
          <w:p w14:paraId="35CF3341" w14:textId="77777777" w:rsidR="00B06B16" w:rsidRPr="0023011F" w:rsidRDefault="00B06B16">
            <w:pPr>
              <w:spacing w:line="240" w:lineRule="auto"/>
              <w:ind w:right="115"/>
              <w:rPr>
                <w:rFonts w:ascii="Arial" w:hAnsi="Arial" w:cs="Arial"/>
                <w:b/>
                <w:sz w:val="20"/>
                <w:szCs w:val="16"/>
              </w:rPr>
            </w:pPr>
            <w:r w:rsidRPr="0023011F">
              <w:rPr>
                <w:rFonts w:ascii="Arial" w:hAnsi="Arial"/>
                <w:b/>
                <w:sz w:val="20"/>
                <w:szCs w:val="16"/>
              </w:rPr>
              <w:t>Deficiente</w:t>
            </w:r>
          </w:p>
        </w:tc>
        <w:tc>
          <w:tcPr>
            <w:tcW w:w="493" w:type="dxa"/>
            <w:gridSpan w:val="2"/>
            <w:tcBorders>
              <w:left w:val="nil"/>
              <w:right w:val="nil"/>
            </w:tcBorders>
            <w:shd w:val="clear" w:color="auto" w:fill="BFBFBF"/>
            <w:textDirection w:val="btLr"/>
            <w:vAlign w:val="center"/>
          </w:tcPr>
          <w:p w14:paraId="68EE0845" w14:textId="77777777" w:rsidR="00B06B16" w:rsidRPr="0023011F" w:rsidRDefault="00B06B16">
            <w:pPr>
              <w:spacing w:line="240" w:lineRule="auto"/>
              <w:ind w:right="115"/>
              <w:rPr>
                <w:rFonts w:ascii="Arial" w:hAnsi="Arial" w:cs="Arial"/>
                <w:b/>
                <w:sz w:val="20"/>
                <w:szCs w:val="16"/>
              </w:rPr>
            </w:pPr>
            <w:r w:rsidRPr="0023011F">
              <w:rPr>
                <w:rFonts w:ascii="Arial" w:hAnsi="Arial"/>
                <w:b/>
                <w:sz w:val="20"/>
                <w:szCs w:val="16"/>
              </w:rPr>
              <w:t>Aceptable</w:t>
            </w:r>
          </w:p>
        </w:tc>
        <w:tc>
          <w:tcPr>
            <w:tcW w:w="493" w:type="dxa"/>
            <w:tcBorders>
              <w:left w:val="nil"/>
              <w:right w:val="nil"/>
            </w:tcBorders>
            <w:shd w:val="clear" w:color="auto" w:fill="BFBFBF"/>
            <w:textDirection w:val="btLr"/>
            <w:vAlign w:val="center"/>
          </w:tcPr>
          <w:p w14:paraId="0EC04019" w14:textId="77777777" w:rsidR="00B06B16" w:rsidRPr="0023011F" w:rsidRDefault="00B06B16">
            <w:pPr>
              <w:spacing w:line="240" w:lineRule="auto"/>
              <w:ind w:right="115"/>
              <w:rPr>
                <w:rFonts w:ascii="Arial" w:hAnsi="Arial" w:cs="Arial"/>
                <w:b/>
                <w:sz w:val="20"/>
                <w:szCs w:val="16"/>
              </w:rPr>
            </w:pPr>
            <w:r w:rsidRPr="0023011F">
              <w:rPr>
                <w:rFonts w:ascii="Arial" w:hAnsi="Arial"/>
                <w:b/>
                <w:sz w:val="20"/>
                <w:szCs w:val="16"/>
              </w:rPr>
              <w:t>Bueno</w:t>
            </w:r>
          </w:p>
        </w:tc>
        <w:tc>
          <w:tcPr>
            <w:tcW w:w="493" w:type="dxa"/>
            <w:tcBorders>
              <w:left w:val="nil"/>
              <w:right w:val="nil"/>
            </w:tcBorders>
            <w:shd w:val="clear" w:color="auto" w:fill="BFBFBF"/>
            <w:textDirection w:val="btLr"/>
            <w:vAlign w:val="center"/>
          </w:tcPr>
          <w:p w14:paraId="0067AA52" w14:textId="77777777" w:rsidR="00B06B16" w:rsidRPr="0023011F" w:rsidRDefault="00B06B16">
            <w:pPr>
              <w:spacing w:line="240" w:lineRule="auto"/>
              <w:ind w:right="115"/>
              <w:rPr>
                <w:rFonts w:ascii="Arial" w:hAnsi="Arial" w:cs="Arial"/>
                <w:b/>
                <w:sz w:val="20"/>
                <w:szCs w:val="16"/>
              </w:rPr>
            </w:pPr>
            <w:r w:rsidRPr="0023011F">
              <w:rPr>
                <w:rFonts w:ascii="Arial" w:hAnsi="Arial"/>
                <w:b/>
                <w:sz w:val="20"/>
                <w:szCs w:val="16"/>
              </w:rPr>
              <w:t>Muy bueno</w:t>
            </w:r>
          </w:p>
        </w:tc>
        <w:tc>
          <w:tcPr>
            <w:tcW w:w="493" w:type="dxa"/>
            <w:tcBorders>
              <w:left w:val="nil"/>
            </w:tcBorders>
            <w:shd w:val="clear" w:color="auto" w:fill="BFBFBF"/>
            <w:textDirection w:val="btLr"/>
            <w:vAlign w:val="center"/>
          </w:tcPr>
          <w:p w14:paraId="23FDB7D9" w14:textId="77777777" w:rsidR="00B06B16" w:rsidRPr="0023011F" w:rsidRDefault="00B06B16">
            <w:pPr>
              <w:spacing w:line="240" w:lineRule="auto"/>
              <w:ind w:right="115"/>
              <w:rPr>
                <w:rFonts w:ascii="Arial" w:hAnsi="Arial" w:cs="Arial"/>
                <w:b/>
                <w:sz w:val="20"/>
                <w:szCs w:val="16"/>
              </w:rPr>
            </w:pPr>
            <w:r w:rsidRPr="0023011F">
              <w:rPr>
                <w:rFonts w:ascii="Arial" w:hAnsi="Arial"/>
                <w:b/>
                <w:sz w:val="20"/>
                <w:szCs w:val="16"/>
              </w:rPr>
              <w:t>Excelente</w:t>
            </w:r>
          </w:p>
        </w:tc>
      </w:tr>
      <w:tr w:rsidR="00B06B16" w:rsidRPr="0023011F" w14:paraId="4848ADD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5"/>
        </w:trPr>
        <w:tc>
          <w:tcPr>
            <w:tcW w:w="7965" w:type="dxa"/>
            <w:tcBorders>
              <w:top w:val="nil"/>
              <w:bottom w:val="nil"/>
            </w:tcBorders>
            <w:tcMar>
              <w:left w:w="58" w:type="dxa"/>
              <w:right w:w="58" w:type="dxa"/>
            </w:tcMar>
            <w:vAlign w:val="center"/>
          </w:tcPr>
          <w:p w14:paraId="50C60879" w14:textId="77777777" w:rsidR="00B06B16" w:rsidRPr="0023011F" w:rsidRDefault="00B06B16">
            <w:pPr>
              <w:numPr>
                <w:ilvl w:val="0"/>
                <w:numId w:val="5"/>
              </w:numPr>
              <w:spacing w:line="240" w:lineRule="auto"/>
              <w:ind w:left="386"/>
            </w:pPr>
            <w:r w:rsidRPr="0023011F">
              <w:rPr>
                <w:sz w:val="23"/>
              </w:rPr>
              <w:t>El instructor facilitó la comprensión del tema</w:t>
            </w:r>
          </w:p>
        </w:tc>
        <w:tc>
          <w:tcPr>
            <w:tcW w:w="516" w:type="dxa"/>
            <w:gridSpan w:val="2"/>
            <w:tcBorders>
              <w:top w:val="nil"/>
              <w:bottom w:val="nil"/>
              <w:right w:val="nil"/>
            </w:tcBorders>
            <w:shd w:val="pct20" w:color="auto" w:fill="FFFFFF"/>
            <w:tcMar>
              <w:left w:w="58" w:type="dxa"/>
              <w:right w:w="58" w:type="dxa"/>
            </w:tcMar>
            <w:vAlign w:val="center"/>
          </w:tcPr>
          <w:p w14:paraId="583FFB06" w14:textId="77777777" w:rsidR="00B06B16" w:rsidRPr="0023011F" w:rsidRDefault="00B06B16">
            <w:pPr>
              <w:spacing w:line="240" w:lineRule="auto"/>
              <w:jc w:val="center"/>
              <w:rPr>
                <w:rFonts w:ascii="Arial" w:hAnsi="Arial" w:cs="Arial"/>
                <w:b/>
              </w:rPr>
            </w:pPr>
            <w:r w:rsidRPr="0023011F">
              <w:rPr>
                <w:rFonts w:ascii="Arial" w:hAnsi="Arial"/>
                <w:b/>
                <w:sz w:val="24"/>
              </w:rPr>
              <w:t>1</w:t>
            </w:r>
          </w:p>
        </w:tc>
        <w:tc>
          <w:tcPr>
            <w:tcW w:w="0" w:type="auto"/>
            <w:tcBorders>
              <w:top w:val="nil"/>
              <w:left w:val="nil"/>
              <w:bottom w:val="nil"/>
              <w:right w:val="nil"/>
            </w:tcBorders>
            <w:shd w:val="pct20" w:color="auto" w:fill="FFFFFF"/>
            <w:tcMar>
              <w:left w:w="58" w:type="dxa"/>
              <w:right w:w="58" w:type="dxa"/>
            </w:tcMar>
            <w:vAlign w:val="center"/>
          </w:tcPr>
          <w:p w14:paraId="298DF2B1" w14:textId="77777777" w:rsidR="00B06B16" w:rsidRPr="0023011F" w:rsidRDefault="00B06B16">
            <w:pPr>
              <w:spacing w:line="240" w:lineRule="auto"/>
              <w:jc w:val="center"/>
              <w:rPr>
                <w:rFonts w:ascii="Arial" w:hAnsi="Arial" w:cs="Arial"/>
                <w:b/>
              </w:rPr>
            </w:pPr>
            <w:r w:rsidRPr="0023011F">
              <w:rPr>
                <w:rFonts w:ascii="Arial" w:hAnsi="Arial"/>
                <w:b/>
                <w:sz w:val="24"/>
              </w:rPr>
              <w:t>2</w:t>
            </w:r>
          </w:p>
        </w:tc>
        <w:tc>
          <w:tcPr>
            <w:tcW w:w="0" w:type="auto"/>
            <w:tcBorders>
              <w:top w:val="nil"/>
              <w:left w:val="nil"/>
              <w:bottom w:val="nil"/>
              <w:right w:val="nil"/>
            </w:tcBorders>
            <w:shd w:val="pct20" w:color="auto" w:fill="FFFFFF"/>
            <w:tcMar>
              <w:left w:w="58" w:type="dxa"/>
              <w:right w:w="58" w:type="dxa"/>
            </w:tcMar>
            <w:vAlign w:val="center"/>
          </w:tcPr>
          <w:p w14:paraId="45A43E27" w14:textId="77777777" w:rsidR="00B06B16" w:rsidRPr="0023011F" w:rsidRDefault="00B06B16">
            <w:pPr>
              <w:spacing w:line="240" w:lineRule="auto"/>
              <w:jc w:val="center"/>
              <w:rPr>
                <w:rFonts w:ascii="Arial" w:hAnsi="Arial" w:cs="Arial"/>
                <w:b/>
              </w:rPr>
            </w:pPr>
            <w:r w:rsidRPr="0023011F">
              <w:rPr>
                <w:rFonts w:ascii="Arial" w:hAnsi="Arial"/>
                <w:b/>
                <w:sz w:val="24"/>
              </w:rPr>
              <w:t>3</w:t>
            </w:r>
          </w:p>
        </w:tc>
        <w:tc>
          <w:tcPr>
            <w:tcW w:w="0" w:type="auto"/>
            <w:tcBorders>
              <w:top w:val="nil"/>
              <w:left w:val="nil"/>
              <w:bottom w:val="nil"/>
              <w:right w:val="nil"/>
            </w:tcBorders>
            <w:shd w:val="pct20" w:color="auto" w:fill="FFFFFF"/>
            <w:tcMar>
              <w:left w:w="58" w:type="dxa"/>
              <w:right w:w="58" w:type="dxa"/>
            </w:tcMar>
            <w:vAlign w:val="center"/>
          </w:tcPr>
          <w:p w14:paraId="48F12D71" w14:textId="77777777" w:rsidR="00B06B16" w:rsidRPr="0023011F" w:rsidRDefault="00B06B16">
            <w:pPr>
              <w:spacing w:line="240" w:lineRule="auto"/>
              <w:jc w:val="center"/>
              <w:rPr>
                <w:rFonts w:ascii="Arial" w:hAnsi="Arial" w:cs="Arial"/>
                <w:b/>
              </w:rPr>
            </w:pPr>
            <w:r w:rsidRPr="0023011F">
              <w:rPr>
                <w:rFonts w:ascii="Arial" w:hAnsi="Arial"/>
                <w:b/>
                <w:sz w:val="24"/>
              </w:rPr>
              <w:t>4</w:t>
            </w:r>
          </w:p>
        </w:tc>
        <w:tc>
          <w:tcPr>
            <w:tcW w:w="0" w:type="auto"/>
            <w:tcBorders>
              <w:top w:val="nil"/>
              <w:left w:val="nil"/>
              <w:bottom w:val="nil"/>
            </w:tcBorders>
            <w:shd w:val="pct20" w:color="auto" w:fill="FFFFFF"/>
            <w:tcMar>
              <w:left w:w="58" w:type="dxa"/>
              <w:right w:w="58" w:type="dxa"/>
            </w:tcMar>
            <w:vAlign w:val="center"/>
          </w:tcPr>
          <w:p w14:paraId="676928A2" w14:textId="77777777" w:rsidR="00B06B16" w:rsidRPr="0023011F" w:rsidRDefault="00B06B16">
            <w:pPr>
              <w:spacing w:line="240" w:lineRule="auto"/>
              <w:jc w:val="center"/>
              <w:rPr>
                <w:rFonts w:ascii="Arial" w:hAnsi="Arial" w:cs="Arial"/>
                <w:b/>
              </w:rPr>
            </w:pPr>
            <w:r w:rsidRPr="0023011F">
              <w:rPr>
                <w:rFonts w:ascii="Arial" w:hAnsi="Arial"/>
                <w:b/>
                <w:sz w:val="24"/>
              </w:rPr>
              <w:t>5</w:t>
            </w:r>
          </w:p>
        </w:tc>
      </w:tr>
      <w:tr w:rsidR="00B06B16" w:rsidRPr="0023011F" w14:paraId="20AE3E9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7"/>
        </w:trPr>
        <w:tc>
          <w:tcPr>
            <w:tcW w:w="7965" w:type="dxa"/>
            <w:tcBorders>
              <w:top w:val="nil"/>
              <w:bottom w:val="nil"/>
            </w:tcBorders>
            <w:tcMar>
              <w:left w:w="58" w:type="dxa"/>
              <w:right w:w="58" w:type="dxa"/>
            </w:tcMar>
            <w:vAlign w:val="center"/>
          </w:tcPr>
          <w:p w14:paraId="2742B70D" w14:textId="77777777" w:rsidR="00B06B16" w:rsidRPr="0023011F" w:rsidRDefault="00B06B16">
            <w:pPr>
              <w:tabs>
                <w:tab w:val="left" w:pos="240"/>
                <w:tab w:val="left" w:pos="690"/>
                <w:tab w:val="left" w:pos="1440"/>
                <w:tab w:val="left" w:pos="2160"/>
                <w:tab w:val="left" w:pos="3618"/>
                <w:tab w:val="left" w:pos="4608"/>
                <w:tab w:val="left" w:pos="7218"/>
                <w:tab w:val="left" w:pos="7920"/>
                <w:tab w:val="left" w:pos="8640"/>
                <w:tab w:val="left" w:pos="9360"/>
                <w:tab w:val="left" w:pos="10080"/>
                <w:tab w:val="left" w:pos="10800"/>
              </w:tabs>
              <w:spacing w:line="240" w:lineRule="auto"/>
            </w:pPr>
            <w:r w:rsidRPr="0023011F">
              <w:rPr>
                <w:sz w:val="23"/>
              </w:rPr>
              <w:t xml:space="preserve">13. El instructor alentó a los participantes a que hicieran preguntas </w:t>
            </w:r>
          </w:p>
        </w:tc>
        <w:tc>
          <w:tcPr>
            <w:tcW w:w="516" w:type="dxa"/>
            <w:gridSpan w:val="2"/>
            <w:tcBorders>
              <w:top w:val="nil"/>
              <w:bottom w:val="nil"/>
              <w:right w:val="nil"/>
            </w:tcBorders>
            <w:shd w:val="pct20" w:color="auto" w:fill="FFFFFF"/>
            <w:tcMar>
              <w:left w:w="58" w:type="dxa"/>
              <w:right w:w="58" w:type="dxa"/>
            </w:tcMar>
            <w:vAlign w:val="center"/>
          </w:tcPr>
          <w:p w14:paraId="4575374D" w14:textId="77777777" w:rsidR="00B06B16" w:rsidRPr="0023011F" w:rsidRDefault="00B06B16">
            <w:pPr>
              <w:spacing w:line="240" w:lineRule="auto"/>
              <w:jc w:val="center"/>
              <w:rPr>
                <w:rFonts w:ascii="Arial" w:hAnsi="Arial" w:cs="Arial"/>
                <w:b/>
              </w:rPr>
            </w:pPr>
            <w:r w:rsidRPr="0023011F">
              <w:rPr>
                <w:rFonts w:ascii="Arial" w:hAnsi="Arial"/>
                <w:b/>
                <w:sz w:val="24"/>
              </w:rPr>
              <w:t>1</w:t>
            </w:r>
          </w:p>
        </w:tc>
        <w:tc>
          <w:tcPr>
            <w:tcW w:w="0" w:type="auto"/>
            <w:tcBorders>
              <w:top w:val="nil"/>
              <w:left w:val="nil"/>
              <w:bottom w:val="nil"/>
              <w:right w:val="nil"/>
            </w:tcBorders>
            <w:shd w:val="pct20" w:color="auto" w:fill="FFFFFF"/>
            <w:tcMar>
              <w:left w:w="58" w:type="dxa"/>
              <w:right w:w="58" w:type="dxa"/>
            </w:tcMar>
            <w:vAlign w:val="center"/>
          </w:tcPr>
          <w:p w14:paraId="3CD76D0C" w14:textId="77777777" w:rsidR="00B06B16" w:rsidRPr="0023011F" w:rsidRDefault="00B06B16">
            <w:pPr>
              <w:spacing w:line="240" w:lineRule="auto"/>
              <w:jc w:val="center"/>
              <w:rPr>
                <w:rFonts w:ascii="Arial" w:hAnsi="Arial" w:cs="Arial"/>
                <w:b/>
              </w:rPr>
            </w:pPr>
            <w:r w:rsidRPr="0023011F">
              <w:rPr>
                <w:rFonts w:ascii="Arial" w:hAnsi="Arial"/>
                <w:b/>
                <w:sz w:val="24"/>
              </w:rPr>
              <w:t>2</w:t>
            </w:r>
          </w:p>
        </w:tc>
        <w:tc>
          <w:tcPr>
            <w:tcW w:w="0" w:type="auto"/>
            <w:tcBorders>
              <w:top w:val="nil"/>
              <w:left w:val="nil"/>
              <w:bottom w:val="nil"/>
              <w:right w:val="nil"/>
            </w:tcBorders>
            <w:shd w:val="pct20" w:color="auto" w:fill="FFFFFF"/>
            <w:tcMar>
              <w:left w:w="58" w:type="dxa"/>
              <w:right w:w="58" w:type="dxa"/>
            </w:tcMar>
            <w:vAlign w:val="center"/>
          </w:tcPr>
          <w:p w14:paraId="2F7F4AAA" w14:textId="77777777" w:rsidR="00B06B16" w:rsidRPr="0023011F" w:rsidRDefault="00B06B16">
            <w:pPr>
              <w:spacing w:line="240" w:lineRule="auto"/>
              <w:jc w:val="center"/>
              <w:rPr>
                <w:rFonts w:ascii="Arial" w:hAnsi="Arial" w:cs="Arial"/>
                <w:b/>
              </w:rPr>
            </w:pPr>
            <w:r w:rsidRPr="0023011F">
              <w:rPr>
                <w:rFonts w:ascii="Arial" w:hAnsi="Arial"/>
                <w:b/>
                <w:sz w:val="24"/>
              </w:rPr>
              <w:t>3</w:t>
            </w:r>
          </w:p>
        </w:tc>
        <w:tc>
          <w:tcPr>
            <w:tcW w:w="0" w:type="auto"/>
            <w:tcBorders>
              <w:top w:val="nil"/>
              <w:left w:val="nil"/>
              <w:bottom w:val="nil"/>
              <w:right w:val="nil"/>
            </w:tcBorders>
            <w:shd w:val="pct20" w:color="auto" w:fill="FFFFFF"/>
            <w:tcMar>
              <w:left w:w="58" w:type="dxa"/>
              <w:right w:w="58" w:type="dxa"/>
            </w:tcMar>
            <w:vAlign w:val="center"/>
          </w:tcPr>
          <w:p w14:paraId="4160256A" w14:textId="77777777" w:rsidR="00B06B16" w:rsidRPr="0023011F" w:rsidRDefault="00B06B16">
            <w:pPr>
              <w:spacing w:line="240" w:lineRule="auto"/>
              <w:jc w:val="center"/>
              <w:rPr>
                <w:rFonts w:ascii="Arial" w:hAnsi="Arial" w:cs="Arial"/>
                <w:b/>
              </w:rPr>
            </w:pPr>
            <w:r w:rsidRPr="0023011F">
              <w:rPr>
                <w:rFonts w:ascii="Arial" w:hAnsi="Arial"/>
                <w:b/>
                <w:sz w:val="24"/>
              </w:rPr>
              <w:t>4</w:t>
            </w:r>
          </w:p>
        </w:tc>
        <w:tc>
          <w:tcPr>
            <w:tcW w:w="0" w:type="auto"/>
            <w:tcBorders>
              <w:top w:val="nil"/>
              <w:left w:val="nil"/>
              <w:bottom w:val="nil"/>
            </w:tcBorders>
            <w:shd w:val="pct20" w:color="auto" w:fill="FFFFFF"/>
            <w:tcMar>
              <w:left w:w="58" w:type="dxa"/>
              <w:right w:w="58" w:type="dxa"/>
            </w:tcMar>
            <w:vAlign w:val="center"/>
          </w:tcPr>
          <w:p w14:paraId="20881C31" w14:textId="77777777" w:rsidR="00B06B16" w:rsidRPr="0023011F" w:rsidRDefault="00B06B16">
            <w:pPr>
              <w:spacing w:line="240" w:lineRule="auto"/>
              <w:jc w:val="center"/>
              <w:rPr>
                <w:rFonts w:ascii="Arial" w:hAnsi="Arial" w:cs="Arial"/>
                <w:b/>
              </w:rPr>
            </w:pPr>
            <w:r w:rsidRPr="0023011F">
              <w:rPr>
                <w:rFonts w:ascii="Arial" w:hAnsi="Arial"/>
                <w:b/>
                <w:sz w:val="24"/>
              </w:rPr>
              <w:t>5</w:t>
            </w:r>
          </w:p>
        </w:tc>
      </w:tr>
      <w:tr w:rsidR="00B06B16" w:rsidRPr="0023011F" w14:paraId="106272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7"/>
        </w:trPr>
        <w:tc>
          <w:tcPr>
            <w:tcW w:w="7965" w:type="dxa"/>
            <w:tcBorders>
              <w:top w:val="nil"/>
            </w:tcBorders>
            <w:tcMar>
              <w:left w:w="58" w:type="dxa"/>
              <w:right w:w="58" w:type="dxa"/>
            </w:tcMar>
            <w:vAlign w:val="center"/>
          </w:tcPr>
          <w:p w14:paraId="57A523CA" w14:textId="77777777" w:rsidR="00B06B16" w:rsidRPr="0023011F" w:rsidRDefault="00B06B16">
            <w:pPr>
              <w:tabs>
                <w:tab w:val="left" w:pos="240"/>
                <w:tab w:val="left" w:pos="690"/>
                <w:tab w:val="left" w:pos="1440"/>
                <w:tab w:val="left" w:pos="2160"/>
                <w:tab w:val="left" w:pos="3618"/>
                <w:tab w:val="left" w:pos="4608"/>
                <w:tab w:val="left" w:pos="7218"/>
                <w:tab w:val="left" w:pos="7920"/>
                <w:tab w:val="left" w:pos="8640"/>
                <w:tab w:val="left" w:pos="9360"/>
                <w:tab w:val="left" w:pos="10080"/>
                <w:tab w:val="left" w:pos="10800"/>
              </w:tabs>
              <w:spacing w:line="240" w:lineRule="auto"/>
            </w:pPr>
            <w:r w:rsidRPr="0023011F">
              <w:rPr>
                <w:sz w:val="23"/>
              </w:rPr>
              <w:t xml:space="preserve">14. El instructor brindó conocimientos técnicos </w:t>
            </w:r>
          </w:p>
        </w:tc>
        <w:tc>
          <w:tcPr>
            <w:tcW w:w="516" w:type="dxa"/>
            <w:gridSpan w:val="2"/>
            <w:tcBorders>
              <w:top w:val="nil"/>
              <w:right w:val="nil"/>
            </w:tcBorders>
            <w:shd w:val="pct20" w:color="auto" w:fill="FFFFFF"/>
            <w:tcMar>
              <w:left w:w="58" w:type="dxa"/>
              <w:right w:w="58" w:type="dxa"/>
            </w:tcMar>
            <w:vAlign w:val="center"/>
          </w:tcPr>
          <w:p w14:paraId="755AE7E7" w14:textId="77777777" w:rsidR="00B06B16" w:rsidRPr="0023011F" w:rsidRDefault="00B06B16">
            <w:pPr>
              <w:spacing w:line="240" w:lineRule="auto"/>
              <w:jc w:val="center"/>
              <w:rPr>
                <w:rFonts w:ascii="Arial" w:hAnsi="Arial" w:cs="Arial"/>
                <w:b/>
              </w:rPr>
            </w:pPr>
            <w:r w:rsidRPr="0023011F">
              <w:rPr>
                <w:rFonts w:ascii="Arial" w:hAnsi="Arial"/>
                <w:b/>
                <w:sz w:val="24"/>
              </w:rPr>
              <w:t>1</w:t>
            </w:r>
          </w:p>
        </w:tc>
        <w:tc>
          <w:tcPr>
            <w:tcW w:w="0" w:type="auto"/>
            <w:tcBorders>
              <w:top w:val="nil"/>
              <w:left w:val="nil"/>
              <w:right w:val="nil"/>
            </w:tcBorders>
            <w:shd w:val="pct20" w:color="auto" w:fill="FFFFFF"/>
            <w:tcMar>
              <w:left w:w="58" w:type="dxa"/>
              <w:right w:w="58" w:type="dxa"/>
            </w:tcMar>
            <w:vAlign w:val="center"/>
          </w:tcPr>
          <w:p w14:paraId="3B7F7BDC" w14:textId="77777777" w:rsidR="00B06B16" w:rsidRPr="0023011F" w:rsidRDefault="00B06B16">
            <w:pPr>
              <w:spacing w:line="240" w:lineRule="auto"/>
              <w:jc w:val="center"/>
              <w:rPr>
                <w:rFonts w:ascii="Arial" w:hAnsi="Arial" w:cs="Arial"/>
                <w:b/>
              </w:rPr>
            </w:pPr>
            <w:r w:rsidRPr="0023011F">
              <w:rPr>
                <w:rFonts w:ascii="Arial" w:hAnsi="Arial"/>
                <w:b/>
                <w:sz w:val="24"/>
              </w:rPr>
              <w:t>2</w:t>
            </w:r>
          </w:p>
        </w:tc>
        <w:tc>
          <w:tcPr>
            <w:tcW w:w="0" w:type="auto"/>
            <w:tcBorders>
              <w:top w:val="nil"/>
              <w:left w:val="nil"/>
              <w:right w:val="nil"/>
            </w:tcBorders>
            <w:shd w:val="pct20" w:color="auto" w:fill="FFFFFF"/>
            <w:tcMar>
              <w:left w:w="58" w:type="dxa"/>
              <w:right w:w="58" w:type="dxa"/>
            </w:tcMar>
            <w:vAlign w:val="center"/>
          </w:tcPr>
          <w:p w14:paraId="24BF72FA" w14:textId="77777777" w:rsidR="00B06B16" w:rsidRPr="0023011F" w:rsidRDefault="00B06B16">
            <w:pPr>
              <w:spacing w:line="240" w:lineRule="auto"/>
              <w:jc w:val="center"/>
              <w:rPr>
                <w:rFonts w:ascii="Arial" w:hAnsi="Arial" w:cs="Arial"/>
                <w:b/>
              </w:rPr>
            </w:pPr>
            <w:r w:rsidRPr="0023011F">
              <w:rPr>
                <w:rFonts w:ascii="Arial" w:hAnsi="Arial"/>
                <w:b/>
                <w:sz w:val="24"/>
              </w:rPr>
              <w:t>3</w:t>
            </w:r>
          </w:p>
        </w:tc>
        <w:tc>
          <w:tcPr>
            <w:tcW w:w="0" w:type="auto"/>
            <w:tcBorders>
              <w:top w:val="nil"/>
              <w:left w:val="nil"/>
              <w:right w:val="nil"/>
            </w:tcBorders>
            <w:shd w:val="pct20" w:color="auto" w:fill="FFFFFF"/>
            <w:tcMar>
              <w:left w:w="58" w:type="dxa"/>
              <w:right w:w="58" w:type="dxa"/>
            </w:tcMar>
            <w:vAlign w:val="center"/>
          </w:tcPr>
          <w:p w14:paraId="5FAAA24E" w14:textId="77777777" w:rsidR="00B06B16" w:rsidRPr="0023011F" w:rsidRDefault="00B06B16">
            <w:pPr>
              <w:spacing w:line="240" w:lineRule="auto"/>
              <w:jc w:val="center"/>
              <w:rPr>
                <w:rFonts w:ascii="Arial" w:hAnsi="Arial" w:cs="Arial"/>
                <w:b/>
              </w:rPr>
            </w:pPr>
            <w:r w:rsidRPr="0023011F">
              <w:rPr>
                <w:rFonts w:ascii="Arial" w:hAnsi="Arial"/>
                <w:b/>
                <w:sz w:val="24"/>
              </w:rPr>
              <w:t>4</w:t>
            </w:r>
          </w:p>
        </w:tc>
        <w:tc>
          <w:tcPr>
            <w:tcW w:w="0" w:type="auto"/>
            <w:tcBorders>
              <w:top w:val="nil"/>
              <w:left w:val="nil"/>
            </w:tcBorders>
            <w:shd w:val="pct20" w:color="auto" w:fill="FFFFFF"/>
            <w:tcMar>
              <w:left w:w="58" w:type="dxa"/>
              <w:right w:w="58" w:type="dxa"/>
            </w:tcMar>
            <w:vAlign w:val="center"/>
          </w:tcPr>
          <w:p w14:paraId="30218119" w14:textId="77777777" w:rsidR="00B06B16" w:rsidRPr="0023011F" w:rsidRDefault="00B06B16">
            <w:pPr>
              <w:spacing w:line="240" w:lineRule="auto"/>
              <w:jc w:val="center"/>
              <w:rPr>
                <w:rFonts w:ascii="Arial" w:hAnsi="Arial" w:cs="Arial"/>
                <w:b/>
              </w:rPr>
            </w:pPr>
            <w:r w:rsidRPr="0023011F">
              <w:rPr>
                <w:rFonts w:ascii="Arial" w:hAnsi="Arial"/>
                <w:b/>
                <w:sz w:val="24"/>
              </w:rPr>
              <w:t>5</w:t>
            </w:r>
          </w:p>
        </w:tc>
      </w:tr>
    </w:tbl>
    <w:p w14:paraId="2BC01701" w14:textId="77777777" w:rsidR="00B06B16" w:rsidRPr="0023011F" w:rsidRDefault="00B06B16">
      <w:pPr>
        <w:numPr>
          <w:ilvl w:val="0"/>
          <w:numId w:val="36"/>
        </w:numPr>
        <w:spacing w:before="240"/>
        <w:ind w:left="360"/>
      </w:pPr>
      <w:r w:rsidRPr="0023011F">
        <w:rPr>
          <w:sz w:val="23"/>
        </w:rPr>
        <w:t>¿Cuál fue la parte más útil de la capacitación?</w:t>
      </w:r>
    </w:p>
    <w:p w14:paraId="033F46C0" w14:textId="77777777" w:rsidR="00B06B16" w:rsidRPr="0023011F" w:rsidRDefault="00B06B16">
      <w:r w:rsidRPr="0023011F">
        <w:rPr>
          <w:sz w:val="23"/>
        </w:rPr>
        <w:t>___________________________________________________________________________________________________________________________________________________________________________________</w:t>
      </w:r>
      <w:r w:rsidR="008C5FB3" w:rsidRPr="0023011F">
        <w:rPr>
          <w:sz w:val="23"/>
        </w:rPr>
        <w:t>_______</w:t>
      </w:r>
    </w:p>
    <w:p w14:paraId="2D89EEDF" w14:textId="77777777" w:rsidR="00B06B16" w:rsidRPr="0023011F" w:rsidRDefault="00B06B16">
      <w:pPr>
        <w:numPr>
          <w:ilvl w:val="0"/>
          <w:numId w:val="36"/>
        </w:numPr>
        <w:spacing w:before="120"/>
        <w:ind w:left="360"/>
      </w:pPr>
      <w:r w:rsidRPr="0023011F">
        <w:rPr>
          <w:sz w:val="23"/>
        </w:rPr>
        <w:t>¿Cuál fue la parte menos útil de la capacitación y cómo podría mejorarse?</w:t>
      </w:r>
    </w:p>
    <w:p w14:paraId="1F9DA08E" w14:textId="77777777" w:rsidR="00B06B16" w:rsidRPr="0023011F" w:rsidRDefault="00B06B16" w:rsidP="008C5FB3">
      <w:r w:rsidRPr="0023011F">
        <w:rPr>
          <w:sz w:val="23"/>
        </w:rPr>
        <w:t>______________________________________________________________________________________________________________________________________________________________________________</w:t>
      </w:r>
      <w:r w:rsidR="008C5FB3" w:rsidRPr="0023011F">
        <w:rPr>
          <w:sz w:val="23"/>
        </w:rPr>
        <w:t>_______</w:t>
      </w:r>
      <w:r w:rsidRPr="0023011F">
        <w:rPr>
          <w:sz w:val="23"/>
        </w:rPr>
        <w:t>_____</w:t>
      </w:r>
    </w:p>
    <w:sectPr w:rsidR="00B06B16" w:rsidRPr="0023011F" w:rsidSect="00B06B16">
      <w:headerReference w:type="default" r:id="rId58"/>
      <w:footerReference w:type="default" r:id="rId59"/>
      <w:pgSz w:w="12240" w:h="15840"/>
      <w:pgMar w:top="720" w:right="720" w:bottom="720" w:left="7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6090E5" w14:textId="77777777" w:rsidR="000B072D" w:rsidRDefault="000B072D">
      <w:pPr>
        <w:spacing w:line="240" w:lineRule="auto"/>
      </w:pPr>
      <w:r>
        <w:separator/>
      </w:r>
    </w:p>
  </w:endnote>
  <w:endnote w:type="continuationSeparator" w:id="0">
    <w:p w14:paraId="64C317FD" w14:textId="77777777" w:rsidR="000B072D" w:rsidRDefault="000B072D">
      <w:pPr>
        <w:spacing w:line="240" w:lineRule="auto"/>
      </w:pPr>
      <w:r>
        <w:continuationSeparator/>
      </w:r>
    </w:p>
  </w:endnote>
  <w:endnote w:type="continuationNotice" w:id="1">
    <w:p w14:paraId="5863277E" w14:textId="77777777" w:rsidR="000B072D" w:rsidRDefault="000B072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6728D9" w14:textId="039B72E5" w:rsidR="00BB2F8D" w:rsidRDefault="00BB2F8D" w:rsidP="00770AE0">
    <w:pPr>
      <w:pStyle w:val="Footer"/>
      <w:tabs>
        <w:tab w:val="clear" w:pos="4320"/>
        <w:tab w:val="clear" w:pos="8640"/>
        <w:tab w:val="right" w:pos="10800"/>
      </w:tabs>
    </w:pPr>
    <w:r>
      <w:rPr>
        <w:rFonts w:ascii="Arial" w:hAnsi="Arial"/>
        <w:color w:val="B08830"/>
        <w:sz w:val="16"/>
      </w:rPr>
      <w:t>Programa de estudios Money Smart para pequeños negocios</w:t>
    </w:r>
    <w:r>
      <w:rPr>
        <w:rFonts w:ascii="Arial" w:hAnsi="Arial"/>
        <w:color w:val="B08830"/>
        <w:sz w:val="16"/>
      </w:rPr>
      <w:tab/>
    </w:r>
    <w:r>
      <w:rPr>
        <w:rFonts w:ascii="Arial" w:hAnsi="Arial"/>
        <w:color w:val="252E4E"/>
        <w:sz w:val="16"/>
      </w:rPr>
      <w:t xml:space="preserve"> Página </w:t>
    </w:r>
    <w:r>
      <w:rPr>
        <w:rFonts w:ascii="Arial" w:hAnsi="Arial"/>
        <w:color w:val="252E4E"/>
        <w:sz w:val="16"/>
      </w:rPr>
      <w:fldChar w:fldCharType="begin"/>
    </w:r>
    <w:r>
      <w:rPr>
        <w:rFonts w:ascii="Arial" w:hAnsi="Arial"/>
        <w:color w:val="252E4E"/>
        <w:sz w:val="16"/>
      </w:rPr>
      <w:instrText xml:space="preserve"> PAGE </w:instrText>
    </w:r>
    <w:r>
      <w:rPr>
        <w:rFonts w:ascii="Arial" w:hAnsi="Arial"/>
        <w:color w:val="252E4E"/>
        <w:sz w:val="16"/>
      </w:rPr>
      <w:fldChar w:fldCharType="separate"/>
    </w:r>
    <w:r w:rsidR="00FA7FC4">
      <w:rPr>
        <w:rFonts w:ascii="Arial" w:hAnsi="Arial"/>
        <w:noProof/>
        <w:color w:val="252E4E"/>
        <w:sz w:val="16"/>
      </w:rPr>
      <w:t>2</w:t>
    </w:r>
    <w:r>
      <w:rPr>
        <w:rFonts w:ascii="Arial" w:hAnsi="Arial"/>
        <w:color w:val="252E4E"/>
        <w:sz w:val="16"/>
      </w:rPr>
      <w:fldChar w:fldCharType="end"/>
    </w:r>
    <w:r>
      <w:rPr>
        <w:rFonts w:ascii="Arial" w:hAnsi="Arial"/>
        <w:color w:val="252E4E"/>
        <w:sz w:val="16"/>
      </w:rPr>
      <w:t xml:space="preserve"> de </w:t>
    </w:r>
    <w:r>
      <w:rPr>
        <w:rFonts w:ascii="Arial" w:hAnsi="Arial"/>
        <w:color w:val="252E4E"/>
        <w:sz w:val="16"/>
      </w:rPr>
      <w:fldChar w:fldCharType="begin"/>
    </w:r>
    <w:r>
      <w:rPr>
        <w:rFonts w:ascii="Arial" w:hAnsi="Arial"/>
        <w:color w:val="252E4E"/>
        <w:sz w:val="16"/>
      </w:rPr>
      <w:instrText xml:space="preserve"> NUMPAGES  </w:instrText>
    </w:r>
    <w:r>
      <w:rPr>
        <w:rFonts w:ascii="Arial" w:hAnsi="Arial"/>
        <w:color w:val="252E4E"/>
        <w:sz w:val="16"/>
      </w:rPr>
      <w:fldChar w:fldCharType="separate"/>
    </w:r>
    <w:r w:rsidR="00FA7FC4">
      <w:rPr>
        <w:rFonts w:ascii="Arial" w:hAnsi="Arial"/>
        <w:noProof/>
        <w:color w:val="252E4E"/>
        <w:sz w:val="16"/>
      </w:rPr>
      <w:t>35</w:t>
    </w:r>
    <w:r>
      <w:rPr>
        <w:rFonts w:ascii="Arial" w:hAnsi="Arial"/>
        <w:color w:val="252E4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3EC845" w14:textId="77777777" w:rsidR="000B072D" w:rsidRDefault="000B072D">
      <w:pPr>
        <w:spacing w:line="240" w:lineRule="auto"/>
      </w:pPr>
      <w:r>
        <w:separator/>
      </w:r>
    </w:p>
  </w:footnote>
  <w:footnote w:type="continuationSeparator" w:id="0">
    <w:p w14:paraId="40324305" w14:textId="77777777" w:rsidR="000B072D" w:rsidRDefault="000B072D">
      <w:pPr>
        <w:spacing w:line="240" w:lineRule="auto"/>
      </w:pPr>
      <w:r>
        <w:continuationSeparator/>
      </w:r>
    </w:p>
  </w:footnote>
  <w:footnote w:type="continuationNotice" w:id="1">
    <w:p w14:paraId="72F3D7A0" w14:textId="77777777" w:rsidR="000B072D" w:rsidRDefault="000B072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21B26" w14:textId="77777777" w:rsidR="00BB2F8D" w:rsidRDefault="00BB2F8D">
    <w:pPr>
      <w:tabs>
        <w:tab w:val="right" w:pos="10800"/>
      </w:tabs>
      <w:rPr>
        <w:rFonts w:ascii="Arial" w:hAnsi="Arial"/>
        <w:b/>
        <w:color w:val="B08830"/>
        <w:sz w:val="16"/>
      </w:rPr>
    </w:pPr>
    <w:r>
      <w:rPr>
        <w:rFonts w:ascii="Arial" w:hAnsi="Arial"/>
        <w:b/>
        <w:color w:val="252E4E"/>
        <w:sz w:val="16"/>
      </w:rPr>
      <w:t>Administración financiera</w:t>
    </w:r>
    <w:r>
      <w:rPr>
        <w:rFonts w:ascii="Arial" w:hAnsi="Arial"/>
        <w:b/>
        <w:color w:val="252E4E"/>
        <w:sz w:val="16"/>
      </w:rPr>
      <w:tab/>
    </w:r>
    <w:r>
      <w:rPr>
        <w:rFonts w:ascii="Arial" w:hAnsi="Arial"/>
        <w:b/>
        <w:color w:val="B08830"/>
        <w:sz w:val="16"/>
      </w:rPr>
      <w:t>Guía del instructor</w:t>
    </w:r>
  </w:p>
  <w:p w14:paraId="091859AC" w14:textId="6056B833" w:rsidR="00BB2F8D" w:rsidRDefault="00BB2F8D">
    <w:pPr>
      <w:tabs>
        <w:tab w:val="left" w:pos="4652"/>
      </w:tabs>
      <w:rPr>
        <w:rFonts w:ascii="Arial" w:hAnsi="Arial"/>
      </w:rPr>
    </w:pPr>
    <w:r>
      <w:rPr>
        <w:noProof/>
        <w:lang w:val="en-US" w:eastAsia="en-US"/>
      </w:rPr>
      <mc:AlternateContent>
        <mc:Choice Requires="wps">
          <w:drawing>
            <wp:anchor distT="4294967294" distB="4294967294" distL="114300" distR="114300" simplePos="0" relativeHeight="251657728" behindDoc="0" locked="0" layoutInCell="1" allowOverlap="1" wp14:anchorId="7F6DA5F9" wp14:editId="776B0975">
              <wp:simplePos x="0" y="0"/>
              <wp:positionH relativeFrom="column">
                <wp:posOffset>15240</wp:posOffset>
              </wp:positionH>
              <wp:positionV relativeFrom="paragraph">
                <wp:posOffset>92074</wp:posOffset>
              </wp:positionV>
              <wp:extent cx="6853555" cy="0"/>
              <wp:effectExtent l="0" t="0" r="23495" b="19050"/>
              <wp:wrapTight wrapText="bothSides">
                <wp:wrapPolygon edited="0">
                  <wp:start x="0" y="-1"/>
                  <wp:lineTo x="0" y="-1"/>
                  <wp:lineTo x="21614" y="-1"/>
                  <wp:lineTo x="21614" y="-1"/>
                  <wp:lineTo x="0" y="-1"/>
                </wp:wrapPolygon>
              </wp:wrapTight>
              <wp:docPr id="103"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3555" cy="0"/>
                      </a:xfrm>
                      <a:prstGeom prst="straightConnector1">
                        <a:avLst/>
                      </a:prstGeom>
                      <a:noFill/>
                      <a:ln w="6350">
                        <a:solidFill>
                          <a:srgbClr val="0F243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FFC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882AFA0" id="_x0000_t32" coordsize="21600,21600" o:spt="32" o:oned="t" path="m,l21600,21600e" filled="f">
              <v:path arrowok="t" fillok="f" o:connecttype="none"/>
              <o:lock v:ext="edit" shapetype="t"/>
            </v:shapetype>
            <v:shape id="AutoShape 4" o:spid="_x0000_s1026" type="#_x0000_t32" style="position:absolute;margin-left:1.2pt;margin-top:7.25pt;width:539.65pt;height:0;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3yqQIAAJcFAAAOAAAAZHJzL2Uyb0RvYy54bWysVE2PmzAQvVfqf7B8Z4EASRZtssoS6GXb&#10;rrRb9exgA1bBRrYTElX97x2bhG62l6paDsgfM2/ezLzx3f2xa9GBKc2lWOHwJsCIiVJSLuoV/vZS&#10;eEuMtCGCklYKtsInpvH9+uOHu6FP2Uw2sqVMIQAROh36FW6M6VPf12XDOqJvZM8EXFZSdcTAVtU+&#10;VWQA9K71Z0Ew9wepaK9kybSG0+14idcOv6pYab5WlWYGtSsM3Iz7K/ff2b+/viNprUjf8PJMg/wH&#10;i45wAUEnqC0xBO0V/wuq46WSWlbmppSdL6uKl8zlANmEwZtsnhvSM5cLFEf3U5n0+8GWXw5PCnEK&#10;vQsijATpoEmbvZEuNoptgYZep2CXiSdlUyyP4rl/lOUPjYTMGiJq5oxfTj34htbDv3KxG91DmN3w&#10;WVKwIYDvqnWsVGchoQ7o6JpymprCjgaVcDhfJlGSJBiVlzufpBfHXmnzickO2cUKa6MIrxuTSSGg&#10;9VKFLgw5PGpjaZH04mCjClnwtnUKaAUaIFSUBM5By5ZTe2nNtKp3WavQgVgNFbM4yl2OcPPaTMm9&#10;oA6sYYTm57UhvB3XELwVFo85WY6MYHc0sHTnkLCTzM/b4DZf5svYi2fz3IuD7dbbFFnszYtwkWyj&#10;bZZtw1+WaBinDaeUCcv1It8w/jd5nAdpFN4k4Kko/jW6qx6QvWa6KZJgEUdLb7FIIg8qE3gPyyLz&#10;Nlk4ny/yh+whf8M0d9nr9yE7ldKyknvD1HNDB0S5FUOU3M5CDBsY99kisB9GpK3hnSqNwkhJ852b&#10;xmnXqs5iXPW6KDLrY89J2zdkVEDigEY1nc1dbabwY6UuTba7qU3n5P/UEkRxEYCbGTsm48DtJD09&#10;KRvGjg9Mv3M6v1T2eXm9d1Z/3tP1bwAAAP//AwBQSwMEFAAGAAgAAAAhAEAikqXcAAAACAEAAA8A&#10;AABkcnMvZG93bnJldi54bWxMj8FOwzAQRO9I/IO1SNyo06qUEuJUCOgJIUFBPbvxEkeN15Htpoav&#10;ZysOcNyZ0eybapVdL0YMsfOkYDopQCA13nTUKvh4X18tQcSkyejeEyr4wgir+vys0qXxR3rDcZNa&#10;wSUUS63ApjSUUsbGotNx4gck9j59cDrxGVppgj5yuevlrCgW0umO+IPVAz5YbPabg1OQm5D3C2fX&#10;T+P3I2639nZ8fn1R6vIi39+BSJjTXxhO+IwONTPt/IFMFL2C2ZyDLM+vQZzsYjm9AbH7VWRdyf8D&#10;6h8AAAD//wMAUEsBAi0AFAAGAAgAAAAhALaDOJL+AAAA4QEAABMAAAAAAAAAAAAAAAAAAAAAAFtD&#10;b250ZW50X1R5cGVzXS54bWxQSwECLQAUAAYACAAAACEAOP0h/9YAAACUAQAACwAAAAAAAAAAAAAA&#10;AAAvAQAAX3JlbHMvLnJlbHNQSwECLQAUAAYACAAAACEA2yQ98qkCAACXBQAADgAAAAAAAAAAAAAA&#10;AAAuAgAAZHJzL2Uyb0RvYy54bWxQSwECLQAUAAYACAAAACEAQCKSpdwAAAAIAQAADwAAAAAAAAAA&#10;AAAAAAADBQAAZHJzL2Rvd25yZXYueG1sUEsFBgAAAAAEAAQA8wAAAAwGAAAAAA==&#10;" strokecolor="#0f243e" strokeweight=".5pt">
              <v:shadow color="#ffc000" opacity=".5"/>
              <w10:wrap type="tigh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52D4E"/>
    <w:multiLevelType w:val="hybridMultilevel"/>
    <w:tmpl w:val="0C2E8128"/>
    <w:lvl w:ilvl="0" w:tplc="11D2266A">
      <w:start w:val="1"/>
      <w:numFmt w:val="bullet"/>
      <w:pStyle w:val="FN"/>
      <w:lvlText w:val=""/>
      <w:lvlJc w:val="left"/>
      <w:pPr>
        <w:ind w:left="6030" w:hanging="360"/>
      </w:pPr>
      <w:rPr>
        <w:rFonts w:ascii="Wingdings 2" w:hAnsi="Wingdings 2" w:hint="default"/>
      </w:rPr>
    </w:lvl>
    <w:lvl w:ilvl="1" w:tplc="3D3C7DF8" w:tentative="1">
      <w:start w:val="1"/>
      <w:numFmt w:val="bullet"/>
      <w:lvlText w:val="o"/>
      <w:lvlJc w:val="left"/>
      <w:pPr>
        <w:ind w:left="1440" w:hanging="360"/>
      </w:pPr>
      <w:rPr>
        <w:rFonts w:ascii="Courier New" w:hAnsi="Courier New" w:cs="Courier New" w:hint="default"/>
      </w:rPr>
    </w:lvl>
    <w:lvl w:ilvl="2" w:tplc="2204614C" w:tentative="1">
      <w:start w:val="1"/>
      <w:numFmt w:val="bullet"/>
      <w:lvlText w:val=""/>
      <w:lvlJc w:val="left"/>
      <w:pPr>
        <w:ind w:left="2160" w:hanging="360"/>
      </w:pPr>
      <w:rPr>
        <w:rFonts w:ascii="Wingdings" w:hAnsi="Wingdings" w:hint="default"/>
      </w:rPr>
    </w:lvl>
    <w:lvl w:ilvl="3" w:tplc="F4DE683A" w:tentative="1">
      <w:start w:val="1"/>
      <w:numFmt w:val="bullet"/>
      <w:lvlText w:val=""/>
      <w:lvlJc w:val="left"/>
      <w:pPr>
        <w:ind w:left="2880" w:hanging="360"/>
      </w:pPr>
      <w:rPr>
        <w:rFonts w:ascii="Symbol" w:hAnsi="Symbol" w:hint="default"/>
      </w:rPr>
    </w:lvl>
    <w:lvl w:ilvl="4" w:tplc="0E88BF4E" w:tentative="1">
      <w:start w:val="1"/>
      <w:numFmt w:val="bullet"/>
      <w:lvlText w:val="o"/>
      <w:lvlJc w:val="left"/>
      <w:pPr>
        <w:ind w:left="3600" w:hanging="360"/>
      </w:pPr>
      <w:rPr>
        <w:rFonts w:ascii="Courier New" w:hAnsi="Courier New" w:cs="Courier New" w:hint="default"/>
      </w:rPr>
    </w:lvl>
    <w:lvl w:ilvl="5" w:tplc="935CB3D0" w:tentative="1">
      <w:start w:val="1"/>
      <w:numFmt w:val="bullet"/>
      <w:lvlText w:val=""/>
      <w:lvlJc w:val="left"/>
      <w:pPr>
        <w:ind w:left="4320" w:hanging="360"/>
      </w:pPr>
      <w:rPr>
        <w:rFonts w:ascii="Wingdings" w:hAnsi="Wingdings" w:hint="default"/>
      </w:rPr>
    </w:lvl>
    <w:lvl w:ilvl="6" w:tplc="DC3A3C00" w:tentative="1">
      <w:start w:val="1"/>
      <w:numFmt w:val="bullet"/>
      <w:lvlText w:val=""/>
      <w:lvlJc w:val="left"/>
      <w:pPr>
        <w:ind w:left="5040" w:hanging="360"/>
      </w:pPr>
      <w:rPr>
        <w:rFonts w:ascii="Symbol" w:hAnsi="Symbol" w:hint="default"/>
      </w:rPr>
    </w:lvl>
    <w:lvl w:ilvl="7" w:tplc="551A3370" w:tentative="1">
      <w:start w:val="1"/>
      <w:numFmt w:val="bullet"/>
      <w:lvlText w:val="o"/>
      <w:lvlJc w:val="left"/>
      <w:pPr>
        <w:ind w:left="5760" w:hanging="360"/>
      </w:pPr>
      <w:rPr>
        <w:rFonts w:ascii="Courier New" w:hAnsi="Courier New" w:cs="Courier New" w:hint="default"/>
      </w:rPr>
    </w:lvl>
    <w:lvl w:ilvl="8" w:tplc="CB1EDA6C" w:tentative="1">
      <w:start w:val="1"/>
      <w:numFmt w:val="bullet"/>
      <w:lvlText w:val=""/>
      <w:lvlJc w:val="left"/>
      <w:pPr>
        <w:ind w:left="6480" w:hanging="360"/>
      </w:pPr>
      <w:rPr>
        <w:rFonts w:ascii="Wingdings" w:hAnsi="Wingdings" w:hint="default"/>
      </w:rPr>
    </w:lvl>
  </w:abstractNum>
  <w:abstractNum w:abstractNumId="1" w15:restartNumberingAfterBreak="0">
    <w:nsid w:val="042B1273"/>
    <w:multiLevelType w:val="singleLevel"/>
    <w:tmpl w:val="C560A0C2"/>
    <w:lvl w:ilvl="0">
      <w:start w:val="1"/>
      <w:numFmt w:val="bullet"/>
      <w:pStyle w:val="money-bullet-12pt"/>
      <w:lvlText w:val=""/>
      <w:lvlJc w:val="left"/>
      <w:pPr>
        <w:tabs>
          <w:tab w:val="num" w:pos="360"/>
        </w:tabs>
        <w:ind w:left="360" w:hanging="360"/>
      </w:pPr>
      <w:rPr>
        <w:rFonts w:ascii="Symbol" w:hAnsi="Symbol" w:hint="default"/>
      </w:rPr>
    </w:lvl>
  </w:abstractNum>
  <w:abstractNum w:abstractNumId="2" w15:restartNumberingAfterBreak="0">
    <w:nsid w:val="09617F7C"/>
    <w:multiLevelType w:val="hybridMultilevel"/>
    <w:tmpl w:val="1DE07BD6"/>
    <w:lvl w:ilvl="0" w:tplc="8B9A1674">
      <w:start w:val="1"/>
      <w:numFmt w:val="decimal"/>
      <w:lvlText w:val="%1."/>
      <w:lvlJc w:val="left"/>
      <w:pPr>
        <w:ind w:left="720" w:hanging="360"/>
      </w:pPr>
      <w:rPr>
        <w:rFonts w:hint="default"/>
      </w:rPr>
    </w:lvl>
    <w:lvl w:ilvl="1" w:tplc="D1FA0210" w:tentative="1">
      <w:start w:val="1"/>
      <w:numFmt w:val="bullet"/>
      <w:lvlText w:val="o"/>
      <w:lvlJc w:val="left"/>
      <w:pPr>
        <w:ind w:left="1440" w:hanging="360"/>
      </w:pPr>
      <w:rPr>
        <w:rFonts w:ascii="Courier New" w:hAnsi="Courier New" w:cs="Courier New" w:hint="default"/>
      </w:rPr>
    </w:lvl>
    <w:lvl w:ilvl="2" w:tplc="641AAB14" w:tentative="1">
      <w:start w:val="1"/>
      <w:numFmt w:val="bullet"/>
      <w:lvlText w:val=""/>
      <w:lvlJc w:val="left"/>
      <w:pPr>
        <w:ind w:left="2160" w:hanging="360"/>
      </w:pPr>
      <w:rPr>
        <w:rFonts w:ascii="Wingdings" w:hAnsi="Wingdings" w:hint="default"/>
      </w:rPr>
    </w:lvl>
    <w:lvl w:ilvl="3" w:tplc="C6C07020" w:tentative="1">
      <w:start w:val="1"/>
      <w:numFmt w:val="bullet"/>
      <w:lvlText w:val=""/>
      <w:lvlJc w:val="left"/>
      <w:pPr>
        <w:ind w:left="2880" w:hanging="360"/>
      </w:pPr>
      <w:rPr>
        <w:rFonts w:ascii="Symbol" w:hAnsi="Symbol" w:hint="default"/>
      </w:rPr>
    </w:lvl>
    <w:lvl w:ilvl="4" w:tplc="FD1816A2" w:tentative="1">
      <w:start w:val="1"/>
      <w:numFmt w:val="bullet"/>
      <w:lvlText w:val="o"/>
      <w:lvlJc w:val="left"/>
      <w:pPr>
        <w:ind w:left="3600" w:hanging="360"/>
      </w:pPr>
      <w:rPr>
        <w:rFonts w:ascii="Courier New" w:hAnsi="Courier New" w:cs="Courier New" w:hint="default"/>
      </w:rPr>
    </w:lvl>
    <w:lvl w:ilvl="5" w:tplc="9BCC5FB6" w:tentative="1">
      <w:start w:val="1"/>
      <w:numFmt w:val="bullet"/>
      <w:lvlText w:val=""/>
      <w:lvlJc w:val="left"/>
      <w:pPr>
        <w:ind w:left="4320" w:hanging="360"/>
      </w:pPr>
      <w:rPr>
        <w:rFonts w:ascii="Wingdings" w:hAnsi="Wingdings" w:hint="default"/>
      </w:rPr>
    </w:lvl>
    <w:lvl w:ilvl="6" w:tplc="5740C9DA" w:tentative="1">
      <w:start w:val="1"/>
      <w:numFmt w:val="bullet"/>
      <w:lvlText w:val=""/>
      <w:lvlJc w:val="left"/>
      <w:pPr>
        <w:ind w:left="5040" w:hanging="360"/>
      </w:pPr>
      <w:rPr>
        <w:rFonts w:ascii="Symbol" w:hAnsi="Symbol" w:hint="default"/>
      </w:rPr>
    </w:lvl>
    <w:lvl w:ilvl="7" w:tplc="2BACAF32" w:tentative="1">
      <w:start w:val="1"/>
      <w:numFmt w:val="bullet"/>
      <w:lvlText w:val="o"/>
      <w:lvlJc w:val="left"/>
      <w:pPr>
        <w:ind w:left="5760" w:hanging="360"/>
      </w:pPr>
      <w:rPr>
        <w:rFonts w:ascii="Courier New" w:hAnsi="Courier New" w:cs="Courier New" w:hint="default"/>
      </w:rPr>
    </w:lvl>
    <w:lvl w:ilvl="8" w:tplc="9A5E8100" w:tentative="1">
      <w:start w:val="1"/>
      <w:numFmt w:val="bullet"/>
      <w:lvlText w:val=""/>
      <w:lvlJc w:val="left"/>
      <w:pPr>
        <w:ind w:left="6480" w:hanging="360"/>
      </w:pPr>
      <w:rPr>
        <w:rFonts w:ascii="Wingdings" w:hAnsi="Wingdings" w:hint="default"/>
      </w:rPr>
    </w:lvl>
  </w:abstractNum>
  <w:abstractNum w:abstractNumId="3" w15:restartNumberingAfterBreak="0">
    <w:nsid w:val="09FA6866"/>
    <w:multiLevelType w:val="hybridMultilevel"/>
    <w:tmpl w:val="E244D484"/>
    <w:lvl w:ilvl="0" w:tplc="A2960198">
      <w:start w:val="1"/>
      <w:numFmt w:val="bullet"/>
      <w:lvlText w:val="•"/>
      <w:lvlJc w:val="left"/>
      <w:pPr>
        <w:tabs>
          <w:tab w:val="num" w:pos="720"/>
        </w:tabs>
        <w:ind w:left="720" w:hanging="360"/>
      </w:pPr>
      <w:rPr>
        <w:rFonts w:ascii="Arial" w:hAnsi="Arial" w:hint="default"/>
      </w:rPr>
    </w:lvl>
    <w:lvl w:ilvl="1" w:tplc="789C8A82" w:tentative="1">
      <w:start w:val="1"/>
      <w:numFmt w:val="bullet"/>
      <w:lvlText w:val="•"/>
      <w:lvlJc w:val="left"/>
      <w:pPr>
        <w:tabs>
          <w:tab w:val="num" w:pos="1440"/>
        </w:tabs>
        <w:ind w:left="1440" w:hanging="360"/>
      </w:pPr>
      <w:rPr>
        <w:rFonts w:ascii="Arial" w:hAnsi="Arial" w:hint="default"/>
      </w:rPr>
    </w:lvl>
    <w:lvl w:ilvl="2" w:tplc="028AB7D2" w:tentative="1">
      <w:start w:val="1"/>
      <w:numFmt w:val="bullet"/>
      <w:lvlText w:val="•"/>
      <w:lvlJc w:val="left"/>
      <w:pPr>
        <w:tabs>
          <w:tab w:val="num" w:pos="2160"/>
        </w:tabs>
        <w:ind w:left="2160" w:hanging="360"/>
      </w:pPr>
      <w:rPr>
        <w:rFonts w:ascii="Arial" w:hAnsi="Arial" w:hint="default"/>
      </w:rPr>
    </w:lvl>
    <w:lvl w:ilvl="3" w:tplc="872C4212" w:tentative="1">
      <w:start w:val="1"/>
      <w:numFmt w:val="bullet"/>
      <w:lvlText w:val="•"/>
      <w:lvlJc w:val="left"/>
      <w:pPr>
        <w:tabs>
          <w:tab w:val="num" w:pos="2880"/>
        </w:tabs>
        <w:ind w:left="2880" w:hanging="360"/>
      </w:pPr>
      <w:rPr>
        <w:rFonts w:ascii="Arial" w:hAnsi="Arial" w:hint="default"/>
      </w:rPr>
    </w:lvl>
    <w:lvl w:ilvl="4" w:tplc="0E9CEBF4" w:tentative="1">
      <w:start w:val="1"/>
      <w:numFmt w:val="bullet"/>
      <w:lvlText w:val="•"/>
      <w:lvlJc w:val="left"/>
      <w:pPr>
        <w:tabs>
          <w:tab w:val="num" w:pos="3600"/>
        </w:tabs>
        <w:ind w:left="3600" w:hanging="360"/>
      </w:pPr>
      <w:rPr>
        <w:rFonts w:ascii="Arial" w:hAnsi="Arial" w:hint="default"/>
      </w:rPr>
    </w:lvl>
    <w:lvl w:ilvl="5" w:tplc="9BE04CA8" w:tentative="1">
      <w:start w:val="1"/>
      <w:numFmt w:val="bullet"/>
      <w:lvlText w:val="•"/>
      <w:lvlJc w:val="left"/>
      <w:pPr>
        <w:tabs>
          <w:tab w:val="num" w:pos="4320"/>
        </w:tabs>
        <w:ind w:left="4320" w:hanging="360"/>
      </w:pPr>
      <w:rPr>
        <w:rFonts w:ascii="Arial" w:hAnsi="Arial" w:hint="default"/>
      </w:rPr>
    </w:lvl>
    <w:lvl w:ilvl="6" w:tplc="2EA2476A" w:tentative="1">
      <w:start w:val="1"/>
      <w:numFmt w:val="bullet"/>
      <w:lvlText w:val="•"/>
      <w:lvlJc w:val="left"/>
      <w:pPr>
        <w:tabs>
          <w:tab w:val="num" w:pos="5040"/>
        </w:tabs>
        <w:ind w:left="5040" w:hanging="360"/>
      </w:pPr>
      <w:rPr>
        <w:rFonts w:ascii="Arial" w:hAnsi="Arial" w:hint="default"/>
      </w:rPr>
    </w:lvl>
    <w:lvl w:ilvl="7" w:tplc="41AA68E2" w:tentative="1">
      <w:start w:val="1"/>
      <w:numFmt w:val="bullet"/>
      <w:lvlText w:val="•"/>
      <w:lvlJc w:val="left"/>
      <w:pPr>
        <w:tabs>
          <w:tab w:val="num" w:pos="5760"/>
        </w:tabs>
        <w:ind w:left="5760" w:hanging="360"/>
      </w:pPr>
      <w:rPr>
        <w:rFonts w:ascii="Arial" w:hAnsi="Arial" w:hint="default"/>
      </w:rPr>
    </w:lvl>
    <w:lvl w:ilvl="8" w:tplc="0A385DA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790912"/>
    <w:multiLevelType w:val="hybridMultilevel"/>
    <w:tmpl w:val="6DDAE598"/>
    <w:lvl w:ilvl="0" w:tplc="9E0A676C">
      <w:start w:val="1"/>
      <w:numFmt w:val="bullet"/>
      <w:lvlText w:val=""/>
      <w:lvlJc w:val="left"/>
      <w:pPr>
        <w:tabs>
          <w:tab w:val="num" w:pos="770"/>
        </w:tabs>
        <w:ind w:left="770" w:hanging="360"/>
      </w:pPr>
      <w:rPr>
        <w:rFonts w:ascii="Symbol" w:hAnsi="Symbol" w:hint="default"/>
      </w:rPr>
    </w:lvl>
    <w:lvl w:ilvl="1" w:tplc="0BD06DDE" w:tentative="1">
      <w:start w:val="1"/>
      <w:numFmt w:val="bullet"/>
      <w:lvlText w:val="o"/>
      <w:lvlJc w:val="left"/>
      <w:pPr>
        <w:tabs>
          <w:tab w:val="num" w:pos="1490"/>
        </w:tabs>
        <w:ind w:left="1490" w:hanging="360"/>
      </w:pPr>
      <w:rPr>
        <w:rFonts w:ascii="Courier New" w:hAnsi="Courier New" w:hint="default"/>
      </w:rPr>
    </w:lvl>
    <w:lvl w:ilvl="2" w:tplc="52281D76" w:tentative="1">
      <w:start w:val="1"/>
      <w:numFmt w:val="bullet"/>
      <w:lvlText w:val=""/>
      <w:lvlJc w:val="left"/>
      <w:pPr>
        <w:tabs>
          <w:tab w:val="num" w:pos="2210"/>
        </w:tabs>
        <w:ind w:left="2210" w:hanging="360"/>
      </w:pPr>
      <w:rPr>
        <w:rFonts w:ascii="Wingdings" w:hAnsi="Wingdings" w:hint="default"/>
      </w:rPr>
    </w:lvl>
    <w:lvl w:ilvl="3" w:tplc="B47205D0" w:tentative="1">
      <w:start w:val="1"/>
      <w:numFmt w:val="bullet"/>
      <w:lvlText w:val=""/>
      <w:lvlJc w:val="left"/>
      <w:pPr>
        <w:tabs>
          <w:tab w:val="num" w:pos="2930"/>
        </w:tabs>
        <w:ind w:left="2930" w:hanging="360"/>
      </w:pPr>
      <w:rPr>
        <w:rFonts w:ascii="Symbol" w:hAnsi="Symbol" w:hint="default"/>
      </w:rPr>
    </w:lvl>
    <w:lvl w:ilvl="4" w:tplc="568CC24C" w:tentative="1">
      <w:start w:val="1"/>
      <w:numFmt w:val="bullet"/>
      <w:lvlText w:val="o"/>
      <w:lvlJc w:val="left"/>
      <w:pPr>
        <w:tabs>
          <w:tab w:val="num" w:pos="3650"/>
        </w:tabs>
        <w:ind w:left="3650" w:hanging="360"/>
      </w:pPr>
      <w:rPr>
        <w:rFonts w:ascii="Courier New" w:hAnsi="Courier New" w:hint="default"/>
      </w:rPr>
    </w:lvl>
    <w:lvl w:ilvl="5" w:tplc="5FC80BDA" w:tentative="1">
      <w:start w:val="1"/>
      <w:numFmt w:val="bullet"/>
      <w:lvlText w:val=""/>
      <w:lvlJc w:val="left"/>
      <w:pPr>
        <w:tabs>
          <w:tab w:val="num" w:pos="4370"/>
        </w:tabs>
        <w:ind w:left="4370" w:hanging="360"/>
      </w:pPr>
      <w:rPr>
        <w:rFonts w:ascii="Wingdings" w:hAnsi="Wingdings" w:hint="default"/>
      </w:rPr>
    </w:lvl>
    <w:lvl w:ilvl="6" w:tplc="1598C398" w:tentative="1">
      <w:start w:val="1"/>
      <w:numFmt w:val="bullet"/>
      <w:lvlText w:val=""/>
      <w:lvlJc w:val="left"/>
      <w:pPr>
        <w:tabs>
          <w:tab w:val="num" w:pos="5090"/>
        </w:tabs>
        <w:ind w:left="5090" w:hanging="360"/>
      </w:pPr>
      <w:rPr>
        <w:rFonts w:ascii="Symbol" w:hAnsi="Symbol" w:hint="default"/>
      </w:rPr>
    </w:lvl>
    <w:lvl w:ilvl="7" w:tplc="1A14BFE8" w:tentative="1">
      <w:start w:val="1"/>
      <w:numFmt w:val="bullet"/>
      <w:lvlText w:val="o"/>
      <w:lvlJc w:val="left"/>
      <w:pPr>
        <w:tabs>
          <w:tab w:val="num" w:pos="5810"/>
        </w:tabs>
        <w:ind w:left="5810" w:hanging="360"/>
      </w:pPr>
      <w:rPr>
        <w:rFonts w:ascii="Courier New" w:hAnsi="Courier New" w:hint="default"/>
      </w:rPr>
    </w:lvl>
    <w:lvl w:ilvl="8" w:tplc="BF162384" w:tentative="1">
      <w:start w:val="1"/>
      <w:numFmt w:val="bullet"/>
      <w:lvlText w:val=""/>
      <w:lvlJc w:val="left"/>
      <w:pPr>
        <w:tabs>
          <w:tab w:val="num" w:pos="6530"/>
        </w:tabs>
        <w:ind w:left="6530" w:hanging="360"/>
      </w:pPr>
      <w:rPr>
        <w:rFonts w:ascii="Wingdings" w:hAnsi="Wingdings" w:hint="default"/>
      </w:rPr>
    </w:lvl>
  </w:abstractNum>
  <w:abstractNum w:abstractNumId="5" w15:restartNumberingAfterBreak="0">
    <w:nsid w:val="15697F2F"/>
    <w:multiLevelType w:val="hybridMultilevel"/>
    <w:tmpl w:val="07C8BCB0"/>
    <w:lvl w:ilvl="0" w:tplc="BED80936">
      <w:start w:val="1"/>
      <w:numFmt w:val="bullet"/>
      <w:lvlText w:val=""/>
      <w:lvlJc w:val="left"/>
      <w:pPr>
        <w:ind w:left="720" w:hanging="360"/>
      </w:pPr>
      <w:rPr>
        <w:rFonts w:ascii="Symbol" w:hAnsi="Symbol" w:hint="default"/>
      </w:rPr>
    </w:lvl>
    <w:lvl w:ilvl="1" w:tplc="A830E910" w:tentative="1">
      <w:start w:val="1"/>
      <w:numFmt w:val="bullet"/>
      <w:lvlText w:val="o"/>
      <w:lvlJc w:val="left"/>
      <w:pPr>
        <w:ind w:left="1440" w:hanging="360"/>
      </w:pPr>
      <w:rPr>
        <w:rFonts w:ascii="Courier New" w:hAnsi="Courier New" w:hint="default"/>
      </w:rPr>
    </w:lvl>
    <w:lvl w:ilvl="2" w:tplc="B19AE182" w:tentative="1">
      <w:start w:val="1"/>
      <w:numFmt w:val="bullet"/>
      <w:lvlText w:val=""/>
      <w:lvlJc w:val="left"/>
      <w:pPr>
        <w:ind w:left="2160" w:hanging="360"/>
      </w:pPr>
      <w:rPr>
        <w:rFonts w:ascii="Wingdings" w:hAnsi="Wingdings" w:hint="default"/>
      </w:rPr>
    </w:lvl>
    <w:lvl w:ilvl="3" w:tplc="E5B84408" w:tentative="1">
      <w:start w:val="1"/>
      <w:numFmt w:val="bullet"/>
      <w:lvlText w:val=""/>
      <w:lvlJc w:val="left"/>
      <w:pPr>
        <w:ind w:left="2880" w:hanging="360"/>
      </w:pPr>
      <w:rPr>
        <w:rFonts w:ascii="Symbol" w:hAnsi="Symbol" w:hint="default"/>
      </w:rPr>
    </w:lvl>
    <w:lvl w:ilvl="4" w:tplc="3C864040" w:tentative="1">
      <w:start w:val="1"/>
      <w:numFmt w:val="bullet"/>
      <w:lvlText w:val="o"/>
      <w:lvlJc w:val="left"/>
      <w:pPr>
        <w:ind w:left="3600" w:hanging="360"/>
      </w:pPr>
      <w:rPr>
        <w:rFonts w:ascii="Courier New" w:hAnsi="Courier New" w:hint="default"/>
      </w:rPr>
    </w:lvl>
    <w:lvl w:ilvl="5" w:tplc="48069780" w:tentative="1">
      <w:start w:val="1"/>
      <w:numFmt w:val="bullet"/>
      <w:lvlText w:val=""/>
      <w:lvlJc w:val="left"/>
      <w:pPr>
        <w:ind w:left="4320" w:hanging="360"/>
      </w:pPr>
      <w:rPr>
        <w:rFonts w:ascii="Wingdings" w:hAnsi="Wingdings" w:hint="default"/>
      </w:rPr>
    </w:lvl>
    <w:lvl w:ilvl="6" w:tplc="8D8A5196" w:tentative="1">
      <w:start w:val="1"/>
      <w:numFmt w:val="bullet"/>
      <w:lvlText w:val=""/>
      <w:lvlJc w:val="left"/>
      <w:pPr>
        <w:ind w:left="5040" w:hanging="360"/>
      </w:pPr>
      <w:rPr>
        <w:rFonts w:ascii="Symbol" w:hAnsi="Symbol" w:hint="default"/>
      </w:rPr>
    </w:lvl>
    <w:lvl w:ilvl="7" w:tplc="764472B8" w:tentative="1">
      <w:start w:val="1"/>
      <w:numFmt w:val="bullet"/>
      <w:lvlText w:val="o"/>
      <w:lvlJc w:val="left"/>
      <w:pPr>
        <w:ind w:left="5760" w:hanging="360"/>
      </w:pPr>
      <w:rPr>
        <w:rFonts w:ascii="Courier New" w:hAnsi="Courier New" w:hint="default"/>
      </w:rPr>
    </w:lvl>
    <w:lvl w:ilvl="8" w:tplc="5BD8D4EA" w:tentative="1">
      <w:start w:val="1"/>
      <w:numFmt w:val="bullet"/>
      <w:lvlText w:val=""/>
      <w:lvlJc w:val="left"/>
      <w:pPr>
        <w:ind w:left="6480" w:hanging="360"/>
      </w:pPr>
      <w:rPr>
        <w:rFonts w:ascii="Wingdings" w:hAnsi="Wingdings" w:hint="default"/>
      </w:rPr>
    </w:lvl>
  </w:abstractNum>
  <w:abstractNum w:abstractNumId="6" w15:restartNumberingAfterBreak="0">
    <w:nsid w:val="15B15FB9"/>
    <w:multiLevelType w:val="hybridMultilevel"/>
    <w:tmpl w:val="F6D4DDA0"/>
    <w:lvl w:ilvl="0" w:tplc="4C220A28">
      <w:start w:val="1"/>
      <w:numFmt w:val="decimal"/>
      <w:lvlText w:val="%1."/>
      <w:lvlJc w:val="left"/>
      <w:pPr>
        <w:tabs>
          <w:tab w:val="num" w:pos="360"/>
        </w:tabs>
        <w:ind w:left="360" w:hanging="360"/>
      </w:pPr>
      <w:rPr>
        <w:rFonts w:cs="Times New Roman"/>
      </w:rPr>
    </w:lvl>
    <w:lvl w:ilvl="1" w:tplc="FC561C4E" w:tentative="1">
      <w:start w:val="1"/>
      <w:numFmt w:val="decimal"/>
      <w:lvlText w:val="%2."/>
      <w:lvlJc w:val="left"/>
      <w:pPr>
        <w:tabs>
          <w:tab w:val="num" w:pos="1080"/>
        </w:tabs>
        <w:ind w:left="1080" w:hanging="360"/>
      </w:pPr>
      <w:rPr>
        <w:rFonts w:cs="Times New Roman"/>
      </w:rPr>
    </w:lvl>
    <w:lvl w:ilvl="2" w:tplc="282CA432" w:tentative="1">
      <w:start w:val="1"/>
      <w:numFmt w:val="decimal"/>
      <w:lvlText w:val="%3."/>
      <w:lvlJc w:val="left"/>
      <w:pPr>
        <w:tabs>
          <w:tab w:val="num" w:pos="1800"/>
        </w:tabs>
        <w:ind w:left="1800" w:hanging="360"/>
      </w:pPr>
      <w:rPr>
        <w:rFonts w:cs="Times New Roman"/>
      </w:rPr>
    </w:lvl>
    <w:lvl w:ilvl="3" w:tplc="8C4A725A" w:tentative="1">
      <w:start w:val="1"/>
      <w:numFmt w:val="decimal"/>
      <w:lvlText w:val="%4."/>
      <w:lvlJc w:val="left"/>
      <w:pPr>
        <w:tabs>
          <w:tab w:val="num" w:pos="2520"/>
        </w:tabs>
        <w:ind w:left="2520" w:hanging="360"/>
      </w:pPr>
      <w:rPr>
        <w:rFonts w:cs="Times New Roman"/>
      </w:rPr>
    </w:lvl>
    <w:lvl w:ilvl="4" w:tplc="7A7A0E72" w:tentative="1">
      <w:start w:val="1"/>
      <w:numFmt w:val="decimal"/>
      <w:lvlText w:val="%5."/>
      <w:lvlJc w:val="left"/>
      <w:pPr>
        <w:tabs>
          <w:tab w:val="num" w:pos="3240"/>
        </w:tabs>
        <w:ind w:left="3240" w:hanging="360"/>
      </w:pPr>
      <w:rPr>
        <w:rFonts w:cs="Times New Roman"/>
      </w:rPr>
    </w:lvl>
    <w:lvl w:ilvl="5" w:tplc="65F26196" w:tentative="1">
      <w:start w:val="1"/>
      <w:numFmt w:val="decimal"/>
      <w:lvlText w:val="%6."/>
      <w:lvlJc w:val="left"/>
      <w:pPr>
        <w:tabs>
          <w:tab w:val="num" w:pos="3960"/>
        </w:tabs>
        <w:ind w:left="3960" w:hanging="360"/>
      </w:pPr>
      <w:rPr>
        <w:rFonts w:cs="Times New Roman"/>
      </w:rPr>
    </w:lvl>
    <w:lvl w:ilvl="6" w:tplc="26D072AA" w:tentative="1">
      <w:start w:val="1"/>
      <w:numFmt w:val="decimal"/>
      <w:lvlText w:val="%7."/>
      <w:lvlJc w:val="left"/>
      <w:pPr>
        <w:tabs>
          <w:tab w:val="num" w:pos="4680"/>
        </w:tabs>
        <w:ind w:left="4680" w:hanging="360"/>
      </w:pPr>
      <w:rPr>
        <w:rFonts w:cs="Times New Roman"/>
      </w:rPr>
    </w:lvl>
    <w:lvl w:ilvl="7" w:tplc="4CF24BEE" w:tentative="1">
      <w:start w:val="1"/>
      <w:numFmt w:val="decimal"/>
      <w:lvlText w:val="%8."/>
      <w:lvlJc w:val="left"/>
      <w:pPr>
        <w:tabs>
          <w:tab w:val="num" w:pos="5400"/>
        </w:tabs>
        <w:ind w:left="5400" w:hanging="360"/>
      </w:pPr>
      <w:rPr>
        <w:rFonts w:cs="Times New Roman"/>
      </w:rPr>
    </w:lvl>
    <w:lvl w:ilvl="8" w:tplc="4EDEFD3C" w:tentative="1">
      <w:start w:val="1"/>
      <w:numFmt w:val="decimal"/>
      <w:lvlText w:val="%9."/>
      <w:lvlJc w:val="left"/>
      <w:pPr>
        <w:tabs>
          <w:tab w:val="num" w:pos="6120"/>
        </w:tabs>
        <w:ind w:left="6120" w:hanging="360"/>
      </w:pPr>
      <w:rPr>
        <w:rFonts w:cs="Times New Roman"/>
      </w:rPr>
    </w:lvl>
  </w:abstractNum>
  <w:abstractNum w:abstractNumId="7" w15:restartNumberingAfterBreak="0">
    <w:nsid w:val="16B13C87"/>
    <w:multiLevelType w:val="hybridMultilevel"/>
    <w:tmpl w:val="89BED142"/>
    <w:lvl w:ilvl="0" w:tplc="1870BF5E">
      <w:start w:val="1"/>
      <w:numFmt w:val="bullet"/>
      <w:lvlText w:val=""/>
      <w:lvlJc w:val="left"/>
      <w:pPr>
        <w:ind w:left="720" w:hanging="360"/>
      </w:pPr>
      <w:rPr>
        <w:rFonts w:ascii="Symbol" w:hAnsi="Symbol" w:hint="default"/>
      </w:rPr>
    </w:lvl>
    <w:lvl w:ilvl="1" w:tplc="F8206CA0" w:tentative="1">
      <w:start w:val="1"/>
      <w:numFmt w:val="bullet"/>
      <w:lvlText w:val="o"/>
      <w:lvlJc w:val="left"/>
      <w:pPr>
        <w:ind w:left="1440" w:hanging="360"/>
      </w:pPr>
      <w:rPr>
        <w:rFonts w:ascii="Courier New" w:hAnsi="Courier New" w:hint="default"/>
      </w:rPr>
    </w:lvl>
    <w:lvl w:ilvl="2" w:tplc="958CA9F8" w:tentative="1">
      <w:start w:val="1"/>
      <w:numFmt w:val="bullet"/>
      <w:lvlText w:val=""/>
      <w:lvlJc w:val="left"/>
      <w:pPr>
        <w:ind w:left="2160" w:hanging="360"/>
      </w:pPr>
      <w:rPr>
        <w:rFonts w:ascii="Wingdings" w:hAnsi="Wingdings" w:hint="default"/>
      </w:rPr>
    </w:lvl>
    <w:lvl w:ilvl="3" w:tplc="2C484F3C" w:tentative="1">
      <w:start w:val="1"/>
      <w:numFmt w:val="bullet"/>
      <w:lvlText w:val=""/>
      <w:lvlJc w:val="left"/>
      <w:pPr>
        <w:ind w:left="2880" w:hanging="360"/>
      </w:pPr>
      <w:rPr>
        <w:rFonts w:ascii="Symbol" w:hAnsi="Symbol" w:hint="default"/>
      </w:rPr>
    </w:lvl>
    <w:lvl w:ilvl="4" w:tplc="0C56B680" w:tentative="1">
      <w:start w:val="1"/>
      <w:numFmt w:val="bullet"/>
      <w:lvlText w:val="o"/>
      <w:lvlJc w:val="left"/>
      <w:pPr>
        <w:ind w:left="3600" w:hanging="360"/>
      </w:pPr>
      <w:rPr>
        <w:rFonts w:ascii="Courier New" w:hAnsi="Courier New" w:hint="default"/>
      </w:rPr>
    </w:lvl>
    <w:lvl w:ilvl="5" w:tplc="DCEE3856" w:tentative="1">
      <w:start w:val="1"/>
      <w:numFmt w:val="bullet"/>
      <w:lvlText w:val=""/>
      <w:lvlJc w:val="left"/>
      <w:pPr>
        <w:ind w:left="4320" w:hanging="360"/>
      </w:pPr>
      <w:rPr>
        <w:rFonts w:ascii="Wingdings" w:hAnsi="Wingdings" w:hint="default"/>
      </w:rPr>
    </w:lvl>
    <w:lvl w:ilvl="6" w:tplc="BC9071BA" w:tentative="1">
      <w:start w:val="1"/>
      <w:numFmt w:val="bullet"/>
      <w:lvlText w:val=""/>
      <w:lvlJc w:val="left"/>
      <w:pPr>
        <w:ind w:left="5040" w:hanging="360"/>
      </w:pPr>
      <w:rPr>
        <w:rFonts w:ascii="Symbol" w:hAnsi="Symbol" w:hint="default"/>
      </w:rPr>
    </w:lvl>
    <w:lvl w:ilvl="7" w:tplc="7CDEE89A" w:tentative="1">
      <w:start w:val="1"/>
      <w:numFmt w:val="bullet"/>
      <w:lvlText w:val="o"/>
      <w:lvlJc w:val="left"/>
      <w:pPr>
        <w:ind w:left="5760" w:hanging="360"/>
      </w:pPr>
      <w:rPr>
        <w:rFonts w:ascii="Courier New" w:hAnsi="Courier New" w:hint="default"/>
      </w:rPr>
    </w:lvl>
    <w:lvl w:ilvl="8" w:tplc="E242AE36" w:tentative="1">
      <w:start w:val="1"/>
      <w:numFmt w:val="bullet"/>
      <w:lvlText w:val=""/>
      <w:lvlJc w:val="left"/>
      <w:pPr>
        <w:ind w:left="6480" w:hanging="360"/>
      </w:pPr>
      <w:rPr>
        <w:rFonts w:ascii="Wingdings" w:hAnsi="Wingdings" w:hint="default"/>
      </w:rPr>
    </w:lvl>
  </w:abstractNum>
  <w:abstractNum w:abstractNumId="8" w15:restartNumberingAfterBreak="0">
    <w:nsid w:val="18743D09"/>
    <w:multiLevelType w:val="hybridMultilevel"/>
    <w:tmpl w:val="6F6A9220"/>
    <w:lvl w:ilvl="0" w:tplc="0F9A0A6C">
      <w:start w:val="1"/>
      <w:numFmt w:val="bullet"/>
      <w:lvlText w:val="•"/>
      <w:lvlJc w:val="left"/>
      <w:pPr>
        <w:tabs>
          <w:tab w:val="num" w:pos="720"/>
        </w:tabs>
        <w:ind w:left="720" w:hanging="360"/>
      </w:pPr>
      <w:rPr>
        <w:rFonts w:ascii="Arial" w:hAnsi="Arial" w:hint="default"/>
      </w:rPr>
    </w:lvl>
    <w:lvl w:ilvl="1" w:tplc="24BE151C">
      <w:start w:val="3767"/>
      <w:numFmt w:val="bullet"/>
      <w:lvlText w:val="•"/>
      <w:lvlJc w:val="left"/>
      <w:pPr>
        <w:tabs>
          <w:tab w:val="num" w:pos="1440"/>
        </w:tabs>
        <w:ind w:left="1440" w:hanging="360"/>
      </w:pPr>
      <w:rPr>
        <w:rFonts w:ascii="Arial" w:hAnsi="Arial" w:hint="default"/>
      </w:rPr>
    </w:lvl>
    <w:lvl w:ilvl="2" w:tplc="39003D22" w:tentative="1">
      <w:start w:val="1"/>
      <w:numFmt w:val="bullet"/>
      <w:lvlText w:val="•"/>
      <w:lvlJc w:val="left"/>
      <w:pPr>
        <w:tabs>
          <w:tab w:val="num" w:pos="2160"/>
        </w:tabs>
        <w:ind w:left="2160" w:hanging="360"/>
      </w:pPr>
      <w:rPr>
        <w:rFonts w:ascii="Arial" w:hAnsi="Arial" w:hint="default"/>
      </w:rPr>
    </w:lvl>
    <w:lvl w:ilvl="3" w:tplc="BD6C5836" w:tentative="1">
      <w:start w:val="1"/>
      <w:numFmt w:val="bullet"/>
      <w:lvlText w:val="•"/>
      <w:lvlJc w:val="left"/>
      <w:pPr>
        <w:tabs>
          <w:tab w:val="num" w:pos="2880"/>
        </w:tabs>
        <w:ind w:left="2880" w:hanging="360"/>
      </w:pPr>
      <w:rPr>
        <w:rFonts w:ascii="Arial" w:hAnsi="Arial" w:hint="default"/>
      </w:rPr>
    </w:lvl>
    <w:lvl w:ilvl="4" w:tplc="8D98650E" w:tentative="1">
      <w:start w:val="1"/>
      <w:numFmt w:val="bullet"/>
      <w:lvlText w:val="•"/>
      <w:lvlJc w:val="left"/>
      <w:pPr>
        <w:tabs>
          <w:tab w:val="num" w:pos="3600"/>
        </w:tabs>
        <w:ind w:left="3600" w:hanging="360"/>
      </w:pPr>
      <w:rPr>
        <w:rFonts w:ascii="Arial" w:hAnsi="Arial" w:hint="default"/>
      </w:rPr>
    </w:lvl>
    <w:lvl w:ilvl="5" w:tplc="58C2944E" w:tentative="1">
      <w:start w:val="1"/>
      <w:numFmt w:val="bullet"/>
      <w:lvlText w:val="•"/>
      <w:lvlJc w:val="left"/>
      <w:pPr>
        <w:tabs>
          <w:tab w:val="num" w:pos="4320"/>
        </w:tabs>
        <w:ind w:left="4320" w:hanging="360"/>
      </w:pPr>
      <w:rPr>
        <w:rFonts w:ascii="Arial" w:hAnsi="Arial" w:hint="default"/>
      </w:rPr>
    </w:lvl>
    <w:lvl w:ilvl="6" w:tplc="DA08F52C" w:tentative="1">
      <w:start w:val="1"/>
      <w:numFmt w:val="bullet"/>
      <w:lvlText w:val="•"/>
      <w:lvlJc w:val="left"/>
      <w:pPr>
        <w:tabs>
          <w:tab w:val="num" w:pos="5040"/>
        </w:tabs>
        <w:ind w:left="5040" w:hanging="360"/>
      </w:pPr>
      <w:rPr>
        <w:rFonts w:ascii="Arial" w:hAnsi="Arial" w:hint="default"/>
      </w:rPr>
    </w:lvl>
    <w:lvl w:ilvl="7" w:tplc="21401182" w:tentative="1">
      <w:start w:val="1"/>
      <w:numFmt w:val="bullet"/>
      <w:lvlText w:val="•"/>
      <w:lvlJc w:val="left"/>
      <w:pPr>
        <w:tabs>
          <w:tab w:val="num" w:pos="5760"/>
        </w:tabs>
        <w:ind w:left="5760" w:hanging="360"/>
      </w:pPr>
      <w:rPr>
        <w:rFonts w:ascii="Arial" w:hAnsi="Arial" w:hint="default"/>
      </w:rPr>
    </w:lvl>
    <w:lvl w:ilvl="8" w:tplc="158AAC0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BBA6ADB"/>
    <w:multiLevelType w:val="hybridMultilevel"/>
    <w:tmpl w:val="36B4FA1C"/>
    <w:lvl w:ilvl="0" w:tplc="1338915A">
      <w:start w:val="1"/>
      <w:numFmt w:val="bullet"/>
      <w:lvlText w:val=""/>
      <w:lvlJc w:val="left"/>
      <w:pPr>
        <w:ind w:left="720" w:hanging="360"/>
      </w:pPr>
      <w:rPr>
        <w:rFonts w:ascii="Symbol" w:hAnsi="Symbol" w:hint="default"/>
      </w:rPr>
    </w:lvl>
    <w:lvl w:ilvl="1" w:tplc="AD008224">
      <w:start w:val="1"/>
      <w:numFmt w:val="bullet"/>
      <w:lvlText w:val="o"/>
      <w:lvlJc w:val="left"/>
      <w:pPr>
        <w:ind w:left="1440" w:hanging="360"/>
      </w:pPr>
      <w:rPr>
        <w:rFonts w:ascii="Courier New" w:hAnsi="Courier New" w:hint="default"/>
      </w:rPr>
    </w:lvl>
    <w:lvl w:ilvl="2" w:tplc="2AA8EADC" w:tentative="1">
      <w:start w:val="1"/>
      <w:numFmt w:val="bullet"/>
      <w:lvlText w:val=""/>
      <w:lvlJc w:val="left"/>
      <w:pPr>
        <w:ind w:left="2160" w:hanging="360"/>
      </w:pPr>
      <w:rPr>
        <w:rFonts w:ascii="Wingdings" w:hAnsi="Wingdings" w:hint="default"/>
      </w:rPr>
    </w:lvl>
    <w:lvl w:ilvl="3" w:tplc="80EC3CDC" w:tentative="1">
      <w:start w:val="1"/>
      <w:numFmt w:val="bullet"/>
      <w:lvlText w:val=""/>
      <w:lvlJc w:val="left"/>
      <w:pPr>
        <w:ind w:left="2880" w:hanging="360"/>
      </w:pPr>
      <w:rPr>
        <w:rFonts w:ascii="Symbol" w:hAnsi="Symbol" w:hint="default"/>
      </w:rPr>
    </w:lvl>
    <w:lvl w:ilvl="4" w:tplc="3DCC353E" w:tentative="1">
      <w:start w:val="1"/>
      <w:numFmt w:val="bullet"/>
      <w:lvlText w:val="o"/>
      <w:lvlJc w:val="left"/>
      <w:pPr>
        <w:ind w:left="3600" w:hanging="360"/>
      </w:pPr>
      <w:rPr>
        <w:rFonts w:ascii="Courier New" w:hAnsi="Courier New" w:hint="default"/>
      </w:rPr>
    </w:lvl>
    <w:lvl w:ilvl="5" w:tplc="F72CE474" w:tentative="1">
      <w:start w:val="1"/>
      <w:numFmt w:val="bullet"/>
      <w:lvlText w:val=""/>
      <w:lvlJc w:val="left"/>
      <w:pPr>
        <w:ind w:left="4320" w:hanging="360"/>
      </w:pPr>
      <w:rPr>
        <w:rFonts w:ascii="Wingdings" w:hAnsi="Wingdings" w:hint="default"/>
      </w:rPr>
    </w:lvl>
    <w:lvl w:ilvl="6" w:tplc="B5EEE9B0" w:tentative="1">
      <w:start w:val="1"/>
      <w:numFmt w:val="bullet"/>
      <w:lvlText w:val=""/>
      <w:lvlJc w:val="left"/>
      <w:pPr>
        <w:ind w:left="5040" w:hanging="360"/>
      </w:pPr>
      <w:rPr>
        <w:rFonts w:ascii="Symbol" w:hAnsi="Symbol" w:hint="default"/>
      </w:rPr>
    </w:lvl>
    <w:lvl w:ilvl="7" w:tplc="A6A6C862" w:tentative="1">
      <w:start w:val="1"/>
      <w:numFmt w:val="bullet"/>
      <w:lvlText w:val="o"/>
      <w:lvlJc w:val="left"/>
      <w:pPr>
        <w:ind w:left="5760" w:hanging="360"/>
      </w:pPr>
      <w:rPr>
        <w:rFonts w:ascii="Courier New" w:hAnsi="Courier New" w:hint="default"/>
      </w:rPr>
    </w:lvl>
    <w:lvl w:ilvl="8" w:tplc="0AB2AA46" w:tentative="1">
      <w:start w:val="1"/>
      <w:numFmt w:val="bullet"/>
      <w:lvlText w:val=""/>
      <w:lvlJc w:val="left"/>
      <w:pPr>
        <w:ind w:left="6480" w:hanging="360"/>
      </w:pPr>
      <w:rPr>
        <w:rFonts w:ascii="Wingdings" w:hAnsi="Wingdings" w:hint="default"/>
      </w:rPr>
    </w:lvl>
  </w:abstractNum>
  <w:abstractNum w:abstractNumId="10" w15:restartNumberingAfterBreak="0">
    <w:nsid w:val="1E887DDC"/>
    <w:multiLevelType w:val="hybridMultilevel"/>
    <w:tmpl w:val="56F680E6"/>
    <w:lvl w:ilvl="0" w:tplc="776A9C4E">
      <w:start w:val="1"/>
      <w:numFmt w:val="bullet"/>
      <w:lvlText w:val="•"/>
      <w:lvlJc w:val="left"/>
      <w:pPr>
        <w:tabs>
          <w:tab w:val="num" w:pos="720"/>
        </w:tabs>
        <w:ind w:left="720" w:hanging="360"/>
      </w:pPr>
      <w:rPr>
        <w:rFonts w:ascii="Arial" w:hAnsi="Arial" w:hint="default"/>
      </w:rPr>
    </w:lvl>
    <w:lvl w:ilvl="1" w:tplc="CC824D72" w:tentative="1">
      <w:start w:val="1"/>
      <w:numFmt w:val="bullet"/>
      <w:lvlText w:val="•"/>
      <w:lvlJc w:val="left"/>
      <w:pPr>
        <w:tabs>
          <w:tab w:val="num" w:pos="1440"/>
        </w:tabs>
        <w:ind w:left="1440" w:hanging="360"/>
      </w:pPr>
      <w:rPr>
        <w:rFonts w:ascii="Arial" w:hAnsi="Arial" w:hint="default"/>
      </w:rPr>
    </w:lvl>
    <w:lvl w:ilvl="2" w:tplc="808C0A5A" w:tentative="1">
      <w:start w:val="1"/>
      <w:numFmt w:val="bullet"/>
      <w:lvlText w:val="•"/>
      <w:lvlJc w:val="left"/>
      <w:pPr>
        <w:tabs>
          <w:tab w:val="num" w:pos="2160"/>
        </w:tabs>
        <w:ind w:left="2160" w:hanging="360"/>
      </w:pPr>
      <w:rPr>
        <w:rFonts w:ascii="Arial" w:hAnsi="Arial" w:hint="default"/>
      </w:rPr>
    </w:lvl>
    <w:lvl w:ilvl="3" w:tplc="62861BAE" w:tentative="1">
      <w:start w:val="1"/>
      <w:numFmt w:val="bullet"/>
      <w:lvlText w:val="•"/>
      <w:lvlJc w:val="left"/>
      <w:pPr>
        <w:tabs>
          <w:tab w:val="num" w:pos="2880"/>
        </w:tabs>
        <w:ind w:left="2880" w:hanging="360"/>
      </w:pPr>
      <w:rPr>
        <w:rFonts w:ascii="Arial" w:hAnsi="Arial" w:hint="default"/>
      </w:rPr>
    </w:lvl>
    <w:lvl w:ilvl="4" w:tplc="4C68AAC4" w:tentative="1">
      <w:start w:val="1"/>
      <w:numFmt w:val="bullet"/>
      <w:lvlText w:val="•"/>
      <w:lvlJc w:val="left"/>
      <w:pPr>
        <w:tabs>
          <w:tab w:val="num" w:pos="3600"/>
        </w:tabs>
        <w:ind w:left="3600" w:hanging="360"/>
      </w:pPr>
      <w:rPr>
        <w:rFonts w:ascii="Arial" w:hAnsi="Arial" w:hint="default"/>
      </w:rPr>
    </w:lvl>
    <w:lvl w:ilvl="5" w:tplc="9468C8D4" w:tentative="1">
      <w:start w:val="1"/>
      <w:numFmt w:val="bullet"/>
      <w:lvlText w:val="•"/>
      <w:lvlJc w:val="left"/>
      <w:pPr>
        <w:tabs>
          <w:tab w:val="num" w:pos="4320"/>
        </w:tabs>
        <w:ind w:left="4320" w:hanging="360"/>
      </w:pPr>
      <w:rPr>
        <w:rFonts w:ascii="Arial" w:hAnsi="Arial" w:hint="default"/>
      </w:rPr>
    </w:lvl>
    <w:lvl w:ilvl="6" w:tplc="2556A94E" w:tentative="1">
      <w:start w:val="1"/>
      <w:numFmt w:val="bullet"/>
      <w:lvlText w:val="•"/>
      <w:lvlJc w:val="left"/>
      <w:pPr>
        <w:tabs>
          <w:tab w:val="num" w:pos="5040"/>
        </w:tabs>
        <w:ind w:left="5040" w:hanging="360"/>
      </w:pPr>
      <w:rPr>
        <w:rFonts w:ascii="Arial" w:hAnsi="Arial" w:hint="default"/>
      </w:rPr>
    </w:lvl>
    <w:lvl w:ilvl="7" w:tplc="A3C40656" w:tentative="1">
      <w:start w:val="1"/>
      <w:numFmt w:val="bullet"/>
      <w:lvlText w:val="•"/>
      <w:lvlJc w:val="left"/>
      <w:pPr>
        <w:tabs>
          <w:tab w:val="num" w:pos="5760"/>
        </w:tabs>
        <w:ind w:left="5760" w:hanging="360"/>
      </w:pPr>
      <w:rPr>
        <w:rFonts w:ascii="Arial" w:hAnsi="Arial" w:hint="default"/>
      </w:rPr>
    </w:lvl>
    <w:lvl w:ilvl="8" w:tplc="4D6EE71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0644862"/>
    <w:multiLevelType w:val="hybridMultilevel"/>
    <w:tmpl w:val="E0162EC0"/>
    <w:lvl w:ilvl="0" w:tplc="1DE66858">
      <w:start w:val="1"/>
      <w:numFmt w:val="bullet"/>
      <w:lvlText w:val=""/>
      <w:lvlJc w:val="left"/>
      <w:pPr>
        <w:ind w:left="720" w:hanging="360"/>
      </w:pPr>
      <w:rPr>
        <w:rFonts w:ascii="Symbol" w:hAnsi="Symbol" w:hint="default"/>
      </w:rPr>
    </w:lvl>
    <w:lvl w:ilvl="1" w:tplc="84CE358C" w:tentative="1">
      <w:start w:val="1"/>
      <w:numFmt w:val="bullet"/>
      <w:lvlText w:val="o"/>
      <w:lvlJc w:val="left"/>
      <w:pPr>
        <w:ind w:left="1440" w:hanging="360"/>
      </w:pPr>
      <w:rPr>
        <w:rFonts w:ascii="Courier New" w:hAnsi="Courier New" w:hint="default"/>
      </w:rPr>
    </w:lvl>
    <w:lvl w:ilvl="2" w:tplc="971CAA5E" w:tentative="1">
      <w:start w:val="1"/>
      <w:numFmt w:val="bullet"/>
      <w:lvlText w:val=""/>
      <w:lvlJc w:val="left"/>
      <w:pPr>
        <w:ind w:left="2160" w:hanging="360"/>
      </w:pPr>
      <w:rPr>
        <w:rFonts w:ascii="Wingdings" w:hAnsi="Wingdings" w:hint="default"/>
      </w:rPr>
    </w:lvl>
    <w:lvl w:ilvl="3" w:tplc="4C76B8E6" w:tentative="1">
      <w:start w:val="1"/>
      <w:numFmt w:val="bullet"/>
      <w:lvlText w:val=""/>
      <w:lvlJc w:val="left"/>
      <w:pPr>
        <w:ind w:left="2880" w:hanging="360"/>
      </w:pPr>
      <w:rPr>
        <w:rFonts w:ascii="Symbol" w:hAnsi="Symbol" w:hint="default"/>
      </w:rPr>
    </w:lvl>
    <w:lvl w:ilvl="4" w:tplc="029EE2A4" w:tentative="1">
      <w:start w:val="1"/>
      <w:numFmt w:val="bullet"/>
      <w:lvlText w:val="o"/>
      <w:lvlJc w:val="left"/>
      <w:pPr>
        <w:ind w:left="3600" w:hanging="360"/>
      </w:pPr>
      <w:rPr>
        <w:rFonts w:ascii="Courier New" w:hAnsi="Courier New" w:hint="default"/>
      </w:rPr>
    </w:lvl>
    <w:lvl w:ilvl="5" w:tplc="27C28882" w:tentative="1">
      <w:start w:val="1"/>
      <w:numFmt w:val="bullet"/>
      <w:lvlText w:val=""/>
      <w:lvlJc w:val="left"/>
      <w:pPr>
        <w:ind w:left="4320" w:hanging="360"/>
      </w:pPr>
      <w:rPr>
        <w:rFonts w:ascii="Wingdings" w:hAnsi="Wingdings" w:hint="default"/>
      </w:rPr>
    </w:lvl>
    <w:lvl w:ilvl="6" w:tplc="5202A4C4" w:tentative="1">
      <w:start w:val="1"/>
      <w:numFmt w:val="bullet"/>
      <w:lvlText w:val=""/>
      <w:lvlJc w:val="left"/>
      <w:pPr>
        <w:ind w:left="5040" w:hanging="360"/>
      </w:pPr>
      <w:rPr>
        <w:rFonts w:ascii="Symbol" w:hAnsi="Symbol" w:hint="default"/>
      </w:rPr>
    </w:lvl>
    <w:lvl w:ilvl="7" w:tplc="6F64BDA6" w:tentative="1">
      <w:start w:val="1"/>
      <w:numFmt w:val="bullet"/>
      <w:lvlText w:val="o"/>
      <w:lvlJc w:val="left"/>
      <w:pPr>
        <w:ind w:left="5760" w:hanging="360"/>
      </w:pPr>
      <w:rPr>
        <w:rFonts w:ascii="Courier New" w:hAnsi="Courier New" w:hint="default"/>
      </w:rPr>
    </w:lvl>
    <w:lvl w:ilvl="8" w:tplc="37C86E3C" w:tentative="1">
      <w:start w:val="1"/>
      <w:numFmt w:val="bullet"/>
      <w:lvlText w:val=""/>
      <w:lvlJc w:val="left"/>
      <w:pPr>
        <w:ind w:left="6480" w:hanging="360"/>
      </w:pPr>
      <w:rPr>
        <w:rFonts w:ascii="Wingdings" w:hAnsi="Wingdings" w:hint="default"/>
      </w:rPr>
    </w:lvl>
  </w:abstractNum>
  <w:abstractNum w:abstractNumId="12" w15:restartNumberingAfterBreak="0">
    <w:nsid w:val="227474C8"/>
    <w:multiLevelType w:val="hybridMultilevel"/>
    <w:tmpl w:val="F6442A9C"/>
    <w:lvl w:ilvl="0" w:tplc="17161FFE">
      <w:start w:val="1"/>
      <w:numFmt w:val="bullet"/>
      <w:pStyle w:val="bbbt"/>
      <w:lvlText w:val=""/>
      <w:lvlJc w:val="left"/>
      <w:pPr>
        <w:ind w:left="720" w:hanging="360"/>
      </w:pPr>
      <w:rPr>
        <w:rFonts w:ascii="Symbol" w:hAnsi="Symbol" w:hint="default"/>
      </w:rPr>
    </w:lvl>
    <w:lvl w:ilvl="1" w:tplc="CB8650E2" w:tentative="1">
      <w:start w:val="1"/>
      <w:numFmt w:val="bullet"/>
      <w:lvlText w:val="o"/>
      <w:lvlJc w:val="left"/>
      <w:pPr>
        <w:ind w:left="1440" w:hanging="360"/>
      </w:pPr>
      <w:rPr>
        <w:rFonts w:ascii="Courier New" w:hAnsi="Courier New" w:cs="Courier New" w:hint="default"/>
      </w:rPr>
    </w:lvl>
    <w:lvl w:ilvl="2" w:tplc="7B5A9148" w:tentative="1">
      <w:start w:val="1"/>
      <w:numFmt w:val="bullet"/>
      <w:lvlText w:val=""/>
      <w:lvlJc w:val="left"/>
      <w:pPr>
        <w:ind w:left="2160" w:hanging="360"/>
      </w:pPr>
      <w:rPr>
        <w:rFonts w:ascii="Wingdings" w:hAnsi="Wingdings" w:hint="default"/>
      </w:rPr>
    </w:lvl>
    <w:lvl w:ilvl="3" w:tplc="F5821CCE" w:tentative="1">
      <w:start w:val="1"/>
      <w:numFmt w:val="bullet"/>
      <w:lvlText w:val=""/>
      <w:lvlJc w:val="left"/>
      <w:pPr>
        <w:ind w:left="2880" w:hanging="360"/>
      </w:pPr>
      <w:rPr>
        <w:rFonts w:ascii="Symbol" w:hAnsi="Symbol" w:hint="default"/>
      </w:rPr>
    </w:lvl>
    <w:lvl w:ilvl="4" w:tplc="81369086" w:tentative="1">
      <w:start w:val="1"/>
      <w:numFmt w:val="bullet"/>
      <w:lvlText w:val="o"/>
      <w:lvlJc w:val="left"/>
      <w:pPr>
        <w:ind w:left="3600" w:hanging="360"/>
      </w:pPr>
      <w:rPr>
        <w:rFonts w:ascii="Courier New" w:hAnsi="Courier New" w:cs="Courier New" w:hint="default"/>
      </w:rPr>
    </w:lvl>
    <w:lvl w:ilvl="5" w:tplc="D8DAD79A" w:tentative="1">
      <w:start w:val="1"/>
      <w:numFmt w:val="bullet"/>
      <w:lvlText w:val=""/>
      <w:lvlJc w:val="left"/>
      <w:pPr>
        <w:ind w:left="4320" w:hanging="360"/>
      </w:pPr>
      <w:rPr>
        <w:rFonts w:ascii="Wingdings" w:hAnsi="Wingdings" w:hint="default"/>
      </w:rPr>
    </w:lvl>
    <w:lvl w:ilvl="6" w:tplc="EA6E063A" w:tentative="1">
      <w:start w:val="1"/>
      <w:numFmt w:val="bullet"/>
      <w:lvlText w:val=""/>
      <w:lvlJc w:val="left"/>
      <w:pPr>
        <w:ind w:left="5040" w:hanging="360"/>
      </w:pPr>
      <w:rPr>
        <w:rFonts w:ascii="Symbol" w:hAnsi="Symbol" w:hint="default"/>
      </w:rPr>
    </w:lvl>
    <w:lvl w:ilvl="7" w:tplc="42F4EA34" w:tentative="1">
      <w:start w:val="1"/>
      <w:numFmt w:val="bullet"/>
      <w:lvlText w:val="o"/>
      <w:lvlJc w:val="left"/>
      <w:pPr>
        <w:ind w:left="5760" w:hanging="360"/>
      </w:pPr>
      <w:rPr>
        <w:rFonts w:ascii="Courier New" w:hAnsi="Courier New" w:cs="Courier New" w:hint="default"/>
      </w:rPr>
    </w:lvl>
    <w:lvl w:ilvl="8" w:tplc="5730684C" w:tentative="1">
      <w:start w:val="1"/>
      <w:numFmt w:val="bullet"/>
      <w:lvlText w:val=""/>
      <w:lvlJc w:val="left"/>
      <w:pPr>
        <w:ind w:left="6480" w:hanging="360"/>
      </w:pPr>
      <w:rPr>
        <w:rFonts w:ascii="Wingdings" w:hAnsi="Wingdings" w:hint="default"/>
      </w:rPr>
    </w:lvl>
  </w:abstractNum>
  <w:abstractNum w:abstractNumId="13" w15:restartNumberingAfterBreak="0">
    <w:nsid w:val="26320A78"/>
    <w:multiLevelType w:val="hybridMultilevel"/>
    <w:tmpl w:val="827EBAD2"/>
    <w:lvl w:ilvl="0" w:tplc="BF3E2F64">
      <w:start w:val="15"/>
      <w:numFmt w:val="decimal"/>
      <w:lvlText w:val="%1."/>
      <w:lvlJc w:val="left"/>
      <w:pPr>
        <w:ind w:left="720" w:hanging="360"/>
      </w:pPr>
      <w:rPr>
        <w:rFonts w:cs="Times New Roman" w:hint="default"/>
      </w:rPr>
    </w:lvl>
    <w:lvl w:ilvl="1" w:tplc="6392597E" w:tentative="1">
      <w:start w:val="1"/>
      <w:numFmt w:val="lowerLetter"/>
      <w:lvlText w:val="%2."/>
      <w:lvlJc w:val="left"/>
      <w:pPr>
        <w:ind w:left="1440" w:hanging="360"/>
      </w:pPr>
      <w:rPr>
        <w:rFonts w:cs="Times New Roman"/>
      </w:rPr>
    </w:lvl>
    <w:lvl w:ilvl="2" w:tplc="8BC6BC8A" w:tentative="1">
      <w:start w:val="1"/>
      <w:numFmt w:val="lowerRoman"/>
      <w:lvlText w:val="%3."/>
      <w:lvlJc w:val="right"/>
      <w:pPr>
        <w:ind w:left="2160" w:hanging="180"/>
      </w:pPr>
      <w:rPr>
        <w:rFonts w:cs="Times New Roman"/>
      </w:rPr>
    </w:lvl>
    <w:lvl w:ilvl="3" w:tplc="992A5CE0" w:tentative="1">
      <w:start w:val="1"/>
      <w:numFmt w:val="decimal"/>
      <w:lvlText w:val="%4."/>
      <w:lvlJc w:val="left"/>
      <w:pPr>
        <w:ind w:left="2880" w:hanging="360"/>
      </w:pPr>
      <w:rPr>
        <w:rFonts w:cs="Times New Roman"/>
      </w:rPr>
    </w:lvl>
    <w:lvl w:ilvl="4" w:tplc="84AC39AA" w:tentative="1">
      <w:start w:val="1"/>
      <w:numFmt w:val="lowerLetter"/>
      <w:lvlText w:val="%5."/>
      <w:lvlJc w:val="left"/>
      <w:pPr>
        <w:ind w:left="3600" w:hanging="360"/>
      </w:pPr>
      <w:rPr>
        <w:rFonts w:cs="Times New Roman"/>
      </w:rPr>
    </w:lvl>
    <w:lvl w:ilvl="5" w:tplc="7DC2F234" w:tentative="1">
      <w:start w:val="1"/>
      <w:numFmt w:val="lowerRoman"/>
      <w:lvlText w:val="%6."/>
      <w:lvlJc w:val="right"/>
      <w:pPr>
        <w:ind w:left="4320" w:hanging="180"/>
      </w:pPr>
      <w:rPr>
        <w:rFonts w:cs="Times New Roman"/>
      </w:rPr>
    </w:lvl>
    <w:lvl w:ilvl="6" w:tplc="74148712" w:tentative="1">
      <w:start w:val="1"/>
      <w:numFmt w:val="decimal"/>
      <w:lvlText w:val="%7."/>
      <w:lvlJc w:val="left"/>
      <w:pPr>
        <w:ind w:left="5040" w:hanging="360"/>
      </w:pPr>
      <w:rPr>
        <w:rFonts w:cs="Times New Roman"/>
      </w:rPr>
    </w:lvl>
    <w:lvl w:ilvl="7" w:tplc="2708C4A8" w:tentative="1">
      <w:start w:val="1"/>
      <w:numFmt w:val="lowerLetter"/>
      <w:lvlText w:val="%8."/>
      <w:lvlJc w:val="left"/>
      <w:pPr>
        <w:ind w:left="5760" w:hanging="360"/>
      </w:pPr>
      <w:rPr>
        <w:rFonts w:cs="Times New Roman"/>
      </w:rPr>
    </w:lvl>
    <w:lvl w:ilvl="8" w:tplc="D436C22E" w:tentative="1">
      <w:start w:val="1"/>
      <w:numFmt w:val="lowerRoman"/>
      <w:lvlText w:val="%9."/>
      <w:lvlJc w:val="right"/>
      <w:pPr>
        <w:ind w:left="6480" w:hanging="180"/>
      </w:pPr>
      <w:rPr>
        <w:rFonts w:cs="Times New Roman"/>
      </w:rPr>
    </w:lvl>
  </w:abstractNum>
  <w:abstractNum w:abstractNumId="14" w15:restartNumberingAfterBreak="0">
    <w:nsid w:val="2C8C3D2A"/>
    <w:multiLevelType w:val="hybridMultilevel"/>
    <w:tmpl w:val="552E4D74"/>
    <w:lvl w:ilvl="0" w:tplc="463867A4">
      <w:start w:val="1"/>
      <w:numFmt w:val="decimal"/>
      <w:lvlText w:val="%1."/>
      <w:lvlJc w:val="left"/>
      <w:pPr>
        <w:tabs>
          <w:tab w:val="num" w:pos="720"/>
        </w:tabs>
        <w:ind w:left="720" w:hanging="360"/>
      </w:pPr>
      <w:rPr>
        <w:rFonts w:cs="Times New Roman"/>
      </w:rPr>
    </w:lvl>
    <w:lvl w:ilvl="1" w:tplc="8CC27190" w:tentative="1">
      <w:start w:val="1"/>
      <w:numFmt w:val="decimal"/>
      <w:lvlText w:val="%2."/>
      <w:lvlJc w:val="left"/>
      <w:pPr>
        <w:tabs>
          <w:tab w:val="num" w:pos="1440"/>
        </w:tabs>
        <w:ind w:left="1440" w:hanging="360"/>
      </w:pPr>
      <w:rPr>
        <w:rFonts w:cs="Times New Roman"/>
      </w:rPr>
    </w:lvl>
    <w:lvl w:ilvl="2" w:tplc="11B493A0" w:tentative="1">
      <w:start w:val="1"/>
      <w:numFmt w:val="decimal"/>
      <w:lvlText w:val="%3."/>
      <w:lvlJc w:val="left"/>
      <w:pPr>
        <w:tabs>
          <w:tab w:val="num" w:pos="2160"/>
        </w:tabs>
        <w:ind w:left="2160" w:hanging="360"/>
      </w:pPr>
      <w:rPr>
        <w:rFonts w:cs="Times New Roman"/>
      </w:rPr>
    </w:lvl>
    <w:lvl w:ilvl="3" w:tplc="F4EEE6D4" w:tentative="1">
      <w:start w:val="1"/>
      <w:numFmt w:val="decimal"/>
      <w:lvlText w:val="%4."/>
      <w:lvlJc w:val="left"/>
      <w:pPr>
        <w:tabs>
          <w:tab w:val="num" w:pos="2880"/>
        </w:tabs>
        <w:ind w:left="2880" w:hanging="360"/>
      </w:pPr>
      <w:rPr>
        <w:rFonts w:cs="Times New Roman"/>
      </w:rPr>
    </w:lvl>
    <w:lvl w:ilvl="4" w:tplc="DAC66706" w:tentative="1">
      <w:start w:val="1"/>
      <w:numFmt w:val="decimal"/>
      <w:lvlText w:val="%5."/>
      <w:lvlJc w:val="left"/>
      <w:pPr>
        <w:tabs>
          <w:tab w:val="num" w:pos="3600"/>
        </w:tabs>
        <w:ind w:left="3600" w:hanging="360"/>
      </w:pPr>
      <w:rPr>
        <w:rFonts w:cs="Times New Roman"/>
      </w:rPr>
    </w:lvl>
    <w:lvl w:ilvl="5" w:tplc="B89EF56A" w:tentative="1">
      <w:start w:val="1"/>
      <w:numFmt w:val="decimal"/>
      <w:lvlText w:val="%6."/>
      <w:lvlJc w:val="left"/>
      <w:pPr>
        <w:tabs>
          <w:tab w:val="num" w:pos="4320"/>
        </w:tabs>
        <w:ind w:left="4320" w:hanging="360"/>
      </w:pPr>
      <w:rPr>
        <w:rFonts w:cs="Times New Roman"/>
      </w:rPr>
    </w:lvl>
    <w:lvl w:ilvl="6" w:tplc="982699BA" w:tentative="1">
      <w:start w:val="1"/>
      <w:numFmt w:val="decimal"/>
      <w:lvlText w:val="%7."/>
      <w:lvlJc w:val="left"/>
      <w:pPr>
        <w:tabs>
          <w:tab w:val="num" w:pos="5040"/>
        </w:tabs>
        <w:ind w:left="5040" w:hanging="360"/>
      </w:pPr>
      <w:rPr>
        <w:rFonts w:cs="Times New Roman"/>
      </w:rPr>
    </w:lvl>
    <w:lvl w:ilvl="7" w:tplc="DE921D10" w:tentative="1">
      <w:start w:val="1"/>
      <w:numFmt w:val="decimal"/>
      <w:lvlText w:val="%8."/>
      <w:lvlJc w:val="left"/>
      <w:pPr>
        <w:tabs>
          <w:tab w:val="num" w:pos="5760"/>
        </w:tabs>
        <w:ind w:left="5760" w:hanging="360"/>
      </w:pPr>
      <w:rPr>
        <w:rFonts w:cs="Times New Roman"/>
      </w:rPr>
    </w:lvl>
    <w:lvl w:ilvl="8" w:tplc="4E94FF50" w:tentative="1">
      <w:start w:val="1"/>
      <w:numFmt w:val="decimal"/>
      <w:lvlText w:val="%9."/>
      <w:lvlJc w:val="left"/>
      <w:pPr>
        <w:tabs>
          <w:tab w:val="num" w:pos="6480"/>
        </w:tabs>
        <w:ind w:left="6480" w:hanging="360"/>
      </w:pPr>
      <w:rPr>
        <w:rFonts w:cs="Times New Roman"/>
      </w:rPr>
    </w:lvl>
  </w:abstractNum>
  <w:abstractNum w:abstractNumId="15" w15:restartNumberingAfterBreak="0">
    <w:nsid w:val="2EE40A43"/>
    <w:multiLevelType w:val="hybridMultilevel"/>
    <w:tmpl w:val="2C96D42C"/>
    <w:lvl w:ilvl="0" w:tplc="7AAA5F40">
      <w:start w:val="1"/>
      <w:numFmt w:val="decimal"/>
      <w:lvlText w:val="%1."/>
      <w:lvlJc w:val="left"/>
      <w:pPr>
        <w:ind w:left="360" w:hanging="360"/>
      </w:pPr>
      <w:rPr>
        <w:rFonts w:cs="Times New Roman"/>
      </w:rPr>
    </w:lvl>
    <w:lvl w:ilvl="1" w:tplc="996C40FE">
      <w:start w:val="1"/>
      <w:numFmt w:val="lowerLetter"/>
      <w:lvlText w:val="%2."/>
      <w:lvlJc w:val="left"/>
      <w:pPr>
        <w:ind w:left="1080" w:hanging="360"/>
      </w:pPr>
      <w:rPr>
        <w:rFonts w:cs="Times New Roman"/>
        <w:sz w:val="20"/>
        <w:szCs w:val="20"/>
      </w:rPr>
    </w:lvl>
    <w:lvl w:ilvl="2" w:tplc="CC80EABE">
      <w:start w:val="1"/>
      <w:numFmt w:val="lowerRoman"/>
      <w:lvlText w:val="%3."/>
      <w:lvlJc w:val="right"/>
      <w:pPr>
        <w:ind w:left="1800" w:hanging="180"/>
      </w:pPr>
      <w:rPr>
        <w:rFonts w:cs="Times New Roman"/>
      </w:rPr>
    </w:lvl>
    <w:lvl w:ilvl="3" w:tplc="2946C1C6" w:tentative="1">
      <w:start w:val="1"/>
      <w:numFmt w:val="decimal"/>
      <w:lvlText w:val="%4."/>
      <w:lvlJc w:val="left"/>
      <w:pPr>
        <w:ind w:left="2520" w:hanging="360"/>
      </w:pPr>
      <w:rPr>
        <w:rFonts w:cs="Times New Roman"/>
      </w:rPr>
    </w:lvl>
    <w:lvl w:ilvl="4" w:tplc="5D3E806A" w:tentative="1">
      <w:start w:val="1"/>
      <w:numFmt w:val="lowerLetter"/>
      <w:lvlText w:val="%5."/>
      <w:lvlJc w:val="left"/>
      <w:pPr>
        <w:ind w:left="3240" w:hanging="360"/>
      </w:pPr>
      <w:rPr>
        <w:rFonts w:cs="Times New Roman"/>
      </w:rPr>
    </w:lvl>
    <w:lvl w:ilvl="5" w:tplc="E39EA8C6" w:tentative="1">
      <w:start w:val="1"/>
      <w:numFmt w:val="lowerRoman"/>
      <w:lvlText w:val="%6."/>
      <w:lvlJc w:val="right"/>
      <w:pPr>
        <w:ind w:left="3960" w:hanging="180"/>
      </w:pPr>
      <w:rPr>
        <w:rFonts w:cs="Times New Roman"/>
      </w:rPr>
    </w:lvl>
    <w:lvl w:ilvl="6" w:tplc="1F6CEE86" w:tentative="1">
      <w:start w:val="1"/>
      <w:numFmt w:val="decimal"/>
      <w:lvlText w:val="%7."/>
      <w:lvlJc w:val="left"/>
      <w:pPr>
        <w:ind w:left="4680" w:hanging="360"/>
      </w:pPr>
      <w:rPr>
        <w:rFonts w:cs="Times New Roman"/>
      </w:rPr>
    </w:lvl>
    <w:lvl w:ilvl="7" w:tplc="26F6FC1C" w:tentative="1">
      <w:start w:val="1"/>
      <w:numFmt w:val="lowerLetter"/>
      <w:lvlText w:val="%8."/>
      <w:lvlJc w:val="left"/>
      <w:pPr>
        <w:ind w:left="5400" w:hanging="360"/>
      </w:pPr>
      <w:rPr>
        <w:rFonts w:cs="Times New Roman"/>
      </w:rPr>
    </w:lvl>
    <w:lvl w:ilvl="8" w:tplc="51F2291C" w:tentative="1">
      <w:start w:val="1"/>
      <w:numFmt w:val="lowerRoman"/>
      <w:lvlText w:val="%9."/>
      <w:lvlJc w:val="right"/>
      <w:pPr>
        <w:ind w:left="6120" w:hanging="180"/>
      </w:pPr>
      <w:rPr>
        <w:rFonts w:cs="Times New Roman"/>
      </w:rPr>
    </w:lvl>
  </w:abstractNum>
  <w:abstractNum w:abstractNumId="16" w15:restartNumberingAfterBreak="0">
    <w:nsid w:val="311C3FF5"/>
    <w:multiLevelType w:val="hybridMultilevel"/>
    <w:tmpl w:val="DC6478BE"/>
    <w:lvl w:ilvl="0" w:tplc="A266BE1C">
      <w:start w:val="1"/>
      <w:numFmt w:val="bullet"/>
      <w:lvlText w:val="•"/>
      <w:lvlJc w:val="left"/>
      <w:pPr>
        <w:tabs>
          <w:tab w:val="num" w:pos="720"/>
        </w:tabs>
        <w:ind w:left="720" w:hanging="360"/>
      </w:pPr>
      <w:rPr>
        <w:rFonts w:ascii="Arial" w:hAnsi="Arial" w:hint="default"/>
      </w:rPr>
    </w:lvl>
    <w:lvl w:ilvl="1" w:tplc="C96A90C2" w:tentative="1">
      <w:start w:val="1"/>
      <w:numFmt w:val="bullet"/>
      <w:lvlText w:val="•"/>
      <w:lvlJc w:val="left"/>
      <w:pPr>
        <w:tabs>
          <w:tab w:val="num" w:pos="1440"/>
        </w:tabs>
        <w:ind w:left="1440" w:hanging="360"/>
      </w:pPr>
      <w:rPr>
        <w:rFonts w:ascii="Arial" w:hAnsi="Arial" w:hint="default"/>
      </w:rPr>
    </w:lvl>
    <w:lvl w:ilvl="2" w:tplc="06C05EBE" w:tentative="1">
      <w:start w:val="1"/>
      <w:numFmt w:val="bullet"/>
      <w:lvlText w:val="•"/>
      <w:lvlJc w:val="left"/>
      <w:pPr>
        <w:tabs>
          <w:tab w:val="num" w:pos="2160"/>
        </w:tabs>
        <w:ind w:left="2160" w:hanging="360"/>
      </w:pPr>
      <w:rPr>
        <w:rFonts w:ascii="Arial" w:hAnsi="Arial" w:hint="default"/>
      </w:rPr>
    </w:lvl>
    <w:lvl w:ilvl="3" w:tplc="269A419A" w:tentative="1">
      <w:start w:val="1"/>
      <w:numFmt w:val="bullet"/>
      <w:lvlText w:val="•"/>
      <w:lvlJc w:val="left"/>
      <w:pPr>
        <w:tabs>
          <w:tab w:val="num" w:pos="2880"/>
        </w:tabs>
        <w:ind w:left="2880" w:hanging="360"/>
      </w:pPr>
      <w:rPr>
        <w:rFonts w:ascii="Arial" w:hAnsi="Arial" w:hint="default"/>
      </w:rPr>
    </w:lvl>
    <w:lvl w:ilvl="4" w:tplc="18C0D480" w:tentative="1">
      <w:start w:val="1"/>
      <w:numFmt w:val="bullet"/>
      <w:lvlText w:val="•"/>
      <w:lvlJc w:val="left"/>
      <w:pPr>
        <w:tabs>
          <w:tab w:val="num" w:pos="3600"/>
        </w:tabs>
        <w:ind w:left="3600" w:hanging="360"/>
      </w:pPr>
      <w:rPr>
        <w:rFonts w:ascii="Arial" w:hAnsi="Arial" w:hint="default"/>
      </w:rPr>
    </w:lvl>
    <w:lvl w:ilvl="5" w:tplc="C6482D3E" w:tentative="1">
      <w:start w:val="1"/>
      <w:numFmt w:val="bullet"/>
      <w:lvlText w:val="•"/>
      <w:lvlJc w:val="left"/>
      <w:pPr>
        <w:tabs>
          <w:tab w:val="num" w:pos="4320"/>
        </w:tabs>
        <w:ind w:left="4320" w:hanging="360"/>
      </w:pPr>
      <w:rPr>
        <w:rFonts w:ascii="Arial" w:hAnsi="Arial" w:hint="default"/>
      </w:rPr>
    </w:lvl>
    <w:lvl w:ilvl="6" w:tplc="0C58E83E" w:tentative="1">
      <w:start w:val="1"/>
      <w:numFmt w:val="bullet"/>
      <w:lvlText w:val="•"/>
      <w:lvlJc w:val="left"/>
      <w:pPr>
        <w:tabs>
          <w:tab w:val="num" w:pos="5040"/>
        </w:tabs>
        <w:ind w:left="5040" w:hanging="360"/>
      </w:pPr>
      <w:rPr>
        <w:rFonts w:ascii="Arial" w:hAnsi="Arial" w:hint="default"/>
      </w:rPr>
    </w:lvl>
    <w:lvl w:ilvl="7" w:tplc="26063ABA" w:tentative="1">
      <w:start w:val="1"/>
      <w:numFmt w:val="bullet"/>
      <w:lvlText w:val="•"/>
      <w:lvlJc w:val="left"/>
      <w:pPr>
        <w:tabs>
          <w:tab w:val="num" w:pos="5760"/>
        </w:tabs>
        <w:ind w:left="5760" w:hanging="360"/>
      </w:pPr>
      <w:rPr>
        <w:rFonts w:ascii="Arial" w:hAnsi="Arial" w:hint="default"/>
      </w:rPr>
    </w:lvl>
    <w:lvl w:ilvl="8" w:tplc="6D084D1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11F25C9"/>
    <w:multiLevelType w:val="hybridMultilevel"/>
    <w:tmpl w:val="A91E9778"/>
    <w:lvl w:ilvl="0" w:tplc="800847F8">
      <w:start w:val="1"/>
      <w:numFmt w:val="decimal"/>
      <w:lvlText w:val="%1."/>
      <w:lvlJc w:val="left"/>
      <w:pPr>
        <w:ind w:left="360" w:hanging="360"/>
      </w:pPr>
      <w:rPr>
        <w:rFonts w:cs="Times New Roman" w:hint="default"/>
      </w:rPr>
    </w:lvl>
    <w:lvl w:ilvl="1" w:tplc="8C367CC0" w:tentative="1">
      <w:start w:val="1"/>
      <w:numFmt w:val="bullet"/>
      <w:lvlText w:val="o"/>
      <w:lvlJc w:val="left"/>
      <w:pPr>
        <w:ind w:left="1080" w:hanging="360"/>
      </w:pPr>
      <w:rPr>
        <w:rFonts w:ascii="Courier New" w:hAnsi="Courier New" w:cs="Courier New" w:hint="default"/>
      </w:rPr>
    </w:lvl>
    <w:lvl w:ilvl="2" w:tplc="34BEC122" w:tentative="1">
      <w:start w:val="1"/>
      <w:numFmt w:val="bullet"/>
      <w:lvlText w:val=""/>
      <w:lvlJc w:val="left"/>
      <w:pPr>
        <w:ind w:left="1800" w:hanging="360"/>
      </w:pPr>
      <w:rPr>
        <w:rFonts w:ascii="Wingdings" w:hAnsi="Wingdings" w:hint="default"/>
      </w:rPr>
    </w:lvl>
    <w:lvl w:ilvl="3" w:tplc="B8D6750C" w:tentative="1">
      <w:start w:val="1"/>
      <w:numFmt w:val="bullet"/>
      <w:lvlText w:val=""/>
      <w:lvlJc w:val="left"/>
      <w:pPr>
        <w:ind w:left="2520" w:hanging="360"/>
      </w:pPr>
      <w:rPr>
        <w:rFonts w:ascii="Symbol" w:hAnsi="Symbol" w:hint="default"/>
      </w:rPr>
    </w:lvl>
    <w:lvl w:ilvl="4" w:tplc="A6F0ED30" w:tentative="1">
      <w:start w:val="1"/>
      <w:numFmt w:val="bullet"/>
      <w:lvlText w:val="o"/>
      <w:lvlJc w:val="left"/>
      <w:pPr>
        <w:ind w:left="3240" w:hanging="360"/>
      </w:pPr>
      <w:rPr>
        <w:rFonts w:ascii="Courier New" w:hAnsi="Courier New" w:cs="Courier New" w:hint="default"/>
      </w:rPr>
    </w:lvl>
    <w:lvl w:ilvl="5" w:tplc="0B144E1C" w:tentative="1">
      <w:start w:val="1"/>
      <w:numFmt w:val="bullet"/>
      <w:lvlText w:val=""/>
      <w:lvlJc w:val="left"/>
      <w:pPr>
        <w:ind w:left="3960" w:hanging="360"/>
      </w:pPr>
      <w:rPr>
        <w:rFonts w:ascii="Wingdings" w:hAnsi="Wingdings" w:hint="default"/>
      </w:rPr>
    </w:lvl>
    <w:lvl w:ilvl="6" w:tplc="1B084156" w:tentative="1">
      <w:start w:val="1"/>
      <w:numFmt w:val="bullet"/>
      <w:lvlText w:val=""/>
      <w:lvlJc w:val="left"/>
      <w:pPr>
        <w:ind w:left="4680" w:hanging="360"/>
      </w:pPr>
      <w:rPr>
        <w:rFonts w:ascii="Symbol" w:hAnsi="Symbol" w:hint="default"/>
      </w:rPr>
    </w:lvl>
    <w:lvl w:ilvl="7" w:tplc="05CA71DC" w:tentative="1">
      <w:start w:val="1"/>
      <w:numFmt w:val="bullet"/>
      <w:lvlText w:val="o"/>
      <w:lvlJc w:val="left"/>
      <w:pPr>
        <w:ind w:left="5400" w:hanging="360"/>
      </w:pPr>
      <w:rPr>
        <w:rFonts w:ascii="Courier New" w:hAnsi="Courier New" w:cs="Courier New" w:hint="default"/>
      </w:rPr>
    </w:lvl>
    <w:lvl w:ilvl="8" w:tplc="9AF67BD8" w:tentative="1">
      <w:start w:val="1"/>
      <w:numFmt w:val="bullet"/>
      <w:lvlText w:val=""/>
      <w:lvlJc w:val="left"/>
      <w:pPr>
        <w:ind w:left="6120" w:hanging="360"/>
      </w:pPr>
      <w:rPr>
        <w:rFonts w:ascii="Wingdings" w:hAnsi="Wingdings" w:hint="default"/>
      </w:rPr>
    </w:lvl>
  </w:abstractNum>
  <w:abstractNum w:abstractNumId="18" w15:restartNumberingAfterBreak="0">
    <w:nsid w:val="31C87340"/>
    <w:multiLevelType w:val="singleLevel"/>
    <w:tmpl w:val="0409000F"/>
    <w:lvl w:ilvl="0">
      <w:start w:val="1"/>
      <w:numFmt w:val="decimal"/>
      <w:lvlText w:val="%1."/>
      <w:lvlJc w:val="left"/>
      <w:pPr>
        <w:ind w:left="720" w:hanging="360"/>
      </w:pPr>
      <w:rPr>
        <w:rFonts w:cs="Times New Roman"/>
      </w:rPr>
    </w:lvl>
  </w:abstractNum>
  <w:abstractNum w:abstractNumId="19" w15:restartNumberingAfterBreak="0">
    <w:nsid w:val="333A7247"/>
    <w:multiLevelType w:val="hybridMultilevel"/>
    <w:tmpl w:val="D6ECB4F0"/>
    <w:lvl w:ilvl="0" w:tplc="E926E17A">
      <w:start w:val="1"/>
      <w:numFmt w:val="bullet"/>
      <w:lvlText w:val=""/>
      <w:lvlJc w:val="left"/>
      <w:pPr>
        <w:ind w:left="720" w:hanging="360"/>
      </w:pPr>
      <w:rPr>
        <w:rFonts w:ascii="Symbol" w:hAnsi="Symbol" w:hint="default"/>
      </w:rPr>
    </w:lvl>
    <w:lvl w:ilvl="1" w:tplc="A5BE0F1E" w:tentative="1">
      <w:start w:val="1"/>
      <w:numFmt w:val="bullet"/>
      <w:lvlText w:val="o"/>
      <w:lvlJc w:val="left"/>
      <w:pPr>
        <w:ind w:left="1440" w:hanging="360"/>
      </w:pPr>
      <w:rPr>
        <w:rFonts w:ascii="Courier New" w:hAnsi="Courier New" w:hint="default"/>
      </w:rPr>
    </w:lvl>
    <w:lvl w:ilvl="2" w:tplc="3EB6330C" w:tentative="1">
      <w:start w:val="1"/>
      <w:numFmt w:val="bullet"/>
      <w:lvlText w:val=""/>
      <w:lvlJc w:val="left"/>
      <w:pPr>
        <w:ind w:left="2160" w:hanging="360"/>
      </w:pPr>
      <w:rPr>
        <w:rFonts w:ascii="Wingdings" w:hAnsi="Wingdings" w:hint="default"/>
      </w:rPr>
    </w:lvl>
    <w:lvl w:ilvl="3" w:tplc="A9C2F3CE" w:tentative="1">
      <w:start w:val="1"/>
      <w:numFmt w:val="bullet"/>
      <w:lvlText w:val=""/>
      <w:lvlJc w:val="left"/>
      <w:pPr>
        <w:ind w:left="2880" w:hanging="360"/>
      </w:pPr>
      <w:rPr>
        <w:rFonts w:ascii="Symbol" w:hAnsi="Symbol" w:hint="default"/>
      </w:rPr>
    </w:lvl>
    <w:lvl w:ilvl="4" w:tplc="ED2EB05E" w:tentative="1">
      <w:start w:val="1"/>
      <w:numFmt w:val="bullet"/>
      <w:lvlText w:val="o"/>
      <w:lvlJc w:val="left"/>
      <w:pPr>
        <w:ind w:left="3600" w:hanging="360"/>
      </w:pPr>
      <w:rPr>
        <w:rFonts w:ascii="Courier New" w:hAnsi="Courier New" w:hint="default"/>
      </w:rPr>
    </w:lvl>
    <w:lvl w:ilvl="5" w:tplc="727C7656" w:tentative="1">
      <w:start w:val="1"/>
      <w:numFmt w:val="bullet"/>
      <w:lvlText w:val=""/>
      <w:lvlJc w:val="left"/>
      <w:pPr>
        <w:ind w:left="4320" w:hanging="360"/>
      </w:pPr>
      <w:rPr>
        <w:rFonts w:ascii="Wingdings" w:hAnsi="Wingdings" w:hint="default"/>
      </w:rPr>
    </w:lvl>
    <w:lvl w:ilvl="6" w:tplc="33B636FE" w:tentative="1">
      <w:start w:val="1"/>
      <w:numFmt w:val="bullet"/>
      <w:lvlText w:val=""/>
      <w:lvlJc w:val="left"/>
      <w:pPr>
        <w:ind w:left="5040" w:hanging="360"/>
      </w:pPr>
      <w:rPr>
        <w:rFonts w:ascii="Symbol" w:hAnsi="Symbol" w:hint="default"/>
      </w:rPr>
    </w:lvl>
    <w:lvl w:ilvl="7" w:tplc="2BE682F6" w:tentative="1">
      <w:start w:val="1"/>
      <w:numFmt w:val="bullet"/>
      <w:lvlText w:val="o"/>
      <w:lvlJc w:val="left"/>
      <w:pPr>
        <w:ind w:left="5760" w:hanging="360"/>
      </w:pPr>
      <w:rPr>
        <w:rFonts w:ascii="Courier New" w:hAnsi="Courier New" w:hint="default"/>
      </w:rPr>
    </w:lvl>
    <w:lvl w:ilvl="8" w:tplc="92D21AEA" w:tentative="1">
      <w:start w:val="1"/>
      <w:numFmt w:val="bullet"/>
      <w:lvlText w:val=""/>
      <w:lvlJc w:val="left"/>
      <w:pPr>
        <w:ind w:left="6480" w:hanging="360"/>
      </w:pPr>
      <w:rPr>
        <w:rFonts w:ascii="Wingdings" w:hAnsi="Wingdings" w:hint="default"/>
      </w:rPr>
    </w:lvl>
  </w:abstractNum>
  <w:abstractNum w:abstractNumId="20" w15:restartNumberingAfterBreak="0">
    <w:nsid w:val="39506408"/>
    <w:multiLevelType w:val="hybridMultilevel"/>
    <w:tmpl w:val="97681F54"/>
    <w:lvl w:ilvl="0" w:tplc="8DBCDDFA">
      <w:start w:val="1"/>
      <w:numFmt w:val="decimal"/>
      <w:lvlText w:val="%1."/>
      <w:lvlJc w:val="left"/>
      <w:pPr>
        <w:tabs>
          <w:tab w:val="num" w:pos="360"/>
        </w:tabs>
        <w:ind w:left="360" w:hanging="360"/>
      </w:pPr>
      <w:rPr>
        <w:rFonts w:cs="Times New Roman"/>
      </w:rPr>
    </w:lvl>
    <w:lvl w:ilvl="1" w:tplc="51E4F346" w:tentative="1">
      <w:start w:val="1"/>
      <w:numFmt w:val="lowerLetter"/>
      <w:lvlText w:val="%2."/>
      <w:lvlJc w:val="left"/>
      <w:pPr>
        <w:ind w:left="1080" w:hanging="360"/>
      </w:pPr>
    </w:lvl>
    <w:lvl w:ilvl="2" w:tplc="6292D8A0" w:tentative="1">
      <w:start w:val="1"/>
      <w:numFmt w:val="lowerRoman"/>
      <w:lvlText w:val="%3."/>
      <w:lvlJc w:val="right"/>
      <w:pPr>
        <w:ind w:left="1800" w:hanging="180"/>
      </w:pPr>
    </w:lvl>
    <w:lvl w:ilvl="3" w:tplc="30022302" w:tentative="1">
      <w:start w:val="1"/>
      <w:numFmt w:val="decimal"/>
      <w:lvlText w:val="%4."/>
      <w:lvlJc w:val="left"/>
      <w:pPr>
        <w:ind w:left="2520" w:hanging="360"/>
      </w:pPr>
    </w:lvl>
    <w:lvl w:ilvl="4" w:tplc="684496C0" w:tentative="1">
      <w:start w:val="1"/>
      <w:numFmt w:val="lowerLetter"/>
      <w:lvlText w:val="%5."/>
      <w:lvlJc w:val="left"/>
      <w:pPr>
        <w:ind w:left="3240" w:hanging="360"/>
      </w:pPr>
    </w:lvl>
    <w:lvl w:ilvl="5" w:tplc="F350DB08" w:tentative="1">
      <w:start w:val="1"/>
      <w:numFmt w:val="lowerRoman"/>
      <w:lvlText w:val="%6."/>
      <w:lvlJc w:val="right"/>
      <w:pPr>
        <w:ind w:left="3960" w:hanging="180"/>
      </w:pPr>
    </w:lvl>
    <w:lvl w:ilvl="6" w:tplc="7EFC2FB6" w:tentative="1">
      <w:start w:val="1"/>
      <w:numFmt w:val="decimal"/>
      <w:lvlText w:val="%7."/>
      <w:lvlJc w:val="left"/>
      <w:pPr>
        <w:ind w:left="4680" w:hanging="360"/>
      </w:pPr>
    </w:lvl>
    <w:lvl w:ilvl="7" w:tplc="E1621C80" w:tentative="1">
      <w:start w:val="1"/>
      <w:numFmt w:val="lowerLetter"/>
      <w:lvlText w:val="%8."/>
      <w:lvlJc w:val="left"/>
      <w:pPr>
        <w:ind w:left="5400" w:hanging="360"/>
      </w:pPr>
    </w:lvl>
    <w:lvl w:ilvl="8" w:tplc="C6B23A92" w:tentative="1">
      <w:start w:val="1"/>
      <w:numFmt w:val="lowerRoman"/>
      <w:lvlText w:val="%9."/>
      <w:lvlJc w:val="right"/>
      <w:pPr>
        <w:ind w:left="6120" w:hanging="180"/>
      </w:pPr>
    </w:lvl>
  </w:abstractNum>
  <w:abstractNum w:abstractNumId="21" w15:restartNumberingAfterBreak="0">
    <w:nsid w:val="3C2E7B17"/>
    <w:multiLevelType w:val="hybridMultilevel"/>
    <w:tmpl w:val="4350DF22"/>
    <w:lvl w:ilvl="0" w:tplc="4A90CAEE">
      <w:start w:val="1"/>
      <w:numFmt w:val="decimal"/>
      <w:pStyle w:val="Money-numberlist"/>
      <w:lvlText w:val="%1."/>
      <w:lvlJc w:val="left"/>
      <w:pPr>
        <w:tabs>
          <w:tab w:val="num" w:pos="360"/>
        </w:tabs>
        <w:ind w:left="360" w:hanging="360"/>
      </w:pPr>
      <w:rPr>
        <w:rFonts w:cs="Times New Roman"/>
      </w:rPr>
    </w:lvl>
    <w:lvl w:ilvl="1" w:tplc="C704A260">
      <w:start w:val="1"/>
      <w:numFmt w:val="bullet"/>
      <w:lvlText w:val=""/>
      <w:lvlJc w:val="left"/>
      <w:pPr>
        <w:tabs>
          <w:tab w:val="num" w:pos="1080"/>
        </w:tabs>
        <w:ind w:left="1080" w:hanging="360"/>
      </w:pPr>
      <w:rPr>
        <w:rFonts w:ascii="Symbol" w:hAnsi="Symbol" w:hint="default"/>
      </w:rPr>
    </w:lvl>
    <w:lvl w:ilvl="2" w:tplc="C236167E" w:tentative="1">
      <w:start w:val="1"/>
      <w:numFmt w:val="lowerRoman"/>
      <w:lvlText w:val="%3."/>
      <w:lvlJc w:val="right"/>
      <w:pPr>
        <w:tabs>
          <w:tab w:val="num" w:pos="1800"/>
        </w:tabs>
        <w:ind w:left="1800" w:hanging="180"/>
      </w:pPr>
      <w:rPr>
        <w:rFonts w:cs="Times New Roman"/>
      </w:rPr>
    </w:lvl>
    <w:lvl w:ilvl="3" w:tplc="3FC851C4" w:tentative="1">
      <w:start w:val="1"/>
      <w:numFmt w:val="decimal"/>
      <w:lvlText w:val="%4."/>
      <w:lvlJc w:val="left"/>
      <w:pPr>
        <w:tabs>
          <w:tab w:val="num" w:pos="2520"/>
        </w:tabs>
        <w:ind w:left="2520" w:hanging="360"/>
      </w:pPr>
      <w:rPr>
        <w:rFonts w:cs="Times New Roman"/>
      </w:rPr>
    </w:lvl>
    <w:lvl w:ilvl="4" w:tplc="239A46CA" w:tentative="1">
      <w:start w:val="1"/>
      <w:numFmt w:val="lowerLetter"/>
      <w:lvlText w:val="%5."/>
      <w:lvlJc w:val="left"/>
      <w:pPr>
        <w:tabs>
          <w:tab w:val="num" w:pos="3240"/>
        </w:tabs>
        <w:ind w:left="3240" w:hanging="360"/>
      </w:pPr>
      <w:rPr>
        <w:rFonts w:cs="Times New Roman"/>
      </w:rPr>
    </w:lvl>
    <w:lvl w:ilvl="5" w:tplc="3E048594" w:tentative="1">
      <w:start w:val="1"/>
      <w:numFmt w:val="lowerRoman"/>
      <w:lvlText w:val="%6."/>
      <w:lvlJc w:val="right"/>
      <w:pPr>
        <w:tabs>
          <w:tab w:val="num" w:pos="3960"/>
        </w:tabs>
        <w:ind w:left="3960" w:hanging="180"/>
      </w:pPr>
      <w:rPr>
        <w:rFonts w:cs="Times New Roman"/>
      </w:rPr>
    </w:lvl>
    <w:lvl w:ilvl="6" w:tplc="15C69F00" w:tentative="1">
      <w:start w:val="1"/>
      <w:numFmt w:val="decimal"/>
      <w:lvlText w:val="%7."/>
      <w:lvlJc w:val="left"/>
      <w:pPr>
        <w:tabs>
          <w:tab w:val="num" w:pos="4680"/>
        </w:tabs>
        <w:ind w:left="4680" w:hanging="360"/>
      </w:pPr>
      <w:rPr>
        <w:rFonts w:cs="Times New Roman"/>
      </w:rPr>
    </w:lvl>
    <w:lvl w:ilvl="7" w:tplc="6B3A2E4C" w:tentative="1">
      <w:start w:val="1"/>
      <w:numFmt w:val="lowerLetter"/>
      <w:lvlText w:val="%8."/>
      <w:lvlJc w:val="left"/>
      <w:pPr>
        <w:tabs>
          <w:tab w:val="num" w:pos="5400"/>
        </w:tabs>
        <w:ind w:left="5400" w:hanging="360"/>
      </w:pPr>
      <w:rPr>
        <w:rFonts w:cs="Times New Roman"/>
      </w:rPr>
    </w:lvl>
    <w:lvl w:ilvl="8" w:tplc="70C48C8C" w:tentative="1">
      <w:start w:val="1"/>
      <w:numFmt w:val="lowerRoman"/>
      <w:lvlText w:val="%9."/>
      <w:lvlJc w:val="right"/>
      <w:pPr>
        <w:tabs>
          <w:tab w:val="num" w:pos="6120"/>
        </w:tabs>
        <w:ind w:left="6120" w:hanging="180"/>
      </w:pPr>
      <w:rPr>
        <w:rFonts w:cs="Times New Roman"/>
      </w:rPr>
    </w:lvl>
  </w:abstractNum>
  <w:abstractNum w:abstractNumId="22" w15:restartNumberingAfterBreak="0">
    <w:nsid w:val="3CFF50E8"/>
    <w:multiLevelType w:val="hybridMultilevel"/>
    <w:tmpl w:val="49084B8E"/>
    <w:lvl w:ilvl="0" w:tplc="F1FCD488">
      <w:start w:val="1"/>
      <w:numFmt w:val="decimal"/>
      <w:lvlText w:val="%1."/>
      <w:lvlJc w:val="left"/>
      <w:pPr>
        <w:ind w:left="360" w:hanging="360"/>
      </w:pPr>
      <w:rPr>
        <w:rFonts w:cs="Times New Roman" w:hint="default"/>
      </w:rPr>
    </w:lvl>
    <w:lvl w:ilvl="1" w:tplc="22F689C0" w:tentative="1">
      <w:start w:val="1"/>
      <w:numFmt w:val="bullet"/>
      <w:lvlText w:val="o"/>
      <w:lvlJc w:val="left"/>
      <w:pPr>
        <w:ind w:left="1080" w:hanging="360"/>
      </w:pPr>
      <w:rPr>
        <w:rFonts w:ascii="Courier New" w:hAnsi="Courier New" w:cs="Courier New" w:hint="default"/>
      </w:rPr>
    </w:lvl>
    <w:lvl w:ilvl="2" w:tplc="2DC65C5E" w:tentative="1">
      <w:start w:val="1"/>
      <w:numFmt w:val="bullet"/>
      <w:lvlText w:val=""/>
      <w:lvlJc w:val="left"/>
      <w:pPr>
        <w:ind w:left="1800" w:hanging="360"/>
      </w:pPr>
      <w:rPr>
        <w:rFonts w:ascii="Wingdings" w:hAnsi="Wingdings" w:hint="default"/>
      </w:rPr>
    </w:lvl>
    <w:lvl w:ilvl="3" w:tplc="E162EEAE" w:tentative="1">
      <w:start w:val="1"/>
      <w:numFmt w:val="bullet"/>
      <w:lvlText w:val=""/>
      <w:lvlJc w:val="left"/>
      <w:pPr>
        <w:ind w:left="2520" w:hanging="360"/>
      </w:pPr>
      <w:rPr>
        <w:rFonts w:ascii="Symbol" w:hAnsi="Symbol" w:hint="default"/>
      </w:rPr>
    </w:lvl>
    <w:lvl w:ilvl="4" w:tplc="4880E0C6" w:tentative="1">
      <w:start w:val="1"/>
      <w:numFmt w:val="bullet"/>
      <w:lvlText w:val="o"/>
      <w:lvlJc w:val="left"/>
      <w:pPr>
        <w:ind w:left="3240" w:hanging="360"/>
      </w:pPr>
      <w:rPr>
        <w:rFonts w:ascii="Courier New" w:hAnsi="Courier New" w:cs="Courier New" w:hint="default"/>
      </w:rPr>
    </w:lvl>
    <w:lvl w:ilvl="5" w:tplc="A14C6ACE" w:tentative="1">
      <w:start w:val="1"/>
      <w:numFmt w:val="bullet"/>
      <w:lvlText w:val=""/>
      <w:lvlJc w:val="left"/>
      <w:pPr>
        <w:ind w:left="3960" w:hanging="360"/>
      </w:pPr>
      <w:rPr>
        <w:rFonts w:ascii="Wingdings" w:hAnsi="Wingdings" w:hint="default"/>
      </w:rPr>
    </w:lvl>
    <w:lvl w:ilvl="6" w:tplc="E8301C96" w:tentative="1">
      <w:start w:val="1"/>
      <w:numFmt w:val="bullet"/>
      <w:lvlText w:val=""/>
      <w:lvlJc w:val="left"/>
      <w:pPr>
        <w:ind w:left="4680" w:hanging="360"/>
      </w:pPr>
      <w:rPr>
        <w:rFonts w:ascii="Symbol" w:hAnsi="Symbol" w:hint="default"/>
      </w:rPr>
    </w:lvl>
    <w:lvl w:ilvl="7" w:tplc="1106954E" w:tentative="1">
      <w:start w:val="1"/>
      <w:numFmt w:val="bullet"/>
      <w:lvlText w:val="o"/>
      <w:lvlJc w:val="left"/>
      <w:pPr>
        <w:ind w:left="5400" w:hanging="360"/>
      </w:pPr>
      <w:rPr>
        <w:rFonts w:ascii="Courier New" w:hAnsi="Courier New" w:cs="Courier New" w:hint="default"/>
      </w:rPr>
    </w:lvl>
    <w:lvl w:ilvl="8" w:tplc="672ECCAA" w:tentative="1">
      <w:start w:val="1"/>
      <w:numFmt w:val="bullet"/>
      <w:lvlText w:val=""/>
      <w:lvlJc w:val="left"/>
      <w:pPr>
        <w:ind w:left="6120" w:hanging="360"/>
      </w:pPr>
      <w:rPr>
        <w:rFonts w:ascii="Wingdings" w:hAnsi="Wingdings" w:hint="default"/>
      </w:rPr>
    </w:lvl>
  </w:abstractNum>
  <w:abstractNum w:abstractNumId="23" w15:restartNumberingAfterBreak="0">
    <w:nsid w:val="3D687BCA"/>
    <w:multiLevelType w:val="hybridMultilevel"/>
    <w:tmpl w:val="8C94A4F0"/>
    <w:lvl w:ilvl="0" w:tplc="DF9AB7DA">
      <w:start w:val="1"/>
      <w:numFmt w:val="decimal"/>
      <w:lvlText w:val="%1."/>
      <w:lvlJc w:val="left"/>
      <w:pPr>
        <w:ind w:left="720" w:hanging="360"/>
      </w:pPr>
    </w:lvl>
    <w:lvl w:ilvl="1" w:tplc="D6D2C494" w:tentative="1">
      <w:start w:val="1"/>
      <w:numFmt w:val="lowerLetter"/>
      <w:lvlText w:val="%2."/>
      <w:lvlJc w:val="left"/>
      <w:pPr>
        <w:ind w:left="1440" w:hanging="360"/>
      </w:pPr>
    </w:lvl>
    <w:lvl w:ilvl="2" w:tplc="FF00432C" w:tentative="1">
      <w:start w:val="1"/>
      <w:numFmt w:val="lowerRoman"/>
      <w:lvlText w:val="%3."/>
      <w:lvlJc w:val="right"/>
      <w:pPr>
        <w:ind w:left="2160" w:hanging="180"/>
      </w:pPr>
    </w:lvl>
    <w:lvl w:ilvl="3" w:tplc="5414E6CC" w:tentative="1">
      <w:start w:val="1"/>
      <w:numFmt w:val="decimal"/>
      <w:lvlText w:val="%4."/>
      <w:lvlJc w:val="left"/>
      <w:pPr>
        <w:ind w:left="2880" w:hanging="360"/>
      </w:pPr>
    </w:lvl>
    <w:lvl w:ilvl="4" w:tplc="DAD840A8" w:tentative="1">
      <w:start w:val="1"/>
      <w:numFmt w:val="lowerLetter"/>
      <w:lvlText w:val="%5."/>
      <w:lvlJc w:val="left"/>
      <w:pPr>
        <w:ind w:left="3600" w:hanging="360"/>
      </w:pPr>
    </w:lvl>
    <w:lvl w:ilvl="5" w:tplc="C16006D6" w:tentative="1">
      <w:start w:val="1"/>
      <w:numFmt w:val="lowerRoman"/>
      <w:lvlText w:val="%6."/>
      <w:lvlJc w:val="right"/>
      <w:pPr>
        <w:ind w:left="4320" w:hanging="180"/>
      </w:pPr>
    </w:lvl>
    <w:lvl w:ilvl="6" w:tplc="866AF1D6" w:tentative="1">
      <w:start w:val="1"/>
      <w:numFmt w:val="decimal"/>
      <w:lvlText w:val="%7."/>
      <w:lvlJc w:val="left"/>
      <w:pPr>
        <w:ind w:left="5040" w:hanging="360"/>
      </w:pPr>
    </w:lvl>
    <w:lvl w:ilvl="7" w:tplc="38E87CF0" w:tentative="1">
      <w:start w:val="1"/>
      <w:numFmt w:val="lowerLetter"/>
      <w:lvlText w:val="%8."/>
      <w:lvlJc w:val="left"/>
      <w:pPr>
        <w:ind w:left="5760" w:hanging="360"/>
      </w:pPr>
    </w:lvl>
    <w:lvl w:ilvl="8" w:tplc="A1723D60" w:tentative="1">
      <w:start w:val="1"/>
      <w:numFmt w:val="lowerRoman"/>
      <w:lvlText w:val="%9."/>
      <w:lvlJc w:val="right"/>
      <w:pPr>
        <w:ind w:left="6480" w:hanging="180"/>
      </w:pPr>
    </w:lvl>
  </w:abstractNum>
  <w:abstractNum w:abstractNumId="24" w15:restartNumberingAfterBreak="0">
    <w:nsid w:val="3E2D0258"/>
    <w:multiLevelType w:val="singleLevel"/>
    <w:tmpl w:val="96A6FA5C"/>
    <w:lvl w:ilvl="0">
      <w:start w:val="1"/>
      <w:numFmt w:val="bullet"/>
      <w:pStyle w:val="InstructionText2nd"/>
      <w:lvlText w:val=""/>
      <w:lvlJc w:val="left"/>
      <w:pPr>
        <w:tabs>
          <w:tab w:val="num" w:pos="360"/>
        </w:tabs>
        <w:ind w:left="360" w:hanging="360"/>
      </w:pPr>
      <w:rPr>
        <w:rFonts w:ascii="Symbol" w:hAnsi="Symbol" w:hint="default"/>
      </w:rPr>
    </w:lvl>
  </w:abstractNum>
  <w:abstractNum w:abstractNumId="25" w15:restartNumberingAfterBreak="0">
    <w:nsid w:val="408606A9"/>
    <w:multiLevelType w:val="hybridMultilevel"/>
    <w:tmpl w:val="5296D60E"/>
    <w:lvl w:ilvl="0" w:tplc="B77A53A2">
      <w:start w:val="1"/>
      <w:numFmt w:val="bullet"/>
      <w:lvlText w:val="•"/>
      <w:lvlJc w:val="left"/>
      <w:pPr>
        <w:tabs>
          <w:tab w:val="num" w:pos="720"/>
        </w:tabs>
        <w:ind w:left="720" w:hanging="360"/>
      </w:pPr>
      <w:rPr>
        <w:rFonts w:ascii="Arial" w:hAnsi="Arial" w:hint="default"/>
      </w:rPr>
    </w:lvl>
    <w:lvl w:ilvl="1" w:tplc="E320D886" w:tentative="1">
      <w:start w:val="1"/>
      <w:numFmt w:val="bullet"/>
      <w:lvlText w:val="•"/>
      <w:lvlJc w:val="left"/>
      <w:pPr>
        <w:tabs>
          <w:tab w:val="num" w:pos="1440"/>
        </w:tabs>
        <w:ind w:left="1440" w:hanging="360"/>
      </w:pPr>
      <w:rPr>
        <w:rFonts w:ascii="Arial" w:hAnsi="Arial" w:hint="default"/>
      </w:rPr>
    </w:lvl>
    <w:lvl w:ilvl="2" w:tplc="27404AAE" w:tentative="1">
      <w:start w:val="1"/>
      <w:numFmt w:val="bullet"/>
      <w:lvlText w:val="•"/>
      <w:lvlJc w:val="left"/>
      <w:pPr>
        <w:tabs>
          <w:tab w:val="num" w:pos="2160"/>
        </w:tabs>
        <w:ind w:left="2160" w:hanging="360"/>
      </w:pPr>
      <w:rPr>
        <w:rFonts w:ascii="Arial" w:hAnsi="Arial" w:hint="default"/>
      </w:rPr>
    </w:lvl>
    <w:lvl w:ilvl="3" w:tplc="4EB4C12C" w:tentative="1">
      <w:start w:val="1"/>
      <w:numFmt w:val="bullet"/>
      <w:lvlText w:val="•"/>
      <w:lvlJc w:val="left"/>
      <w:pPr>
        <w:tabs>
          <w:tab w:val="num" w:pos="2880"/>
        </w:tabs>
        <w:ind w:left="2880" w:hanging="360"/>
      </w:pPr>
      <w:rPr>
        <w:rFonts w:ascii="Arial" w:hAnsi="Arial" w:hint="default"/>
      </w:rPr>
    </w:lvl>
    <w:lvl w:ilvl="4" w:tplc="68A05142" w:tentative="1">
      <w:start w:val="1"/>
      <w:numFmt w:val="bullet"/>
      <w:lvlText w:val="•"/>
      <w:lvlJc w:val="left"/>
      <w:pPr>
        <w:tabs>
          <w:tab w:val="num" w:pos="3600"/>
        </w:tabs>
        <w:ind w:left="3600" w:hanging="360"/>
      </w:pPr>
      <w:rPr>
        <w:rFonts w:ascii="Arial" w:hAnsi="Arial" w:hint="default"/>
      </w:rPr>
    </w:lvl>
    <w:lvl w:ilvl="5" w:tplc="AAD8BF54" w:tentative="1">
      <w:start w:val="1"/>
      <w:numFmt w:val="bullet"/>
      <w:lvlText w:val="•"/>
      <w:lvlJc w:val="left"/>
      <w:pPr>
        <w:tabs>
          <w:tab w:val="num" w:pos="4320"/>
        </w:tabs>
        <w:ind w:left="4320" w:hanging="360"/>
      </w:pPr>
      <w:rPr>
        <w:rFonts w:ascii="Arial" w:hAnsi="Arial" w:hint="default"/>
      </w:rPr>
    </w:lvl>
    <w:lvl w:ilvl="6" w:tplc="91668F44" w:tentative="1">
      <w:start w:val="1"/>
      <w:numFmt w:val="bullet"/>
      <w:lvlText w:val="•"/>
      <w:lvlJc w:val="left"/>
      <w:pPr>
        <w:tabs>
          <w:tab w:val="num" w:pos="5040"/>
        </w:tabs>
        <w:ind w:left="5040" w:hanging="360"/>
      </w:pPr>
      <w:rPr>
        <w:rFonts w:ascii="Arial" w:hAnsi="Arial" w:hint="default"/>
      </w:rPr>
    </w:lvl>
    <w:lvl w:ilvl="7" w:tplc="B5EEF32C" w:tentative="1">
      <w:start w:val="1"/>
      <w:numFmt w:val="bullet"/>
      <w:lvlText w:val="•"/>
      <w:lvlJc w:val="left"/>
      <w:pPr>
        <w:tabs>
          <w:tab w:val="num" w:pos="5760"/>
        </w:tabs>
        <w:ind w:left="5760" w:hanging="360"/>
      </w:pPr>
      <w:rPr>
        <w:rFonts w:ascii="Arial" w:hAnsi="Arial" w:hint="default"/>
      </w:rPr>
    </w:lvl>
    <w:lvl w:ilvl="8" w:tplc="5F22F3F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153434F"/>
    <w:multiLevelType w:val="hybridMultilevel"/>
    <w:tmpl w:val="C5B8D71C"/>
    <w:lvl w:ilvl="0" w:tplc="87A65BC4">
      <w:start w:val="1"/>
      <w:numFmt w:val="bullet"/>
      <w:lvlText w:val="•"/>
      <w:lvlJc w:val="left"/>
      <w:pPr>
        <w:tabs>
          <w:tab w:val="num" w:pos="720"/>
        </w:tabs>
        <w:ind w:left="720" w:hanging="360"/>
      </w:pPr>
      <w:rPr>
        <w:rFonts w:ascii="Arial" w:hAnsi="Arial" w:hint="default"/>
      </w:rPr>
    </w:lvl>
    <w:lvl w:ilvl="1" w:tplc="FDA0AC66">
      <w:start w:val="3413"/>
      <w:numFmt w:val="bullet"/>
      <w:lvlText w:val="•"/>
      <w:lvlJc w:val="left"/>
      <w:pPr>
        <w:tabs>
          <w:tab w:val="num" w:pos="1440"/>
        </w:tabs>
        <w:ind w:left="1440" w:hanging="360"/>
      </w:pPr>
      <w:rPr>
        <w:rFonts w:ascii="Arial" w:hAnsi="Arial" w:hint="default"/>
      </w:rPr>
    </w:lvl>
    <w:lvl w:ilvl="2" w:tplc="51489D46" w:tentative="1">
      <w:start w:val="1"/>
      <w:numFmt w:val="bullet"/>
      <w:lvlText w:val="•"/>
      <w:lvlJc w:val="left"/>
      <w:pPr>
        <w:tabs>
          <w:tab w:val="num" w:pos="2160"/>
        </w:tabs>
        <w:ind w:left="2160" w:hanging="360"/>
      </w:pPr>
      <w:rPr>
        <w:rFonts w:ascii="Arial" w:hAnsi="Arial" w:hint="default"/>
      </w:rPr>
    </w:lvl>
    <w:lvl w:ilvl="3" w:tplc="025E28BE" w:tentative="1">
      <w:start w:val="1"/>
      <w:numFmt w:val="bullet"/>
      <w:lvlText w:val="•"/>
      <w:lvlJc w:val="left"/>
      <w:pPr>
        <w:tabs>
          <w:tab w:val="num" w:pos="2880"/>
        </w:tabs>
        <w:ind w:left="2880" w:hanging="360"/>
      </w:pPr>
      <w:rPr>
        <w:rFonts w:ascii="Arial" w:hAnsi="Arial" w:hint="default"/>
      </w:rPr>
    </w:lvl>
    <w:lvl w:ilvl="4" w:tplc="6A1E9C5E" w:tentative="1">
      <w:start w:val="1"/>
      <w:numFmt w:val="bullet"/>
      <w:lvlText w:val="•"/>
      <w:lvlJc w:val="left"/>
      <w:pPr>
        <w:tabs>
          <w:tab w:val="num" w:pos="3600"/>
        </w:tabs>
        <w:ind w:left="3600" w:hanging="360"/>
      </w:pPr>
      <w:rPr>
        <w:rFonts w:ascii="Arial" w:hAnsi="Arial" w:hint="default"/>
      </w:rPr>
    </w:lvl>
    <w:lvl w:ilvl="5" w:tplc="4942FA44" w:tentative="1">
      <w:start w:val="1"/>
      <w:numFmt w:val="bullet"/>
      <w:lvlText w:val="•"/>
      <w:lvlJc w:val="left"/>
      <w:pPr>
        <w:tabs>
          <w:tab w:val="num" w:pos="4320"/>
        </w:tabs>
        <w:ind w:left="4320" w:hanging="360"/>
      </w:pPr>
      <w:rPr>
        <w:rFonts w:ascii="Arial" w:hAnsi="Arial" w:hint="default"/>
      </w:rPr>
    </w:lvl>
    <w:lvl w:ilvl="6" w:tplc="C140652C" w:tentative="1">
      <w:start w:val="1"/>
      <w:numFmt w:val="bullet"/>
      <w:lvlText w:val="•"/>
      <w:lvlJc w:val="left"/>
      <w:pPr>
        <w:tabs>
          <w:tab w:val="num" w:pos="5040"/>
        </w:tabs>
        <w:ind w:left="5040" w:hanging="360"/>
      </w:pPr>
      <w:rPr>
        <w:rFonts w:ascii="Arial" w:hAnsi="Arial" w:hint="default"/>
      </w:rPr>
    </w:lvl>
    <w:lvl w:ilvl="7" w:tplc="E608644C" w:tentative="1">
      <w:start w:val="1"/>
      <w:numFmt w:val="bullet"/>
      <w:lvlText w:val="•"/>
      <w:lvlJc w:val="left"/>
      <w:pPr>
        <w:tabs>
          <w:tab w:val="num" w:pos="5760"/>
        </w:tabs>
        <w:ind w:left="5760" w:hanging="360"/>
      </w:pPr>
      <w:rPr>
        <w:rFonts w:ascii="Arial" w:hAnsi="Arial" w:hint="default"/>
      </w:rPr>
    </w:lvl>
    <w:lvl w:ilvl="8" w:tplc="2E140F2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1BD41A9"/>
    <w:multiLevelType w:val="hybridMultilevel"/>
    <w:tmpl w:val="F20424E6"/>
    <w:lvl w:ilvl="0" w:tplc="833AE84C">
      <w:start w:val="1"/>
      <w:numFmt w:val="bullet"/>
      <w:lvlText w:val=""/>
      <w:lvlJc w:val="left"/>
      <w:pPr>
        <w:ind w:left="360" w:hanging="360"/>
      </w:pPr>
      <w:rPr>
        <w:rFonts w:ascii="Symbol" w:hAnsi="Symbol" w:hint="default"/>
      </w:rPr>
    </w:lvl>
    <w:lvl w:ilvl="1" w:tplc="645450E2" w:tentative="1">
      <w:start w:val="1"/>
      <w:numFmt w:val="bullet"/>
      <w:lvlText w:val="o"/>
      <w:lvlJc w:val="left"/>
      <w:pPr>
        <w:ind w:left="1080" w:hanging="360"/>
      </w:pPr>
      <w:rPr>
        <w:rFonts w:ascii="Courier New" w:hAnsi="Courier New" w:hint="default"/>
      </w:rPr>
    </w:lvl>
    <w:lvl w:ilvl="2" w:tplc="53206A90" w:tentative="1">
      <w:start w:val="1"/>
      <w:numFmt w:val="bullet"/>
      <w:lvlText w:val=""/>
      <w:lvlJc w:val="left"/>
      <w:pPr>
        <w:ind w:left="1800" w:hanging="360"/>
      </w:pPr>
      <w:rPr>
        <w:rFonts w:ascii="Wingdings" w:hAnsi="Wingdings" w:hint="default"/>
      </w:rPr>
    </w:lvl>
    <w:lvl w:ilvl="3" w:tplc="93ACC71A" w:tentative="1">
      <w:start w:val="1"/>
      <w:numFmt w:val="bullet"/>
      <w:lvlText w:val=""/>
      <w:lvlJc w:val="left"/>
      <w:pPr>
        <w:ind w:left="2520" w:hanging="360"/>
      </w:pPr>
      <w:rPr>
        <w:rFonts w:ascii="Symbol" w:hAnsi="Symbol" w:hint="default"/>
      </w:rPr>
    </w:lvl>
    <w:lvl w:ilvl="4" w:tplc="D576B08E" w:tentative="1">
      <w:start w:val="1"/>
      <w:numFmt w:val="bullet"/>
      <w:lvlText w:val="o"/>
      <w:lvlJc w:val="left"/>
      <w:pPr>
        <w:ind w:left="3240" w:hanging="360"/>
      </w:pPr>
      <w:rPr>
        <w:rFonts w:ascii="Courier New" w:hAnsi="Courier New" w:hint="default"/>
      </w:rPr>
    </w:lvl>
    <w:lvl w:ilvl="5" w:tplc="B18CD0FA" w:tentative="1">
      <w:start w:val="1"/>
      <w:numFmt w:val="bullet"/>
      <w:lvlText w:val=""/>
      <w:lvlJc w:val="left"/>
      <w:pPr>
        <w:ind w:left="3960" w:hanging="360"/>
      </w:pPr>
      <w:rPr>
        <w:rFonts w:ascii="Wingdings" w:hAnsi="Wingdings" w:hint="default"/>
      </w:rPr>
    </w:lvl>
    <w:lvl w:ilvl="6" w:tplc="933A8754" w:tentative="1">
      <w:start w:val="1"/>
      <w:numFmt w:val="bullet"/>
      <w:lvlText w:val=""/>
      <w:lvlJc w:val="left"/>
      <w:pPr>
        <w:ind w:left="4680" w:hanging="360"/>
      </w:pPr>
      <w:rPr>
        <w:rFonts w:ascii="Symbol" w:hAnsi="Symbol" w:hint="default"/>
      </w:rPr>
    </w:lvl>
    <w:lvl w:ilvl="7" w:tplc="419ED49E" w:tentative="1">
      <w:start w:val="1"/>
      <w:numFmt w:val="bullet"/>
      <w:lvlText w:val="o"/>
      <w:lvlJc w:val="left"/>
      <w:pPr>
        <w:ind w:left="5400" w:hanging="360"/>
      </w:pPr>
      <w:rPr>
        <w:rFonts w:ascii="Courier New" w:hAnsi="Courier New" w:hint="default"/>
      </w:rPr>
    </w:lvl>
    <w:lvl w:ilvl="8" w:tplc="4A8C4076" w:tentative="1">
      <w:start w:val="1"/>
      <w:numFmt w:val="bullet"/>
      <w:lvlText w:val=""/>
      <w:lvlJc w:val="left"/>
      <w:pPr>
        <w:ind w:left="6120" w:hanging="360"/>
      </w:pPr>
      <w:rPr>
        <w:rFonts w:ascii="Wingdings" w:hAnsi="Wingdings" w:hint="default"/>
      </w:rPr>
    </w:lvl>
  </w:abstractNum>
  <w:abstractNum w:abstractNumId="28" w15:restartNumberingAfterBreak="0">
    <w:nsid w:val="43490446"/>
    <w:multiLevelType w:val="hybridMultilevel"/>
    <w:tmpl w:val="347282CE"/>
    <w:lvl w:ilvl="0" w:tplc="6846E4DC">
      <w:start w:val="1"/>
      <w:numFmt w:val="decimal"/>
      <w:lvlText w:val="%1."/>
      <w:lvlJc w:val="left"/>
      <w:pPr>
        <w:tabs>
          <w:tab w:val="num" w:pos="360"/>
        </w:tabs>
        <w:ind w:left="360" w:hanging="360"/>
      </w:pPr>
      <w:rPr>
        <w:rFonts w:cs="Times New Roman"/>
      </w:rPr>
    </w:lvl>
    <w:lvl w:ilvl="1" w:tplc="52342D32" w:tentative="1">
      <w:start w:val="1"/>
      <w:numFmt w:val="decimal"/>
      <w:lvlText w:val="%2."/>
      <w:lvlJc w:val="left"/>
      <w:pPr>
        <w:tabs>
          <w:tab w:val="num" w:pos="1080"/>
        </w:tabs>
        <w:ind w:left="1080" w:hanging="360"/>
      </w:pPr>
      <w:rPr>
        <w:rFonts w:cs="Times New Roman"/>
      </w:rPr>
    </w:lvl>
    <w:lvl w:ilvl="2" w:tplc="5B0EB2B4" w:tentative="1">
      <w:start w:val="1"/>
      <w:numFmt w:val="decimal"/>
      <w:lvlText w:val="%3."/>
      <w:lvlJc w:val="left"/>
      <w:pPr>
        <w:tabs>
          <w:tab w:val="num" w:pos="1800"/>
        </w:tabs>
        <w:ind w:left="1800" w:hanging="360"/>
      </w:pPr>
      <w:rPr>
        <w:rFonts w:cs="Times New Roman"/>
      </w:rPr>
    </w:lvl>
    <w:lvl w:ilvl="3" w:tplc="54548CA0" w:tentative="1">
      <w:start w:val="1"/>
      <w:numFmt w:val="decimal"/>
      <w:lvlText w:val="%4."/>
      <w:lvlJc w:val="left"/>
      <w:pPr>
        <w:tabs>
          <w:tab w:val="num" w:pos="2520"/>
        </w:tabs>
        <w:ind w:left="2520" w:hanging="360"/>
      </w:pPr>
      <w:rPr>
        <w:rFonts w:cs="Times New Roman"/>
      </w:rPr>
    </w:lvl>
    <w:lvl w:ilvl="4" w:tplc="4AA4C5AA" w:tentative="1">
      <w:start w:val="1"/>
      <w:numFmt w:val="decimal"/>
      <w:lvlText w:val="%5."/>
      <w:lvlJc w:val="left"/>
      <w:pPr>
        <w:tabs>
          <w:tab w:val="num" w:pos="3240"/>
        </w:tabs>
        <w:ind w:left="3240" w:hanging="360"/>
      </w:pPr>
      <w:rPr>
        <w:rFonts w:cs="Times New Roman"/>
      </w:rPr>
    </w:lvl>
    <w:lvl w:ilvl="5" w:tplc="9B20AA9E" w:tentative="1">
      <w:start w:val="1"/>
      <w:numFmt w:val="decimal"/>
      <w:lvlText w:val="%6."/>
      <w:lvlJc w:val="left"/>
      <w:pPr>
        <w:tabs>
          <w:tab w:val="num" w:pos="3960"/>
        </w:tabs>
        <w:ind w:left="3960" w:hanging="360"/>
      </w:pPr>
      <w:rPr>
        <w:rFonts w:cs="Times New Roman"/>
      </w:rPr>
    </w:lvl>
    <w:lvl w:ilvl="6" w:tplc="0A70F092" w:tentative="1">
      <w:start w:val="1"/>
      <w:numFmt w:val="decimal"/>
      <w:lvlText w:val="%7."/>
      <w:lvlJc w:val="left"/>
      <w:pPr>
        <w:tabs>
          <w:tab w:val="num" w:pos="4680"/>
        </w:tabs>
        <w:ind w:left="4680" w:hanging="360"/>
      </w:pPr>
      <w:rPr>
        <w:rFonts w:cs="Times New Roman"/>
      </w:rPr>
    </w:lvl>
    <w:lvl w:ilvl="7" w:tplc="C0A02AFA" w:tentative="1">
      <w:start w:val="1"/>
      <w:numFmt w:val="decimal"/>
      <w:lvlText w:val="%8."/>
      <w:lvlJc w:val="left"/>
      <w:pPr>
        <w:tabs>
          <w:tab w:val="num" w:pos="5400"/>
        </w:tabs>
        <w:ind w:left="5400" w:hanging="360"/>
      </w:pPr>
      <w:rPr>
        <w:rFonts w:cs="Times New Roman"/>
      </w:rPr>
    </w:lvl>
    <w:lvl w:ilvl="8" w:tplc="109A5CD2" w:tentative="1">
      <w:start w:val="1"/>
      <w:numFmt w:val="decimal"/>
      <w:lvlText w:val="%9."/>
      <w:lvlJc w:val="left"/>
      <w:pPr>
        <w:tabs>
          <w:tab w:val="num" w:pos="6120"/>
        </w:tabs>
        <w:ind w:left="6120" w:hanging="360"/>
      </w:pPr>
      <w:rPr>
        <w:rFonts w:cs="Times New Roman"/>
      </w:rPr>
    </w:lvl>
  </w:abstractNum>
  <w:abstractNum w:abstractNumId="29" w15:restartNumberingAfterBreak="0">
    <w:nsid w:val="4456641F"/>
    <w:multiLevelType w:val="hybridMultilevel"/>
    <w:tmpl w:val="975E7028"/>
    <w:lvl w:ilvl="0" w:tplc="397A50E2">
      <w:start w:val="1"/>
      <w:numFmt w:val="bullet"/>
      <w:lvlText w:val=""/>
      <w:lvlJc w:val="left"/>
      <w:pPr>
        <w:tabs>
          <w:tab w:val="num" w:pos="720"/>
        </w:tabs>
        <w:ind w:left="720" w:hanging="360"/>
      </w:pPr>
      <w:rPr>
        <w:rFonts w:ascii="Symbol" w:hAnsi="Symbol" w:hint="default"/>
      </w:rPr>
    </w:lvl>
    <w:lvl w:ilvl="1" w:tplc="6B449544" w:tentative="1">
      <w:start w:val="1"/>
      <w:numFmt w:val="decimal"/>
      <w:lvlText w:val="%2."/>
      <w:lvlJc w:val="left"/>
      <w:pPr>
        <w:tabs>
          <w:tab w:val="num" w:pos="1440"/>
        </w:tabs>
        <w:ind w:left="1440" w:hanging="360"/>
      </w:pPr>
      <w:rPr>
        <w:rFonts w:cs="Times New Roman"/>
      </w:rPr>
    </w:lvl>
    <w:lvl w:ilvl="2" w:tplc="FE78DEE0" w:tentative="1">
      <w:start w:val="1"/>
      <w:numFmt w:val="decimal"/>
      <w:lvlText w:val="%3."/>
      <w:lvlJc w:val="left"/>
      <w:pPr>
        <w:tabs>
          <w:tab w:val="num" w:pos="2160"/>
        </w:tabs>
        <w:ind w:left="2160" w:hanging="360"/>
      </w:pPr>
      <w:rPr>
        <w:rFonts w:cs="Times New Roman"/>
      </w:rPr>
    </w:lvl>
    <w:lvl w:ilvl="3" w:tplc="CF325618" w:tentative="1">
      <w:start w:val="1"/>
      <w:numFmt w:val="decimal"/>
      <w:lvlText w:val="%4."/>
      <w:lvlJc w:val="left"/>
      <w:pPr>
        <w:tabs>
          <w:tab w:val="num" w:pos="2880"/>
        </w:tabs>
        <w:ind w:left="2880" w:hanging="360"/>
      </w:pPr>
      <w:rPr>
        <w:rFonts w:cs="Times New Roman"/>
      </w:rPr>
    </w:lvl>
    <w:lvl w:ilvl="4" w:tplc="62C8125E" w:tentative="1">
      <w:start w:val="1"/>
      <w:numFmt w:val="decimal"/>
      <w:lvlText w:val="%5."/>
      <w:lvlJc w:val="left"/>
      <w:pPr>
        <w:tabs>
          <w:tab w:val="num" w:pos="3600"/>
        </w:tabs>
        <w:ind w:left="3600" w:hanging="360"/>
      </w:pPr>
      <w:rPr>
        <w:rFonts w:cs="Times New Roman"/>
      </w:rPr>
    </w:lvl>
    <w:lvl w:ilvl="5" w:tplc="0C60FA24" w:tentative="1">
      <w:start w:val="1"/>
      <w:numFmt w:val="decimal"/>
      <w:lvlText w:val="%6."/>
      <w:lvlJc w:val="left"/>
      <w:pPr>
        <w:tabs>
          <w:tab w:val="num" w:pos="4320"/>
        </w:tabs>
        <w:ind w:left="4320" w:hanging="360"/>
      </w:pPr>
      <w:rPr>
        <w:rFonts w:cs="Times New Roman"/>
      </w:rPr>
    </w:lvl>
    <w:lvl w:ilvl="6" w:tplc="DA94E408" w:tentative="1">
      <w:start w:val="1"/>
      <w:numFmt w:val="decimal"/>
      <w:lvlText w:val="%7."/>
      <w:lvlJc w:val="left"/>
      <w:pPr>
        <w:tabs>
          <w:tab w:val="num" w:pos="5040"/>
        </w:tabs>
        <w:ind w:left="5040" w:hanging="360"/>
      </w:pPr>
      <w:rPr>
        <w:rFonts w:cs="Times New Roman"/>
      </w:rPr>
    </w:lvl>
    <w:lvl w:ilvl="7" w:tplc="92B467B0" w:tentative="1">
      <w:start w:val="1"/>
      <w:numFmt w:val="decimal"/>
      <w:lvlText w:val="%8."/>
      <w:lvlJc w:val="left"/>
      <w:pPr>
        <w:tabs>
          <w:tab w:val="num" w:pos="5760"/>
        </w:tabs>
        <w:ind w:left="5760" w:hanging="360"/>
      </w:pPr>
      <w:rPr>
        <w:rFonts w:cs="Times New Roman"/>
      </w:rPr>
    </w:lvl>
    <w:lvl w:ilvl="8" w:tplc="57D4B0FA" w:tentative="1">
      <w:start w:val="1"/>
      <w:numFmt w:val="decimal"/>
      <w:lvlText w:val="%9."/>
      <w:lvlJc w:val="left"/>
      <w:pPr>
        <w:tabs>
          <w:tab w:val="num" w:pos="6480"/>
        </w:tabs>
        <w:ind w:left="6480" w:hanging="360"/>
      </w:pPr>
      <w:rPr>
        <w:rFonts w:cs="Times New Roman"/>
      </w:rPr>
    </w:lvl>
  </w:abstractNum>
  <w:abstractNum w:abstractNumId="30" w15:restartNumberingAfterBreak="0">
    <w:nsid w:val="45EF37F1"/>
    <w:multiLevelType w:val="hybridMultilevel"/>
    <w:tmpl w:val="9F225116"/>
    <w:lvl w:ilvl="0" w:tplc="DC6CB444">
      <w:start w:val="1"/>
      <w:numFmt w:val="bullet"/>
      <w:lvlText w:val="•"/>
      <w:lvlJc w:val="left"/>
      <w:pPr>
        <w:tabs>
          <w:tab w:val="num" w:pos="720"/>
        </w:tabs>
        <w:ind w:left="720" w:hanging="360"/>
      </w:pPr>
      <w:rPr>
        <w:rFonts w:ascii="Arial" w:hAnsi="Arial" w:hint="default"/>
      </w:rPr>
    </w:lvl>
    <w:lvl w:ilvl="1" w:tplc="427033B4" w:tentative="1">
      <w:start w:val="1"/>
      <w:numFmt w:val="bullet"/>
      <w:lvlText w:val="•"/>
      <w:lvlJc w:val="left"/>
      <w:pPr>
        <w:tabs>
          <w:tab w:val="num" w:pos="1440"/>
        </w:tabs>
        <w:ind w:left="1440" w:hanging="360"/>
      </w:pPr>
      <w:rPr>
        <w:rFonts w:ascii="Arial" w:hAnsi="Arial" w:hint="default"/>
      </w:rPr>
    </w:lvl>
    <w:lvl w:ilvl="2" w:tplc="D2F8FFD8" w:tentative="1">
      <w:start w:val="1"/>
      <w:numFmt w:val="bullet"/>
      <w:lvlText w:val="•"/>
      <w:lvlJc w:val="left"/>
      <w:pPr>
        <w:tabs>
          <w:tab w:val="num" w:pos="2160"/>
        </w:tabs>
        <w:ind w:left="2160" w:hanging="360"/>
      </w:pPr>
      <w:rPr>
        <w:rFonts w:ascii="Arial" w:hAnsi="Arial" w:hint="default"/>
      </w:rPr>
    </w:lvl>
    <w:lvl w:ilvl="3" w:tplc="A5842310" w:tentative="1">
      <w:start w:val="1"/>
      <w:numFmt w:val="bullet"/>
      <w:lvlText w:val="•"/>
      <w:lvlJc w:val="left"/>
      <w:pPr>
        <w:tabs>
          <w:tab w:val="num" w:pos="2880"/>
        </w:tabs>
        <w:ind w:left="2880" w:hanging="360"/>
      </w:pPr>
      <w:rPr>
        <w:rFonts w:ascii="Arial" w:hAnsi="Arial" w:hint="default"/>
      </w:rPr>
    </w:lvl>
    <w:lvl w:ilvl="4" w:tplc="66F2AB68" w:tentative="1">
      <w:start w:val="1"/>
      <w:numFmt w:val="bullet"/>
      <w:lvlText w:val="•"/>
      <w:lvlJc w:val="left"/>
      <w:pPr>
        <w:tabs>
          <w:tab w:val="num" w:pos="3600"/>
        </w:tabs>
        <w:ind w:left="3600" w:hanging="360"/>
      </w:pPr>
      <w:rPr>
        <w:rFonts w:ascii="Arial" w:hAnsi="Arial" w:hint="default"/>
      </w:rPr>
    </w:lvl>
    <w:lvl w:ilvl="5" w:tplc="49FCB578" w:tentative="1">
      <w:start w:val="1"/>
      <w:numFmt w:val="bullet"/>
      <w:lvlText w:val="•"/>
      <w:lvlJc w:val="left"/>
      <w:pPr>
        <w:tabs>
          <w:tab w:val="num" w:pos="4320"/>
        </w:tabs>
        <w:ind w:left="4320" w:hanging="360"/>
      </w:pPr>
      <w:rPr>
        <w:rFonts w:ascii="Arial" w:hAnsi="Arial" w:hint="default"/>
      </w:rPr>
    </w:lvl>
    <w:lvl w:ilvl="6" w:tplc="62FA6F6A" w:tentative="1">
      <w:start w:val="1"/>
      <w:numFmt w:val="bullet"/>
      <w:lvlText w:val="•"/>
      <w:lvlJc w:val="left"/>
      <w:pPr>
        <w:tabs>
          <w:tab w:val="num" w:pos="5040"/>
        </w:tabs>
        <w:ind w:left="5040" w:hanging="360"/>
      </w:pPr>
      <w:rPr>
        <w:rFonts w:ascii="Arial" w:hAnsi="Arial" w:hint="default"/>
      </w:rPr>
    </w:lvl>
    <w:lvl w:ilvl="7" w:tplc="BDDC44A2" w:tentative="1">
      <w:start w:val="1"/>
      <w:numFmt w:val="bullet"/>
      <w:lvlText w:val="•"/>
      <w:lvlJc w:val="left"/>
      <w:pPr>
        <w:tabs>
          <w:tab w:val="num" w:pos="5760"/>
        </w:tabs>
        <w:ind w:left="5760" w:hanging="360"/>
      </w:pPr>
      <w:rPr>
        <w:rFonts w:ascii="Arial" w:hAnsi="Arial" w:hint="default"/>
      </w:rPr>
    </w:lvl>
    <w:lvl w:ilvl="8" w:tplc="7D280BA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67A0B6D"/>
    <w:multiLevelType w:val="hybridMultilevel"/>
    <w:tmpl w:val="7DBC3860"/>
    <w:lvl w:ilvl="0" w:tplc="97C60276">
      <w:start w:val="1"/>
      <w:numFmt w:val="decimal"/>
      <w:lvlText w:val="%1."/>
      <w:lvlJc w:val="left"/>
      <w:pPr>
        <w:ind w:left="360" w:hanging="360"/>
      </w:pPr>
      <w:rPr>
        <w:rFonts w:cs="Times New Roman"/>
      </w:rPr>
    </w:lvl>
    <w:lvl w:ilvl="1" w:tplc="AA8EA3F0" w:tentative="1">
      <w:start w:val="1"/>
      <w:numFmt w:val="lowerLetter"/>
      <w:lvlText w:val="%2."/>
      <w:lvlJc w:val="left"/>
      <w:pPr>
        <w:ind w:left="1080" w:hanging="360"/>
      </w:pPr>
      <w:rPr>
        <w:rFonts w:cs="Times New Roman"/>
      </w:rPr>
    </w:lvl>
    <w:lvl w:ilvl="2" w:tplc="9A7E5D9A" w:tentative="1">
      <w:start w:val="1"/>
      <w:numFmt w:val="lowerRoman"/>
      <w:lvlText w:val="%3."/>
      <w:lvlJc w:val="right"/>
      <w:pPr>
        <w:ind w:left="1800" w:hanging="180"/>
      </w:pPr>
      <w:rPr>
        <w:rFonts w:cs="Times New Roman"/>
      </w:rPr>
    </w:lvl>
    <w:lvl w:ilvl="3" w:tplc="31A4F16A" w:tentative="1">
      <w:start w:val="1"/>
      <w:numFmt w:val="decimal"/>
      <w:lvlText w:val="%4."/>
      <w:lvlJc w:val="left"/>
      <w:pPr>
        <w:ind w:left="2520" w:hanging="360"/>
      </w:pPr>
      <w:rPr>
        <w:rFonts w:cs="Times New Roman"/>
      </w:rPr>
    </w:lvl>
    <w:lvl w:ilvl="4" w:tplc="EE68C954" w:tentative="1">
      <w:start w:val="1"/>
      <w:numFmt w:val="lowerLetter"/>
      <w:lvlText w:val="%5."/>
      <w:lvlJc w:val="left"/>
      <w:pPr>
        <w:ind w:left="3240" w:hanging="360"/>
      </w:pPr>
      <w:rPr>
        <w:rFonts w:cs="Times New Roman"/>
      </w:rPr>
    </w:lvl>
    <w:lvl w:ilvl="5" w:tplc="14184F30" w:tentative="1">
      <w:start w:val="1"/>
      <w:numFmt w:val="lowerRoman"/>
      <w:lvlText w:val="%6."/>
      <w:lvlJc w:val="right"/>
      <w:pPr>
        <w:ind w:left="3960" w:hanging="180"/>
      </w:pPr>
      <w:rPr>
        <w:rFonts w:cs="Times New Roman"/>
      </w:rPr>
    </w:lvl>
    <w:lvl w:ilvl="6" w:tplc="41B88014" w:tentative="1">
      <w:start w:val="1"/>
      <w:numFmt w:val="decimal"/>
      <w:lvlText w:val="%7."/>
      <w:lvlJc w:val="left"/>
      <w:pPr>
        <w:ind w:left="4680" w:hanging="360"/>
      </w:pPr>
      <w:rPr>
        <w:rFonts w:cs="Times New Roman"/>
      </w:rPr>
    </w:lvl>
    <w:lvl w:ilvl="7" w:tplc="E7E00A7E" w:tentative="1">
      <w:start w:val="1"/>
      <w:numFmt w:val="lowerLetter"/>
      <w:lvlText w:val="%8."/>
      <w:lvlJc w:val="left"/>
      <w:pPr>
        <w:ind w:left="5400" w:hanging="360"/>
      </w:pPr>
      <w:rPr>
        <w:rFonts w:cs="Times New Roman"/>
      </w:rPr>
    </w:lvl>
    <w:lvl w:ilvl="8" w:tplc="D2AA3C5E" w:tentative="1">
      <w:start w:val="1"/>
      <w:numFmt w:val="lowerRoman"/>
      <w:lvlText w:val="%9."/>
      <w:lvlJc w:val="right"/>
      <w:pPr>
        <w:ind w:left="6120" w:hanging="180"/>
      </w:pPr>
      <w:rPr>
        <w:rFonts w:cs="Times New Roman"/>
      </w:rPr>
    </w:lvl>
  </w:abstractNum>
  <w:abstractNum w:abstractNumId="32" w15:restartNumberingAfterBreak="0">
    <w:nsid w:val="46F1493F"/>
    <w:multiLevelType w:val="hybridMultilevel"/>
    <w:tmpl w:val="7A1AD8FE"/>
    <w:lvl w:ilvl="0" w:tplc="8F3695E0">
      <w:start w:val="1"/>
      <w:numFmt w:val="decimal"/>
      <w:lvlText w:val="%1."/>
      <w:lvlJc w:val="left"/>
      <w:pPr>
        <w:tabs>
          <w:tab w:val="num" w:pos="720"/>
        </w:tabs>
        <w:ind w:left="720" w:hanging="360"/>
      </w:pPr>
      <w:rPr>
        <w:rFonts w:cs="Times New Roman"/>
      </w:rPr>
    </w:lvl>
    <w:lvl w:ilvl="1" w:tplc="56D80E7E">
      <w:start w:val="1"/>
      <w:numFmt w:val="bullet"/>
      <w:lvlText w:val=""/>
      <w:lvlJc w:val="left"/>
      <w:pPr>
        <w:ind w:left="1440" w:hanging="360"/>
      </w:pPr>
      <w:rPr>
        <w:rFonts w:ascii="Symbol" w:hAnsi="Symbol" w:hint="default"/>
      </w:rPr>
    </w:lvl>
    <w:lvl w:ilvl="2" w:tplc="67B867EC" w:tentative="1">
      <w:start w:val="1"/>
      <w:numFmt w:val="lowerRoman"/>
      <w:lvlText w:val="%3."/>
      <w:lvlJc w:val="right"/>
      <w:pPr>
        <w:ind w:left="2160" w:hanging="180"/>
      </w:pPr>
      <w:rPr>
        <w:rFonts w:cs="Times New Roman"/>
      </w:rPr>
    </w:lvl>
    <w:lvl w:ilvl="3" w:tplc="28F83DFA" w:tentative="1">
      <w:start w:val="1"/>
      <w:numFmt w:val="decimal"/>
      <w:lvlText w:val="%4."/>
      <w:lvlJc w:val="left"/>
      <w:pPr>
        <w:ind w:left="2880" w:hanging="360"/>
      </w:pPr>
      <w:rPr>
        <w:rFonts w:cs="Times New Roman"/>
      </w:rPr>
    </w:lvl>
    <w:lvl w:ilvl="4" w:tplc="FD74F7C2" w:tentative="1">
      <w:start w:val="1"/>
      <w:numFmt w:val="lowerLetter"/>
      <w:lvlText w:val="%5."/>
      <w:lvlJc w:val="left"/>
      <w:pPr>
        <w:ind w:left="3600" w:hanging="360"/>
      </w:pPr>
      <w:rPr>
        <w:rFonts w:cs="Times New Roman"/>
      </w:rPr>
    </w:lvl>
    <w:lvl w:ilvl="5" w:tplc="6630C5C6" w:tentative="1">
      <w:start w:val="1"/>
      <w:numFmt w:val="lowerRoman"/>
      <w:lvlText w:val="%6."/>
      <w:lvlJc w:val="right"/>
      <w:pPr>
        <w:ind w:left="4320" w:hanging="180"/>
      </w:pPr>
      <w:rPr>
        <w:rFonts w:cs="Times New Roman"/>
      </w:rPr>
    </w:lvl>
    <w:lvl w:ilvl="6" w:tplc="B00A070C" w:tentative="1">
      <w:start w:val="1"/>
      <w:numFmt w:val="decimal"/>
      <w:lvlText w:val="%7."/>
      <w:lvlJc w:val="left"/>
      <w:pPr>
        <w:ind w:left="5040" w:hanging="360"/>
      </w:pPr>
      <w:rPr>
        <w:rFonts w:cs="Times New Roman"/>
      </w:rPr>
    </w:lvl>
    <w:lvl w:ilvl="7" w:tplc="C7186BCE" w:tentative="1">
      <w:start w:val="1"/>
      <w:numFmt w:val="lowerLetter"/>
      <w:lvlText w:val="%8."/>
      <w:lvlJc w:val="left"/>
      <w:pPr>
        <w:ind w:left="5760" w:hanging="360"/>
      </w:pPr>
      <w:rPr>
        <w:rFonts w:cs="Times New Roman"/>
      </w:rPr>
    </w:lvl>
    <w:lvl w:ilvl="8" w:tplc="1876D262" w:tentative="1">
      <w:start w:val="1"/>
      <w:numFmt w:val="lowerRoman"/>
      <w:lvlText w:val="%9."/>
      <w:lvlJc w:val="right"/>
      <w:pPr>
        <w:ind w:left="6480" w:hanging="180"/>
      </w:pPr>
      <w:rPr>
        <w:rFonts w:cs="Times New Roman"/>
      </w:rPr>
    </w:lvl>
  </w:abstractNum>
  <w:abstractNum w:abstractNumId="33" w15:restartNumberingAfterBreak="0">
    <w:nsid w:val="4A450375"/>
    <w:multiLevelType w:val="hybridMultilevel"/>
    <w:tmpl w:val="B1F6AF9C"/>
    <w:lvl w:ilvl="0" w:tplc="49B8A98A">
      <w:start w:val="1"/>
      <w:numFmt w:val="decimal"/>
      <w:lvlText w:val="%1."/>
      <w:lvlJc w:val="left"/>
      <w:pPr>
        <w:tabs>
          <w:tab w:val="num" w:pos="720"/>
        </w:tabs>
        <w:ind w:left="720" w:hanging="360"/>
      </w:pPr>
      <w:rPr>
        <w:rFonts w:cs="Times New Roman"/>
      </w:rPr>
    </w:lvl>
    <w:lvl w:ilvl="1" w:tplc="C4405018">
      <w:start w:val="1"/>
      <w:numFmt w:val="lowerLetter"/>
      <w:lvlText w:val="%2."/>
      <w:lvlJc w:val="left"/>
      <w:pPr>
        <w:ind w:left="1440" w:hanging="360"/>
      </w:pPr>
      <w:rPr>
        <w:rFonts w:cs="Times New Roman"/>
      </w:rPr>
    </w:lvl>
    <w:lvl w:ilvl="2" w:tplc="1414A800" w:tentative="1">
      <w:start w:val="1"/>
      <w:numFmt w:val="lowerRoman"/>
      <w:lvlText w:val="%3."/>
      <w:lvlJc w:val="right"/>
      <w:pPr>
        <w:ind w:left="2160" w:hanging="180"/>
      </w:pPr>
      <w:rPr>
        <w:rFonts w:cs="Times New Roman"/>
      </w:rPr>
    </w:lvl>
    <w:lvl w:ilvl="3" w:tplc="B734FC4A" w:tentative="1">
      <w:start w:val="1"/>
      <w:numFmt w:val="decimal"/>
      <w:lvlText w:val="%4."/>
      <w:lvlJc w:val="left"/>
      <w:pPr>
        <w:ind w:left="2880" w:hanging="360"/>
      </w:pPr>
      <w:rPr>
        <w:rFonts w:cs="Times New Roman"/>
      </w:rPr>
    </w:lvl>
    <w:lvl w:ilvl="4" w:tplc="6E728AD2" w:tentative="1">
      <w:start w:val="1"/>
      <w:numFmt w:val="lowerLetter"/>
      <w:lvlText w:val="%5."/>
      <w:lvlJc w:val="left"/>
      <w:pPr>
        <w:ind w:left="3600" w:hanging="360"/>
      </w:pPr>
      <w:rPr>
        <w:rFonts w:cs="Times New Roman"/>
      </w:rPr>
    </w:lvl>
    <w:lvl w:ilvl="5" w:tplc="FC4C8E1E" w:tentative="1">
      <w:start w:val="1"/>
      <w:numFmt w:val="lowerRoman"/>
      <w:lvlText w:val="%6."/>
      <w:lvlJc w:val="right"/>
      <w:pPr>
        <w:ind w:left="4320" w:hanging="180"/>
      </w:pPr>
      <w:rPr>
        <w:rFonts w:cs="Times New Roman"/>
      </w:rPr>
    </w:lvl>
    <w:lvl w:ilvl="6" w:tplc="C18EFA2C" w:tentative="1">
      <w:start w:val="1"/>
      <w:numFmt w:val="decimal"/>
      <w:lvlText w:val="%7."/>
      <w:lvlJc w:val="left"/>
      <w:pPr>
        <w:ind w:left="5040" w:hanging="360"/>
      </w:pPr>
      <w:rPr>
        <w:rFonts w:cs="Times New Roman"/>
      </w:rPr>
    </w:lvl>
    <w:lvl w:ilvl="7" w:tplc="1214EA3A" w:tentative="1">
      <w:start w:val="1"/>
      <w:numFmt w:val="lowerLetter"/>
      <w:lvlText w:val="%8."/>
      <w:lvlJc w:val="left"/>
      <w:pPr>
        <w:ind w:left="5760" w:hanging="360"/>
      </w:pPr>
      <w:rPr>
        <w:rFonts w:cs="Times New Roman"/>
      </w:rPr>
    </w:lvl>
    <w:lvl w:ilvl="8" w:tplc="54ACB13E" w:tentative="1">
      <w:start w:val="1"/>
      <w:numFmt w:val="lowerRoman"/>
      <w:lvlText w:val="%9."/>
      <w:lvlJc w:val="right"/>
      <w:pPr>
        <w:ind w:left="6480" w:hanging="180"/>
      </w:pPr>
      <w:rPr>
        <w:rFonts w:cs="Times New Roman"/>
      </w:rPr>
    </w:lvl>
  </w:abstractNum>
  <w:abstractNum w:abstractNumId="34" w15:restartNumberingAfterBreak="0">
    <w:nsid w:val="4D8D5074"/>
    <w:multiLevelType w:val="singleLevel"/>
    <w:tmpl w:val="EBDC0B8A"/>
    <w:lvl w:ilvl="0">
      <w:start w:val="1"/>
      <w:numFmt w:val="bullet"/>
      <w:pStyle w:val="Money-BoldArrow"/>
      <w:lvlText w:val=""/>
      <w:lvlJc w:val="left"/>
      <w:pPr>
        <w:tabs>
          <w:tab w:val="num" w:pos="360"/>
        </w:tabs>
        <w:ind w:left="360" w:hanging="360"/>
      </w:pPr>
      <w:rPr>
        <w:rFonts w:ascii="Webdings" w:hAnsi="Webdings" w:hint="default"/>
        <w:b w:val="0"/>
        <w:i w:val="0"/>
        <w:sz w:val="24"/>
      </w:rPr>
    </w:lvl>
  </w:abstractNum>
  <w:abstractNum w:abstractNumId="35" w15:restartNumberingAfterBreak="0">
    <w:nsid w:val="52B23FC0"/>
    <w:multiLevelType w:val="hybridMultilevel"/>
    <w:tmpl w:val="ED102FB4"/>
    <w:lvl w:ilvl="0" w:tplc="1B5AA3D6">
      <w:start w:val="1"/>
      <w:numFmt w:val="bullet"/>
      <w:lvlText w:val="•"/>
      <w:lvlJc w:val="left"/>
      <w:pPr>
        <w:tabs>
          <w:tab w:val="num" w:pos="720"/>
        </w:tabs>
        <w:ind w:left="720" w:hanging="360"/>
      </w:pPr>
      <w:rPr>
        <w:rFonts w:ascii="Arial" w:hAnsi="Arial" w:hint="default"/>
      </w:rPr>
    </w:lvl>
    <w:lvl w:ilvl="1" w:tplc="D054C592" w:tentative="1">
      <w:start w:val="1"/>
      <w:numFmt w:val="bullet"/>
      <w:lvlText w:val="•"/>
      <w:lvlJc w:val="left"/>
      <w:pPr>
        <w:tabs>
          <w:tab w:val="num" w:pos="1440"/>
        </w:tabs>
        <w:ind w:left="1440" w:hanging="360"/>
      </w:pPr>
      <w:rPr>
        <w:rFonts w:ascii="Arial" w:hAnsi="Arial" w:hint="default"/>
      </w:rPr>
    </w:lvl>
    <w:lvl w:ilvl="2" w:tplc="1AE2AD5E" w:tentative="1">
      <w:start w:val="1"/>
      <w:numFmt w:val="bullet"/>
      <w:lvlText w:val="•"/>
      <w:lvlJc w:val="left"/>
      <w:pPr>
        <w:tabs>
          <w:tab w:val="num" w:pos="2160"/>
        </w:tabs>
        <w:ind w:left="2160" w:hanging="360"/>
      </w:pPr>
      <w:rPr>
        <w:rFonts w:ascii="Arial" w:hAnsi="Arial" w:hint="default"/>
      </w:rPr>
    </w:lvl>
    <w:lvl w:ilvl="3" w:tplc="7E82E5D2" w:tentative="1">
      <w:start w:val="1"/>
      <w:numFmt w:val="bullet"/>
      <w:lvlText w:val="•"/>
      <w:lvlJc w:val="left"/>
      <w:pPr>
        <w:tabs>
          <w:tab w:val="num" w:pos="2880"/>
        </w:tabs>
        <w:ind w:left="2880" w:hanging="360"/>
      </w:pPr>
      <w:rPr>
        <w:rFonts w:ascii="Arial" w:hAnsi="Arial" w:hint="default"/>
      </w:rPr>
    </w:lvl>
    <w:lvl w:ilvl="4" w:tplc="52E6D884" w:tentative="1">
      <w:start w:val="1"/>
      <w:numFmt w:val="bullet"/>
      <w:lvlText w:val="•"/>
      <w:lvlJc w:val="left"/>
      <w:pPr>
        <w:tabs>
          <w:tab w:val="num" w:pos="3600"/>
        </w:tabs>
        <w:ind w:left="3600" w:hanging="360"/>
      </w:pPr>
      <w:rPr>
        <w:rFonts w:ascii="Arial" w:hAnsi="Arial" w:hint="default"/>
      </w:rPr>
    </w:lvl>
    <w:lvl w:ilvl="5" w:tplc="D38074C2" w:tentative="1">
      <w:start w:val="1"/>
      <w:numFmt w:val="bullet"/>
      <w:lvlText w:val="•"/>
      <w:lvlJc w:val="left"/>
      <w:pPr>
        <w:tabs>
          <w:tab w:val="num" w:pos="4320"/>
        </w:tabs>
        <w:ind w:left="4320" w:hanging="360"/>
      </w:pPr>
      <w:rPr>
        <w:rFonts w:ascii="Arial" w:hAnsi="Arial" w:hint="default"/>
      </w:rPr>
    </w:lvl>
    <w:lvl w:ilvl="6" w:tplc="B8B22E1C" w:tentative="1">
      <w:start w:val="1"/>
      <w:numFmt w:val="bullet"/>
      <w:lvlText w:val="•"/>
      <w:lvlJc w:val="left"/>
      <w:pPr>
        <w:tabs>
          <w:tab w:val="num" w:pos="5040"/>
        </w:tabs>
        <w:ind w:left="5040" w:hanging="360"/>
      </w:pPr>
      <w:rPr>
        <w:rFonts w:ascii="Arial" w:hAnsi="Arial" w:hint="default"/>
      </w:rPr>
    </w:lvl>
    <w:lvl w:ilvl="7" w:tplc="59661C1C" w:tentative="1">
      <w:start w:val="1"/>
      <w:numFmt w:val="bullet"/>
      <w:lvlText w:val="•"/>
      <w:lvlJc w:val="left"/>
      <w:pPr>
        <w:tabs>
          <w:tab w:val="num" w:pos="5760"/>
        </w:tabs>
        <w:ind w:left="5760" w:hanging="360"/>
      </w:pPr>
      <w:rPr>
        <w:rFonts w:ascii="Arial" w:hAnsi="Arial" w:hint="default"/>
      </w:rPr>
    </w:lvl>
    <w:lvl w:ilvl="8" w:tplc="BD700936"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36E5F54"/>
    <w:multiLevelType w:val="hybridMultilevel"/>
    <w:tmpl w:val="E5F8EA9A"/>
    <w:lvl w:ilvl="0" w:tplc="CC8498C6">
      <w:start w:val="1"/>
      <w:numFmt w:val="bullet"/>
      <w:lvlText w:val="•"/>
      <w:lvlJc w:val="left"/>
      <w:pPr>
        <w:tabs>
          <w:tab w:val="num" w:pos="720"/>
        </w:tabs>
        <w:ind w:left="720" w:hanging="360"/>
      </w:pPr>
      <w:rPr>
        <w:rFonts w:ascii="Arial" w:hAnsi="Arial" w:hint="default"/>
      </w:rPr>
    </w:lvl>
    <w:lvl w:ilvl="1" w:tplc="5E74F260" w:tentative="1">
      <w:start w:val="1"/>
      <w:numFmt w:val="bullet"/>
      <w:lvlText w:val="•"/>
      <w:lvlJc w:val="left"/>
      <w:pPr>
        <w:tabs>
          <w:tab w:val="num" w:pos="1440"/>
        </w:tabs>
        <w:ind w:left="1440" w:hanging="360"/>
      </w:pPr>
      <w:rPr>
        <w:rFonts w:ascii="Arial" w:hAnsi="Arial" w:hint="default"/>
      </w:rPr>
    </w:lvl>
    <w:lvl w:ilvl="2" w:tplc="D3609EE8" w:tentative="1">
      <w:start w:val="1"/>
      <w:numFmt w:val="bullet"/>
      <w:lvlText w:val="•"/>
      <w:lvlJc w:val="left"/>
      <w:pPr>
        <w:tabs>
          <w:tab w:val="num" w:pos="2160"/>
        </w:tabs>
        <w:ind w:left="2160" w:hanging="360"/>
      </w:pPr>
      <w:rPr>
        <w:rFonts w:ascii="Arial" w:hAnsi="Arial" w:hint="default"/>
      </w:rPr>
    </w:lvl>
    <w:lvl w:ilvl="3" w:tplc="A43C2920" w:tentative="1">
      <w:start w:val="1"/>
      <w:numFmt w:val="bullet"/>
      <w:lvlText w:val="•"/>
      <w:lvlJc w:val="left"/>
      <w:pPr>
        <w:tabs>
          <w:tab w:val="num" w:pos="2880"/>
        </w:tabs>
        <w:ind w:left="2880" w:hanging="360"/>
      </w:pPr>
      <w:rPr>
        <w:rFonts w:ascii="Arial" w:hAnsi="Arial" w:hint="default"/>
      </w:rPr>
    </w:lvl>
    <w:lvl w:ilvl="4" w:tplc="0F7E98FE" w:tentative="1">
      <w:start w:val="1"/>
      <w:numFmt w:val="bullet"/>
      <w:lvlText w:val="•"/>
      <w:lvlJc w:val="left"/>
      <w:pPr>
        <w:tabs>
          <w:tab w:val="num" w:pos="3600"/>
        </w:tabs>
        <w:ind w:left="3600" w:hanging="360"/>
      </w:pPr>
      <w:rPr>
        <w:rFonts w:ascii="Arial" w:hAnsi="Arial" w:hint="default"/>
      </w:rPr>
    </w:lvl>
    <w:lvl w:ilvl="5" w:tplc="D8A48B3A" w:tentative="1">
      <w:start w:val="1"/>
      <w:numFmt w:val="bullet"/>
      <w:lvlText w:val="•"/>
      <w:lvlJc w:val="left"/>
      <w:pPr>
        <w:tabs>
          <w:tab w:val="num" w:pos="4320"/>
        </w:tabs>
        <w:ind w:left="4320" w:hanging="360"/>
      </w:pPr>
      <w:rPr>
        <w:rFonts w:ascii="Arial" w:hAnsi="Arial" w:hint="default"/>
      </w:rPr>
    </w:lvl>
    <w:lvl w:ilvl="6" w:tplc="9A9A8224" w:tentative="1">
      <w:start w:val="1"/>
      <w:numFmt w:val="bullet"/>
      <w:lvlText w:val="•"/>
      <w:lvlJc w:val="left"/>
      <w:pPr>
        <w:tabs>
          <w:tab w:val="num" w:pos="5040"/>
        </w:tabs>
        <w:ind w:left="5040" w:hanging="360"/>
      </w:pPr>
      <w:rPr>
        <w:rFonts w:ascii="Arial" w:hAnsi="Arial" w:hint="default"/>
      </w:rPr>
    </w:lvl>
    <w:lvl w:ilvl="7" w:tplc="3F284F2A" w:tentative="1">
      <w:start w:val="1"/>
      <w:numFmt w:val="bullet"/>
      <w:lvlText w:val="•"/>
      <w:lvlJc w:val="left"/>
      <w:pPr>
        <w:tabs>
          <w:tab w:val="num" w:pos="5760"/>
        </w:tabs>
        <w:ind w:left="5760" w:hanging="360"/>
      </w:pPr>
      <w:rPr>
        <w:rFonts w:ascii="Arial" w:hAnsi="Arial" w:hint="default"/>
      </w:rPr>
    </w:lvl>
    <w:lvl w:ilvl="8" w:tplc="59BACC4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5544FAC"/>
    <w:multiLevelType w:val="hybridMultilevel"/>
    <w:tmpl w:val="A3EE92A2"/>
    <w:lvl w:ilvl="0" w:tplc="FD4CDC82">
      <w:start w:val="1"/>
      <w:numFmt w:val="decimal"/>
      <w:lvlText w:val="%1."/>
      <w:lvlJc w:val="left"/>
      <w:pPr>
        <w:tabs>
          <w:tab w:val="num" w:pos="360"/>
        </w:tabs>
        <w:ind w:left="360" w:hanging="360"/>
      </w:pPr>
      <w:rPr>
        <w:rFonts w:cs="Times New Roman"/>
      </w:rPr>
    </w:lvl>
    <w:lvl w:ilvl="1" w:tplc="0ED43526" w:tentative="1">
      <w:start w:val="1"/>
      <w:numFmt w:val="lowerLetter"/>
      <w:lvlText w:val="%2."/>
      <w:lvlJc w:val="left"/>
      <w:pPr>
        <w:ind w:left="1080" w:hanging="360"/>
      </w:pPr>
    </w:lvl>
    <w:lvl w:ilvl="2" w:tplc="78E42110" w:tentative="1">
      <w:start w:val="1"/>
      <w:numFmt w:val="lowerRoman"/>
      <w:lvlText w:val="%3."/>
      <w:lvlJc w:val="right"/>
      <w:pPr>
        <w:ind w:left="1800" w:hanging="180"/>
      </w:pPr>
    </w:lvl>
    <w:lvl w:ilvl="3" w:tplc="C68EB096" w:tentative="1">
      <w:start w:val="1"/>
      <w:numFmt w:val="decimal"/>
      <w:lvlText w:val="%4."/>
      <w:lvlJc w:val="left"/>
      <w:pPr>
        <w:ind w:left="2520" w:hanging="360"/>
      </w:pPr>
    </w:lvl>
    <w:lvl w:ilvl="4" w:tplc="FA98451E" w:tentative="1">
      <w:start w:val="1"/>
      <w:numFmt w:val="lowerLetter"/>
      <w:lvlText w:val="%5."/>
      <w:lvlJc w:val="left"/>
      <w:pPr>
        <w:ind w:left="3240" w:hanging="360"/>
      </w:pPr>
    </w:lvl>
    <w:lvl w:ilvl="5" w:tplc="F5B48F0C" w:tentative="1">
      <w:start w:val="1"/>
      <w:numFmt w:val="lowerRoman"/>
      <w:lvlText w:val="%6."/>
      <w:lvlJc w:val="right"/>
      <w:pPr>
        <w:ind w:left="3960" w:hanging="180"/>
      </w:pPr>
    </w:lvl>
    <w:lvl w:ilvl="6" w:tplc="59D49D7E" w:tentative="1">
      <w:start w:val="1"/>
      <w:numFmt w:val="decimal"/>
      <w:lvlText w:val="%7."/>
      <w:lvlJc w:val="left"/>
      <w:pPr>
        <w:ind w:left="4680" w:hanging="360"/>
      </w:pPr>
    </w:lvl>
    <w:lvl w:ilvl="7" w:tplc="94BEB626" w:tentative="1">
      <w:start w:val="1"/>
      <w:numFmt w:val="lowerLetter"/>
      <w:lvlText w:val="%8."/>
      <w:lvlJc w:val="left"/>
      <w:pPr>
        <w:ind w:left="5400" w:hanging="360"/>
      </w:pPr>
    </w:lvl>
    <w:lvl w:ilvl="8" w:tplc="5BB6EAA0" w:tentative="1">
      <w:start w:val="1"/>
      <w:numFmt w:val="lowerRoman"/>
      <w:lvlText w:val="%9."/>
      <w:lvlJc w:val="right"/>
      <w:pPr>
        <w:ind w:left="6120" w:hanging="180"/>
      </w:pPr>
    </w:lvl>
  </w:abstractNum>
  <w:abstractNum w:abstractNumId="38" w15:restartNumberingAfterBreak="0">
    <w:nsid w:val="56135427"/>
    <w:multiLevelType w:val="hybridMultilevel"/>
    <w:tmpl w:val="2D822590"/>
    <w:lvl w:ilvl="0" w:tplc="DF94BA1C">
      <w:start w:val="1"/>
      <w:numFmt w:val="bullet"/>
      <w:lvlText w:val="•"/>
      <w:lvlJc w:val="left"/>
      <w:pPr>
        <w:tabs>
          <w:tab w:val="num" w:pos="720"/>
        </w:tabs>
        <w:ind w:left="720" w:hanging="360"/>
      </w:pPr>
      <w:rPr>
        <w:rFonts w:ascii="Arial" w:hAnsi="Arial" w:hint="default"/>
      </w:rPr>
    </w:lvl>
    <w:lvl w:ilvl="1" w:tplc="6E481E68" w:tentative="1">
      <w:start w:val="1"/>
      <w:numFmt w:val="bullet"/>
      <w:lvlText w:val="•"/>
      <w:lvlJc w:val="left"/>
      <w:pPr>
        <w:tabs>
          <w:tab w:val="num" w:pos="1440"/>
        </w:tabs>
        <w:ind w:left="1440" w:hanging="360"/>
      </w:pPr>
      <w:rPr>
        <w:rFonts w:ascii="Arial" w:hAnsi="Arial" w:hint="default"/>
      </w:rPr>
    </w:lvl>
    <w:lvl w:ilvl="2" w:tplc="F7529D88" w:tentative="1">
      <w:start w:val="1"/>
      <w:numFmt w:val="bullet"/>
      <w:lvlText w:val="•"/>
      <w:lvlJc w:val="left"/>
      <w:pPr>
        <w:tabs>
          <w:tab w:val="num" w:pos="2160"/>
        </w:tabs>
        <w:ind w:left="2160" w:hanging="360"/>
      </w:pPr>
      <w:rPr>
        <w:rFonts w:ascii="Arial" w:hAnsi="Arial" w:hint="default"/>
      </w:rPr>
    </w:lvl>
    <w:lvl w:ilvl="3" w:tplc="ED069CD2" w:tentative="1">
      <w:start w:val="1"/>
      <w:numFmt w:val="bullet"/>
      <w:lvlText w:val="•"/>
      <w:lvlJc w:val="left"/>
      <w:pPr>
        <w:tabs>
          <w:tab w:val="num" w:pos="2880"/>
        </w:tabs>
        <w:ind w:left="2880" w:hanging="360"/>
      </w:pPr>
      <w:rPr>
        <w:rFonts w:ascii="Arial" w:hAnsi="Arial" w:hint="default"/>
      </w:rPr>
    </w:lvl>
    <w:lvl w:ilvl="4" w:tplc="9E5239CC" w:tentative="1">
      <w:start w:val="1"/>
      <w:numFmt w:val="bullet"/>
      <w:lvlText w:val="•"/>
      <w:lvlJc w:val="left"/>
      <w:pPr>
        <w:tabs>
          <w:tab w:val="num" w:pos="3600"/>
        </w:tabs>
        <w:ind w:left="3600" w:hanging="360"/>
      </w:pPr>
      <w:rPr>
        <w:rFonts w:ascii="Arial" w:hAnsi="Arial" w:hint="default"/>
      </w:rPr>
    </w:lvl>
    <w:lvl w:ilvl="5" w:tplc="C5C8192E" w:tentative="1">
      <w:start w:val="1"/>
      <w:numFmt w:val="bullet"/>
      <w:lvlText w:val="•"/>
      <w:lvlJc w:val="left"/>
      <w:pPr>
        <w:tabs>
          <w:tab w:val="num" w:pos="4320"/>
        </w:tabs>
        <w:ind w:left="4320" w:hanging="360"/>
      </w:pPr>
      <w:rPr>
        <w:rFonts w:ascii="Arial" w:hAnsi="Arial" w:hint="default"/>
      </w:rPr>
    </w:lvl>
    <w:lvl w:ilvl="6" w:tplc="49300D1E" w:tentative="1">
      <w:start w:val="1"/>
      <w:numFmt w:val="bullet"/>
      <w:lvlText w:val="•"/>
      <w:lvlJc w:val="left"/>
      <w:pPr>
        <w:tabs>
          <w:tab w:val="num" w:pos="5040"/>
        </w:tabs>
        <w:ind w:left="5040" w:hanging="360"/>
      </w:pPr>
      <w:rPr>
        <w:rFonts w:ascii="Arial" w:hAnsi="Arial" w:hint="default"/>
      </w:rPr>
    </w:lvl>
    <w:lvl w:ilvl="7" w:tplc="75745FCC" w:tentative="1">
      <w:start w:val="1"/>
      <w:numFmt w:val="bullet"/>
      <w:lvlText w:val="•"/>
      <w:lvlJc w:val="left"/>
      <w:pPr>
        <w:tabs>
          <w:tab w:val="num" w:pos="5760"/>
        </w:tabs>
        <w:ind w:left="5760" w:hanging="360"/>
      </w:pPr>
      <w:rPr>
        <w:rFonts w:ascii="Arial" w:hAnsi="Arial" w:hint="default"/>
      </w:rPr>
    </w:lvl>
    <w:lvl w:ilvl="8" w:tplc="6BE6DC5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9D04ED5"/>
    <w:multiLevelType w:val="hybridMultilevel"/>
    <w:tmpl w:val="13B219EC"/>
    <w:lvl w:ilvl="0" w:tplc="D98ED0EA">
      <w:start w:val="1"/>
      <w:numFmt w:val="decimal"/>
      <w:lvlText w:val="%1."/>
      <w:lvlJc w:val="left"/>
      <w:pPr>
        <w:tabs>
          <w:tab w:val="num" w:pos="720"/>
        </w:tabs>
        <w:ind w:left="720" w:hanging="360"/>
      </w:pPr>
      <w:rPr>
        <w:rFonts w:cs="Times New Roman"/>
      </w:rPr>
    </w:lvl>
    <w:lvl w:ilvl="1" w:tplc="3DB4B0A0" w:tentative="1">
      <w:start w:val="1"/>
      <w:numFmt w:val="decimal"/>
      <w:lvlText w:val="%2."/>
      <w:lvlJc w:val="left"/>
      <w:pPr>
        <w:tabs>
          <w:tab w:val="num" w:pos="1440"/>
        </w:tabs>
        <w:ind w:left="1440" w:hanging="360"/>
      </w:pPr>
      <w:rPr>
        <w:rFonts w:cs="Times New Roman"/>
      </w:rPr>
    </w:lvl>
    <w:lvl w:ilvl="2" w:tplc="755CB00C" w:tentative="1">
      <w:start w:val="1"/>
      <w:numFmt w:val="decimal"/>
      <w:lvlText w:val="%3."/>
      <w:lvlJc w:val="left"/>
      <w:pPr>
        <w:tabs>
          <w:tab w:val="num" w:pos="2160"/>
        </w:tabs>
        <w:ind w:left="2160" w:hanging="360"/>
      </w:pPr>
      <w:rPr>
        <w:rFonts w:cs="Times New Roman"/>
      </w:rPr>
    </w:lvl>
    <w:lvl w:ilvl="3" w:tplc="5BC62212" w:tentative="1">
      <w:start w:val="1"/>
      <w:numFmt w:val="decimal"/>
      <w:lvlText w:val="%4."/>
      <w:lvlJc w:val="left"/>
      <w:pPr>
        <w:tabs>
          <w:tab w:val="num" w:pos="2880"/>
        </w:tabs>
        <w:ind w:left="2880" w:hanging="360"/>
      </w:pPr>
      <w:rPr>
        <w:rFonts w:cs="Times New Roman"/>
      </w:rPr>
    </w:lvl>
    <w:lvl w:ilvl="4" w:tplc="834A540E" w:tentative="1">
      <w:start w:val="1"/>
      <w:numFmt w:val="decimal"/>
      <w:lvlText w:val="%5."/>
      <w:lvlJc w:val="left"/>
      <w:pPr>
        <w:tabs>
          <w:tab w:val="num" w:pos="3600"/>
        </w:tabs>
        <w:ind w:left="3600" w:hanging="360"/>
      </w:pPr>
      <w:rPr>
        <w:rFonts w:cs="Times New Roman"/>
      </w:rPr>
    </w:lvl>
    <w:lvl w:ilvl="5" w:tplc="1E68E332" w:tentative="1">
      <w:start w:val="1"/>
      <w:numFmt w:val="decimal"/>
      <w:lvlText w:val="%6."/>
      <w:lvlJc w:val="left"/>
      <w:pPr>
        <w:tabs>
          <w:tab w:val="num" w:pos="4320"/>
        </w:tabs>
        <w:ind w:left="4320" w:hanging="360"/>
      </w:pPr>
      <w:rPr>
        <w:rFonts w:cs="Times New Roman"/>
      </w:rPr>
    </w:lvl>
    <w:lvl w:ilvl="6" w:tplc="BAC462EE" w:tentative="1">
      <w:start w:val="1"/>
      <w:numFmt w:val="decimal"/>
      <w:lvlText w:val="%7."/>
      <w:lvlJc w:val="left"/>
      <w:pPr>
        <w:tabs>
          <w:tab w:val="num" w:pos="5040"/>
        </w:tabs>
        <w:ind w:left="5040" w:hanging="360"/>
      </w:pPr>
      <w:rPr>
        <w:rFonts w:cs="Times New Roman"/>
      </w:rPr>
    </w:lvl>
    <w:lvl w:ilvl="7" w:tplc="D5D609C2" w:tentative="1">
      <w:start w:val="1"/>
      <w:numFmt w:val="decimal"/>
      <w:lvlText w:val="%8."/>
      <w:lvlJc w:val="left"/>
      <w:pPr>
        <w:tabs>
          <w:tab w:val="num" w:pos="5760"/>
        </w:tabs>
        <w:ind w:left="5760" w:hanging="360"/>
      </w:pPr>
      <w:rPr>
        <w:rFonts w:cs="Times New Roman"/>
      </w:rPr>
    </w:lvl>
    <w:lvl w:ilvl="8" w:tplc="C7721074" w:tentative="1">
      <w:start w:val="1"/>
      <w:numFmt w:val="decimal"/>
      <w:lvlText w:val="%9."/>
      <w:lvlJc w:val="left"/>
      <w:pPr>
        <w:tabs>
          <w:tab w:val="num" w:pos="6480"/>
        </w:tabs>
        <w:ind w:left="6480" w:hanging="360"/>
      </w:pPr>
      <w:rPr>
        <w:rFonts w:cs="Times New Roman"/>
      </w:rPr>
    </w:lvl>
  </w:abstractNum>
  <w:abstractNum w:abstractNumId="40" w15:restartNumberingAfterBreak="0">
    <w:nsid w:val="690372D6"/>
    <w:multiLevelType w:val="hybridMultilevel"/>
    <w:tmpl w:val="157A549C"/>
    <w:lvl w:ilvl="0" w:tplc="A18046EC">
      <w:start w:val="1"/>
      <w:numFmt w:val="bullet"/>
      <w:pStyle w:val="bullets"/>
      <w:lvlText w:val=""/>
      <w:lvlJc w:val="left"/>
      <w:pPr>
        <w:ind w:left="720" w:hanging="360"/>
      </w:pPr>
      <w:rPr>
        <w:rFonts w:ascii="Symbol" w:hAnsi="Symbol" w:hint="default"/>
      </w:rPr>
    </w:lvl>
    <w:lvl w:ilvl="1" w:tplc="636C9E42">
      <w:start w:val="1"/>
      <w:numFmt w:val="bullet"/>
      <w:pStyle w:val="indy"/>
      <w:lvlText w:val="o"/>
      <w:lvlJc w:val="left"/>
      <w:pPr>
        <w:ind w:left="1440" w:hanging="360"/>
      </w:pPr>
      <w:rPr>
        <w:rFonts w:ascii="Courier New" w:hAnsi="Courier New" w:hint="default"/>
      </w:rPr>
    </w:lvl>
    <w:lvl w:ilvl="2" w:tplc="B77EE2DE" w:tentative="1">
      <w:start w:val="1"/>
      <w:numFmt w:val="bullet"/>
      <w:lvlText w:val=""/>
      <w:lvlJc w:val="left"/>
      <w:pPr>
        <w:ind w:left="2160" w:hanging="360"/>
      </w:pPr>
      <w:rPr>
        <w:rFonts w:ascii="Symbol" w:hAnsi="Symbol" w:hint="default"/>
      </w:rPr>
    </w:lvl>
    <w:lvl w:ilvl="3" w:tplc="E77C358A" w:tentative="1">
      <w:start w:val="1"/>
      <w:numFmt w:val="bullet"/>
      <w:lvlText w:val=""/>
      <w:lvlJc w:val="left"/>
      <w:pPr>
        <w:ind w:left="2880" w:hanging="360"/>
      </w:pPr>
      <w:rPr>
        <w:rFonts w:ascii="Symbol" w:hAnsi="Symbol" w:hint="default"/>
      </w:rPr>
    </w:lvl>
    <w:lvl w:ilvl="4" w:tplc="6EA65012" w:tentative="1">
      <w:start w:val="1"/>
      <w:numFmt w:val="bullet"/>
      <w:lvlText w:val="o"/>
      <w:lvlJc w:val="left"/>
      <w:pPr>
        <w:ind w:left="3600" w:hanging="360"/>
      </w:pPr>
      <w:rPr>
        <w:rFonts w:ascii="Courier New" w:hAnsi="Courier New" w:hint="default"/>
      </w:rPr>
    </w:lvl>
    <w:lvl w:ilvl="5" w:tplc="184EAC40" w:tentative="1">
      <w:start w:val="1"/>
      <w:numFmt w:val="bullet"/>
      <w:lvlText w:val=""/>
      <w:lvlJc w:val="left"/>
      <w:pPr>
        <w:ind w:left="4320" w:hanging="360"/>
      </w:pPr>
      <w:rPr>
        <w:rFonts w:ascii="Symbol" w:hAnsi="Symbol" w:hint="default"/>
      </w:rPr>
    </w:lvl>
    <w:lvl w:ilvl="6" w:tplc="9D3459EA" w:tentative="1">
      <w:start w:val="1"/>
      <w:numFmt w:val="bullet"/>
      <w:lvlText w:val=""/>
      <w:lvlJc w:val="left"/>
      <w:pPr>
        <w:ind w:left="5040" w:hanging="360"/>
      </w:pPr>
      <w:rPr>
        <w:rFonts w:ascii="Symbol" w:hAnsi="Symbol" w:hint="default"/>
      </w:rPr>
    </w:lvl>
    <w:lvl w:ilvl="7" w:tplc="D25C9CC8" w:tentative="1">
      <w:start w:val="1"/>
      <w:numFmt w:val="bullet"/>
      <w:lvlText w:val="o"/>
      <w:lvlJc w:val="left"/>
      <w:pPr>
        <w:ind w:left="5760" w:hanging="360"/>
      </w:pPr>
      <w:rPr>
        <w:rFonts w:ascii="Courier New" w:hAnsi="Courier New" w:hint="default"/>
      </w:rPr>
    </w:lvl>
    <w:lvl w:ilvl="8" w:tplc="3528C40C" w:tentative="1">
      <w:start w:val="1"/>
      <w:numFmt w:val="bullet"/>
      <w:lvlText w:val=""/>
      <w:lvlJc w:val="left"/>
      <w:pPr>
        <w:ind w:left="6480" w:hanging="360"/>
      </w:pPr>
      <w:rPr>
        <w:rFonts w:ascii="Symbol" w:hAnsi="Symbol" w:hint="default"/>
      </w:rPr>
    </w:lvl>
  </w:abstractNum>
  <w:abstractNum w:abstractNumId="41" w15:restartNumberingAfterBreak="0">
    <w:nsid w:val="719129B7"/>
    <w:multiLevelType w:val="hybridMultilevel"/>
    <w:tmpl w:val="665C45FE"/>
    <w:lvl w:ilvl="0" w:tplc="298AE756">
      <w:start w:val="1"/>
      <w:numFmt w:val="decimal"/>
      <w:lvlText w:val="%1."/>
      <w:lvlJc w:val="left"/>
      <w:pPr>
        <w:ind w:left="360" w:hanging="360"/>
      </w:pPr>
      <w:rPr>
        <w:rFonts w:cs="Times New Roman"/>
      </w:rPr>
    </w:lvl>
    <w:lvl w:ilvl="1" w:tplc="8F22831A">
      <w:start w:val="1"/>
      <w:numFmt w:val="lowerLetter"/>
      <w:lvlText w:val="%2."/>
      <w:lvlJc w:val="left"/>
      <w:pPr>
        <w:ind w:left="1080" w:hanging="360"/>
      </w:pPr>
      <w:rPr>
        <w:rFonts w:cs="Times New Roman"/>
      </w:rPr>
    </w:lvl>
    <w:lvl w:ilvl="2" w:tplc="DF009EAE" w:tentative="1">
      <w:start w:val="1"/>
      <w:numFmt w:val="lowerRoman"/>
      <w:lvlText w:val="%3."/>
      <w:lvlJc w:val="right"/>
      <w:pPr>
        <w:ind w:left="1800" w:hanging="180"/>
      </w:pPr>
      <w:rPr>
        <w:rFonts w:cs="Times New Roman"/>
      </w:rPr>
    </w:lvl>
    <w:lvl w:ilvl="3" w:tplc="123ABDA4" w:tentative="1">
      <w:start w:val="1"/>
      <w:numFmt w:val="decimal"/>
      <w:lvlText w:val="%4."/>
      <w:lvlJc w:val="left"/>
      <w:pPr>
        <w:ind w:left="2520" w:hanging="360"/>
      </w:pPr>
      <w:rPr>
        <w:rFonts w:cs="Times New Roman"/>
      </w:rPr>
    </w:lvl>
    <w:lvl w:ilvl="4" w:tplc="EACE6324" w:tentative="1">
      <w:start w:val="1"/>
      <w:numFmt w:val="lowerLetter"/>
      <w:lvlText w:val="%5."/>
      <w:lvlJc w:val="left"/>
      <w:pPr>
        <w:ind w:left="3240" w:hanging="360"/>
      </w:pPr>
      <w:rPr>
        <w:rFonts w:cs="Times New Roman"/>
      </w:rPr>
    </w:lvl>
    <w:lvl w:ilvl="5" w:tplc="F1A83B72" w:tentative="1">
      <w:start w:val="1"/>
      <w:numFmt w:val="lowerRoman"/>
      <w:lvlText w:val="%6."/>
      <w:lvlJc w:val="right"/>
      <w:pPr>
        <w:ind w:left="3960" w:hanging="180"/>
      </w:pPr>
      <w:rPr>
        <w:rFonts w:cs="Times New Roman"/>
      </w:rPr>
    </w:lvl>
    <w:lvl w:ilvl="6" w:tplc="E3283040" w:tentative="1">
      <w:start w:val="1"/>
      <w:numFmt w:val="decimal"/>
      <w:lvlText w:val="%7."/>
      <w:lvlJc w:val="left"/>
      <w:pPr>
        <w:ind w:left="4680" w:hanging="360"/>
      </w:pPr>
      <w:rPr>
        <w:rFonts w:cs="Times New Roman"/>
      </w:rPr>
    </w:lvl>
    <w:lvl w:ilvl="7" w:tplc="7708EA90" w:tentative="1">
      <w:start w:val="1"/>
      <w:numFmt w:val="lowerLetter"/>
      <w:lvlText w:val="%8."/>
      <w:lvlJc w:val="left"/>
      <w:pPr>
        <w:ind w:left="5400" w:hanging="360"/>
      </w:pPr>
      <w:rPr>
        <w:rFonts w:cs="Times New Roman"/>
      </w:rPr>
    </w:lvl>
    <w:lvl w:ilvl="8" w:tplc="3FA87A6E" w:tentative="1">
      <w:start w:val="1"/>
      <w:numFmt w:val="lowerRoman"/>
      <w:lvlText w:val="%9."/>
      <w:lvlJc w:val="right"/>
      <w:pPr>
        <w:ind w:left="6120" w:hanging="180"/>
      </w:pPr>
      <w:rPr>
        <w:rFonts w:cs="Times New Roman"/>
      </w:rPr>
    </w:lvl>
  </w:abstractNum>
  <w:abstractNum w:abstractNumId="42" w15:restartNumberingAfterBreak="0">
    <w:nsid w:val="73A312BB"/>
    <w:multiLevelType w:val="hybridMultilevel"/>
    <w:tmpl w:val="6D68BEB2"/>
    <w:lvl w:ilvl="0" w:tplc="80688AB2">
      <w:start w:val="1"/>
      <w:numFmt w:val="bullet"/>
      <w:lvlText w:val="•"/>
      <w:lvlJc w:val="left"/>
      <w:pPr>
        <w:tabs>
          <w:tab w:val="num" w:pos="720"/>
        </w:tabs>
        <w:ind w:left="720" w:hanging="360"/>
      </w:pPr>
      <w:rPr>
        <w:rFonts w:ascii="Arial" w:hAnsi="Arial" w:hint="default"/>
      </w:rPr>
    </w:lvl>
    <w:lvl w:ilvl="1" w:tplc="502AEAAC" w:tentative="1">
      <w:start w:val="1"/>
      <w:numFmt w:val="bullet"/>
      <w:lvlText w:val="•"/>
      <w:lvlJc w:val="left"/>
      <w:pPr>
        <w:tabs>
          <w:tab w:val="num" w:pos="1440"/>
        </w:tabs>
        <w:ind w:left="1440" w:hanging="360"/>
      </w:pPr>
      <w:rPr>
        <w:rFonts w:ascii="Arial" w:hAnsi="Arial" w:hint="default"/>
      </w:rPr>
    </w:lvl>
    <w:lvl w:ilvl="2" w:tplc="902EA50C" w:tentative="1">
      <w:start w:val="1"/>
      <w:numFmt w:val="bullet"/>
      <w:lvlText w:val="•"/>
      <w:lvlJc w:val="left"/>
      <w:pPr>
        <w:tabs>
          <w:tab w:val="num" w:pos="2160"/>
        </w:tabs>
        <w:ind w:left="2160" w:hanging="360"/>
      </w:pPr>
      <w:rPr>
        <w:rFonts w:ascii="Arial" w:hAnsi="Arial" w:hint="default"/>
      </w:rPr>
    </w:lvl>
    <w:lvl w:ilvl="3" w:tplc="5596BE92" w:tentative="1">
      <w:start w:val="1"/>
      <w:numFmt w:val="bullet"/>
      <w:lvlText w:val="•"/>
      <w:lvlJc w:val="left"/>
      <w:pPr>
        <w:tabs>
          <w:tab w:val="num" w:pos="2880"/>
        </w:tabs>
        <w:ind w:left="2880" w:hanging="360"/>
      </w:pPr>
      <w:rPr>
        <w:rFonts w:ascii="Arial" w:hAnsi="Arial" w:hint="default"/>
      </w:rPr>
    </w:lvl>
    <w:lvl w:ilvl="4" w:tplc="8E48E3F0" w:tentative="1">
      <w:start w:val="1"/>
      <w:numFmt w:val="bullet"/>
      <w:lvlText w:val="•"/>
      <w:lvlJc w:val="left"/>
      <w:pPr>
        <w:tabs>
          <w:tab w:val="num" w:pos="3600"/>
        </w:tabs>
        <w:ind w:left="3600" w:hanging="360"/>
      </w:pPr>
      <w:rPr>
        <w:rFonts w:ascii="Arial" w:hAnsi="Arial" w:hint="default"/>
      </w:rPr>
    </w:lvl>
    <w:lvl w:ilvl="5" w:tplc="FAAE82B8" w:tentative="1">
      <w:start w:val="1"/>
      <w:numFmt w:val="bullet"/>
      <w:lvlText w:val="•"/>
      <w:lvlJc w:val="left"/>
      <w:pPr>
        <w:tabs>
          <w:tab w:val="num" w:pos="4320"/>
        </w:tabs>
        <w:ind w:left="4320" w:hanging="360"/>
      </w:pPr>
      <w:rPr>
        <w:rFonts w:ascii="Arial" w:hAnsi="Arial" w:hint="default"/>
      </w:rPr>
    </w:lvl>
    <w:lvl w:ilvl="6" w:tplc="57C0B7F0" w:tentative="1">
      <w:start w:val="1"/>
      <w:numFmt w:val="bullet"/>
      <w:lvlText w:val="•"/>
      <w:lvlJc w:val="left"/>
      <w:pPr>
        <w:tabs>
          <w:tab w:val="num" w:pos="5040"/>
        </w:tabs>
        <w:ind w:left="5040" w:hanging="360"/>
      </w:pPr>
      <w:rPr>
        <w:rFonts w:ascii="Arial" w:hAnsi="Arial" w:hint="default"/>
      </w:rPr>
    </w:lvl>
    <w:lvl w:ilvl="7" w:tplc="29E457BE" w:tentative="1">
      <w:start w:val="1"/>
      <w:numFmt w:val="bullet"/>
      <w:lvlText w:val="•"/>
      <w:lvlJc w:val="left"/>
      <w:pPr>
        <w:tabs>
          <w:tab w:val="num" w:pos="5760"/>
        </w:tabs>
        <w:ind w:left="5760" w:hanging="360"/>
      </w:pPr>
      <w:rPr>
        <w:rFonts w:ascii="Arial" w:hAnsi="Arial" w:hint="default"/>
      </w:rPr>
    </w:lvl>
    <w:lvl w:ilvl="8" w:tplc="9126C48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5BE4BFB"/>
    <w:multiLevelType w:val="singleLevel"/>
    <w:tmpl w:val="87CAE12E"/>
    <w:lvl w:ilvl="0">
      <w:start w:val="1"/>
      <w:numFmt w:val="bullet"/>
      <w:pStyle w:val="StudentBullets"/>
      <w:lvlText w:val=""/>
      <w:lvlJc w:val="left"/>
      <w:pPr>
        <w:tabs>
          <w:tab w:val="num" w:pos="360"/>
        </w:tabs>
        <w:ind w:left="360" w:hanging="360"/>
      </w:pPr>
      <w:rPr>
        <w:rFonts w:ascii="Symbol" w:hAnsi="Symbol" w:hint="default"/>
      </w:rPr>
    </w:lvl>
  </w:abstractNum>
  <w:abstractNum w:abstractNumId="44" w15:restartNumberingAfterBreak="0">
    <w:nsid w:val="767E0C95"/>
    <w:multiLevelType w:val="hybridMultilevel"/>
    <w:tmpl w:val="DCC2BEBE"/>
    <w:lvl w:ilvl="0" w:tplc="F4FAD7DC">
      <w:start w:val="1"/>
      <w:numFmt w:val="bullet"/>
      <w:lvlText w:val="•"/>
      <w:lvlJc w:val="left"/>
      <w:pPr>
        <w:tabs>
          <w:tab w:val="num" w:pos="360"/>
        </w:tabs>
        <w:ind w:left="360" w:hanging="360"/>
      </w:pPr>
      <w:rPr>
        <w:rFonts w:ascii="Arial" w:hAnsi="Arial" w:hint="default"/>
      </w:rPr>
    </w:lvl>
    <w:lvl w:ilvl="1" w:tplc="8E9808D2" w:tentative="1">
      <w:start w:val="1"/>
      <w:numFmt w:val="bullet"/>
      <w:lvlText w:val="•"/>
      <w:lvlJc w:val="left"/>
      <w:pPr>
        <w:tabs>
          <w:tab w:val="num" w:pos="1080"/>
        </w:tabs>
        <w:ind w:left="1080" w:hanging="360"/>
      </w:pPr>
      <w:rPr>
        <w:rFonts w:ascii="Arial" w:hAnsi="Arial" w:hint="default"/>
      </w:rPr>
    </w:lvl>
    <w:lvl w:ilvl="2" w:tplc="E1B0C23A" w:tentative="1">
      <w:start w:val="1"/>
      <w:numFmt w:val="bullet"/>
      <w:lvlText w:val="•"/>
      <w:lvlJc w:val="left"/>
      <w:pPr>
        <w:tabs>
          <w:tab w:val="num" w:pos="1800"/>
        </w:tabs>
        <w:ind w:left="1800" w:hanging="360"/>
      </w:pPr>
      <w:rPr>
        <w:rFonts w:ascii="Arial" w:hAnsi="Arial" w:hint="default"/>
      </w:rPr>
    </w:lvl>
    <w:lvl w:ilvl="3" w:tplc="B512252E" w:tentative="1">
      <w:start w:val="1"/>
      <w:numFmt w:val="bullet"/>
      <w:lvlText w:val="•"/>
      <w:lvlJc w:val="left"/>
      <w:pPr>
        <w:tabs>
          <w:tab w:val="num" w:pos="2520"/>
        </w:tabs>
        <w:ind w:left="2520" w:hanging="360"/>
      </w:pPr>
      <w:rPr>
        <w:rFonts w:ascii="Arial" w:hAnsi="Arial" w:hint="default"/>
      </w:rPr>
    </w:lvl>
    <w:lvl w:ilvl="4" w:tplc="E1BC63C0" w:tentative="1">
      <w:start w:val="1"/>
      <w:numFmt w:val="bullet"/>
      <w:lvlText w:val="•"/>
      <w:lvlJc w:val="left"/>
      <w:pPr>
        <w:tabs>
          <w:tab w:val="num" w:pos="3240"/>
        </w:tabs>
        <w:ind w:left="3240" w:hanging="360"/>
      </w:pPr>
      <w:rPr>
        <w:rFonts w:ascii="Arial" w:hAnsi="Arial" w:hint="default"/>
      </w:rPr>
    </w:lvl>
    <w:lvl w:ilvl="5" w:tplc="459AB2C0" w:tentative="1">
      <w:start w:val="1"/>
      <w:numFmt w:val="bullet"/>
      <w:lvlText w:val="•"/>
      <w:lvlJc w:val="left"/>
      <w:pPr>
        <w:tabs>
          <w:tab w:val="num" w:pos="3960"/>
        </w:tabs>
        <w:ind w:left="3960" w:hanging="360"/>
      </w:pPr>
      <w:rPr>
        <w:rFonts w:ascii="Arial" w:hAnsi="Arial" w:hint="default"/>
      </w:rPr>
    </w:lvl>
    <w:lvl w:ilvl="6" w:tplc="FDE02258" w:tentative="1">
      <w:start w:val="1"/>
      <w:numFmt w:val="bullet"/>
      <w:lvlText w:val="•"/>
      <w:lvlJc w:val="left"/>
      <w:pPr>
        <w:tabs>
          <w:tab w:val="num" w:pos="4680"/>
        </w:tabs>
        <w:ind w:left="4680" w:hanging="360"/>
      </w:pPr>
      <w:rPr>
        <w:rFonts w:ascii="Arial" w:hAnsi="Arial" w:hint="default"/>
      </w:rPr>
    </w:lvl>
    <w:lvl w:ilvl="7" w:tplc="D42C3DC8" w:tentative="1">
      <w:start w:val="1"/>
      <w:numFmt w:val="bullet"/>
      <w:lvlText w:val="•"/>
      <w:lvlJc w:val="left"/>
      <w:pPr>
        <w:tabs>
          <w:tab w:val="num" w:pos="5400"/>
        </w:tabs>
        <w:ind w:left="5400" w:hanging="360"/>
      </w:pPr>
      <w:rPr>
        <w:rFonts w:ascii="Arial" w:hAnsi="Arial" w:hint="default"/>
      </w:rPr>
    </w:lvl>
    <w:lvl w:ilvl="8" w:tplc="A0F4597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7A282A55"/>
    <w:multiLevelType w:val="hybridMultilevel"/>
    <w:tmpl w:val="6A7C973E"/>
    <w:lvl w:ilvl="0" w:tplc="7FA086EA">
      <w:start w:val="1"/>
      <w:numFmt w:val="decimal"/>
      <w:lvlText w:val="%1."/>
      <w:lvlJc w:val="left"/>
      <w:pPr>
        <w:tabs>
          <w:tab w:val="num" w:pos="360"/>
        </w:tabs>
        <w:ind w:left="360" w:hanging="360"/>
      </w:pPr>
      <w:rPr>
        <w:rFonts w:cs="Times New Roman"/>
      </w:rPr>
    </w:lvl>
    <w:lvl w:ilvl="1" w:tplc="60C25900" w:tentative="1">
      <w:start w:val="1"/>
      <w:numFmt w:val="lowerLetter"/>
      <w:lvlText w:val="%2."/>
      <w:lvlJc w:val="left"/>
      <w:pPr>
        <w:ind w:left="1080" w:hanging="360"/>
      </w:pPr>
    </w:lvl>
    <w:lvl w:ilvl="2" w:tplc="C7405E9A" w:tentative="1">
      <w:start w:val="1"/>
      <w:numFmt w:val="lowerRoman"/>
      <w:lvlText w:val="%3."/>
      <w:lvlJc w:val="right"/>
      <w:pPr>
        <w:ind w:left="1800" w:hanging="180"/>
      </w:pPr>
    </w:lvl>
    <w:lvl w:ilvl="3" w:tplc="C402392E" w:tentative="1">
      <w:start w:val="1"/>
      <w:numFmt w:val="decimal"/>
      <w:lvlText w:val="%4."/>
      <w:lvlJc w:val="left"/>
      <w:pPr>
        <w:ind w:left="2520" w:hanging="360"/>
      </w:pPr>
    </w:lvl>
    <w:lvl w:ilvl="4" w:tplc="025CC2A4" w:tentative="1">
      <w:start w:val="1"/>
      <w:numFmt w:val="lowerLetter"/>
      <w:lvlText w:val="%5."/>
      <w:lvlJc w:val="left"/>
      <w:pPr>
        <w:ind w:left="3240" w:hanging="360"/>
      </w:pPr>
    </w:lvl>
    <w:lvl w:ilvl="5" w:tplc="A11E76FE" w:tentative="1">
      <w:start w:val="1"/>
      <w:numFmt w:val="lowerRoman"/>
      <w:lvlText w:val="%6."/>
      <w:lvlJc w:val="right"/>
      <w:pPr>
        <w:ind w:left="3960" w:hanging="180"/>
      </w:pPr>
    </w:lvl>
    <w:lvl w:ilvl="6" w:tplc="6D607B50" w:tentative="1">
      <w:start w:val="1"/>
      <w:numFmt w:val="decimal"/>
      <w:lvlText w:val="%7."/>
      <w:lvlJc w:val="left"/>
      <w:pPr>
        <w:ind w:left="4680" w:hanging="360"/>
      </w:pPr>
    </w:lvl>
    <w:lvl w:ilvl="7" w:tplc="39748554" w:tentative="1">
      <w:start w:val="1"/>
      <w:numFmt w:val="lowerLetter"/>
      <w:lvlText w:val="%8."/>
      <w:lvlJc w:val="left"/>
      <w:pPr>
        <w:ind w:left="5400" w:hanging="360"/>
      </w:pPr>
    </w:lvl>
    <w:lvl w:ilvl="8" w:tplc="8B5A7C82" w:tentative="1">
      <w:start w:val="1"/>
      <w:numFmt w:val="lowerRoman"/>
      <w:lvlText w:val="%9."/>
      <w:lvlJc w:val="right"/>
      <w:pPr>
        <w:ind w:left="6120" w:hanging="180"/>
      </w:pPr>
    </w:lvl>
  </w:abstractNum>
  <w:abstractNum w:abstractNumId="46" w15:restartNumberingAfterBreak="0">
    <w:nsid w:val="7DAA411F"/>
    <w:multiLevelType w:val="hybridMultilevel"/>
    <w:tmpl w:val="14149FB0"/>
    <w:lvl w:ilvl="0" w:tplc="5546E68C">
      <w:start w:val="1"/>
      <w:numFmt w:val="bullet"/>
      <w:lvlText w:val=""/>
      <w:lvlJc w:val="left"/>
      <w:pPr>
        <w:ind w:left="360" w:hanging="360"/>
      </w:pPr>
      <w:rPr>
        <w:rFonts w:ascii="Symbol" w:hAnsi="Symbol" w:hint="default"/>
      </w:rPr>
    </w:lvl>
    <w:lvl w:ilvl="1" w:tplc="348C38EE" w:tentative="1">
      <w:start w:val="1"/>
      <w:numFmt w:val="bullet"/>
      <w:lvlText w:val="o"/>
      <w:lvlJc w:val="left"/>
      <w:pPr>
        <w:ind w:left="1080" w:hanging="360"/>
      </w:pPr>
      <w:rPr>
        <w:rFonts w:ascii="Courier New" w:hAnsi="Courier New" w:hint="default"/>
      </w:rPr>
    </w:lvl>
    <w:lvl w:ilvl="2" w:tplc="5CDCEBA2" w:tentative="1">
      <w:start w:val="1"/>
      <w:numFmt w:val="bullet"/>
      <w:lvlText w:val=""/>
      <w:lvlJc w:val="left"/>
      <w:pPr>
        <w:ind w:left="1800" w:hanging="360"/>
      </w:pPr>
      <w:rPr>
        <w:rFonts w:ascii="Wingdings" w:hAnsi="Wingdings" w:hint="default"/>
      </w:rPr>
    </w:lvl>
    <w:lvl w:ilvl="3" w:tplc="364E9E00" w:tentative="1">
      <w:start w:val="1"/>
      <w:numFmt w:val="bullet"/>
      <w:lvlText w:val=""/>
      <w:lvlJc w:val="left"/>
      <w:pPr>
        <w:ind w:left="2520" w:hanging="360"/>
      </w:pPr>
      <w:rPr>
        <w:rFonts w:ascii="Symbol" w:hAnsi="Symbol" w:hint="default"/>
      </w:rPr>
    </w:lvl>
    <w:lvl w:ilvl="4" w:tplc="EAE046D6" w:tentative="1">
      <w:start w:val="1"/>
      <w:numFmt w:val="bullet"/>
      <w:lvlText w:val="o"/>
      <w:lvlJc w:val="left"/>
      <w:pPr>
        <w:ind w:left="3240" w:hanging="360"/>
      </w:pPr>
      <w:rPr>
        <w:rFonts w:ascii="Courier New" w:hAnsi="Courier New" w:hint="default"/>
      </w:rPr>
    </w:lvl>
    <w:lvl w:ilvl="5" w:tplc="D8E69902" w:tentative="1">
      <w:start w:val="1"/>
      <w:numFmt w:val="bullet"/>
      <w:lvlText w:val=""/>
      <w:lvlJc w:val="left"/>
      <w:pPr>
        <w:ind w:left="3960" w:hanging="360"/>
      </w:pPr>
      <w:rPr>
        <w:rFonts w:ascii="Wingdings" w:hAnsi="Wingdings" w:hint="default"/>
      </w:rPr>
    </w:lvl>
    <w:lvl w:ilvl="6" w:tplc="62C6B41C" w:tentative="1">
      <w:start w:val="1"/>
      <w:numFmt w:val="bullet"/>
      <w:lvlText w:val=""/>
      <w:lvlJc w:val="left"/>
      <w:pPr>
        <w:ind w:left="4680" w:hanging="360"/>
      </w:pPr>
      <w:rPr>
        <w:rFonts w:ascii="Symbol" w:hAnsi="Symbol" w:hint="default"/>
      </w:rPr>
    </w:lvl>
    <w:lvl w:ilvl="7" w:tplc="22D46FB0" w:tentative="1">
      <w:start w:val="1"/>
      <w:numFmt w:val="bullet"/>
      <w:lvlText w:val="o"/>
      <w:lvlJc w:val="left"/>
      <w:pPr>
        <w:ind w:left="5400" w:hanging="360"/>
      </w:pPr>
      <w:rPr>
        <w:rFonts w:ascii="Courier New" w:hAnsi="Courier New" w:hint="default"/>
      </w:rPr>
    </w:lvl>
    <w:lvl w:ilvl="8" w:tplc="1FBCEA3C" w:tentative="1">
      <w:start w:val="1"/>
      <w:numFmt w:val="bullet"/>
      <w:lvlText w:val=""/>
      <w:lvlJc w:val="left"/>
      <w:pPr>
        <w:ind w:left="6120" w:hanging="360"/>
      </w:pPr>
      <w:rPr>
        <w:rFonts w:ascii="Wingdings" w:hAnsi="Wingdings" w:hint="default"/>
      </w:rPr>
    </w:lvl>
  </w:abstractNum>
  <w:num w:numId="1">
    <w:abstractNumId w:val="11"/>
  </w:num>
  <w:num w:numId="2">
    <w:abstractNumId w:val="1"/>
  </w:num>
  <w:num w:numId="3">
    <w:abstractNumId w:val="19"/>
  </w:num>
  <w:num w:numId="4">
    <w:abstractNumId w:val="43"/>
  </w:num>
  <w:num w:numId="5">
    <w:abstractNumId w:val="18"/>
  </w:num>
  <w:num w:numId="6">
    <w:abstractNumId w:val="24"/>
  </w:num>
  <w:num w:numId="7">
    <w:abstractNumId w:val="21"/>
  </w:num>
  <w:num w:numId="8">
    <w:abstractNumId w:val="40"/>
  </w:num>
  <w:num w:numId="9">
    <w:abstractNumId w:val="15"/>
  </w:num>
  <w:num w:numId="10">
    <w:abstractNumId w:val="34"/>
  </w:num>
  <w:num w:numId="11">
    <w:abstractNumId w:val="4"/>
  </w:num>
  <w:num w:numId="12">
    <w:abstractNumId w:val="31"/>
  </w:num>
  <w:num w:numId="13">
    <w:abstractNumId w:val="9"/>
  </w:num>
  <w:num w:numId="14">
    <w:abstractNumId w:val="5"/>
  </w:num>
  <w:num w:numId="15">
    <w:abstractNumId w:val="28"/>
  </w:num>
  <w:num w:numId="16">
    <w:abstractNumId w:val="41"/>
  </w:num>
  <w:num w:numId="17">
    <w:abstractNumId w:val="29"/>
  </w:num>
  <w:num w:numId="18">
    <w:abstractNumId w:val="27"/>
  </w:num>
  <w:num w:numId="19">
    <w:abstractNumId w:val="7"/>
  </w:num>
  <w:num w:numId="20">
    <w:abstractNumId w:val="16"/>
  </w:num>
  <w:num w:numId="21">
    <w:abstractNumId w:val="39"/>
  </w:num>
  <w:num w:numId="22">
    <w:abstractNumId w:val="30"/>
  </w:num>
  <w:num w:numId="23">
    <w:abstractNumId w:val="44"/>
  </w:num>
  <w:num w:numId="24">
    <w:abstractNumId w:val="14"/>
  </w:num>
  <w:num w:numId="25">
    <w:abstractNumId w:val="35"/>
  </w:num>
  <w:num w:numId="26">
    <w:abstractNumId w:val="38"/>
  </w:num>
  <w:num w:numId="27">
    <w:abstractNumId w:val="33"/>
  </w:num>
  <w:num w:numId="28">
    <w:abstractNumId w:val="32"/>
  </w:num>
  <w:num w:numId="29">
    <w:abstractNumId w:val="3"/>
  </w:num>
  <w:num w:numId="30">
    <w:abstractNumId w:val="10"/>
  </w:num>
  <w:num w:numId="31">
    <w:abstractNumId w:val="25"/>
  </w:num>
  <w:num w:numId="32">
    <w:abstractNumId w:val="26"/>
  </w:num>
  <w:num w:numId="33">
    <w:abstractNumId w:val="8"/>
  </w:num>
  <w:num w:numId="34">
    <w:abstractNumId w:val="6"/>
  </w:num>
  <w:num w:numId="35">
    <w:abstractNumId w:val="46"/>
  </w:num>
  <w:num w:numId="36">
    <w:abstractNumId w:val="13"/>
  </w:num>
  <w:num w:numId="37">
    <w:abstractNumId w:val="12"/>
  </w:num>
  <w:num w:numId="38">
    <w:abstractNumId w:val="36"/>
  </w:num>
  <w:num w:numId="39">
    <w:abstractNumId w:val="0"/>
  </w:num>
  <w:num w:numId="40">
    <w:abstractNumId w:val="42"/>
  </w:num>
  <w:num w:numId="41">
    <w:abstractNumId w:val="20"/>
  </w:num>
  <w:num w:numId="42">
    <w:abstractNumId w:val="37"/>
  </w:num>
  <w:num w:numId="43">
    <w:abstractNumId w:val="22"/>
  </w:num>
  <w:num w:numId="44">
    <w:abstractNumId w:val="45"/>
  </w:num>
  <w:num w:numId="45">
    <w:abstractNumId w:val="17"/>
  </w:num>
  <w:num w:numId="46">
    <w:abstractNumId w:val="12"/>
  </w:num>
  <w:num w:numId="47">
    <w:abstractNumId w:val="12"/>
  </w:num>
  <w:num w:numId="48">
    <w:abstractNumId w:val="23"/>
  </w:num>
  <w:num w:numId="49">
    <w:abstractNumId w:val="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0"/>
  <w:displayVerticalDrawingGridEvery w:val="0"/>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6450"/>
    <w:rsid w:val="000B072D"/>
    <w:rsid w:val="000F2A45"/>
    <w:rsid w:val="00163984"/>
    <w:rsid w:val="00185D55"/>
    <w:rsid w:val="001A5745"/>
    <w:rsid w:val="001B7468"/>
    <w:rsid w:val="0023011F"/>
    <w:rsid w:val="003335B2"/>
    <w:rsid w:val="00442250"/>
    <w:rsid w:val="00470B63"/>
    <w:rsid w:val="00546450"/>
    <w:rsid w:val="005A4BD7"/>
    <w:rsid w:val="005E7CE2"/>
    <w:rsid w:val="00770AE0"/>
    <w:rsid w:val="00787F8B"/>
    <w:rsid w:val="007A77AA"/>
    <w:rsid w:val="007B3448"/>
    <w:rsid w:val="00810F9D"/>
    <w:rsid w:val="00814D9B"/>
    <w:rsid w:val="0082610F"/>
    <w:rsid w:val="008C5FB3"/>
    <w:rsid w:val="009374BC"/>
    <w:rsid w:val="009E119A"/>
    <w:rsid w:val="00AA663C"/>
    <w:rsid w:val="00B06B16"/>
    <w:rsid w:val="00B32A20"/>
    <w:rsid w:val="00B5244F"/>
    <w:rsid w:val="00BB2373"/>
    <w:rsid w:val="00BB2F8D"/>
    <w:rsid w:val="00D834B9"/>
    <w:rsid w:val="00D85C28"/>
    <w:rsid w:val="00DE03E1"/>
    <w:rsid w:val="00E05A0A"/>
    <w:rsid w:val="00E63EF8"/>
    <w:rsid w:val="00F1753E"/>
    <w:rsid w:val="00F27353"/>
    <w:rsid w:val="00F822DE"/>
    <w:rsid w:val="00FA7FC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1D60A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3">
    <w:lsdException w:name="Normal" w:uiPriority="0" w:qFormat="1"/>
    <w:lsdException w:name="heading 1" w:uiPriority="0" w:qFormat="1"/>
    <w:lsdException w:name="heading 2" w:qFormat="1"/>
    <w:lsdException w:name="heading 3" w:uiPriority="0" w:qFormat="1"/>
    <w:lsdException w:name="heading 4"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lsdException w:name="Emphasis" w:uiPriority="0"/>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06B16"/>
    <w:pPr>
      <w:spacing w:line="300" w:lineRule="auto"/>
    </w:pPr>
    <w:rPr>
      <w:sz w:val="22"/>
      <w:lang w:val="es-ES" w:eastAsia="es-ES"/>
    </w:rPr>
  </w:style>
  <w:style w:type="paragraph" w:styleId="Heading1">
    <w:name w:val="heading 1"/>
    <w:basedOn w:val="Normal"/>
    <w:next w:val="Normal"/>
    <w:link w:val="Heading1Char"/>
    <w:autoRedefine/>
    <w:uiPriority w:val="99"/>
    <w:qFormat/>
    <w:rsid w:val="00B06B16"/>
    <w:pPr>
      <w:widowControl w:val="0"/>
      <w:spacing w:after="120" w:line="240" w:lineRule="auto"/>
      <w:outlineLvl w:val="0"/>
    </w:pPr>
    <w:rPr>
      <w:rFonts w:ascii="Arial" w:hAnsi="Arial"/>
      <w:b/>
      <w:color w:val="C1961C"/>
      <w:kern w:val="32"/>
      <w:sz w:val="32"/>
      <w:szCs w:val="28"/>
    </w:rPr>
  </w:style>
  <w:style w:type="paragraph" w:styleId="Heading2">
    <w:name w:val="heading 2"/>
    <w:basedOn w:val="Heading1"/>
    <w:next w:val="Normal"/>
    <w:link w:val="Heading2Char"/>
    <w:autoRedefine/>
    <w:uiPriority w:val="99"/>
    <w:qFormat/>
    <w:rsid w:val="00E93886"/>
    <w:pPr>
      <w:tabs>
        <w:tab w:val="left" w:pos="2786"/>
      </w:tabs>
      <w:outlineLvl w:val="1"/>
    </w:pPr>
    <w:rPr>
      <w:rFonts w:eastAsia="Calibri"/>
      <w:sz w:val="28"/>
      <w:szCs w:val="22"/>
    </w:rPr>
  </w:style>
  <w:style w:type="paragraph" w:styleId="Heading3">
    <w:name w:val="heading 3"/>
    <w:basedOn w:val="Normal"/>
    <w:next w:val="Normal"/>
    <w:link w:val="Heading3Char"/>
    <w:autoRedefine/>
    <w:uiPriority w:val="99"/>
    <w:qFormat/>
    <w:rsid w:val="00282EBE"/>
    <w:pPr>
      <w:keepNext/>
      <w:spacing w:before="40" w:after="40" w:line="240" w:lineRule="auto"/>
      <w:outlineLvl w:val="2"/>
    </w:pPr>
    <w:rPr>
      <w:rFonts w:ascii="Arial" w:hAnsi="Arial"/>
      <w:b/>
      <w:color w:val="132F5A"/>
      <w:kern w:val="32"/>
      <w:sz w:val="28"/>
      <w:szCs w:val="26"/>
    </w:rPr>
  </w:style>
  <w:style w:type="paragraph" w:styleId="Heading4">
    <w:name w:val="heading 4"/>
    <w:basedOn w:val="Normal"/>
    <w:next w:val="Normal"/>
    <w:link w:val="Heading4Char"/>
    <w:uiPriority w:val="99"/>
    <w:qFormat/>
    <w:rsid w:val="00F22D46"/>
    <w:pPr>
      <w:keepNext/>
      <w:spacing w:before="60" w:after="60" w:line="240" w:lineRule="auto"/>
      <w:outlineLvl w:val="3"/>
    </w:pPr>
    <w:rPr>
      <w:rFonts w:ascii="Arial" w:hAnsi="Arial"/>
      <w:b/>
      <w:bCs/>
      <w:color w:val="132F5A"/>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06B16"/>
    <w:rPr>
      <w:rFonts w:ascii="Arial" w:hAnsi="Arial"/>
      <w:b/>
      <w:color w:val="C1961C"/>
      <w:kern w:val="32"/>
      <w:sz w:val="32"/>
      <w:szCs w:val="28"/>
      <w:lang w:val="es-ES" w:eastAsia="es-ES"/>
    </w:rPr>
  </w:style>
  <w:style w:type="character" w:customStyle="1" w:styleId="Heading2Char">
    <w:name w:val="Heading 2 Char"/>
    <w:link w:val="Heading2"/>
    <w:uiPriority w:val="99"/>
    <w:locked/>
    <w:rsid w:val="00E93886"/>
    <w:rPr>
      <w:rFonts w:ascii="Arial" w:eastAsia="Calibri" w:hAnsi="Arial"/>
      <w:b/>
      <w:color w:val="C1961C"/>
      <w:kern w:val="32"/>
      <w:sz w:val="28"/>
      <w:szCs w:val="22"/>
      <w:lang w:val="es-ES" w:eastAsia="es-ES"/>
    </w:rPr>
  </w:style>
  <w:style w:type="character" w:customStyle="1" w:styleId="Heading3Char">
    <w:name w:val="Heading 3 Char"/>
    <w:link w:val="Heading3"/>
    <w:uiPriority w:val="99"/>
    <w:locked/>
    <w:rsid w:val="00282EBE"/>
    <w:rPr>
      <w:rFonts w:ascii="Arial" w:hAnsi="Arial"/>
      <w:b/>
      <w:color w:val="132F5A"/>
      <w:kern w:val="32"/>
      <w:sz w:val="28"/>
      <w:szCs w:val="26"/>
      <w:lang w:val="es-ES" w:eastAsia="es-ES"/>
    </w:rPr>
  </w:style>
  <w:style w:type="character" w:customStyle="1" w:styleId="Heading4Char">
    <w:name w:val="Heading 4 Char"/>
    <w:link w:val="Heading4"/>
    <w:uiPriority w:val="99"/>
    <w:locked/>
    <w:rsid w:val="00F22D46"/>
    <w:rPr>
      <w:rFonts w:ascii="Arial" w:hAnsi="Arial"/>
      <w:b/>
      <w:bCs/>
      <w:color w:val="132F5A"/>
      <w:sz w:val="24"/>
      <w:szCs w:val="24"/>
      <w:lang w:val="es-ES" w:eastAsia="es-ES"/>
    </w:rPr>
  </w:style>
  <w:style w:type="paragraph" w:customStyle="1" w:styleId="HDRDocumentinformation">
    <w:name w:val="HDR: Document information"/>
    <w:uiPriority w:val="99"/>
    <w:rPr>
      <w:rFonts w:ascii="Arial" w:hAnsi="Arial"/>
      <w:b/>
      <w:noProof/>
      <w:color w:val="595959"/>
      <w:sz w:val="18"/>
      <w:lang w:val="es-ES" w:eastAsia="es-ES"/>
    </w:rPr>
  </w:style>
  <w:style w:type="table" w:styleId="TableGrid">
    <w:name w:val="Table Grid"/>
    <w:basedOn w:val="TableNormal"/>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link w:val="TOC1Char"/>
    <w:autoRedefine/>
    <w:uiPriority w:val="39"/>
    <w:rsid w:val="004565C3"/>
    <w:pPr>
      <w:tabs>
        <w:tab w:val="right" w:leader="dot" w:pos="10790"/>
      </w:tabs>
      <w:spacing w:line="240" w:lineRule="auto"/>
      <w:contextualSpacing/>
    </w:pPr>
    <w:rPr>
      <w:rFonts w:ascii="Calibri" w:hAnsi="Calibri"/>
      <w:b/>
      <w:bCs/>
      <w:caps/>
      <w:sz w:val="20"/>
    </w:rPr>
  </w:style>
  <w:style w:type="paragraph" w:styleId="TOC2">
    <w:name w:val="toc 2"/>
    <w:basedOn w:val="Normal"/>
    <w:next w:val="Normal"/>
    <w:autoRedefine/>
    <w:uiPriority w:val="39"/>
    <w:pPr>
      <w:ind w:left="240"/>
    </w:pPr>
    <w:rPr>
      <w:rFonts w:ascii="Calibri" w:hAnsi="Calibri"/>
      <w:smallCaps/>
      <w:sz w:val="20"/>
    </w:rPr>
  </w:style>
  <w:style w:type="paragraph" w:styleId="TOC3">
    <w:name w:val="toc 3"/>
    <w:basedOn w:val="Normal"/>
    <w:next w:val="Normal"/>
    <w:autoRedefine/>
    <w:uiPriority w:val="99"/>
    <w:pPr>
      <w:ind w:left="480"/>
    </w:pPr>
    <w:rPr>
      <w:rFonts w:ascii="Calibri" w:hAnsi="Calibri"/>
      <w:i/>
      <w:iCs/>
      <w:sz w:val="20"/>
    </w:rPr>
  </w:style>
  <w:style w:type="paragraph" w:styleId="TOC4">
    <w:name w:val="toc 4"/>
    <w:basedOn w:val="Normal"/>
    <w:next w:val="Normal"/>
    <w:autoRedefine/>
    <w:uiPriority w:val="99"/>
    <w:semiHidden/>
    <w:pPr>
      <w:ind w:left="720"/>
    </w:pPr>
    <w:rPr>
      <w:rFonts w:ascii="Calibri" w:hAnsi="Calibri"/>
      <w:sz w:val="18"/>
      <w:szCs w:val="18"/>
    </w:rPr>
  </w:style>
  <w:style w:type="paragraph" w:styleId="TOC5">
    <w:name w:val="toc 5"/>
    <w:basedOn w:val="Normal"/>
    <w:next w:val="Normal"/>
    <w:autoRedefine/>
    <w:uiPriority w:val="99"/>
    <w:semiHidden/>
    <w:pPr>
      <w:ind w:left="960"/>
    </w:pPr>
    <w:rPr>
      <w:rFonts w:ascii="Calibri" w:hAnsi="Calibri"/>
      <w:sz w:val="18"/>
      <w:szCs w:val="18"/>
    </w:rPr>
  </w:style>
  <w:style w:type="paragraph" w:styleId="TOC6">
    <w:name w:val="toc 6"/>
    <w:basedOn w:val="Normal"/>
    <w:next w:val="Normal"/>
    <w:autoRedefine/>
    <w:uiPriority w:val="99"/>
    <w:semiHidden/>
    <w:pPr>
      <w:ind w:left="1200"/>
    </w:pPr>
    <w:rPr>
      <w:rFonts w:ascii="Calibri" w:hAnsi="Calibri"/>
      <w:sz w:val="18"/>
      <w:szCs w:val="18"/>
    </w:rPr>
  </w:style>
  <w:style w:type="paragraph" w:styleId="TOC7">
    <w:name w:val="toc 7"/>
    <w:basedOn w:val="Normal"/>
    <w:next w:val="Normal"/>
    <w:autoRedefine/>
    <w:uiPriority w:val="99"/>
    <w:semiHidden/>
    <w:pPr>
      <w:ind w:left="1440"/>
    </w:pPr>
    <w:rPr>
      <w:rFonts w:ascii="Calibri" w:hAnsi="Calibri"/>
      <w:sz w:val="18"/>
      <w:szCs w:val="18"/>
    </w:rPr>
  </w:style>
  <w:style w:type="paragraph" w:styleId="TOC8">
    <w:name w:val="toc 8"/>
    <w:basedOn w:val="Normal"/>
    <w:next w:val="Normal"/>
    <w:autoRedefine/>
    <w:uiPriority w:val="99"/>
    <w:semiHidden/>
    <w:pPr>
      <w:ind w:left="1680"/>
    </w:pPr>
    <w:rPr>
      <w:rFonts w:ascii="Calibri" w:hAnsi="Calibri"/>
      <w:sz w:val="18"/>
      <w:szCs w:val="18"/>
    </w:rPr>
  </w:style>
  <w:style w:type="paragraph" w:styleId="TOC9">
    <w:name w:val="toc 9"/>
    <w:basedOn w:val="Normal"/>
    <w:next w:val="Normal"/>
    <w:autoRedefine/>
    <w:uiPriority w:val="99"/>
    <w:semiHidden/>
    <w:pPr>
      <w:ind w:left="1920"/>
    </w:pPr>
    <w:rPr>
      <w:rFonts w:ascii="Calibri" w:hAnsi="Calibri"/>
      <w:sz w:val="18"/>
      <w:szCs w:val="18"/>
    </w:rPr>
  </w:style>
  <w:style w:type="paragraph" w:styleId="Title">
    <w:name w:val="Title"/>
    <w:basedOn w:val="Normal"/>
    <w:link w:val="TitleChar"/>
    <w:uiPriority w:val="99"/>
    <w:qFormat/>
    <w:pPr>
      <w:spacing w:line="240" w:lineRule="auto"/>
      <w:outlineLvl w:val="0"/>
    </w:pPr>
    <w:rPr>
      <w:rFonts w:ascii="Cambria" w:hAnsi="Cambria"/>
      <w:b/>
      <w:bCs/>
      <w:kern w:val="28"/>
      <w:sz w:val="32"/>
      <w:szCs w:val="32"/>
    </w:rPr>
  </w:style>
  <w:style w:type="character" w:customStyle="1" w:styleId="TitleChar">
    <w:name w:val="Title Char"/>
    <w:link w:val="Title"/>
    <w:uiPriority w:val="99"/>
    <w:locked/>
    <w:rPr>
      <w:rFonts w:ascii="Cambria" w:hAnsi="Cambria" w:cs="Times New Roman"/>
      <w:b/>
      <w:bCs/>
      <w:kern w:val="28"/>
      <w:sz w:val="32"/>
      <w:szCs w:val="32"/>
      <w:lang w:val="es-ES" w:eastAsia="es-ES"/>
    </w:rPr>
  </w:style>
  <w:style w:type="paragraph" w:styleId="Header">
    <w:name w:val="header"/>
    <w:basedOn w:val="Normal"/>
    <w:link w:val="HeaderChar"/>
    <w:uiPriority w:val="99"/>
    <w:pPr>
      <w:tabs>
        <w:tab w:val="center" w:pos="4320"/>
        <w:tab w:val="right" w:pos="8640"/>
      </w:tabs>
    </w:pPr>
    <w:rPr>
      <w:sz w:val="20"/>
    </w:rPr>
  </w:style>
  <w:style w:type="character" w:customStyle="1" w:styleId="HeaderChar">
    <w:name w:val="Header Char"/>
    <w:link w:val="Header"/>
    <w:uiPriority w:val="99"/>
    <w:semiHidden/>
    <w:locked/>
    <w:rPr>
      <w:rFonts w:cs="Times New Roman"/>
      <w:sz w:val="20"/>
      <w:szCs w:val="20"/>
      <w:lang w:val="es-ES" w:eastAsia="es-ES"/>
    </w:rPr>
  </w:style>
  <w:style w:type="paragraph" w:styleId="Footer">
    <w:name w:val="footer"/>
    <w:basedOn w:val="Normal"/>
    <w:link w:val="FooterChar"/>
    <w:uiPriority w:val="99"/>
    <w:pPr>
      <w:tabs>
        <w:tab w:val="center" w:pos="4320"/>
        <w:tab w:val="right" w:pos="8640"/>
      </w:tabs>
    </w:pPr>
    <w:rPr>
      <w:rFonts w:ascii="Times" w:hAnsi="Times"/>
      <w:color w:val="808080"/>
      <w:sz w:val="20"/>
    </w:rPr>
  </w:style>
  <w:style w:type="character" w:customStyle="1" w:styleId="FooterChar">
    <w:name w:val="Footer Char"/>
    <w:link w:val="Footer"/>
    <w:uiPriority w:val="99"/>
    <w:locked/>
    <w:rPr>
      <w:rFonts w:ascii="Times" w:hAnsi="Times" w:cs="Times New Roman"/>
      <w:color w:val="808080"/>
      <w:lang w:val="es-ES" w:eastAsia="es-ES"/>
    </w:rPr>
  </w:style>
  <w:style w:type="paragraph" w:customStyle="1" w:styleId="TitleModule">
    <w:name w:val="Title: Module"/>
    <w:basedOn w:val="Title"/>
    <w:uiPriority w:val="99"/>
    <w:rPr>
      <w:rFonts w:hAnsi="Arial"/>
      <w:b w:val="0"/>
      <w:color w:val="999999"/>
    </w:rPr>
  </w:style>
  <w:style w:type="paragraph" w:customStyle="1" w:styleId="TitleDate">
    <w:name w:val="Title: Date"/>
    <w:basedOn w:val="TitleModule"/>
    <w:uiPriority w:val="99"/>
    <w:rPr>
      <w:sz w:val="28"/>
    </w:rPr>
  </w:style>
  <w:style w:type="paragraph" w:customStyle="1" w:styleId="TitleProgram">
    <w:name w:val="Title: Program"/>
    <w:basedOn w:val="TitleModule"/>
    <w:uiPriority w:val="99"/>
    <w:rPr>
      <w:b/>
      <w:color w:val="808080"/>
    </w:rPr>
  </w:style>
  <w:style w:type="character" w:styleId="Hyperlink">
    <w:name w:val="Hyperlink"/>
    <w:uiPriority w:val="99"/>
    <w:rPr>
      <w:rFonts w:cs="Times New Roman"/>
      <w:color w:val="0000FF"/>
      <w:u w:val="single"/>
      <w:lang w:val="es-ES" w:eastAsia="es-ES"/>
    </w:rPr>
  </w:style>
  <w:style w:type="paragraph" w:styleId="BalloonText">
    <w:name w:val="Balloon Text"/>
    <w:basedOn w:val="Normal"/>
    <w:link w:val="BalloonTextChar"/>
    <w:uiPriority w:val="99"/>
    <w:semiHidden/>
    <w:pPr>
      <w:spacing w:line="240" w:lineRule="auto"/>
    </w:pPr>
    <w:rPr>
      <w:rFonts w:ascii="Tahoma" w:hAnsi="Tahoma"/>
      <w:color w:val="808080"/>
      <w:sz w:val="16"/>
      <w:szCs w:val="16"/>
    </w:rPr>
  </w:style>
  <w:style w:type="character" w:customStyle="1" w:styleId="BalloonTextChar">
    <w:name w:val="Balloon Text Char"/>
    <w:link w:val="BalloonText"/>
    <w:uiPriority w:val="99"/>
    <w:semiHidden/>
    <w:locked/>
    <w:rPr>
      <w:rFonts w:ascii="Tahoma" w:hAnsi="Tahoma" w:cs="Tahoma"/>
      <w:color w:val="808080"/>
      <w:sz w:val="16"/>
      <w:szCs w:val="16"/>
      <w:lang w:val="es-ES" w:eastAsia="es-ES"/>
    </w:rPr>
  </w:style>
  <w:style w:type="paragraph" w:styleId="BodyText">
    <w:name w:val="Body Text"/>
    <w:basedOn w:val="Normal"/>
    <w:link w:val="BodyTextChar"/>
    <w:uiPriority w:val="99"/>
    <w:semiHidden/>
    <w:pPr>
      <w:autoSpaceDE w:val="0"/>
      <w:autoSpaceDN w:val="0"/>
      <w:adjustRightInd w:val="0"/>
      <w:spacing w:line="240" w:lineRule="auto"/>
    </w:pPr>
    <w:rPr>
      <w:rFonts w:ascii="Times" w:hAnsi="Times"/>
      <w:i/>
      <w:color w:val="000000"/>
      <w:sz w:val="24"/>
    </w:rPr>
  </w:style>
  <w:style w:type="character" w:customStyle="1" w:styleId="BodyTextChar">
    <w:name w:val="Body Text Char"/>
    <w:link w:val="BodyText"/>
    <w:uiPriority w:val="99"/>
    <w:semiHidden/>
    <w:locked/>
    <w:rPr>
      <w:rFonts w:ascii="Times" w:hAnsi="Times" w:cs="Times New Roman"/>
      <w:i/>
      <w:color w:val="000000"/>
      <w:sz w:val="24"/>
      <w:lang w:val="es-ES" w:eastAsia="es-ES"/>
    </w:rPr>
  </w:style>
  <w:style w:type="paragraph" w:customStyle="1" w:styleId="Heading2Italics">
    <w:name w:val="Heading 2 Italics"/>
    <w:basedOn w:val="Heading2"/>
    <w:uiPriority w:val="99"/>
    <w:rPr>
      <w:b w:val="0"/>
      <w:i/>
    </w:rPr>
  </w:style>
  <w:style w:type="character" w:customStyle="1" w:styleId="Heading2ItalicsChar">
    <w:name w:val="Heading 2 Italics Char"/>
    <w:uiPriority w:val="99"/>
    <w:rPr>
      <w:rFonts w:ascii="Arial" w:eastAsia="Calibri" w:hAnsi="Arial"/>
      <w:b/>
      <w:i/>
      <w:color w:val="132F5A"/>
      <w:kern w:val="32"/>
      <w:sz w:val="28"/>
      <w:szCs w:val="28"/>
      <w:lang w:val="es-ES" w:eastAsia="es-ES"/>
    </w:rPr>
  </w:style>
  <w:style w:type="paragraph" w:customStyle="1" w:styleId="Heading1Custom">
    <w:name w:val="Heading 1 + Custom"/>
    <w:basedOn w:val="Heading1"/>
    <w:link w:val="Heading1CustomChar"/>
    <w:autoRedefine/>
    <w:uiPriority w:val="99"/>
    <w:pPr>
      <w:spacing w:after="60"/>
    </w:pPr>
    <w:rPr>
      <w:szCs w:val="32"/>
    </w:rPr>
  </w:style>
  <w:style w:type="character" w:customStyle="1" w:styleId="Heading1CustomChar">
    <w:name w:val="Heading 1 + Custom Char"/>
    <w:link w:val="Heading1Custom"/>
    <w:uiPriority w:val="99"/>
    <w:locked/>
    <w:rPr>
      <w:rFonts w:ascii="Arial" w:hAnsi="Arial" w:cs="Times New Roman"/>
      <w:b/>
      <w:color w:val="C1961C"/>
      <w:kern w:val="32"/>
      <w:sz w:val="32"/>
      <w:szCs w:val="32"/>
      <w:lang w:val="es-ES" w:eastAsia="es-ES"/>
    </w:rPr>
  </w:style>
  <w:style w:type="paragraph" w:customStyle="1" w:styleId="Minutes">
    <w:name w:val="Minutes"/>
    <w:basedOn w:val="Normal"/>
    <w:uiPriority w:val="99"/>
    <w:rPr>
      <w:rFonts w:ascii="Arial" w:hAnsi="Arial"/>
      <w:b/>
      <w:color w:val="0F243E"/>
      <w:sz w:val="28"/>
    </w:rPr>
  </w:style>
  <w:style w:type="character" w:styleId="CommentReference">
    <w:name w:val="annotation reference"/>
    <w:uiPriority w:val="99"/>
    <w:rPr>
      <w:rFonts w:cs="Times New Roman"/>
      <w:sz w:val="16"/>
      <w:szCs w:val="16"/>
      <w:lang w:val="es-ES" w:eastAsia="es-ES"/>
    </w:rPr>
  </w:style>
  <w:style w:type="paragraph" w:styleId="CommentText">
    <w:name w:val="annotation text"/>
    <w:basedOn w:val="Normal"/>
    <w:link w:val="CommentTextChar"/>
    <w:uiPriority w:val="99"/>
    <w:rPr>
      <w:rFonts w:ascii="Times" w:hAnsi="Times"/>
      <w:sz w:val="20"/>
    </w:rPr>
  </w:style>
  <w:style w:type="character" w:customStyle="1" w:styleId="CommentTextChar">
    <w:name w:val="Comment Text Char"/>
    <w:link w:val="CommentText"/>
    <w:uiPriority w:val="99"/>
    <w:locked/>
    <w:rPr>
      <w:rFonts w:ascii="Times" w:hAnsi="Times" w:cs="Times New Roman"/>
      <w:lang w:val="es-ES" w:eastAsia="es-ES"/>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locked/>
    <w:rPr>
      <w:rFonts w:ascii="Times" w:hAnsi="Times" w:cs="Times New Roman"/>
      <w:b/>
      <w:bCs/>
      <w:lang w:val="es-ES" w:eastAsia="es-ES"/>
    </w:rPr>
  </w:style>
  <w:style w:type="paragraph" w:customStyle="1" w:styleId="InstructorNotes">
    <w:name w:val="Instructor Notes"/>
    <w:basedOn w:val="Normal"/>
    <w:autoRedefine/>
    <w:uiPriority w:val="99"/>
    <w:rPr>
      <w:i/>
      <w:kern w:val="32"/>
      <w:szCs w:val="18"/>
    </w:rPr>
  </w:style>
  <w:style w:type="paragraph" w:customStyle="1" w:styleId="StudentText">
    <w:name w:val="~StudentText"/>
    <w:basedOn w:val="Normal"/>
    <w:autoRedefine/>
    <w:uiPriority w:val="99"/>
    <w:rPr>
      <w:rFonts w:cs="Arial"/>
      <w:szCs w:val="22"/>
    </w:rPr>
  </w:style>
  <w:style w:type="paragraph" w:customStyle="1" w:styleId="money-bullet-12pt">
    <w:name w:val="money-bullet-12pt"/>
    <w:basedOn w:val="Normal"/>
    <w:autoRedefine/>
    <w:uiPriority w:val="99"/>
    <w:pPr>
      <w:numPr>
        <w:numId w:val="2"/>
      </w:numPr>
      <w:tabs>
        <w:tab w:val="left" w:pos="702"/>
      </w:tabs>
      <w:spacing w:after="120" w:line="240" w:lineRule="auto"/>
      <w:ind w:left="702"/>
    </w:pPr>
    <w:rPr>
      <w:szCs w:val="24"/>
    </w:rPr>
  </w:style>
  <w:style w:type="paragraph" w:customStyle="1" w:styleId="On-screentext">
    <w:name w:val="On-screen text"/>
    <w:basedOn w:val="Normal"/>
    <w:uiPriority w:val="99"/>
    <w:pPr>
      <w:spacing w:after="360" w:line="240" w:lineRule="auto"/>
    </w:pPr>
    <w:rPr>
      <w:szCs w:val="24"/>
    </w:rPr>
  </w:style>
  <w:style w:type="paragraph" w:customStyle="1" w:styleId="TableText">
    <w:name w:val="~Table Text"/>
    <w:basedOn w:val="Normal"/>
    <w:uiPriority w:val="99"/>
    <w:pPr>
      <w:spacing w:line="240" w:lineRule="auto"/>
    </w:pPr>
    <w:rPr>
      <w:szCs w:val="22"/>
    </w:rPr>
  </w:style>
  <w:style w:type="paragraph" w:styleId="ListParagraph">
    <w:name w:val="List Paragraph"/>
    <w:basedOn w:val="Normal"/>
    <w:uiPriority w:val="99"/>
    <w:qFormat/>
    <w:pPr>
      <w:ind w:left="720"/>
    </w:pPr>
  </w:style>
  <w:style w:type="paragraph" w:styleId="Revision">
    <w:name w:val="Revision"/>
    <w:hidden/>
    <w:uiPriority w:val="99"/>
    <w:rPr>
      <w:rFonts w:ascii="Arial" w:hAnsi="Arial"/>
      <w:sz w:val="22"/>
      <w:lang w:val="es-ES" w:eastAsia="es-ES"/>
    </w:rPr>
  </w:style>
  <w:style w:type="character" w:styleId="FollowedHyperlink">
    <w:name w:val="FollowedHyperlink"/>
    <w:uiPriority w:val="99"/>
    <w:rPr>
      <w:rFonts w:cs="Times New Roman"/>
      <w:color w:val="800080"/>
      <w:u w:val="single"/>
      <w:lang w:val="es-ES" w:eastAsia="es-ES"/>
    </w:rPr>
  </w:style>
  <w:style w:type="paragraph" w:customStyle="1" w:styleId="StudentBullets">
    <w:name w:val="~Student Bullets"/>
    <w:basedOn w:val="StudentText"/>
    <w:next w:val="StudentText"/>
    <w:uiPriority w:val="99"/>
    <w:pPr>
      <w:numPr>
        <w:numId w:val="4"/>
      </w:numPr>
      <w:spacing w:before="60" w:after="240" w:line="240" w:lineRule="auto"/>
    </w:pPr>
    <w:rPr>
      <w:rFonts w:cs="Times New Roman"/>
      <w:szCs w:val="24"/>
    </w:rPr>
  </w:style>
  <w:style w:type="paragraph" w:styleId="BodyTextIndent2">
    <w:name w:val="Body Text Indent 2"/>
    <w:basedOn w:val="Normal"/>
    <w:link w:val="BodyTextIndent2Char"/>
    <w:uiPriority w:val="99"/>
    <w:pPr>
      <w:spacing w:after="120" w:line="480" w:lineRule="auto"/>
      <w:ind w:left="360"/>
    </w:pPr>
    <w:rPr>
      <w:rFonts w:ascii="Arial" w:hAnsi="Arial"/>
    </w:rPr>
  </w:style>
  <w:style w:type="character" w:customStyle="1" w:styleId="BodyTextIndent2Char">
    <w:name w:val="Body Text Indent 2 Char"/>
    <w:link w:val="BodyTextIndent2"/>
    <w:uiPriority w:val="99"/>
    <w:locked/>
    <w:rPr>
      <w:rFonts w:ascii="Arial" w:hAnsi="Arial" w:cs="Times New Roman"/>
      <w:sz w:val="22"/>
      <w:lang w:val="es-ES" w:eastAsia="es-ES"/>
    </w:rPr>
  </w:style>
  <w:style w:type="paragraph" w:customStyle="1" w:styleId="StudentText0">
    <w:name w:val="StudentText"/>
    <w:basedOn w:val="Normal"/>
    <w:uiPriority w:val="99"/>
    <w:pPr>
      <w:spacing w:after="360" w:line="400" w:lineRule="exact"/>
      <w:ind w:left="3067"/>
    </w:pPr>
    <w:rPr>
      <w:sz w:val="28"/>
    </w:rPr>
  </w:style>
  <w:style w:type="paragraph" w:customStyle="1" w:styleId="CueText">
    <w:name w:val="CueText"/>
    <w:basedOn w:val="Normal"/>
    <w:uiPriority w:val="99"/>
    <w:pPr>
      <w:spacing w:line="240" w:lineRule="auto"/>
    </w:pPr>
    <w:rPr>
      <w:sz w:val="20"/>
    </w:rPr>
  </w:style>
  <w:style w:type="character" w:customStyle="1" w:styleId="CueTextChar">
    <w:name w:val="CueText Char"/>
    <w:uiPriority w:val="99"/>
    <w:rPr>
      <w:rFonts w:ascii="Arial" w:hAnsi="Arial" w:cs="Times New Roman"/>
      <w:lang w:val="es-ES" w:eastAsia="es-ES" w:bidi="ar-SA"/>
    </w:rPr>
  </w:style>
  <w:style w:type="paragraph" w:styleId="NormalWeb">
    <w:name w:val="Normal (Web)"/>
    <w:basedOn w:val="Normal"/>
    <w:uiPriority w:val="99"/>
    <w:pPr>
      <w:spacing w:before="100" w:beforeAutospacing="1" w:after="100" w:afterAutospacing="1" w:line="240" w:lineRule="auto"/>
    </w:pPr>
    <w:rPr>
      <w:color w:val="000000"/>
      <w:szCs w:val="24"/>
    </w:rPr>
  </w:style>
  <w:style w:type="character" w:styleId="Strong">
    <w:name w:val="Strong"/>
    <w:uiPriority w:val="99"/>
    <w:rPr>
      <w:rFonts w:cs="Times New Roman"/>
      <w:b/>
      <w:bCs/>
      <w:lang w:val="es-ES" w:eastAsia="es-ES"/>
    </w:rPr>
  </w:style>
  <w:style w:type="character" w:customStyle="1" w:styleId="Style14ptBold">
    <w:name w:val="Style 14 pt Bold"/>
    <w:uiPriority w:val="99"/>
    <w:rPr>
      <w:rFonts w:ascii="Arial" w:hAnsi="Arial" w:cs="Times New Roman"/>
      <w:b/>
      <w:bCs/>
      <w:color w:val="002060"/>
      <w:sz w:val="28"/>
      <w:lang w:val="es-ES" w:eastAsia="es-ES"/>
    </w:rPr>
  </w:style>
  <w:style w:type="paragraph" w:customStyle="1" w:styleId="InstructionText2nd">
    <w:name w:val="InstructionText2nd"/>
    <w:basedOn w:val="Normal"/>
    <w:autoRedefine/>
    <w:uiPriority w:val="99"/>
    <w:pPr>
      <w:numPr>
        <w:numId w:val="6"/>
      </w:numPr>
      <w:spacing w:line="240" w:lineRule="auto"/>
    </w:pPr>
    <w:rPr>
      <w:szCs w:val="22"/>
    </w:rPr>
  </w:style>
  <w:style w:type="paragraph" w:customStyle="1" w:styleId="Money-numberlist">
    <w:name w:val="Money-numberlist"/>
    <w:basedOn w:val="Normal"/>
    <w:autoRedefine/>
    <w:uiPriority w:val="99"/>
    <w:pPr>
      <w:numPr>
        <w:numId w:val="7"/>
      </w:numPr>
      <w:spacing w:before="60" w:after="60" w:line="240" w:lineRule="auto"/>
    </w:pPr>
    <w:rPr>
      <w:szCs w:val="24"/>
    </w:rPr>
  </w:style>
  <w:style w:type="paragraph" w:customStyle="1" w:styleId="Money-bulletsbetter">
    <w:name w:val="Money-bulletsbetter"/>
    <w:basedOn w:val="Normal"/>
    <w:autoRedefine/>
    <w:uiPriority w:val="99"/>
    <w:pPr>
      <w:tabs>
        <w:tab w:val="num" w:pos="1080"/>
      </w:tabs>
      <w:spacing w:after="240" w:line="240" w:lineRule="auto"/>
      <w:ind w:left="1080"/>
    </w:pPr>
    <w:rPr>
      <w:szCs w:val="24"/>
    </w:rPr>
  </w:style>
  <w:style w:type="paragraph" w:customStyle="1" w:styleId="Money-tableheader">
    <w:name w:val="Money-table header"/>
    <w:basedOn w:val="Normal"/>
    <w:uiPriority w:val="99"/>
    <w:pPr>
      <w:spacing w:after="120" w:line="240" w:lineRule="auto"/>
      <w:jc w:val="center"/>
    </w:pPr>
    <w:rPr>
      <w:b/>
      <w:bCs/>
      <w:sz w:val="28"/>
      <w:szCs w:val="28"/>
    </w:rPr>
  </w:style>
  <w:style w:type="character" w:styleId="Emphasis">
    <w:name w:val="Emphasis"/>
    <w:uiPriority w:val="99"/>
    <w:rPr>
      <w:rFonts w:cs="Times New Roman"/>
      <w:b/>
      <w:bCs/>
      <w:lang w:val="es-ES" w:eastAsia="es-ES"/>
    </w:rPr>
  </w:style>
  <w:style w:type="paragraph" w:customStyle="1" w:styleId="Default">
    <w:name w:val="Default"/>
    <w:uiPriority w:val="99"/>
    <w:pPr>
      <w:widowControl w:val="0"/>
      <w:autoSpaceDE w:val="0"/>
      <w:autoSpaceDN w:val="0"/>
      <w:adjustRightInd w:val="0"/>
    </w:pPr>
    <w:rPr>
      <w:rFonts w:ascii="Arial" w:hAnsi="Arial" w:cs="Arial"/>
      <w:color w:val="000000"/>
      <w:sz w:val="24"/>
      <w:szCs w:val="24"/>
      <w:lang w:val="es-ES" w:eastAsia="es-ES"/>
    </w:rPr>
  </w:style>
  <w:style w:type="paragraph" w:customStyle="1" w:styleId="StyleMinutesDarkBlue">
    <w:name w:val="Style Minutes + Dark Blue"/>
    <w:basedOn w:val="Minutes"/>
    <w:uiPriority w:val="99"/>
    <w:rPr>
      <w:bCs/>
      <w:color w:val="002060"/>
    </w:rPr>
  </w:style>
  <w:style w:type="paragraph" w:customStyle="1" w:styleId="StyleMinutesDarkBlue1">
    <w:name w:val="Style Minutes + Dark Blue1"/>
    <w:basedOn w:val="Minutes"/>
    <w:autoRedefine/>
    <w:uiPriority w:val="99"/>
    <w:rPr>
      <w:rFonts w:ascii="Times New Roman" w:hAnsi="Times New Roman"/>
      <w:b w:val="0"/>
      <w:bCs/>
      <w:i/>
      <w:color w:val="132F5A"/>
      <w:kern w:val="32"/>
      <w:sz w:val="22"/>
      <w:szCs w:val="22"/>
    </w:rPr>
  </w:style>
  <w:style w:type="paragraph" w:customStyle="1" w:styleId="Style14ptBoldWhiteCenteredLinespacingsingle">
    <w:name w:val="Style 14 pt Bold White Centered Line spacing:  single"/>
    <w:basedOn w:val="Normal"/>
    <w:autoRedefine/>
    <w:uiPriority w:val="99"/>
    <w:pPr>
      <w:pageBreakBefore/>
      <w:spacing w:line="240" w:lineRule="auto"/>
      <w:jc w:val="center"/>
    </w:pPr>
    <w:rPr>
      <w:rFonts w:ascii="Arial" w:hAnsi="Arial"/>
      <w:b/>
      <w:bCs/>
      <w:color w:val="FFFFFF"/>
      <w:sz w:val="28"/>
    </w:rPr>
  </w:style>
  <w:style w:type="paragraph" w:customStyle="1" w:styleId="Style16ptBoldDarkBlueCentered">
    <w:name w:val="Style 16 pt Bold Dark Blue Centered"/>
    <w:basedOn w:val="Normal"/>
    <w:autoRedefine/>
    <w:uiPriority w:val="99"/>
    <w:pPr>
      <w:jc w:val="center"/>
    </w:pPr>
    <w:rPr>
      <w:rFonts w:ascii="Arial" w:hAnsi="Arial"/>
      <w:b/>
      <w:bCs/>
      <w:color w:val="002060"/>
      <w:sz w:val="32"/>
    </w:rPr>
  </w:style>
  <w:style w:type="paragraph" w:customStyle="1" w:styleId="Style16ptBoldDarkBlueCentered1">
    <w:name w:val="Style 16 pt Bold Dark Blue Centered1"/>
    <w:basedOn w:val="Normal"/>
    <w:autoRedefine/>
    <w:uiPriority w:val="99"/>
    <w:pPr>
      <w:jc w:val="center"/>
    </w:pPr>
    <w:rPr>
      <w:rFonts w:ascii="Arial" w:hAnsi="Arial"/>
      <w:b/>
      <w:bCs/>
      <w:color w:val="002060"/>
      <w:sz w:val="32"/>
    </w:rPr>
  </w:style>
  <w:style w:type="paragraph" w:customStyle="1" w:styleId="StyleCenteredLinespacingsingle3">
    <w:name w:val="Style Centered Line spacing:  single3"/>
    <w:basedOn w:val="Normal"/>
    <w:autoRedefine/>
    <w:uiPriority w:val="99"/>
    <w:pPr>
      <w:spacing w:line="240" w:lineRule="auto"/>
      <w:jc w:val="center"/>
    </w:pPr>
    <w:rPr>
      <w:rFonts w:ascii="Arial" w:hAnsi="Arial"/>
      <w:b/>
      <w:color w:val="252E4E"/>
      <w:sz w:val="28"/>
    </w:rPr>
  </w:style>
  <w:style w:type="paragraph" w:customStyle="1" w:styleId="Head">
    <w:name w:val="Head"/>
    <w:basedOn w:val="TOC1"/>
    <w:link w:val="HeadChar"/>
    <w:autoRedefine/>
    <w:uiPriority w:val="99"/>
    <w:pPr>
      <w:spacing w:after="120"/>
    </w:pPr>
    <w:rPr>
      <w:rFonts w:ascii="Arial" w:hAnsi="Arial"/>
      <w:caps w:val="0"/>
      <w:color w:val="C1961C"/>
      <w:sz w:val="40"/>
    </w:rPr>
  </w:style>
  <w:style w:type="paragraph" w:customStyle="1" w:styleId="Body">
    <w:name w:val="Body"/>
    <w:basedOn w:val="Normal"/>
    <w:link w:val="BodyChar"/>
    <w:uiPriority w:val="99"/>
    <w:pPr>
      <w:spacing w:line="360" w:lineRule="auto"/>
    </w:pPr>
    <w:rPr>
      <w:sz w:val="20"/>
    </w:rPr>
  </w:style>
  <w:style w:type="character" w:customStyle="1" w:styleId="TOC1Char">
    <w:name w:val="TOC 1 Char"/>
    <w:link w:val="TOC1"/>
    <w:uiPriority w:val="39"/>
    <w:locked/>
    <w:rsid w:val="004565C3"/>
    <w:rPr>
      <w:rFonts w:ascii="Calibri" w:hAnsi="Calibri"/>
      <w:b/>
      <w:bCs/>
      <w:caps/>
      <w:lang w:val="es-ES" w:eastAsia="es-ES"/>
    </w:rPr>
  </w:style>
  <w:style w:type="character" w:customStyle="1" w:styleId="HeadChar">
    <w:name w:val="Head Char"/>
    <w:link w:val="Head"/>
    <w:uiPriority w:val="99"/>
    <w:locked/>
    <w:rPr>
      <w:rFonts w:ascii="Arial" w:hAnsi="Arial" w:cs="Times New Roman"/>
      <w:b/>
      <w:bCs/>
      <w:color w:val="C1961C"/>
      <w:sz w:val="40"/>
      <w:lang w:val="es-ES" w:eastAsia="es-ES"/>
    </w:rPr>
  </w:style>
  <w:style w:type="paragraph" w:customStyle="1" w:styleId="BodyIndent">
    <w:name w:val="Body Indent"/>
    <w:basedOn w:val="Normal"/>
    <w:uiPriority w:val="99"/>
    <w:pPr>
      <w:spacing w:line="360" w:lineRule="auto"/>
      <w:ind w:left="720" w:hanging="360"/>
    </w:pPr>
    <w:rPr>
      <w:sz w:val="20"/>
      <w:szCs w:val="22"/>
    </w:rPr>
  </w:style>
  <w:style w:type="paragraph" w:customStyle="1" w:styleId="Iconsnames">
    <w:name w:val="Icons names"/>
    <w:basedOn w:val="Heading2"/>
    <w:uiPriority w:val="99"/>
  </w:style>
  <w:style w:type="paragraph" w:customStyle="1" w:styleId="bullets">
    <w:name w:val="bullets"/>
    <w:basedOn w:val="Body"/>
    <w:link w:val="bulletsChar"/>
    <w:uiPriority w:val="99"/>
    <w:pPr>
      <w:numPr>
        <w:numId w:val="8"/>
      </w:numPr>
    </w:pPr>
    <w:rPr>
      <w:sz w:val="22"/>
    </w:rPr>
  </w:style>
  <w:style w:type="paragraph" w:customStyle="1" w:styleId="StyleStyle14ptBoldWhiteCenteredLinespacingsingleWhite">
    <w:name w:val="Style Style 14 pt Bold White Centered Line spacing:  single + White"/>
    <w:basedOn w:val="Style14ptBoldWhiteCenteredLinespacingsingle"/>
    <w:autoRedefine/>
    <w:uiPriority w:val="99"/>
  </w:style>
  <w:style w:type="paragraph" w:customStyle="1" w:styleId="Money-BoldArrow">
    <w:name w:val="Money-Bold Arrow"/>
    <w:basedOn w:val="Normal"/>
    <w:uiPriority w:val="99"/>
    <w:pPr>
      <w:numPr>
        <w:numId w:val="10"/>
      </w:numPr>
      <w:tabs>
        <w:tab w:val="right" w:pos="2932"/>
        <w:tab w:val="right" w:pos="3402"/>
        <w:tab w:val="right" w:pos="4752"/>
        <w:tab w:val="right" w:pos="5202"/>
      </w:tabs>
      <w:spacing w:before="120" w:after="240" w:line="240" w:lineRule="auto"/>
    </w:pPr>
    <w:rPr>
      <w:rFonts w:ascii="Arial" w:hAnsi="Arial"/>
    </w:rPr>
  </w:style>
  <w:style w:type="paragraph" w:customStyle="1" w:styleId="Money-notboldbullet">
    <w:name w:val="Money-notbold bullet"/>
    <w:basedOn w:val="Normal"/>
    <w:autoRedefine/>
    <w:uiPriority w:val="99"/>
    <w:pPr>
      <w:spacing w:before="60" w:after="60" w:line="240" w:lineRule="auto"/>
      <w:ind w:left="360"/>
    </w:pPr>
    <w:rPr>
      <w:rFonts w:ascii="Arial" w:hAnsi="Arial" w:cs="Arial"/>
      <w:szCs w:val="24"/>
    </w:rPr>
  </w:style>
  <w:style w:type="character" w:customStyle="1" w:styleId="toctext">
    <w:name w:val="toctext"/>
    <w:uiPriority w:val="99"/>
    <w:rPr>
      <w:rFonts w:cs="Times New Roman"/>
      <w:lang w:val="es-ES" w:eastAsia="es-ES"/>
    </w:rPr>
  </w:style>
  <w:style w:type="paragraph" w:styleId="TOCHeading">
    <w:name w:val="TOC Heading"/>
    <w:basedOn w:val="Heading1"/>
    <w:next w:val="Normal"/>
    <w:uiPriority w:val="99"/>
    <w:pPr>
      <w:keepLines/>
      <w:spacing w:before="480" w:after="0" w:line="276" w:lineRule="auto"/>
      <w:outlineLvl w:val="9"/>
    </w:pPr>
    <w:rPr>
      <w:rFonts w:ascii="Cambria" w:hAnsi="Cambria"/>
      <w:bCs/>
      <w:color w:val="365F91"/>
    </w:rPr>
  </w:style>
  <w:style w:type="paragraph" w:customStyle="1" w:styleId="GoldHeading">
    <w:name w:val="Gold Heading"/>
    <w:basedOn w:val="Heading1"/>
    <w:autoRedefine/>
    <w:uiPriority w:val="99"/>
    <w:rPr>
      <w:sz w:val="40"/>
    </w:rPr>
  </w:style>
  <w:style w:type="character" w:customStyle="1" w:styleId="apple-style-span">
    <w:name w:val="apple-style-span"/>
    <w:uiPriority w:val="99"/>
    <w:rPr>
      <w:rFonts w:cs="Times New Roman"/>
      <w:lang w:val="es-ES" w:eastAsia="es-ES"/>
    </w:rPr>
  </w:style>
  <w:style w:type="paragraph" w:customStyle="1" w:styleId="BlueHeading">
    <w:name w:val="Blue Heading"/>
    <w:basedOn w:val="Heading3"/>
    <w:uiPriority w:val="99"/>
    <w:pPr>
      <w:spacing w:after="120"/>
    </w:pPr>
  </w:style>
  <w:style w:type="paragraph" w:customStyle="1" w:styleId="bbbt">
    <w:name w:val="bbbt"/>
    <w:basedOn w:val="ListParagraph"/>
    <w:link w:val="bbbtChar"/>
    <w:qFormat/>
    <w:rsid w:val="00C84FB6"/>
    <w:pPr>
      <w:numPr>
        <w:numId w:val="37"/>
      </w:numPr>
      <w:spacing w:after="80" w:line="240" w:lineRule="auto"/>
    </w:pPr>
    <w:rPr>
      <w:sz w:val="24"/>
    </w:rPr>
  </w:style>
  <w:style w:type="character" w:customStyle="1" w:styleId="bbbtChar">
    <w:name w:val="bbbt Char"/>
    <w:link w:val="bbbt"/>
    <w:rsid w:val="00C84FB6"/>
    <w:rPr>
      <w:sz w:val="24"/>
      <w:szCs w:val="20"/>
      <w:lang w:val="es-ES" w:eastAsia="es-ES"/>
    </w:rPr>
  </w:style>
  <w:style w:type="paragraph" w:customStyle="1" w:styleId="FN">
    <w:name w:val="FN"/>
    <w:basedOn w:val="ListParagraph"/>
    <w:link w:val="FNChar"/>
    <w:qFormat/>
    <w:rsid w:val="00B212F2"/>
    <w:pPr>
      <w:numPr>
        <w:numId w:val="39"/>
      </w:numPr>
      <w:spacing w:before="60" w:after="120" w:line="240" w:lineRule="auto"/>
      <w:ind w:left="360"/>
    </w:pPr>
    <w:rPr>
      <w:rFonts w:ascii="Arial" w:hAnsi="Arial"/>
      <w:i/>
      <w:sz w:val="24"/>
      <w:szCs w:val="22"/>
    </w:rPr>
  </w:style>
  <w:style w:type="character" w:customStyle="1" w:styleId="FNChar">
    <w:name w:val="FN Char"/>
    <w:link w:val="FN"/>
    <w:rsid w:val="00B212F2"/>
    <w:rPr>
      <w:rFonts w:ascii="Arial" w:hAnsi="Arial" w:cs="Arial"/>
      <w:i/>
      <w:sz w:val="24"/>
      <w:szCs w:val="22"/>
      <w:lang w:val="es-ES" w:eastAsia="es-ES"/>
    </w:rPr>
  </w:style>
  <w:style w:type="paragraph" w:customStyle="1" w:styleId="worksheetbody">
    <w:name w:val="worksheet body"/>
    <w:basedOn w:val="Body"/>
    <w:link w:val="worksheetbodyChar"/>
    <w:qFormat/>
    <w:rsid w:val="00C274BC"/>
    <w:pPr>
      <w:keepNext/>
      <w:widowControl w:val="0"/>
      <w:spacing w:after="120" w:line="240" w:lineRule="auto"/>
    </w:pPr>
    <w:rPr>
      <w:rFonts w:ascii="Calibri" w:hAnsi="Calibri"/>
      <w:sz w:val="24"/>
      <w:szCs w:val="24"/>
    </w:rPr>
  </w:style>
  <w:style w:type="character" w:customStyle="1" w:styleId="worksheetbodyChar">
    <w:name w:val="worksheet body Char"/>
    <w:link w:val="worksheetbody"/>
    <w:rsid w:val="00C274BC"/>
    <w:rPr>
      <w:rFonts w:ascii="Calibri" w:hAnsi="Calibri"/>
      <w:sz w:val="24"/>
      <w:szCs w:val="24"/>
      <w:lang w:val="es-ES" w:eastAsia="es-ES"/>
    </w:rPr>
  </w:style>
  <w:style w:type="paragraph" w:customStyle="1" w:styleId="indy">
    <w:name w:val="indy"/>
    <w:basedOn w:val="bullets"/>
    <w:link w:val="indyChar"/>
    <w:qFormat/>
    <w:rsid w:val="00AC0752"/>
    <w:pPr>
      <w:numPr>
        <w:ilvl w:val="1"/>
      </w:numPr>
      <w:ind w:left="976"/>
    </w:pPr>
    <w:rPr>
      <w:sz w:val="24"/>
      <w:szCs w:val="24"/>
    </w:rPr>
  </w:style>
  <w:style w:type="paragraph" w:customStyle="1" w:styleId="timing">
    <w:name w:val="timing"/>
    <w:basedOn w:val="Normal"/>
    <w:link w:val="timingChar"/>
    <w:qFormat/>
    <w:rsid w:val="00E93886"/>
    <w:pPr>
      <w:spacing w:before="40" w:after="40" w:line="240" w:lineRule="auto"/>
    </w:pPr>
    <w:rPr>
      <w:rFonts w:ascii="Arial" w:hAnsi="Arial"/>
      <w:b/>
      <w:color w:val="132F5A"/>
      <w:sz w:val="24"/>
    </w:rPr>
  </w:style>
  <w:style w:type="character" w:customStyle="1" w:styleId="BodyChar">
    <w:name w:val="Body Char"/>
    <w:link w:val="Body"/>
    <w:uiPriority w:val="99"/>
    <w:rsid w:val="0064476E"/>
    <w:rPr>
      <w:sz w:val="20"/>
      <w:lang w:val="es-ES" w:eastAsia="es-ES"/>
    </w:rPr>
  </w:style>
  <w:style w:type="character" w:customStyle="1" w:styleId="bulletsChar">
    <w:name w:val="bullets Char"/>
    <w:basedOn w:val="BodyChar"/>
    <w:link w:val="bullets"/>
    <w:uiPriority w:val="99"/>
    <w:rsid w:val="0064476E"/>
    <w:rPr>
      <w:sz w:val="20"/>
      <w:lang w:val="es-ES" w:eastAsia="es-ES"/>
    </w:rPr>
  </w:style>
  <w:style w:type="character" w:customStyle="1" w:styleId="indyChar">
    <w:name w:val="indy Char"/>
    <w:link w:val="indy"/>
    <w:rsid w:val="00AC0752"/>
    <w:rPr>
      <w:sz w:val="24"/>
      <w:szCs w:val="24"/>
      <w:lang w:val="es-ES" w:eastAsia="es-ES"/>
    </w:rPr>
  </w:style>
  <w:style w:type="paragraph" w:customStyle="1" w:styleId="bbbb">
    <w:name w:val="bbbb"/>
    <w:basedOn w:val="bullets"/>
    <w:link w:val="bbbbChar"/>
    <w:qFormat/>
    <w:rsid w:val="00B06B16"/>
    <w:pPr>
      <w:numPr>
        <w:numId w:val="0"/>
      </w:numPr>
      <w:tabs>
        <w:tab w:val="num" w:pos="360"/>
      </w:tabs>
      <w:spacing w:line="300" w:lineRule="auto"/>
      <w:ind w:left="360" w:hanging="360"/>
    </w:pPr>
  </w:style>
  <w:style w:type="character" w:customStyle="1" w:styleId="timingChar">
    <w:name w:val="timing Char"/>
    <w:link w:val="timing"/>
    <w:rsid w:val="00E93886"/>
    <w:rPr>
      <w:rFonts w:ascii="Arial" w:hAnsi="Arial" w:cs="Arial"/>
      <w:b/>
      <w:color w:val="132F5A"/>
      <w:sz w:val="24"/>
      <w:lang w:val="es-ES" w:eastAsia="es-ES"/>
    </w:rPr>
  </w:style>
  <w:style w:type="character" w:customStyle="1" w:styleId="bbbbChar">
    <w:name w:val="bbbb Char"/>
    <w:link w:val="bbbb"/>
    <w:rsid w:val="00B06B16"/>
    <w:rPr>
      <w:sz w:val="22"/>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B97CAD3D49634BECB254722C354D7C37008FEABD6F9D4CF04C91B009375C867A56" ma:contentTypeVersion="3" ma:contentTypeDescription="Create a new document." ma:contentTypeScope="" ma:versionID="a766e3e382edcc5b931fc2d1e2d2326f">
  <xsd:schema xmlns:xsd="http://www.w3.org/2001/XMLSchema" xmlns:p="http://schemas.microsoft.com/office/2006/metadata/properties" xmlns:ns1="http://schemas.microsoft.com/sharepoint/v3" xmlns:ns2="EC068496-1DB6-4D20-B837-B04B199985E5" targetNamespace="http://schemas.microsoft.com/office/2006/metadata/properties" ma:root="true" ma:fieldsID="ce3bd1c53d1ed47b2cf110ed00a06db0" ns1:_="" ns2:_="">
    <xsd:import namespace="http://schemas.microsoft.com/sharepoint/v3"/>
    <xsd:import namespace="EC068496-1DB6-4D20-B837-B04B199985E5"/>
    <xsd:element name="properties">
      <xsd:complexType>
        <xsd:sequence>
          <xsd:element name="documentManagement">
            <xsd:complexType>
              <xsd:all>
                <xsd:element ref="ns2:Sensitivity"/>
                <xsd:element ref="ns1:Editor" minOccurs="0"/>
                <xsd:element ref="ns1:CheckoutUser" minOccurs="0"/>
                <xsd:element ref="ns1:Author"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Editor" ma:index="10" nillable="true" ma:displayName="Modified By" ma:list="UserInfo" ma:internalName="Edit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heckoutUser" ma:index="11" nillable="true" ma:displayName="Checked Out To" ma:list="UserInfo" ma:internalName="CheckoutUse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 ma:index="12" nillable="true" ma:displayName="Created By" ma:list="UserInfo" ma:internalName="Auth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dms="http://schemas.microsoft.com/office/2006/documentManagement/types" targetNamespace="EC068496-1DB6-4D20-B837-B04B199985E5" elementFormDefault="qualified">
    <xsd:import namespace="http://schemas.microsoft.com/office/2006/documentManagement/types"/>
    <xsd:element name="Sensitivity" ma:index="8" ma:displayName="Sensitivity" ma:description="Sensitive Data = Any data that, if lost, stolen or misused, could adversely impact FDIC, insured institutions or individuals.&#10;http://fdic01/division/doa/adminservices/records/directives/1000/1360-9.doc&#10;&#10;Sensitive PII = SSN alone and/or an individual’s full name plus 1 or more additional items of personal data.&#10;http://fdic01/division/dit/ITGovernance/PrivacyProgram/PersonallyIdentifiableInformation/index.html&#10;Non-Sensitive Data = Data that can be shared or viewed with no restrictions internal or external to FDIC.&#10;http://www.fdic.gov/regulations/laws/rules/2000-3800.html" ma:format="Dropdown" ma:internalName="Sensitivity">
      <xsd:simpleType>
        <xsd:restriction base="dms:Choice">
          <xsd:enumeration value="Sensitive Data"/>
          <xsd:enumeration value="Sensitive PII"/>
          <xsd:enumeration value="Non-Sensitive Data"/>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ensitivity xmlns="EC068496-1DB6-4D20-B837-B04B199985E5">Non-Sensitive Data</Sensitivity>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61265-98A5-417B-A9B4-8D769BE3E54C}">
  <ds:schemaRefs>
    <ds:schemaRef ds:uri="http://schemas.microsoft.com/sharepoint/v3/contenttype/forms"/>
  </ds:schemaRefs>
</ds:datastoreItem>
</file>

<file path=customXml/itemProps2.xml><?xml version="1.0" encoding="utf-8"?>
<ds:datastoreItem xmlns:ds="http://schemas.openxmlformats.org/officeDocument/2006/customXml" ds:itemID="{8B977743-D9E6-4497-81C8-7BF7BE3AF0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C068496-1DB6-4D20-B837-B04B199985E5"/>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93257579-F166-4F44-8C60-BE2E215E6A43}">
  <ds:schemaRefs>
    <ds:schemaRef ds:uri="http://schemas.microsoft.com/office/2006/metadata/properties"/>
    <ds:schemaRef ds:uri="http://schemas.microsoft.com/office/infopath/2007/PartnerControls"/>
    <ds:schemaRef ds:uri="EC068496-1DB6-4D20-B837-B04B199985E5"/>
  </ds:schemaRefs>
</ds:datastoreItem>
</file>

<file path=customXml/itemProps4.xml><?xml version="1.0" encoding="utf-8"?>
<ds:datastoreItem xmlns:ds="http://schemas.openxmlformats.org/officeDocument/2006/customXml" ds:itemID="{8656A68F-EC55-4C55-BEE1-F396730F2472}">
  <ds:schemaRefs>
    <ds:schemaRef ds:uri="http://schemas.microsoft.com/office/2006/metadata/longProperties"/>
  </ds:schemaRefs>
</ds:datastoreItem>
</file>

<file path=customXml/itemProps5.xml><?xml version="1.0" encoding="utf-8"?>
<ds:datastoreItem xmlns:ds="http://schemas.openxmlformats.org/officeDocument/2006/customXml" ds:itemID="{61AF1117-E7BE-47B6-B7E4-6A223B256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8682</Words>
  <Characters>49491</Characters>
  <Application>Microsoft Office Word</Application>
  <DocSecurity>0</DocSecurity>
  <Lines>412</Lines>
  <Paragraphs>116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LinksUpToDate>false</LinksUpToDate>
  <CharactersWithSpaces>58057</CharactersWithSpaces>
  <SharedDoc>false</SharedDoc>
  <HLinks>
    <vt:vector size="132" baseType="variant">
      <vt:variant>
        <vt:i4>1572912</vt:i4>
      </vt:variant>
      <vt:variant>
        <vt:i4>128</vt:i4>
      </vt:variant>
      <vt:variant>
        <vt:i4>0</vt:i4>
      </vt:variant>
      <vt:variant>
        <vt:i4>5</vt:i4>
      </vt:variant>
      <vt:variant>
        <vt:lpwstr/>
      </vt:variant>
      <vt:variant>
        <vt:lpwstr>_Toc433729526</vt:lpwstr>
      </vt:variant>
      <vt:variant>
        <vt:i4>1572912</vt:i4>
      </vt:variant>
      <vt:variant>
        <vt:i4>122</vt:i4>
      </vt:variant>
      <vt:variant>
        <vt:i4>0</vt:i4>
      </vt:variant>
      <vt:variant>
        <vt:i4>5</vt:i4>
      </vt:variant>
      <vt:variant>
        <vt:lpwstr/>
      </vt:variant>
      <vt:variant>
        <vt:lpwstr>_Toc433729525</vt:lpwstr>
      </vt:variant>
      <vt:variant>
        <vt:i4>1572912</vt:i4>
      </vt:variant>
      <vt:variant>
        <vt:i4>116</vt:i4>
      </vt:variant>
      <vt:variant>
        <vt:i4>0</vt:i4>
      </vt:variant>
      <vt:variant>
        <vt:i4>5</vt:i4>
      </vt:variant>
      <vt:variant>
        <vt:lpwstr/>
      </vt:variant>
      <vt:variant>
        <vt:lpwstr>_Toc433729524</vt:lpwstr>
      </vt:variant>
      <vt:variant>
        <vt:i4>1572912</vt:i4>
      </vt:variant>
      <vt:variant>
        <vt:i4>110</vt:i4>
      </vt:variant>
      <vt:variant>
        <vt:i4>0</vt:i4>
      </vt:variant>
      <vt:variant>
        <vt:i4>5</vt:i4>
      </vt:variant>
      <vt:variant>
        <vt:lpwstr/>
      </vt:variant>
      <vt:variant>
        <vt:lpwstr>_Toc433729523</vt:lpwstr>
      </vt:variant>
      <vt:variant>
        <vt:i4>1572912</vt:i4>
      </vt:variant>
      <vt:variant>
        <vt:i4>104</vt:i4>
      </vt:variant>
      <vt:variant>
        <vt:i4>0</vt:i4>
      </vt:variant>
      <vt:variant>
        <vt:i4>5</vt:i4>
      </vt:variant>
      <vt:variant>
        <vt:lpwstr/>
      </vt:variant>
      <vt:variant>
        <vt:lpwstr>_Toc433729522</vt:lpwstr>
      </vt:variant>
      <vt:variant>
        <vt:i4>1572912</vt:i4>
      </vt:variant>
      <vt:variant>
        <vt:i4>98</vt:i4>
      </vt:variant>
      <vt:variant>
        <vt:i4>0</vt:i4>
      </vt:variant>
      <vt:variant>
        <vt:i4>5</vt:i4>
      </vt:variant>
      <vt:variant>
        <vt:lpwstr/>
      </vt:variant>
      <vt:variant>
        <vt:lpwstr>_Toc433729521</vt:lpwstr>
      </vt:variant>
      <vt:variant>
        <vt:i4>1572912</vt:i4>
      </vt:variant>
      <vt:variant>
        <vt:i4>92</vt:i4>
      </vt:variant>
      <vt:variant>
        <vt:i4>0</vt:i4>
      </vt:variant>
      <vt:variant>
        <vt:i4>5</vt:i4>
      </vt:variant>
      <vt:variant>
        <vt:lpwstr/>
      </vt:variant>
      <vt:variant>
        <vt:lpwstr>_Toc433729520</vt:lpwstr>
      </vt:variant>
      <vt:variant>
        <vt:i4>1769520</vt:i4>
      </vt:variant>
      <vt:variant>
        <vt:i4>86</vt:i4>
      </vt:variant>
      <vt:variant>
        <vt:i4>0</vt:i4>
      </vt:variant>
      <vt:variant>
        <vt:i4>5</vt:i4>
      </vt:variant>
      <vt:variant>
        <vt:lpwstr/>
      </vt:variant>
      <vt:variant>
        <vt:lpwstr>_Toc433729519</vt:lpwstr>
      </vt:variant>
      <vt:variant>
        <vt:i4>1769520</vt:i4>
      </vt:variant>
      <vt:variant>
        <vt:i4>80</vt:i4>
      </vt:variant>
      <vt:variant>
        <vt:i4>0</vt:i4>
      </vt:variant>
      <vt:variant>
        <vt:i4>5</vt:i4>
      </vt:variant>
      <vt:variant>
        <vt:lpwstr/>
      </vt:variant>
      <vt:variant>
        <vt:lpwstr>_Toc433729518</vt:lpwstr>
      </vt:variant>
      <vt:variant>
        <vt:i4>1769520</vt:i4>
      </vt:variant>
      <vt:variant>
        <vt:i4>74</vt:i4>
      </vt:variant>
      <vt:variant>
        <vt:i4>0</vt:i4>
      </vt:variant>
      <vt:variant>
        <vt:i4>5</vt:i4>
      </vt:variant>
      <vt:variant>
        <vt:lpwstr/>
      </vt:variant>
      <vt:variant>
        <vt:lpwstr>_Toc433729517</vt:lpwstr>
      </vt:variant>
      <vt:variant>
        <vt:i4>1769520</vt:i4>
      </vt:variant>
      <vt:variant>
        <vt:i4>68</vt:i4>
      </vt:variant>
      <vt:variant>
        <vt:i4>0</vt:i4>
      </vt:variant>
      <vt:variant>
        <vt:i4>5</vt:i4>
      </vt:variant>
      <vt:variant>
        <vt:lpwstr/>
      </vt:variant>
      <vt:variant>
        <vt:lpwstr>_Toc433729516</vt:lpwstr>
      </vt:variant>
      <vt:variant>
        <vt:i4>1769520</vt:i4>
      </vt:variant>
      <vt:variant>
        <vt:i4>62</vt:i4>
      </vt:variant>
      <vt:variant>
        <vt:i4>0</vt:i4>
      </vt:variant>
      <vt:variant>
        <vt:i4>5</vt:i4>
      </vt:variant>
      <vt:variant>
        <vt:lpwstr/>
      </vt:variant>
      <vt:variant>
        <vt:lpwstr>_Toc433729515</vt:lpwstr>
      </vt:variant>
      <vt:variant>
        <vt:i4>1769520</vt:i4>
      </vt:variant>
      <vt:variant>
        <vt:i4>56</vt:i4>
      </vt:variant>
      <vt:variant>
        <vt:i4>0</vt:i4>
      </vt:variant>
      <vt:variant>
        <vt:i4>5</vt:i4>
      </vt:variant>
      <vt:variant>
        <vt:lpwstr/>
      </vt:variant>
      <vt:variant>
        <vt:lpwstr>_Toc433729514</vt:lpwstr>
      </vt:variant>
      <vt:variant>
        <vt:i4>1769520</vt:i4>
      </vt:variant>
      <vt:variant>
        <vt:i4>50</vt:i4>
      </vt:variant>
      <vt:variant>
        <vt:i4>0</vt:i4>
      </vt:variant>
      <vt:variant>
        <vt:i4>5</vt:i4>
      </vt:variant>
      <vt:variant>
        <vt:lpwstr/>
      </vt:variant>
      <vt:variant>
        <vt:lpwstr>_Toc433729513</vt:lpwstr>
      </vt:variant>
      <vt:variant>
        <vt:i4>1769520</vt:i4>
      </vt:variant>
      <vt:variant>
        <vt:i4>44</vt:i4>
      </vt:variant>
      <vt:variant>
        <vt:i4>0</vt:i4>
      </vt:variant>
      <vt:variant>
        <vt:i4>5</vt:i4>
      </vt:variant>
      <vt:variant>
        <vt:lpwstr/>
      </vt:variant>
      <vt:variant>
        <vt:lpwstr>_Toc433729512</vt:lpwstr>
      </vt:variant>
      <vt:variant>
        <vt:i4>1769520</vt:i4>
      </vt:variant>
      <vt:variant>
        <vt:i4>38</vt:i4>
      </vt:variant>
      <vt:variant>
        <vt:i4>0</vt:i4>
      </vt:variant>
      <vt:variant>
        <vt:i4>5</vt:i4>
      </vt:variant>
      <vt:variant>
        <vt:lpwstr/>
      </vt:variant>
      <vt:variant>
        <vt:lpwstr>_Toc433729511</vt:lpwstr>
      </vt:variant>
      <vt:variant>
        <vt:i4>1769520</vt:i4>
      </vt:variant>
      <vt:variant>
        <vt:i4>32</vt:i4>
      </vt:variant>
      <vt:variant>
        <vt:i4>0</vt:i4>
      </vt:variant>
      <vt:variant>
        <vt:i4>5</vt:i4>
      </vt:variant>
      <vt:variant>
        <vt:lpwstr/>
      </vt:variant>
      <vt:variant>
        <vt:lpwstr>_Toc433729510</vt:lpwstr>
      </vt:variant>
      <vt:variant>
        <vt:i4>1703984</vt:i4>
      </vt:variant>
      <vt:variant>
        <vt:i4>26</vt:i4>
      </vt:variant>
      <vt:variant>
        <vt:i4>0</vt:i4>
      </vt:variant>
      <vt:variant>
        <vt:i4>5</vt:i4>
      </vt:variant>
      <vt:variant>
        <vt:lpwstr/>
      </vt:variant>
      <vt:variant>
        <vt:lpwstr>_Toc433729509</vt:lpwstr>
      </vt:variant>
      <vt:variant>
        <vt:i4>1703984</vt:i4>
      </vt:variant>
      <vt:variant>
        <vt:i4>20</vt:i4>
      </vt:variant>
      <vt:variant>
        <vt:i4>0</vt:i4>
      </vt:variant>
      <vt:variant>
        <vt:i4>5</vt:i4>
      </vt:variant>
      <vt:variant>
        <vt:lpwstr/>
      </vt:variant>
      <vt:variant>
        <vt:lpwstr>_Toc433729508</vt:lpwstr>
      </vt:variant>
      <vt:variant>
        <vt:i4>1703984</vt:i4>
      </vt:variant>
      <vt:variant>
        <vt:i4>14</vt:i4>
      </vt:variant>
      <vt:variant>
        <vt:i4>0</vt:i4>
      </vt:variant>
      <vt:variant>
        <vt:i4>5</vt:i4>
      </vt:variant>
      <vt:variant>
        <vt:lpwstr/>
      </vt:variant>
      <vt:variant>
        <vt:lpwstr>_Toc433729507</vt:lpwstr>
      </vt:variant>
      <vt:variant>
        <vt:i4>1703984</vt:i4>
      </vt:variant>
      <vt:variant>
        <vt:i4>8</vt:i4>
      </vt:variant>
      <vt:variant>
        <vt:i4>0</vt:i4>
      </vt:variant>
      <vt:variant>
        <vt:i4>5</vt:i4>
      </vt:variant>
      <vt:variant>
        <vt:lpwstr/>
      </vt:variant>
      <vt:variant>
        <vt:lpwstr>_Toc433729506</vt:lpwstr>
      </vt:variant>
      <vt:variant>
        <vt:i4>1703984</vt:i4>
      </vt:variant>
      <vt:variant>
        <vt:i4>2</vt:i4>
      </vt:variant>
      <vt:variant>
        <vt:i4>0</vt:i4>
      </vt:variant>
      <vt:variant>
        <vt:i4>5</vt:i4>
      </vt:variant>
      <vt:variant>
        <vt:lpwstr/>
      </vt:variant>
      <vt:variant>
        <vt:lpwstr>_Toc433729505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2012-04-04T12:49:00Z</cp:lastPrinted>
  <dcterms:created xsi:type="dcterms:W3CDTF">2015-11-12T16:23:00Z</dcterms:created>
  <dcterms:modified xsi:type="dcterms:W3CDTF">2016-10-07T19:04:00Z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0x010100C2BE5A30C1776C489351801CE1E06059</vt:lpwstr>
  </property>
  <property fmtid="{D5CDD505-2E9C-101B-9397-08002B2CF9AE}" pid="3" name="Order">
    <vt:lpwstr>90000.0000000000</vt:lpwstr>
  </property>
</Properties>
</file>