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FE9" w:rsidRDefault="00EF6583">
      <w:r>
        <w:rPr>
          <w:noProof/>
        </w:rPr>
        <w:pict>
          <v:group id="Group 4" o:spid="_x0000_s1039" style="position:absolute;margin-left:4.05pt;margin-top:662.25pt;width:530.25pt;height:48.25pt;z-index:251661312" coordsize="67341,612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40" type="#_x0000_t75" alt="Published:  09-2016" style="position:absolute;width:67341;height:61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">
              <v:imagedata r:id="rId11" o:title="  09-2016" cropleft="689f" cropright="14833f"/>
              <v:path arrowok="t"/>
            </v:shape>
            <v:shapetype id="_x0000_t202" coordsize="21600,21600" o:spt="202" path="m,l,21600r21600,l21600,xe">
              <v:stroke joinstyle="miter"/>
              <v:path gradientshapeok="t" o:connecttype="rect"/>
            </v:shapetype>
            <v:shape id="TextBox 1" o:spid="_x0000_s1041" type="#_x0000_t202" style="position:absolute;left:52197;top:1619;width:13716;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" filled="f" stroked="f" strokeweight="1pt">
              <v:stroke miterlimit="4"/>
              <v:textbox style="mso-fit-shape-to-text:t" inset="1.27mm,1.27mm,1.27mm,1.27mm">
                <w:txbxContent>
                  <w:p w:rsidR="00EF6583" w:rsidRPr="006C6AC7" w:rsidRDefault="00EF6583" w:rsidP="00EF6583">
                    <w:pPr>
                      <w:pStyle w:val="NormalWeb"/>
                      <w:wordWrap w:val="0"/>
                      <w:overflowPunct w:val="0"/>
                      <w:spacing w:before="0" w:beforeAutospacing="0" w:after="0" w:afterAutospacing="0"/>
                      <w:rPr>
                        <w:rFonts w:ascii="Arial" w:hAnsi="Arial" w:cs="Arial"/>
                        <w:b/>
                        <w:sz w:val="18"/>
                        <w:szCs w:val="18"/>
                      </w:rPr>
                    </w:pPr>
                    <w:r w:rsidRPr="00EF6583">
                      <w:rPr>
                        <w:rFonts w:ascii="Arial" w:hAnsi="Arial" w:cs="Arial"/>
                        <w:b/>
                        <w:color w:val="FFFFFF"/>
                        <w:sz w:val="18"/>
                        <w:szCs w:val="18"/>
                      </w:rPr>
                      <w:t>Actualizado</w:t>
                    </w:r>
                    <w:r w:rsidRPr="00EF6583">
                      <w:rPr>
                        <w:rFonts w:ascii="Arial" w:eastAsia="Calibri" w:hAnsi="Arial" w:cs="Arial"/>
                        <w:b/>
                        <w:color w:val="FFFFFF"/>
                        <w:sz w:val="18"/>
                        <w:szCs w:val="18"/>
                      </w:rPr>
                      <w:t>: 09-2016</w:t>
                    </w:r>
                  </w:p>
                </w:txbxContent>
              </v:textbox>
            </v:shape>
          </v:group>
        </w:pict>
      </w:r>
      <w:r w:rsidR="00BE24A6">
        <w:rPr>
          <w:noProof/>
          <w:lang w:val="en-US" w:eastAsia="en-US" w:bidi="ar-SA"/>
        </w:rPr>
        <w:pict>
          <v:shape id="Picture 39" o:spid="_x0000_s1036" type="#_x0000_t75" style="position:absolute;margin-left:351.45pt;margin-top:123.9pt;width:137.25pt;height:59.85pt;z-index:251659264;visibility:visible;mso-wrap-style:square;mso-wrap-distance-left:9pt;mso-wrap-distance-top:0;mso-wrap-distance-right:9pt;mso-wrap-distance-bottom:0;mso-position-horizontal-relative:text;mso-position-vertical-relative:text;mso-width-relative:margin;mso-height-relative:margin">
            <v:imagedata r:id="rId12" o:title=""/>
          </v:shape>
        </w:pict>
      </w:r>
      <w:r>
        <w:pict>
          <v:shape id="_x0000_i1029" type="#_x0000_t75" style="width:539.25pt;height:698.25pt">
            <v:imagedata r:id="rId13" o:title="Insurance - PW"/>
          </v:shape>
        </w:pict>
      </w:r>
      <w:r w:rsidR="000D2F14">
        <w:br w:type="page"/>
      </w:r>
    </w:p>
    <w:p w:rsidR="000A71CD" w:rsidRDefault="00BE24A6" w:rsidP="0055376D">
      <w:pPr>
        <w:pStyle w:val="Head"/>
        <w:ind w:left="720" w:hanging="720"/>
        <w:rPr>
          <w:noProof/>
        </w:rPr>
      </w:pPr>
      <w:r>
        <w:rPr>
          <w:noProof/>
        </w:rPr>
        <w:pict>
          <v:shape id="Text Box 7" o:spid="_x0000_s1031" type="#_x0000_t202" style="position:absolute;left:0;text-align:left;margin-left:415.5pt;margin-top:694.5pt;width:123.75pt;height:142.2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" filled="f" stroked="f">
            <v:textbox style="mso-next-textbox:#Text Box 7;mso-fit-shape-to-text:t">
              <w:txbxContent>
                <w:p w:rsidR="00E96C8A" w:rsidRDefault="00E96C8A">
                  <w:pPr>
                    <w:spacing w:line="240" w:lineRule="auto"/>
                    <w:rPr>
                      <w:rFonts w:ascii="Arial" w:hAnsi="Arial" w:cs="Arial"/>
                      <w:color w:val="FFFFFF"/>
                      <w:sz w:val="20"/>
                    </w:rPr>
                  </w:pPr>
                  <w:r>
                    <w:rPr>
                      <w:color w:val="FFFFFF"/>
                      <w:sz w:val="20"/>
                    </w:rPr>
                    <w:t>Fecha de revisión: 09-2011</w:t>
                  </w:r>
                </w:p>
              </w:txbxContent>
            </v:textbox>
          </v:shape>
        </w:pict>
      </w:r>
      <w:r w:rsidR="00111FE9">
        <w:t>Índice</w:t>
      </w:r>
      <w:r w:rsidR="00400DB3">
        <w:fldChar w:fldCharType="begin"/>
      </w:r>
      <w:r w:rsidR="0055376D">
        <w:instrText xml:space="preserve"> TOC \o "1-1" \h \z \u </w:instrText>
      </w:r>
      <w:r w:rsidR="00400DB3">
        <w:fldChar w:fldCharType="separate"/>
      </w:r>
    </w:p>
    <w:p w:rsidR="000A71CD" w:rsidRPr="000725A5" w:rsidRDefault="001C2C07">
      <w:pPr>
        <w:pStyle w:val="TOC1"/>
        <w:rPr>
          <w:rFonts w:ascii="Calibri" w:eastAsia="SimSun" w:hAnsi="Calibri" w:cs="Arial"/>
          <w:b w:val="0"/>
          <w:noProof/>
          <w:color w:val="auto"/>
          <w:szCs w:val="22"/>
          <w:lang w:val="en-US" w:eastAsia="en-US" w:bidi="ar-SA"/>
        </w:rPr>
      </w:pPr>
      <w:r>
        <w:t xml:space="preserve">La </w:t>
      </w:r>
      <w:hyperlink w:anchor="_Toc432603618" w:history="1">
        <w:r w:rsidR="000A71CD" w:rsidRPr="00860F9F">
          <w:rPr>
            <w:rStyle w:val="Hyperlink"/>
            <w:noProof/>
          </w:rPr>
          <w:t>Bienvenida</w:t>
        </w:r>
        <w:r w:rsidR="000A71CD">
          <w:rPr>
            <w:noProof/>
            <w:webHidden/>
          </w:rPr>
          <w:tab/>
        </w:r>
        <w:r w:rsidR="000A71CD">
          <w:rPr>
            <w:noProof/>
            <w:webHidden/>
          </w:rPr>
          <w:fldChar w:fldCharType="begin"/>
        </w:r>
        <w:r w:rsidR="000A71CD">
          <w:rPr>
            <w:noProof/>
            <w:webHidden/>
          </w:rPr>
          <w:instrText xml:space="preserve"> PAGEREF _Toc432603618 \h </w:instrText>
        </w:r>
        <w:r w:rsidR="000A71CD">
          <w:rPr>
            <w:noProof/>
            <w:webHidden/>
          </w:rPr>
        </w:r>
        <w:r w:rsidR="000A71CD">
          <w:rPr>
            <w:noProof/>
            <w:webHidden/>
          </w:rPr>
          <w:fldChar w:fldCharType="separate"/>
        </w:r>
        <w:r w:rsidR="00BE24A6">
          <w:rPr>
            <w:noProof/>
            <w:webHidden/>
          </w:rPr>
          <w:t>4</w:t>
        </w:r>
        <w:r w:rsidR="000A71CD">
          <w:rPr>
            <w:noProof/>
            <w:webHidden/>
          </w:rPr>
          <w:fldChar w:fldCharType="end"/>
        </w:r>
      </w:hyperlink>
    </w:p>
    <w:p w:rsidR="000A71CD" w:rsidRPr="000725A5" w:rsidRDefault="00BE24A6">
      <w:pPr>
        <w:pStyle w:val="TOC1"/>
        <w:rPr>
          <w:rFonts w:ascii="Calibri" w:eastAsia="SimSun" w:hAnsi="Calibri" w:cs="Arial"/>
          <w:b w:val="0"/>
          <w:noProof/>
          <w:color w:val="auto"/>
          <w:szCs w:val="22"/>
          <w:lang w:val="en-US" w:eastAsia="en-US" w:bidi="ar-SA"/>
        </w:rPr>
      </w:pPr>
      <w:hyperlink w:anchor="_Toc432603619" w:history="1">
        <w:r w:rsidR="000A71CD" w:rsidRPr="00860F9F">
          <w:rPr>
            <w:rStyle w:val="Hyperlink"/>
            <w:noProof/>
          </w:rPr>
          <w:t>Objetivos</w:t>
        </w:r>
        <w:r w:rsidR="000A71CD">
          <w:rPr>
            <w:noProof/>
            <w:webHidden/>
          </w:rPr>
          <w:tab/>
        </w:r>
        <w:r w:rsidR="000A71CD">
          <w:rPr>
            <w:noProof/>
            <w:webHidden/>
          </w:rPr>
          <w:fldChar w:fldCharType="begin"/>
        </w:r>
        <w:r w:rsidR="000A71CD">
          <w:rPr>
            <w:noProof/>
            <w:webHidden/>
          </w:rPr>
          <w:instrText xml:space="preserve"> PAGEREF _Toc432603619 \h </w:instrText>
        </w:r>
        <w:r w:rsidR="000A71CD">
          <w:rPr>
            <w:noProof/>
            <w:webHidden/>
          </w:rPr>
        </w:r>
        <w:r w:rsidR="000A71CD">
          <w:rPr>
            <w:noProof/>
            <w:webHidden/>
          </w:rPr>
          <w:fldChar w:fldCharType="separate"/>
        </w:r>
        <w:r>
          <w:rPr>
            <w:noProof/>
            <w:webHidden/>
          </w:rPr>
          <w:t>4</w:t>
        </w:r>
        <w:r w:rsidR="000A71CD">
          <w:rPr>
            <w:noProof/>
            <w:webHidden/>
          </w:rPr>
          <w:fldChar w:fldCharType="end"/>
        </w:r>
      </w:hyperlink>
    </w:p>
    <w:p w:rsidR="000A71CD" w:rsidRPr="000725A5" w:rsidRDefault="00BE24A6">
      <w:pPr>
        <w:pStyle w:val="TOC1"/>
        <w:rPr>
          <w:rFonts w:ascii="Calibri" w:eastAsia="SimSun" w:hAnsi="Calibri" w:cs="Arial"/>
          <w:b w:val="0"/>
          <w:noProof/>
          <w:color w:val="auto"/>
          <w:szCs w:val="22"/>
          <w:lang w:val="en-US" w:eastAsia="en-US" w:bidi="ar-SA"/>
        </w:rPr>
      </w:pPr>
      <w:hyperlink w:anchor="_Toc432603620" w:history="1">
        <w:r w:rsidR="000A71CD" w:rsidRPr="00860F9F">
          <w:rPr>
            <w:rStyle w:val="Hyperlink"/>
            <w:noProof/>
          </w:rPr>
          <w:t>Formulario de conocimientos: seguros para pequeños negocios</w:t>
        </w:r>
        <w:r w:rsidR="000A71CD">
          <w:rPr>
            <w:noProof/>
            <w:webHidden/>
          </w:rPr>
          <w:tab/>
        </w:r>
        <w:r w:rsidR="000A71CD">
          <w:rPr>
            <w:noProof/>
            <w:webHidden/>
          </w:rPr>
          <w:fldChar w:fldCharType="begin"/>
        </w:r>
        <w:r w:rsidR="000A71CD">
          <w:rPr>
            <w:noProof/>
            <w:webHidden/>
          </w:rPr>
          <w:instrText xml:space="preserve"> PAGEREF _Toc432603620 \h </w:instrText>
        </w:r>
        <w:r w:rsidR="000A71CD">
          <w:rPr>
            <w:noProof/>
            <w:webHidden/>
          </w:rPr>
        </w:r>
        <w:r w:rsidR="000A71CD">
          <w:rPr>
            <w:noProof/>
            <w:webHidden/>
          </w:rPr>
          <w:fldChar w:fldCharType="separate"/>
        </w:r>
        <w:r>
          <w:rPr>
            <w:noProof/>
            <w:webHidden/>
          </w:rPr>
          <w:t>5</w:t>
        </w:r>
        <w:r w:rsidR="000A71CD">
          <w:rPr>
            <w:noProof/>
            <w:webHidden/>
          </w:rPr>
          <w:fldChar w:fldCharType="end"/>
        </w:r>
      </w:hyperlink>
    </w:p>
    <w:p w:rsidR="000A71CD" w:rsidRPr="000725A5" w:rsidRDefault="00BE24A6">
      <w:pPr>
        <w:pStyle w:val="TOC1"/>
        <w:rPr>
          <w:rFonts w:ascii="Calibri" w:eastAsia="SimSun" w:hAnsi="Calibri" w:cs="Arial"/>
          <w:b w:val="0"/>
          <w:noProof/>
          <w:color w:val="auto"/>
          <w:szCs w:val="22"/>
          <w:lang w:val="en-US" w:eastAsia="en-US" w:bidi="ar-SA"/>
        </w:rPr>
      </w:pPr>
      <w:hyperlink w:anchor="_Toc432603621" w:history="1">
        <w:r w:rsidR="000A71CD" w:rsidRPr="00860F9F">
          <w:rPr>
            <w:rStyle w:val="Hyperlink"/>
            <w:noProof/>
          </w:rPr>
          <w:t>Cuestionario previo a la capacitación</w:t>
        </w:r>
        <w:r w:rsidR="000A71CD">
          <w:rPr>
            <w:noProof/>
            <w:webHidden/>
          </w:rPr>
          <w:tab/>
        </w:r>
        <w:r w:rsidR="000A71CD">
          <w:rPr>
            <w:noProof/>
            <w:webHidden/>
          </w:rPr>
          <w:fldChar w:fldCharType="begin"/>
        </w:r>
        <w:r w:rsidR="000A71CD">
          <w:rPr>
            <w:noProof/>
            <w:webHidden/>
          </w:rPr>
          <w:instrText xml:space="preserve"> PAGEREF _Toc432603621 \h </w:instrText>
        </w:r>
        <w:r w:rsidR="000A71CD">
          <w:rPr>
            <w:noProof/>
            <w:webHidden/>
          </w:rPr>
        </w:r>
        <w:r w:rsidR="000A71CD">
          <w:rPr>
            <w:noProof/>
            <w:webHidden/>
          </w:rPr>
          <w:fldChar w:fldCharType="separate"/>
        </w:r>
        <w:r>
          <w:rPr>
            <w:noProof/>
            <w:webHidden/>
          </w:rPr>
          <w:t>6</w:t>
        </w:r>
        <w:r w:rsidR="000A71CD">
          <w:rPr>
            <w:noProof/>
            <w:webHidden/>
          </w:rPr>
          <w:fldChar w:fldCharType="end"/>
        </w:r>
      </w:hyperlink>
    </w:p>
    <w:p w:rsidR="000A71CD" w:rsidRPr="000725A5" w:rsidRDefault="00BE24A6">
      <w:pPr>
        <w:pStyle w:val="TOC1"/>
        <w:rPr>
          <w:rFonts w:ascii="Calibri" w:eastAsia="SimSun" w:hAnsi="Calibri" w:cs="Arial"/>
          <w:b w:val="0"/>
          <w:noProof/>
          <w:color w:val="auto"/>
          <w:szCs w:val="22"/>
          <w:lang w:val="en-US" w:eastAsia="en-US" w:bidi="ar-SA"/>
        </w:rPr>
      </w:pPr>
      <w:hyperlink w:anchor="_Toc432603622" w:history="1">
        <w:r w:rsidR="000A71CD" w:rsidRPr="00860F9F">
          <w:rPr>
            <w:rStyle w:val="Hyperlink"/>
            <w:noProof/>
          </w:rPr>
          <w:t>Seguros para su negocio</w:t>
        </w:r>
        <w:r w:rsidR="000A71CD">
          <w:rPr>
            <w:noProof/>
            <w:webHidden/>
          </w:rPr>
          <w:tab/>
        </w:r>
        <w:r w:rsidR="000A71CD">
          <w:rPr>
            <w:noProof/>
            <w:webHidden/>
          </w:rPr>
          <w:fldChar w:fldCharType="begin"/>
        </w:r>
        <w:r w:rsidR="000A71CD">
          <w:rPr>
            <w:noProof/>
            <w:webHidden/>
          </w:rPr>
          <w:instrText xml:space="preserve"> PAGEREF _Toc432603622 \h </w:instrText>
        </w:r>
        <w:r w:rsidR="000A71CD">
          <w:rPr>
            <w:noProof/>
            <w:webHidden/>
          </w:rPr>
        </w:r>
        <w:r w:rsidR="000A71CD">
          <w:rPr>
            <w:noProof/>
            <w:webHidden/>
          </w:rPr>
          <w:fldChar w:fldCharType="separate"/>
        </w:r>
        <w:r>
          <w:rPr>
            <w:noProof/>
            <w:webHidden/>
          </w:rPr>
          <w:t>8</w:t>
        </w:r>
        <w:r w:rsidR="000A71CD">
          <w:rPr>
            <w:noProof/>
            <w:webHidden/>
          </w:rPr>
          <w:fldChar w:fldCharType="end"/>
        </w:r>
      </w:hyperlink>
    </w:p>
    <w:p w:rsidR="000A71CD" w:rsidRPr="000725A5" w:rsidRDefault="00BE24A6">
      <w:pPr>
        <w:pStyle w:val="TOC1"/>
        <w:rPr>
          <w:rFonts w:ascii="Calibri" w:eastAsia="SimSun" w:hAnsi="Calibri" w:cs="Arial"/>
          <w:b w:val="0"/>
          <w:noProof/>
          <w:color w:val="auto"/>
          <w:szCs w:val="22"/>
          <w:lang w:val="en-US" w:eastAsia="en-US" w:bidi="ar-SA"/>
        </w:rPr>
      </w:pPr>
      <w:hyperlink w:anchor="_Toc432603623" w:history="1">
        <w:r w:rsidR="000A71CD" w:rsidRPr="00860F9F">
          <w:rPr>
            <w:rStyle w:val="Hyperlink"/>
            <w:noProof/>
          </w:rPr>
          <w:t>Tema para debate n.º 1: seguros específicos según el tipo de trabajo</w:t>
        </w:r>
        <w:r w:rsidR="000A71CD">
          <w:rPr>
            <w:noProof/>
            <w:webHidden/>
          </w:rPr>
          <w:tab/>
        </w:r>
        <w:r w:rsidR="000A71CD">
          <w:rPr>
            <w:noProof/>
            <w:webHidden/>
          </w:rPr>
          <w:fldChar w:fldCharType="begin"/>
        </w:r>
        <w:r w:rsidR="000A71CD">
          <w:rPr>
            <w:noProof/>
            <w:webHidden/>
          </w:rPr>
          <w:instrText xml:space="preserve"> PAGEREF _Toc432603623 \h </w:instrText>
        </w:r>
        <w:r w:rsidR="000A71CD">
          <w:rPr>
            <w:noProof/>
            <w:webHidden/>
          </w:rPr>
        </w:r>
        <w:r w:rsidR="000A71CD">
          <w:rPr>
            <w:noProof/>
            <w:webHidden/>
          </w:rPr>
          <w:fldChar w:fldCharType="separate"/>
        </w:r>
        <w:r>
          <w:rPr>
            <w:noProof/>
            <w:webHidden/>
          </w:rPr>
          <w:t>9</w:t>
        </w:r>
        <w:r w:rsidR="000A71CD">
          <w:rPr>
            <w:noProof/>
            <w:webHidden/>
          </w:rPr>
          <w:fldChar w:fldCharType="end"/>
        </w:r>
      </w:hyperlink>
    </w:p>
    <w:p w:rsidR="000A71CD" w:rsidRPr="000725A5" w:rsidRDefault="00BE24A6">
      <w:pPr>
        <w:pStyle w:val="TOC1"/>
        <w:rPr>
          <w:rFonts w:ascii="Calibri" w:eastAsia="SimSun" w:hAnsi="Calibri" w:cs="Arial"/>
          <w:b w:val="0"/>
          <w:noProof/>
          <w:color w:val="auto"/>
          <w:szCs w:val="22"/>
          <w:lang w:val="en-US" w:eastAsia="en-US" w:bidi="ar-SA"/>
        </w:rPr>
      </w:pPr>
      <w:hyperlink w:anchor="_Toc432603624" w:history="1">
        <w:r w:rsidR="000A71CD" w:rsidRPr="00860F9F">
          <w:rPr>
            <w:rStyle w:val="Hyperlink"/>
            <w:noProof/>
          </w:rPr>
          <w:t>Seguros que son un requisito para los empleadores</w:t>
        </w:r>
        <w:r w:rsidR="000A71CD">
          <w:rPr>
            <w:noProof/>
            <w:webHidden/>
          </w:rPr>
          <w:tab/>
        </w:r>
        <w:r w:rsidR="000A71CD">
          <w:rPr>
            <w:noProof/>
            <w:webHidden/>
          </w:rPr>
          <w:fldChar w:fldCharType="begin"/>
        </w:r>
        <w:r w:rsidR="000A71CD">
          <w:rPr>
            <w:noProof/>
            <w:webHidden/>
          </w:rPr>
          <w:instrText xml:space="preserve"> PAGEREF _Toc432603624 \h </w:instrText>
        </w:r>
        <w:r w:rsidR="000A71CD">
          <w:rPr>
            <w:noProof/>
            <w:webHidden/>
          </w:rPr>
        </w:r>
        <w:r w:rsidR="000A71CD">
          <w:rPr>
            <w:noProof/>
            <w:webHidden/>
          </w:rPr>
          <w:fldChar w:fldCharType="separate"/>
        </w:r>
        <w:r>
          <w:rPr>
            <w:noProof/>
            <w:webHidden/>
          </w:rPr>
          <w:t>9</w:t>
        </w:r>
        <w:r w:rsidR="000A71CD">
          <w:rPr>
            <w:noProof/>
            <w:webHidden/>
          </w:rPr>
          <w:fldChar w:fldCharType="end"/>
        </w:r>
      </w:hyperlink>
    </w:p>
    <w:p w:rsidR="000A71CD" w:rsidRPr="000725A5" w:rsidRDefault="00BE24A6">
      <w:pPr>
        <w:pStyle w:val="TOC1"/>
        <w:rPr>
          <w:rFonts w:ascii="Calibri" w:eastAsia="SimSun" w:hAnsi="Calibri" w:cs="Arial"/>
          <w:b w:val="0"/>
          <w:noProof/>
          <w:color w:val="auto"/>
          <w:szCs w:val="22"/>
          <w:lang w:val="en-US" w:eastAsia="en-US" w:bidi="ar-SA"/>
        </w:rPr>
      </w:pPr>
      <w:hyperlink w:anchor="_Toc432603625" w:history="1">
        <w:r w:rsidR="000A71CD" w:rsidRPr="00860F9F">
          <w:rPr>
            <w:rStyle w:val="Hyperlink"/>
            <w:noProof/>
          </w:rPr>
          <w:t>Otros tipos de seguro que deberían considerarse</w:t>
        </w:r>
        <w:r w:rsidR="000A71CD">
          <w:rPr>
            <w:noProof/>
            <w:webHidden/>
          </w:rPr>
          <w:tab/>
        </w:r>
        <w:r w:rsidR="000A71CD">
          <w:rPr>
            <w:noProof/>
            <w:webHidden/>
          </w:rPr>
          <w:fldChar w:fldCharType="begin"/>
        </w:r>
        <w:r w:rsidR="000A71CD">
          <w:rPr>
            <w:noProof/>
            <w:webHidden/>
          </w:rPr>
          <w:instrText xml:space="preserve"> PAGEREF _Toc432603625 \h </w:instrText>
        </w:r>
        <w:r w:rsidR="000A71CD">
          <w:rPr>
            <w:noProof/>
            <w:webHidden/>
          </w:rPr>
        </w:r>
        <w:r w:rsidR="000A71CD">
          <w:rPr>
            <w:noProof/>
            <w:webHidden/>
          </w:rPr>
          <w:fldChar w:fldCharType="separate"/>
        </w:r>
        <w:r>
          <w:rPr>
            <w:noProof/>
            <w:webHidden/>
          </w:rPr>
          <w:t>10</w:t>
        </w:r>
        <w:r w:rsidR="000A71CD">
          <w:rPr>
            <w:noProof/>
            <w:webHidden/>
          </w:rPr>
          <w:fldChar w:fldCharType="end"/>
        </w:r>
      </w:hyperlink>
    </w:p>
    <w:p w:rsidR="000A71CD" w:rsidRPr="000725A5" w:rsidRDefault="00BE24A6">
      <w:pPr>
        <w:pStyle w:val="TOC1"/>
        <w:rPr>
          <w:rFonts w:ascii="Calibri" w:eastAsia="SimSun" w:hAnsi="Calibri" w:cs="Arial"/>
          <w:b w:val="0"/>
          <w:noProof/>
          <w:color w:val="auto"/>
          <w:szCs w:val="22"/>
          <w:lang w:val="en-US" w:eastAsia="en-US" w:bidi="ar-SA"/>
        </w:rPr>
      </w:pPr>
      <w:hyperlink w:anchor="_Toc432603626" w:history="1">
        <w:r w:rsidR="000A71CD" w:rsidRPr="00860F9F">
          <w:rPr>
            <w:rStyle w:val="Hyperlink"/>
            <w:noProof/>
          </w:rPr>
          <w:t>Tema para debate n.º 2: seguros requeridos</w:t>
        </w:r>
        <w:r w:rsidR="000A71CD">
          <w:rPr>
            <w:noProof/>
            <w:webHidden/>
          </w:rPr>
          <w:tab/>
        </w:r>
        <w:r w:rsidR="000A71CD">
          <w:rPr>
            <w:noProof/>
            <w:webHidden/>
          </w:rPr>
          <w:fldChar w:fldCharType="begin"/>
        </w:r>
        <w:r w:rsidR="000A71CD">
          <w:rPr>
            <w:noProof/>
            <w:webHidden/>
          </w:rPr>
          <w:instrText xml:space="preserve"> PAGEREF _Toc432603626 \h </w:instrText>
        </w:r>
        <w:r w:rsidR="000A71CD">
          <w:rPr>
            <w:noProof/>
            <w:webHidden/>
          </w:rPr>
        </w:r>
        <w:r w:rsidR="000A71CD">
          <w:rPr>
            <w:noProof/>
            <w:webHidden/>
          </w:rPr>
          <w:fldChar w:fldCharType="separate"/>
        </w:r>
        <w:r>
          <w:rPr>
            <w:noProof/>
            <w:webHidden/>
          </w:rPr>
          <w:t>11</w:t>
        </w:r>
        <w:r w:rsidR="000A71CD">
          <w:rPr>
            <w:noProof/>
            <w:webHidden/>
          </w:rPr>
          <w:fldChar w:fldCharType="end"/>
        </w:r>
      </w:hyperlink>
    </w:p>
    <w:p w:rsidR="000A71CD" w:rsidRPr="000725A5" w:rsidRDefault="00BE24A6">
      <w:pPr>
        <w:pStyle w:val="TOC1"/>
        <w:rPr>
          <w:rFonts w:ascii="Calibri" w:eastAsia="SimSun" w:hAnsi="Calibri" w:cs="Arial"/>
          <w:b w:val="0"/>
          <w:noProof/>
          <w:color w:val="auto"/>
          <w:szCs w:val="22"/>
          <w:lang w:val="en-US" w:eastAsia="en-US" w:bidi="ar-SA"/>
        </w:rPr>
      </w:pPr>
      <w:hyperlink w:anchor="_Toc432603627" w:history="1">
        <w:r w:rsidR="000A71CD" w:rsidRPr="00860F9F">
          <w:rPr>
            <w:rStyle w:val="Hyperlink"/>
            <w:noProof/>
          </w:rPr>
          <w:t>Seguro requerido por el prestamista o el inversionista</w:t>
        </w:r>
        <w:r w:rsidR="000A71CD">
          <w:rPr>
            <w:noProof/>
            <w:webHidden/>
          </w:rPr>
          <w:tab/>
        </w:r>
        <w:r w:rsidR="000A71CD">
          <w:rPr>
            <w:noProof/>
            <w:webHidden/>
          </w:rPr>
          <w:fldChar w:fldCharType="begin"/>
        </w:r>
        <w:r w:rsidR="000A71CD">
          <w:rPr>
            <w:noProof/>
            <w:webHidden/>
          </w:rPr>
          <w:instrText xml:space="preserve"> PAGEREF _Toc432603627 \h </w:instrText>
        </w:r>
        <w:r w:rsidR="000A71CD">
          <w:rPr>
            <w:noProof/>
            <w:webHidden/>
          </w:rPr>
        </w:r>
        <w:r w:rsidR="000A71CD">
          <w:rPr>
            <w:noProof/>
            <w:webHidden/>
          </w:rPr>
          <w:fldChar w:fldCharType="separate"/>
        </w:r>
        <w:r>
          <w:rPr>
            <w:noProof/>
            <w:webHidden/>
          </w:rPr>
          <w:t>12</w:t>
        </w:r>
        <w:r w:rsidR="000A71CD">
          <w:rPr>
            <w:noProof/>
            <w:webHidden/>
          </w:rPr>
          <w:fldChar w:fldCharType="end"/>
        </w:r>
      </w:hyperlink>
    </w:p>
    <w:p w:rsidR="000A71CD" w:rsidRPr="000725A5" w:rsidRDefault="00BE24A6">
      <w:pPr>
        <w:pStyle w:val="TOC1"/>
        <w:rPr>
          <w:rFonts w:ascii="Calibri" w:eastAsia="SimSun" w:hAnsi="Calibri" w:cs="Arial"/>
          <w:b w:val="0"/>
          <w:noProof/>
          <w:color w:val="auto"/>
          <w:szCs w:val="22"/>
          <w:lang w:val="en-US" w:eastAsia="en-US" w:bidi="ar-SA"/>
        </w:rPr>
      </w:pPr>
      <w:hyperlink w:anchor="_Toc432603628" w:history="1">
        <w:r w:rsidR="000A71CD" w:rsidRPr="00860F9F">
          <w:rPr>
            <w:rStyle w:val="Hyperlink"/>
            <w:noProof/>
          </w:rPr>
          <w:t>Tema para debate n.º 3: póliza para persona clave</w:t>
        </w:r>
        <w:r w:rsidR="000A71CD">
          <w:rPr>
            <w:noProof/>
            <w:webHidden/>
          </w:rPr>
          <w:tab/>
        </w:r>
        <w:r w:rsidR="000A71CD">
          <w:rPr>
            <w:noProof/>
            <w:webHidden/>
          </w:rPr>
          <w:fldChar w:fldCharType="begin"/>
        </w:r>
        <w:r w:rsidR="000A71CD">
          <w:rPr>
            <w:noProof/>
            <w:webHidden/>
          </w:rPr>
          <w:instrText xml:space="preserve"> PAGEREF _Toc432603628 \h </w:instrText>
        </w:r>
        <w:r w:rsidR="000A71CD">
          <w:rPr>
            <w:noProof/>
            <w:webHidden/>
          </w:rPr>
        </w:r>
        <w:r w:rsidR="000A71CD">
          <w:rPr>
            <w:noProof/>
            <w:webHidden/>
          </w:rPr>
          <w:fldChar w:fldCharType="separate"/>
        </w:r>
        <w:r>
          <w:rPr>
            <w:noProof/>
            <w:webHidden/>
          </w:rPr>
          <w:t>12</w:t>
        </w:r>
        <w:r w:rsidR="000A71CD">
          <w:rPr>
            <w:noProof/>
            <w:webHidden/>
          </w:rPr>
          <w:fldChar w:fldCharType="end"/>
        </w:r>
      </w:hyperlink>
    </w:p>
    <w:p w:rsidR="000A71CD" w:rsidRPr="000725A5" w:rsidRDefault="00BE24A6">
      <w:pPr>
        <w:pStyle w:val="TOC1"/>
        <w:rPr>
          <w:rFonts w:ascii="Calibri" w:eastAsia="SimSun" w:hAnsi="Calibri" w:cs="Arial"/>
          <w:b w:val="0"/>
          <w:noProof/>
          <w:color w:val="auto"/>
          <w:szCs w:val="22"/>
          <w:lang w:val="en-US" w:eastAsia="en-US" w:bidi="ar-SA"/>
        </w:rPr>
      </w:pPr>
      <w:hyperlink w:anchor="_Toc432603629" w:history="1">
        <w:r w:rsidR="000A71CD" w:rsidRPr="00860F9F">
          <w:rPr>
            <w:rStyle w:val="Hyperlink"/>
            <w:bCs/>
            <w:noProof/>
            <w:lang w:val="es-MX"/>
          </w:rPr>
          <w:t>Póliza de cumplimiento de contrato (surety bond en inglés)</w:t>
        </w:r>
        <w:r w:rsidR="000A71CD">
          <w:rPr>
            <w:noProof/>
            <w:webHidden/>
          </w:rPr>
          <w:tab/>
        </w:r>
        <w:r w:rsidR="000A71CD">
          <w:rPr>
            <w:noProof/>
            <w:webHidden/>
          </w:rPr>
          <w:fldChar w:fldCharType="begin"/>
        </w:r>
        <w:r w:rsidR="000A71CD">
          <w:rPr>
            <w:noProof/>
            <w:webHidden/>
          </w:rPr>
          <w:instrText xml:space="preserve"> PAGEREF _Toc432603629 \h </w:instrText>
        </w:r>
        <w:r w:rsidR="000A71CD">
          <w:rPr>
            <w:noProof/>
            <w:webHidden/>
          </w:rPr>
        </w:r>
        <w:r w:rsidR="000A71CD">
          <w:rPr>
            <w:noProof/>
            <w:webHidden/>
          </w:rPr>
          <w:fldChar w:fldCharType="separate"/>
        </w:r>
        <w:r>
          <w:rPr>
            <w:noProof/>
            <w:webHidden/>
          </w:rPr>
          <w:t>12</w:t>
        </w:r>
        <w:r w:rsidR="000A71CD">
          <w:rPr>
            <w:noProof/>
            <w:webHidden/>
          </w:rPr>
          <w:fldChar w:fldCharType="end"/>
        </w:r>
      </w:hyperlink>
    </w:p>
    <w:p w:rsidR="000A71CD" w:rsidRPr="000725A5" w:rsidRDefault="00BE24A6">
      <w:pPr>
        <w:pStyle w:val="TOC1"/>
        <w:rPr>
          <w:rFonts w:ascii="Calibri" w:eastAsia="SimSun" w:hAnsi="Calibri" w:cs="Arial"/>
          <w:b w:val="0"/>
          <w:noProof/>
          <w:color w:val="auto"/>
          <w:szCs w:val="22"/>
          <w:lang w:val="en-US" w:eastAsia="en-US" w:bidi="ar-SA"/>
        </w:rPr>
      </w:pPr>
      <w:hyperlink w:anchor="_Toc432603630" w:history="1">
        <w:r w:rsidR="000A71CD" w:rsidRPr="00860F9F">
          <w:rPr>
            <w:rStyle w:val="Hyperlink"/>
            <w:noProof/>
          </w:rPr>
          <w:t>Motivos para adquirir un seguro</w:t>
        </w:r>
        <w:r w:rsidR="000A71CD">
          <w:rPr>
            <w:noProof/>
            <w:webHidden/>
          </w:rPr>
          <w:tab/>
        </w:r>
        <w:r w:rsidR="000A71CD">
          <w:rPr>
            <w:noProof/>
            <w:webHidden/>
          </w:rPr>
          <w:fldChar w:fldCharType="begin"/>
        </w:r>
        <w:r w:rsidR="000A71CD">
          <w:rPr>
            <w:noProof/>
            <w:webHidden/>
          </w:rPr>
          <w:instrText xml:space="preserve"> PAGEREF _Toc432603630 \h </w:instrText>
        </w:r>
        <w:r w:rsidR="000A71CD">
          <w:rPr>
            <w:noProof/>
            <w:webHidden/>
          </w:rPr>
        </w:r>
        <w:r w:rsidR="000A71CD">
          <w:rPr>
            <w:noProof/>
            <w:webHidden/>
          </w:rPr>
          <w:fldChar w:fldCharType="separate"/>
        </w:r>
        <w:r>
          <w:rPr>
            <w:noProof/>
            <w:webHidden/>
          </w:rPr>
          <w:t>13</w:t>
        </w:r>
        <w:r w:rsidR="000A71CD">
          <w:rPr>
            <w:noProof/>
            <w:webHidden/>
          </w:rPr>
          <w:fldChar w:fldCharType="end"/>
        </w:r>
      </w:hyperlink>
    </w:p>
    <w:p w:rsidR="000A71CD" w:rsidRPr="000725A5" w:rsidRDefault="00BE24A6">
      <w:pPr>
        <w:pStyle w:val="TOC1"/>
        <w:rPr>
          <w:rFonts w:ascii="Calibri" w:eastAsia="SimSun" w:hAnsi="Calibri" w:cs="Arial"/>
          <w:b w:val="0"/>
          <w:noProof/>
          <w:color w:val="auto"/>
          <w:szCs w:val="22"/>
          <w:lang w:val="en-US" w:eastAsia="en-US" w:bidi="ar-SA"/>
        </w:rPr>
      </w:pPr>
      <w:hyperlink w:anchor="_Toc432603631" w:history="1">
        <w:r w:rsidR="000A71CD" w:rsidRPr="00860F9F">
          <w:rPr>
            <w:rStyle w:val="Hyperlink"/>
            <w:noProof/>
          </w:rPr>
          <w:t>Cómo elegir un seguro</w:t>
        </w:r>
        <w:r w:rsidR="000A71CD">
          <w:rPr>
            <w:noProof/>
            <w:webHidden/>
          </w:rPr>
          <w:tab/>
        </w:r>
        <w:r w:rsidR="000A71CD">
          <w:rPr>
            <w:noProof/>
            <w:webHidden/>
          </w:rPr>
          <w:fldChar w:fldCharType="begin"/>
        </w:r>
        <w:r w:rsidR="000A71CD">
          <w:rPr>
            <w:noProof/>
            <w:webHidden/>
          </w:rPr>
          <w:instrText xml:space="preserve"> PAGEREF _Toc432603631 \h </w:instrText>
        </w:r>
        <w:r w:rsidR="000A71CD">
          <w:rPr>
            <w:noProof/>
            <w:webHidden/>
          </w:rPr>
        </w:r>
        <w:r w:rsidR="000A71CD">
          <w:rPr>
            <w:noProof/>
            <w:webHidden/>
          </w:rPr>
          <w:fldChar w:fldCharType="separate"/>
        </w:r>
        <w:r>
          <w:rPr>
            <w:noProof/>
            <w:webHidden/>
          </w:rPr>
          <w:t>14</w:t>
        </w:r>
        <w:r w:rsidR="000A71CD">
          <w:rPr>
            <w:noProof/>
            <w:webHidden/>
          </w:rPr>
          <w:fldChar w:fldCharType="end"/>
        </w:r>
      </w:hyperlink>
    </w:p>
    <w:p w:rsidR="000A71CD" w:rsidRPr="000725A5" w:rsidRDefault="00BE24A6">
      <w:pPr>
        <w:pStyle w:val="TOC1"/>
        <w:rPr>
          <w:rFonts w:ascii="Calibri" w:eastAsia="SimSun" w:hAnsi="Calibri" w:cs="Arial"/>
          <w:b w:val="0"/>
          <w:noProof/>
          <w:color w:val="auto"/>
          <w:szCs w:val="22"/>
          <w:lang w:val="en-US" w:eastAsia="en-US" w:bidi="ar-SA"/>
        </w:rPr>
      </w:pPr>
      <w:hyperlink w:anchor="_Toc432603632" w:history="1">
        <w:r w:rsidR="000A71CD" w:rsidRPr="00860F9F">
          <w:rPr>
            <w:rStyle w:val="Hyperlink"/>
            <w:noProof/>
          </w:rPr>
          <w:t>Seis puntos clave para recordar</w:t>
        </w:r>
        <w:r w:rsidR="000A71CD">
          <w:rPr>
            <w:noProof/>
            <w:webHidden/>
          </w:rPr>
          <w:tab/>
        </w:r>
        <w:r w:rsidR="000A71CD">
          <w:rPr>
            <w:noProof/>
            <w:webHidden/>
          </w:rPr>
          <w:fldChar w:fldCharType="begin"/>
        </w:r>
        <w:r w:rsidR="000A71CD">
          <w:rPr>
            <w:noProof/>
            <w:webHidden/>
          </w:rPr>
          <w:instrText xml:space="preserve"> PAGEREF _Toc432603632 \h </w:instrText>
        </w:r>
        <w:r w:rsidR="000A71CD">
          <w:rPr>
            <w:noProof/>
            <w:webHidden/>
          </w:rPr>
        </w:r>
        <w:r w:rsidR="000A71CD">
          <w:rPr>
            <w:noProof/>
            <w:webHidden/>
          </w:rPr>
          <w:fldChar w:fldCharType="separate"/>
        </w:r>
        <w:r>
          <w:rPr>
            <w:noProof/>
            <w:webHidden/>
          </w:rPr>
          <w:t>16</w:t>
        </w:r>
        <w:r w:rsidR="000A71CD">
          <w:rPr>
            <w:noProof/>
            <w:webHidden/>
          </w:rPr>
          <w:fldChar w:fldCharType="end"/>
        </w:r>
      </w:hyperlink>
    </w:p>
    <w:p w:rsidR="000A71CD" w:rsidRPr="000725A5" w:rsidRDefault="00BE24A6">
      <w:pPr>
        <w:pStyle w:val="TOC1"/>
        <w:rPr>
          <w:rFonts w:ascii="Calibri" w:eastAsia="SimSun" w:hAnsi="Calibri" w:cs="Arial"/>
          <w:b w:val="0"/>
          <w:noProof/>
          <w:color w:val="auto"/>
          <w:szCs w:val="22"/>
          <w:lang w:val="en-US" w:eastAsia="en-US" w:bidi="ar-SA"/>
        </w:rPr>
      </w:pPr>
      <w:hyperlink w:anchor="_Toc432603633" w:history="1">
        <w:r w:rsidR="000A71CD" w:rsidRPr="00860F9F">
          <w:rPr>
            <w:rStyle w:val="Hyperlink"/>
            <w:noProof/>
          </w:rPr>
          <w:t>Información adicional</w:t>
        </w:r>
        <w:r w:rsidR="000A71CD">
          <w:rPr>
            <w:noProof/>
            <w:webHidden/>
          </w:rPr>
          <w:tab/>
        </w:r>
        <w:r w:rsidR="000A71CD">
          <w:rPr>
            <w:noProof/>
            <w:webHidden/>
          </w:rPr>
          <w:fldChar w:fldCharType="begin"/>
        </w:r>
        <w:r w:rsidR="000A71CD">
          <w:rPr>
            <w:noProof/>
            <w:webHidden/>
          </w:rPr>
          <w:instrText xml:space="preserve"> PAGEREF _Toc432603633 \h </w:instrText>
        </w:r>
        <w:r w:rsidR="000A71CD">
          <w:rPr>
            <w:noProof/>
            <w:webHidden/>
          </w:rPr>
        </w:r>
        <w:r w:rsidR="000A71CD">
          <w:rPr>
            <w:noProof/>
            <w:webHidden/>
          </w:rPr>
          <w:fldChar w:fldCharType="separate"/>
        </w:r>
        <w:r>
          <w:rPr>
            <w:noProof/>
            <w:webHidden/>
          </w:rPr>
          <w:t>16</w:t>
        </w:r>
        <w:r w:rsidR="000A71CD">
          <w:rPr>
            <w:noProof/>
            <w:webHidden/>
          </w:rPr>
          <w:fldChar w:fldCharType="end"/>
        </w:r>
      </w:hyperlink>
    </w:p>
    <w:p w:rsidR="000A71CD" w:rsidRPr="000725A5" w:rsidRDefault="00BE24A6">
      <w:pPr>
        <w:pStyle w:val="TOC1"/>
        <w:rPr>
          <w:rFonts w:ascii="Calibri" w:eastAsia="SimSun" w:hAnsi="Calibri" w:cs="Arial"/>
          <w:b w:val="0"/>
          <w:noProof/>
          <w:color w:val="auto"/>
          <w:szCs w:val="22"/>
          <w:lang w:val="en-US" w:eastAsia="en-US" w:bidi="ar-SA"/>
        </w:rPr>
      </w:pPr>
      <w:hyperlink w:anchor="_Toc432603634" w:history="1">
        <w:r w:rsidR="000A71CD" w:rsidRPr="00860F9F">
          <w:rPr>
            <w:rStyle w:val="Hyperlink"/>
            <w:noProof/>
          </w:rPr>
          <w:t>Cuestionario de evaluación de conocimientos</w:t>
        </w:r>
        <w:r w:rsidR="000A71CD">
          <w:rPr>
            <w:noProof/>
            <w:webHidden/>
          </w:rPr>
          <w:tab/>
        </w:r>
        <w:r w:rsidR="000A71CD">
          <w:rPr>
            <w:noProof/>
            <w:webHidden/>
          </w:rPr>
          <w:fldChar w:fldCharType="begin"/>
        </w:r>
        <w:r w:rsidR="000A71CD">
          <w:rPr>
            <w:noProof/>
            <w:webHidden/>
          </w:rPr>
          <w:instrText xml:space="preserve"> PAGEREF _Toc432603634 \h </w:instrText>
        </w:r>
        <w:r w:rsidR="000A71CD">
          <w:rPr>
            <w:noProof/>
            <w:webHidden/>
          </w:rPr>
        </w:r>
        <w:r w:rsidR="000A71CD">
          <w:rPr>
            <w:noProof/>
            <w:webHidden/>
          </w:rPr>
          <w:fldChar w:fldCharType="separate"/>
        </w:r>
        <w:r>
          <w:rPr>
            <w:noProof/>
            <w:webHidden/>
          </w:rPr>
          <w:t>18</w:t>
        </w:r>
        <w:r w:rsidR="000A71CD">
          <w:rPr>
            <w:noProof/>
            <w:webHidden/>
          </w:rPr>
          <w:fldChar w:fldCharType="end"/>
        </w:r>
      </w:hyperlink>
    </w:p>
    <w:p w:rsidR="000A71CD" w:rsidRPr="000725A5" w:rsidRDefault="00BE24A6">
      <w:pPr>
        <w:pStyle w:val="TOC1"/>
        <w:rPr>
          <w:rFonts w:ascii="Calibri" w:eastAsia="SimSun" w:hAnsi="Calibri" w:cs="Arial"/>
          <w:b w:val="0"/>
          <w:noProof/>
          <w:color w:val="auto"/>
          <w:szCs w:val="22"/>
          <w:lang w:val="en-US" w:eastAsia="en-US" w:bidi="ar-SA"/>
        </w:rPr>
      </w:pPr>
      <w:hyperlink w:anchor="_Toc432603635" w:history="1">
        <w:r w:rsidR="000A71CD" w:rsidRPr="00860F9F">
          <w:rPr>
            <w:rStyle w:val="Hyperlink"/>
            <w:noProof/>
          </w:rPr>
          <w:t>Formulario de evaluación</w:t>
        </w:r>
        <w:r w:rsidR="000A71CD">
          <w:rPr>
            <w:noProof/>
            <w:webHidden/>
          </w:rPr>
          <w:tab/>
        </w:r>
        <w:r w:rsidR="000A71CD">
          <w:rPr>
            <w:noProof/>
            <w:webHidden/>
          </w:rPr>
          <w:fldChar w:fldCharType="begin"/>
        </w:r>
        <w:r w:rsidR="000A71CD">
          <w:rPr>
            <w:noProof/>
            <w:webHidden/>
          </w:rPr>
          <w:instrText xml:space="preserve"> PAGEREF _Toc432603635 \h </w:instrText>
        </w:r>
        <w:r w:rsidR="000A71CD">
          <w:rPr>
            <w:noProof/>
            <w:webHidden/>
          </w:rPr>
        </w:r>
        <w:r w:rsidR="000A71CD">
          <w:rPr>
            <w:noProof/>
            <w:webHidden/>
          </w:rPr>
          <w:fldChar w:fldCharType="separate"/>
        </w:r>
        <w:r>
          <w:rPr>
            <w:noProof/>
            <w:webHidden/>
          </w:rPr>
          <w:t>20</w:t>
        </w:r>
        <w:r w:rsidR="000A71CD">
          <w:rPr>
            <w:noProof/>
            <w:webHidden/>
          </w:rPr>
          <w:fldChar w:fldCharType="end"/>
        </w:r>
      </w:hyperlink>
    </w:p>
    <w:p w:rsidR="0055376D" w:rsidRPr="00D831CF" w:rsidRDefault="00400DB3" w:rsidP="00D831CF">
      <w:r>
        <w:fldChar w:fldCharType="end"/>
      </w:r>
    </w:p>
    <w:p w:rsidR="0055376D" w:rsidRDefault="0055376D" w:rsidP="000A4FD8">
      <w:pPr>
        <w:autoSpaceDE w:val="0"/>
        <w:autoSpaceDN w:val="0"/>
        <w:jc w:val="center"/>
        <w:rPr>
          <w:b/>
          <w:sz w:val="23"/>
        </w:rPr>
      </w:pPr>
    </w:p>
    <w:p w:rsidR="00111FE9" w:rsidRDefault="00111FE9" w:rsidP="000A4FD8">
      <w:pPr>
        <w:autoSpaceDE w:val="0"/>
        <w:autoSpaceDN w:val="0"/>
        <w:jc w:val="center"/>
        <w:rPr>
          <w:b/>
          <w:sz w:val="23"/>
          <w:szCs w:val="23"/>
        </w:rPr>
      </w:pPr>
      <w:r>
        <w:rPr>
          <w:b/>
          <w:sz w:val="23"/>
        </w:rPr>
        <w:t>EXENCIÓN DE RESPONSABILIDAD</w:t>
      </w:r>
    </w:p>
    <w:p w:rsidR="00111FE9" w:rsidRDefault="00111FE9">
      <w:pPr>
        <w:autoSpaceDE w:val="0"/>
        <w:autoSpaceDN w:val="0"/>
        <w:jc w:val="center"/>
        <w:rPr>
          <w:b/>
          <w:sz w:val="23"/>
          <w:szCs w:val="23"/>
        </w:rPr>
      </w:pPr>
    </w:p>
    <w:p w:rsidR="00111FE9" w:rsidRPr="00D0161B" w:rsidRDefault="00111FE9" w:rsidP="00342041">
      <w:pPr>
        <w:autoSpaceDE w:val="0"/>
        <w:autoSpaceDN w:val="0"/>
        <w:spacing w:line="276" w:lineRule="auto"/>
        <w:jc w:val="both"/>
        <w:rPr>
          <w:spacing w:val="-2"/>
          <w:sz w:val="23"/>
          <w:szCs w:val="23"/>
        </w:rPr>
      </w:pPr>
      <w:r w:rsidRPr="00D0161B">
        <w:rPr>
          <w:spacing w:val="-2"/>
          <w:sz w:val="23"/>
        </w:rPr>
        <w:t xml:space="preserve">Estos materiales de capacitación están destinados a usarse como una guía general y pueden aplicarse a un caso específico o no según las circunstancias. Estos materiales no crean ningún derecho legal ni imponen ningún requisito ni obligación legalmente vinculante para la Federal </w:t>
      </w:r>
      <w:proofErr w:type="spellStart"/>
      <w:r w:rsidRPr="00D0161B">
        <w:rPr>
          <w:spacing w:val="-2"/>
          <w:sz w:val="23"/>
        </w:rPr>
        <w:t>Deposit</w:t>
      </w:r>
      <w:proofErr w:type="spellEnd"/>
      <w:r w:rsidRPr="00D0161B">
        <w:rPr>
          <w:spacing w:val="-2"/>
          <w:sz w:val="23"/>
        </w:rPr>
        <w:t xml:space="preserve"> </w:t>
      </w:r>
      <w:proofErr w:type="spellStart"/>
      <w:r w:rsidRPr="00D0161B">
        <w:rPr>
          <w:spacing w:val="-2"/>
          <w:sz w:val="23"/>
        </w:rPr>
        <w:t>Insurance</w:t>
      </w:r>
      <w:proofErr w:type="spellEnd"/>
      <w:r w:rsidRPr="00D0161B">
        <w:rPr>
          <w:spacing w:val="-2"/>
          <w:sz w:val="23"/>
        </w:rPr>
        <w:t xml:space="preserve"> </w:t>
      </w:r>
      <w:proofErr w:type="spellStart"/>
      <w:r w:rsidRPr="00D0161B">
        <w:rPr>
          <w:spacing w:val="-2"/>
          <w:sz w:val="23"/>
        </w:rPr>
        <w:t>Corporation</w:t>
      </w:r>
      <w:proofErr w:type="spellEnd"/>
      <w:r w:rsidRPr="00D0161B">
        <w:rPr>
          <w:spacing w:val="-2"/>
          <w:sz w:val="23"/>
        </w:rPr>
        <w:t xml:space="preserve"> (FDIC, por sus siglas en inglés) </w:t>
      </w:r>
      <w:r w:rsidR="00342041" w:rsidRPr="00D0161B">
        <w:rPr>
          <w:spacing w:val="-2"/>
          <w:sz w:val="23"/>
        </w:rPr>
        <w:t>ni la Agencia Federal para el Desarrollo de la Pequeña Empresa (SBA, por sus siglas en inglés)</w:t>
      </w:r>
      <w:r w:rsidRPr="00D0161B">
        <w:rPr>
          <w:spacing w:val="-2"/>
          <w:sz w:val="23"/>
        </w:rPr>
        <w:t xml:space="preserve">. La FDIC y la SBA no expresan ninguna afirmación ni </w:t>
      </w:r>
      <w:r w:rsidR="00D0161B" w:rsidRPr="00D0161B">
        <w:rPr>
          <w:spacing w:val="-2"/>
          <w:sz w:val="23"/>
        </w:rPr>
        <w:t>garantía al respecto</w:t>
      </w:r>
      <w:r w:rsidRPr="00D0161B">
        <w:rPr>
          <w:spacing w:val="-2"/>
          <w:sz w:val="23"/>
        </w:rPr>
        <w:t xml:space="preserve"> de la precisión o la vigencia de esta información y este material.</w:t>
      </w:r>
    </w:p>
    <w:p w:rsidR="00111FE9" w:rsidRDefault="00111FE9" w:rsidP="00D831CF">
      <w:pPr>
        <w:autoSpaceDE w:val="0"/>
        <w:autoSpaceDN w:val="0"/>
        <w:spacing w:line="276" w:lineRule="auto"/>
        <w:jc w:val="both"/>
        <w:rPr>
          <w:sz w:val="23"/>
          <w:szCs w:val="23"/>
        </w:rPr>
      </w:pPr>
    </w:p>
    <w:p w:rsidR="00111FE9" w:rsidRDefault="00111FE9" w:rsidP="00342041">
      <w:pPr>
        <w:autoSpaceDE w:val="0"/>
        <w:autoSpaceDN w:val="0"/>
        <w:spacing w:line="276" w:lineRule="auto"/>
        <w:jc w:val="both"/>
        <w:rPr>
          <w:sz w:val="23"/>
          <w:szCs w:val="23"/>
        </w:rPr>
      </w:pPr>
      <w:r>
        <w:rPr>
          <w:sz w:val="23"/>
        </w:rPr>
        <w:t xml:space="preserve">El contenido de este material de capacitación no está diseñado ni destinado para ofrecer asesoramiento en materia financiera, contable, legal, de inversiones o cualquier otro tipo de asesoramiento profesional que </w:t>
      </w:r>
      <w:r w:rsidR="00FC0CCC" w:rsidRPr="00FC0CCC">
        <w:rPr>
          <w:sz w:val="23"/>
          <w:lang w:val="es-MX"/>
        </w:rPr>
        <w:t>los lectores puedan utilizar perceptiblemente</w:t>
      </w:r>
      <w:r>
        <w:rPr>
          <w:sz w:val="23"/>
        </w:rPr>
        <w:t xml:space="preserve">. Si se necesita la asistencia de expertos en estas áreas, </w:t>
      </w:r>
      <w:r w:rsidR="00342041" w:rsidRPr="00342041">
        <w:rPr>
          <w:sz w:val="23"/>
        </w:rPr>
        <w:t xml:space="preserve">consideren solicitar los servicios </w:t>
      </w:r>
      <w:r>
        <w:rPr>
          <w:sz w:val="23"/>
        </w:rPr>
        <w:t>de un profesional calificado.</w:t>
      </w:r>
    </w:p>
    <w:p w:rsidR="00111FE9" w:rsidRDefault="00111FE9" w:rsidP="00D831CF">
      <w:pPr>
        <w:autoSpaceDE w:val="0"/>
        <w:autoSpaceDN w:val="0"/>
        <w:spacing w:line="276" w:lineRule="auto"/>
        <w:jc w:val="both"/>
        <w:rPr>
          <w:sz w:val="23"/>
          <w:szCs w:val="23"/>
        </w:rPr>
      </w:pPr>
    </w:p>
    <w:p w:rsidR="00111FE9" w:rsidRDefault="00111FE9" w:rsidP="00D831CF">
      <w:pPr>
        <w:autoSpaceDE w:val="0"/>
        <w:autoSpaceDN w:val="0"/>
        <w:spacing w:line="276" w:lineRule="auto"/>
        <w:jc w:val="both"/>
        <w:rPr>
          <w:sz w:val="23"/>
          <w:szCs w:val="23"/>
        </w:rPr>
      </w:pPr>
      <w:r>
        <w:rPr>
          <w:sz w:val="23"/>
        </w:rPr>
        <w:t xml:space="preserve">Las referencias a cualquier producto, proceso o servicio comercial a través de nombres comerciales, marcas registradas, fabricaciones o cualquier otro medio no representan el apoyo, la recomendación ni la preferencia de la FDIC, la SBA ni </w:t>
      </w:r>
      <w:r w:rsidR="00FC0CCC">
        <w:rPr>
          <w:sz w:val="23"/>
        </w:rPr>
        <w:t>del</w:t>
      </w:r>
      <w:r>
        <w:rPr>
          <w:sz w:val="23"/>
        </w:rPr>
        <w:t xml:space="preserve"> gobierno </w:t>
      </w:r>
      <w:r w:rsidR="00FC0CCC">
        <w:rPr>
          <w:sz w:val="23"/>
        </w:rPr>
        <w:t>estadounidense</w:t>
      </w:r>
      <w:r>
        <w:rPr>
          <w:sz w:val="23"/>
        </w:rPr>
        <w:t>.</w:t>
      </w:r>
    </w:p>
    <w:p w:rsidR="00111FE9" w:rsidRDefault="00111FE9" w:rsidP="00D831CF">
      <w:pPr>
        <w:spacing w:line="276" w:lineRule="auto"/>
      </w:pPr>
    </w:p>
    <w:p w:rsidR="00111FE9" w:rsidRDefault="00111FE9">
      <w:pPr>
        <w:pStyle w:val="GoldHeading"/>
      </w:pPr>
      <w:r>
        <w:br w:type="page"/>
      </w:r>
      <w:bookmarkStart w:id="0" w:name="_Toc265498898"/>
      <w:bookmarkStart w:id="1" w:name="_Toc432603618"/>
      <w:bookmarkStart w:id="2" w:name="_Toc245011457"/>
      <w:bookmarkStart w:id="3" w:name="_Toc245033956"/>
      <w:bookmarkStart w:id="4" w:name="_Toc245091089"/>
      <w:bookmarkStart w:id="5" w:name="_Toc245100090"/>
      <w:bookmarkStart w:id="6" w:name="_Toc246762893"/>
      <w:bookmarkStart w:id="7" w:name="_Toc246762946"/>
      <w:bookmarkStart w:id="8" w:name="_Toc246921140"/>
      <w:bookmarkStart w:id="9" w:name="_Toc247264045"/>
      <w:r w:rsidR="001C2C07">
        <w:t xml:space="preserve">La </w:t>
      </w:r>
      <w:r>
        <w:t>Bienvenida</w:t>
      </w:r>
      <w:bookmarkEnd w:id="0"/>
      <w:bookmarkEnd w:id="1"/>
    </w:p>
    <w:bookmarkEnd w:id="2"/>
    <w:bookmarkEnd w:id="3"/>
    <w:bookmarkEnd w:id="4"/>
    <w:bookmarkEnd w:id="5"/>
    <w:bookmarkEnd w:id="6"/>
    <w:bookmarkEnd w:id="7"/>
    <w:bookmarkEnd w:id="8"/>
    <w:bookmarkEnd w:id="9"/>
    <w:p w:rsidR="00111FE9" w:rsidRDefault="00111FE9" w:rsidP="004537C7">
      <w:pPr>
        <w:pStyle w:val="Body"/>
      </w:pPr>
      <w:r>
        <w:t xml:space="preserve">Bienvenido a la capacitación </w:t>
      </w:r>
      <w:r>
        <w:rPr>
          <w:i/>
        </w:rPr>
        <w:t>Seguros para pequeños negocios</w:t>
      </w:r>
      <w:r>
        <w:t xml:space="preserve">. Al llevar a cabo esta capacitación, está dando un paso importante para construir un negocio mejor. Esta guía acompaña la </w:t>
      </w:r>
      <w:r>
        <w:rPr>
          <w:i/>
        </w:rPr>
        <w:t>presentación de PowerPoint titulada “Seguros para pequeños negocios</w:t>
      </w:r>
      <w:r>
        <w:t>”.</w:t>
      </w:r>
      <w:bookmarkStart w:id="10" w:name="_Toc245011458"/>
      <w:bookmarkStart w:id="11" w:name="_Toc245033957"/>
      <w:bookmarkStart w:id="12" w:name="_Toc245091090"/>
      <w:bookmarkStart w:id="13" w:name="_Toc245100091"/>
      <w:bookmarkStart w:id="14" w:name="_Toc246762894"/>
      <w:bookmarkStart w:id="15" w:name="_Toc246762947"/>
      <w:bookmarkStart w:id="16" w:name="_Toc246921141"/>
      <w:bookmarkStart w:id="17" w:name="_Toc247264046"/>
    </w:p>
    <w:p w:rsidR="00111FE9" w:rsidRDefault="00111FE9">
      <w:pPr>
        <w:pStyle w:val="Body"/>
      </w:pPr>
    </w:p>
    <w:p w:rsidR="00111FE9" w:rsidRDefault="00111FE9">
      <w:pPr>
        <w:pStyle w:val="GoldHeading"/>
      </w:pPr>
      <w:bookmarkStart w:id="18" w:name="_Toc182144980"/>
      <w:bookmarkStart w:id="19" w:name="_Toc245011459"/>
      <w:bookmarkStart w:id="20" w:name="_Toc245033958"/>
      <w:bookmarkStart w:id="21" w:name="_Toc245091091"/>
      <w:bookmarkStart w:id="22" w:name="_Toc245100092"/>
      <w:bookmarkStart w:id="23" w:name="_Toc246762895"/>
      <w:bookmarkStart w:id="24" w:name="_Toc246762948"/>
      <w:bookmarkStart w:id="25" w:name="_Toc246921142"/>
      <w:bookmarkStart w:id="26" w:name="_Toc247264047"/>
      <w:bookmarkStart w:id="27" w:name="_Toc265498900"/>
      <w:bookmarkStart w:id="28" w:name="_Toc432603619"/>
      <w:bookmarkEnd w:id="10"/>
      <w:bookmarkEnd w:id="11"/>
      <w:bookmarkEnd w:id="12"/>
      <w:bookmarkEnd w:id="13"/>
      <w:bookmarkEnd w:id="14"/>
      <w:bookmarkEnd w:id="15"/>
      <w:bookmarkEnd w:id="16"/>
      <w:bookmarkEnd w:id="17"/>
      <w:r>
        <w:t>Objetivos</w:t>
      </w:r>
      <w:bookmarkEnd w:id="18"/>
      <w:bookmarkEnd w:id="19"/>
      <w:bookmarkEnd w:id="20"/>
      <w:bookmarkEnd w:id="21"/>
      <w:bookmarkEnd w:id="22"/>
      <w:bookmarkEnd w:id="23"/>
      <w:bookmarkEnd w:id="24"/>
      <w:bookmarkEnd w:id="25"/>
      <w:bookmarkEnd w:id="26"/>
      <w:bookmarkEnd w:id="27"/>
      <w:bookmarkEnd w:id="28"/>
    </w:p>
    <w:p w:rsidR="00111FE9" w:rsidRDefault="00111FE9">
      <w:pPr>
        <w:pStyle w:val="Body"/>
        <w:rPr>
          <w:b/>
        </w:rPr>
      </w:pPr>
      <w:r>
        <w:t>Una vez que finalice este módulo:</w:t>
      </w:r>
    </w:p>
    <w:p w:rsidR="00111FE9" w:rsidRDefault="00111FE9">
      <w:pPr>
        <w:pStyle w:val="bullets"/>
      </w:pPr>
      <w:r>
        <w:t>Podrá identificar los tipos de seguro que deben tener los pequeños negocios.</w:t>
      </w:r>
    </w:p>
    <w:p w:rsidR="00111FE9" w:rsidRDefault="00111FE9">
      <w:pPr>
        <w:pStyle w:val="bullets"/>
      </w:pPr>
      <w:r>
        <w:t xml:space="preserve">Podrá identificar otros tipos de seguro que deberían considerar los </w:t>
      </w:r>
      <w:r w:rsidR="00A673E2">
        <w:t>dueños</w:t>
      </w:r>
      <w:r>
        <w:t xml:space="preserve"> de negocios.</w:t>
      </w:r>
    </w:p>
    <w:p w:rsidR="00111FE9" w:rsidRDefault="00111FE9">
      <w:pPr>
        <w:pStyle w:val="bullets"/>
      </w:pPr>
      <w:r>
        <w:t>Sabrá explicar el motivo por el que los seguros son importantes para los pequeños negocios.</w:t>
      </w:r>
    </w:p>
    <w:p w:rsidR="00111FE9" w:rsidRDefault="00111FE9">
      <w:pPr>
        <w:pStyle w:val="Body"/>
      </w:pPr>
      <w:bookmarkStart w:id="29" w:name="_Toc245011460"/>
      <w:bookmarkStart w:id="30" w:name="_Toc245033959"/>
      <w:bookmarkStart w:id="31" w:name="_Toc245091092"/>
      <w:bookmarkStart w:id="32" w:name="_Toc245100093"/>
      <w:bookmarkStart w:id="33" w:name="_Toc246762896"/>
      <w:bookmarkStart w:id="34" w:name="_Toc246762949"/>
      <w:bookmarkStart w:id="35" w:name="_Toc246921143"/>
      <w:bookmarkStart w:id="36" w:name="_Toc247264048"/>
    </w:p>
    <w:p w:rsidR="00111FE9" w:rsidRDefault="00111FE9" w:rsidP="00046FFC">
      <w:pPr>
        <w:pStyle w:val="GoldHeading"/>
      </w:pPr>
      <w:bookmarkStart w:id="37" w:name="_Toc243448997"/>
      <w:bookmarkStart w:id="38" w:name="_Toc246676264"/>
      <w:bookmarkStart w:id="39" w:name="_Toc247264049"/>
      <w:bookmarkEnd w:id="29"/>
      <w:bookmarkEnd w:id="30"/>
      <w:bookmarkEnd w:id="31"/>
      <w:bookmarkEnd w:id="32"/>
      <w:bookmarkEnd w:id="33"/>
      <w:bookmarkEnd w:id="34"/>
      <w:bookmarkEnd w:id="35"/>
      <w:bookmarkEnd w:id="36"/>
      <w:r>
        <w:br w:type="page"/>
      </w:r>
      <w:bookmarkStart w:id="40" w:name="_Toc432603620"/>
      <w:bookmarkStart w:id="41" w:name="_Toc247264050"/>
      <w:bookmarkStart w:id="42" w:name="_Toc265498493"/>
      <w:bookmarkStart w:id="43" w:name="_Toc265498902"/>
      <w:bookmarkEnd w:id="37"/>
      <w:bookmarkEnd w:id="38"/>
      <w:bookmarkEnd w:id="39"/>
      <w:r>
        <w:t>Formulario de conocimientos</w:t>
      </w:r>
      <w:r w:rsidR="00C37397">
        <w:t>:</w:t>
      </w:r>
      <w:r w:rsidR="00C37397">
        <w:br/>
        <w:t>s</w:t>
      </w:r>
      <w:r>
        <w:t>eguros para pequeños negocios</w:t>
      </w:r>
      <w:bookmarkEnd w:id="40"/>
    </w:p>
    <w:p w:rsidR="00111FE9" w:rsidRDefault="00111FE9"/>
    <w:p w:rsidR="00111FE9" w:rsidRDefault="00111FE9"/>
    <w:p w:rsidR="00111FE9" w:rsidRDefault="00111FE9">
      <w:r>
        <w:t xml:space="preserve">Instructor: _____________________________________________________ Fecha: </w:t>
      </w:r>
      <w:r>
        <w:softHyphen/>
        <w:t>____________________</w:t>
      </w:r>
    </w:p>
    <w:p w:rsidR="00111FE9" w:rsidRDefault="00111FE9"/>
    <w:p w:rsidR="00111FE9" w:rsidRDefault="00111FE9">
      <w:r>
        <w:t xml:space="preserve">Este formulario permitirá que usted y sus instructores determinen sus conocimientos sobre los seguros antes y después de la capacitación. Lea cada una de las afirmaciones siguientes. </w:t>
      </w:r>
      <w:r w:rsidR="00FC3277">
        <w:t>Marque</w:t>
      </w:r>
      <w:r>
        <w:t xml:space="preserve"> con un círculo el número que mejor represente su opinión respecto de cada afirmación.</w:t>
      </w:r>
    </w:p>
    <w:p w:rsidR="00111FE9" w:rsidRDefault="00111FE9"/>
    <w:p w:rsidR="00111FE9" w:rsidRDefault="00111FE9"/>
    <w:tbl>
      <w:tblPr>
        <w:tblW w:w="10440" w:type="dxa"/>
        <w:jc w:val="center"/>
        <w:tblLayout w:type="fixed"/>
        <w:tblLook w:val="0000" w:firstRow="0" w:lastRow="0" w:firstColumn="0" w:lastColumn="0" w:noHBand="0" w:noVBand="0"/>
      </w:tblPr>
      <w:tblGrid>
        <w:gridCol w:w="5545"/>
        <w:gridCol w:w="606"/>
        <w:gridCol w:w="39"/>
        <w:gridCol w:w="569"/>
        <w:gridCol w:w="27"/>
        <w:gridCol w:w="576"/>
        <w:gridCol w:w="620"/>
        <w:gridCol w:w="609"/>
        <w:gridCol w:w="583"/>
        <w:gridCol w:w="603"/>
        <w:gridCol w:w="651"/>
        <w:gridCol w:w="12"/>
      </w:tblGrid>
      <w:tr w:rsidR="00111FE9">
        <w:trPr>
          <w:cantSplit/>
          <w:trHeight w:val="368"/>
          <w:jc w:val="center"/>
        </w:trPr>
        <w:tc>
          <w:tcPr>
            <w:tcW w:w="5545" w:type="dxa"/>
          </w:tcPr>
          <w:p w:rsidR="00111FE9" w:rsidRDefault="00111FE9">
            <w:pPr>
              <w:spacing w:before="60" w:after="60"/>
              <w:rPr>
                <w:b/>
              </w:rPr>
            </w:pPr>
          </w:p>
        </w:tc>
        <w:tc>
          <w:tcPr>
            <w:tcW w:w="2437" w:type="dxa"/>
            <w:gridSpan w:val="6"/>
            <w:tcBorders>
              <w:top w:val="single" w:sz="4" w:space="0" w:color="auto"/>
              <w:left w:val="single" w:sz="4" w:space="0" w:color="auto"/>
              <w:right w:val="double" w:sz="12" w:space="0" w:color="auto"/>
            </w:tcBorders>
            <w:vAlign w:val="center"/>
          </w:tcPr>
          <w:p w:rsidR="00111FE9" w:rsidRPr="00674527" w:rsidRDefault="00111FE9">
            <w:pPr>
              <w:pStyle w:val="Heading4"/>
              <w:spacing w:before="0" w:after="0" w:line="240" w:lineRule="auto"/>
              <w:jc w:val="center"/>
              <w:rPr>
                <w:rFonts w:ascii="Arial" w:hAnsi="Arial" w:cs="Arial"/>
                <w:bCs/>
                <w:sz w:val="24"/>
                <w:szCs w:val="28"/>
                <w:lang w:bidi="es-ES"/>
              </w:rPr>
            </w:pPr>
            <w:r w:rsidRPr="00674527">
              <w:rPr>
                <w:rFonts w:ascii="Arial" w:hAnsi="Arial"/>
                <w:bCs/>
                <w:sz w:val="24"/>
                <w:szCs w:val="28"/>
                <w:lang w:bidi="es-ES"/>
              </w:rPr>
              <w:t xml:space="preserve">Antes </w:t>
            </w:r>
            <w:r w:rsidRPr="00674527">
              <w:rPr>
                <w:rFonts w:ascii="Arial" w:hAnsi="Arial"/>
                <w:b w:val="0"/>
                <w:bCs/>
                <w:sz w:val="24"/>
                <w:szCs w:val="28"/>
                <w:lang w:bidi="es-ES"/>
              </w:rPr>
              <w:t>de la capacitación</w:t>
            </w:r>
          </w:p>
        </w:tc>
        <w:tc>
          <w:tcPr>
            <w:tcW w:w="2458" w:type="dxa"/>
            <w:gridSpan w:val="5"/>
            <w:tcBorders>
              <w:top w:val="single" w:sz="4" w:space="0" w:color="auto"/>
              <w:left w:val="double" w:sz="12" w:space="0" w:color="auto"/>
              <w:right w:val="single" w:sz="4" w:space="0" w:color="auto"/>
            </w:tcBorders>
            <w:vAlign w:val="center"/>
          </w:tcPr>
          <w:p w:rsidR="00111FE9" w:rsidRPr="00674527" w:rsidRDefault="00111FE9">
            <w:pPr>
              <w:pStyle w:val="Heading4"/>
              <w:spacing w:before="0" w:after="0" w:line="240" w:lineRule="auto"/>
              <w:jc w:val="center"/>
              <w:rPr>
                <w:rFonts w:ascii="Arial" w:hAnsi="Arial" w:cs="Arial"/>
                <w:bCs/>
                <w:sz w:val="24"/>
                <w:szCs w:val="28"/>
                <w:lang w:bidi="es-ES"/>
              </w:rPr>
            </w:pPr>
            <w:r w:rsidRPr="00674527">
              <w:rPr>
                <w:rFonts w:ascii="Arial" w:hAnsi="Arial"/>
                <w:bCs/>
                <w:sz w:val="24"/>
                <w:szCs w:val="28"/>
                <w:lang w:bidi="es-ES"/>
              </w:rPr>
              <w:t xml:space="preserve">Después </w:t>
            </w:r>
            <w:r w:rsidRPr="00674527">
              <w:rPr>
                <w:rFonts w:ascii="Arial" w:hAnsi="Arial"/>
                <w:b w:val="0"/>
                <w:bCs/>
                <w:sz w:val="24"/>
                <w:szCs w:val="28"/>
                <w:lang w:bidi="es-ES"/>
              </w:rPr>
              <w:t>de la capacitación</w:t>
            </w:r>
          </w:p>
        </w:tc>
      </w:tr>
      <w:tr w:rsidR="00111FE9">
        <w:trPr>
          <w:gridAfter w:val="1"/>
          <w:wAfter w:w="12" w:type="dxa"/>
          <w:cantSplit/>
          <w:trHeight w:val="2079"/>
          <w:jc w:val="center"/>
        </w:trPr>
        <w:tc>
          <w:tcPr>
            <w:tcW w:w="5545" w:type="dxa"/>
            <w:tcBorders>
              <w:bottom w:val="single" w:sz="4" w:space="0" w:color="auto"/>
            </w:tcBorders>
            <w:vAlign w:val="center"/>
          </w:tcPr>
          <w:p w:rsidR="00111FE9" w:rsidRDefault="00111FE9">
            <w:pPr>
              <w:spacing w:before="60" w:after="60"/>
              <w:rPr>
                <w:b/>
              </w:rPr>
            </w:pPr>
          </w:p>
          <w:p w:rsidR="00111FE9" w:rsidRDefault="00111FE9">
            <w:pPr>
              <w:spacing w:before="60" w:after="60"/>
              <w:rPr>
                <w:b/>
              </w:rPr>
            </w:pPr>
          </w:p>
          <w:p w:rsidR="00111FE9" w:rsidRDefault="00111FE9">
            <w:pPr>
              <w:spacing w:before="60" w:after="60"/>
              <w:rPr>
                <w:b/>
              </w:rPr>
            </w:pPr>
          </w:p>
          <w:p w:rsidR="00111FE9" w:rsidRDefault="00111FE9">
            <w:pPr>
              <w:spacing w:before="60" w:after="60"/>
              <w:ind w:right="113"/>
              <w:rPr>
                <w:b/>
              </w:rPr>
            </w:pPr>
          </w:p>
        </w:tc>
        <w:tc>
          <w:tcPr>
            <w:tcW w:w="645" w:type="dxa"/>
            <w:gridSpan w:val="2"/>
            <w:tcBorders>
              <w:left w:val="single" w:sz="4" w:space="0" w:color="auto"/>
              <w:bottom w:val="single" w:sz="4" w:space="0" w:color="auto"/>
            </w:tcBorders>
            <w:shd w:val="clear" w:color="auto" w:fill="BFBFBF"/>
            <w:textDirection w:val="btLr"/>
            <w:vAlign w:val="center"/>
          </w:tcPr>
          <w:p w:rsidR="00111FE9" w:rsidRDefault="00111FE9" w:rsidP="00C565F4">
            <w:pPr>
              <w:spacing w:line="240" w:lineRule="auto"/>
              <w:ind w:left="43"/>
              <w:rPr>
                <w:rFonts w:ascii="Arial" w:hAnsi="Arial" w:cs="Arial"/>
                <w:b/>
              </w:rPr>
            </w:pPr>
            <w:r>
              <w:rPr>
                <w:rFonts w:ascii="Arial" w:hAnsi="Arial"/>
                <w:b/>
              </w:rPr>
              <w:t>Totalmente en desacuerdo</w:t>
            </w:r>
          </w:p>
        </w:tc>
        <w:tc>
          <w:tcPr>
            <w:tcW w:w="596" w:type="dxa"/>
            <w:gridSpan w:val="2"/>
            <w:tcBorders>
              <w:bottom w:val="single" w:sz="4" w:space="0" w:color="auto"/>
            </w:tcBorders>
            <w:shd w:val="clear" w:color="auto" w:fill="BFBFBF"/>
            <w:textDirection w:val="btLr"/>
            <w:vAlign w:val="center"/>
          </w:tcPr>
          <w:p w:rsidR="00111FE9" w:rsidRDefault="00111FE9" w:rsidP="00C565F4">
            <w:pPr>
              <w:spacing w:before="60" w:after="60" w:line="240" w:lineRule="auto"/>
              <w:ind w:left="43" w:right="72"/>
              <w:rPr>
                <w:rFonts w:ascii="Arial" w:hAnsi="Arial" w:cs="Arial"/>
                <w:b/>
              </w:rPr>
            </w:pPr>
            <w:r>
              <w:rPr>
                <w:rFonts w:ascii="Arial" w:hAnsi="Arial"/>
                <w:b/>
              </w:rPr>
              <w:t>En desacuerdo</w:t>
            </w:r>
          </w:p>
        </w:tc>
        <w:tc>
          <w:tcPr>
            <w:tcW w:w="576" w:type="dxa"/>
            <w:tcBorders>
              <w:bottom w:val="single" w:sz="4" w:space="0" w:color="auto"/>
            </w:tcBorders>
            <w:shd w:val="clear" w:color="auto" w:fill="BFBFBF"/>
            <w:textDirection w:val="btLr"/>
            <w:vAlign w:val="center"/>
          </w:tcPr>
          <w:p w:rsidR="00111FE9" w:rsidRDefault="00111FE9" w:rsidP="00C565F4">
            <w:pPr>
              <w:spacing w:before="60" w:after="60" w:line="240" w:lineRule="auto"/>
              <w:ind w:left="43" w:right="72"/>
              <w:rPr>
                <w:rFonts w:ascii="Arial" w:hAnsi="Arial" w:cs="Arial"/>
                <w:b/>
              </w:rPr>
            </w:pPr>
            <w:r>
              <w:rPr>
                <w:rFonts w:ascii="Arial" w:hAnsi="Arial"/>
                <w:b/>
              </w:rPr>
              <w:t>De acuerdo</w:t>
            </w:r>
          </w:p>
        </w:tc>
        <w:tc>
          <w:tcPr>
            <w:tcW w:w="620" w:type="dxa"/>
            <w:tcBorders>
              <w:bottom w:val="single" w:sz="4" w:space="0" w:color="auto"/>
              <w:right w:val="double" w:sz="12" w:space="0" w:color="auto"/>
            </w:tcBorders>
            <w:shd w:val="clear" w:color="auto" w:fill="BFBFBF"/>
            <w:textDirection w:val="btLr"/>
            <w:vAlign w:val="center"/>
          </w:tcPr>
          <w:p w:rsidR="00111FE9" w:rsidRDefault="00111FE9" w:rsidP="00C565F4">
            <w:pPr>
              <w:spacing w:before="60" w:after="60" w:line="240" w:lineRule="auto"/>
              <w:ind w:left="43" w:right="72"/>
              <w:rPr>
                <w:rFonts w:ascii="Arial" w:hAnsi="Arial" w:cs="Arial"/>
                <w:b/>
              </w:rPr>
            </w:pPr>
            <w:r>
              <w:rPr>
                <w:rFonts w:ascii="Arial" w:hAnsi="Arial"/>
                <w:b/>
              </w:rPr>
              <w:t>Totalmente de acuerdo</w:t>
            </w:r>
          </w:p>
        </w:tc>
        <w:tc>
          <w:tcPr>
            <w:tcW w:w="609" w:type="dxa"/>
            <w:tcBorders>
              <w:left w:val="double" w:sz="12" w:space="0" w:color="auto"/>
              <w:bottom w:val="single" w:sz="4" w:space="0" w:color="auto"/>
            </w:tcBorders>
            <w:shd w:val="clear" w:color="auto" w:fill="BFBFBF"/>
            <w:textDirection w:val="btLr"/>
            <w:vAlign w:val="center"/>
          </w:tcPr>
          <w:p w:rsidR="00111FE9" w:rsidRDefault="00111FE9" w:rsidP="00C565F4">
            <w:pPr>
              <w:spacing w:before="60" w:after="60" w:line="240" w:lineRule="auto"/>
              <w:ind w:left="43" w:right="72"/>
              <w:rPr>
                <w:rFonts w:ascii="Arial" w:hAnsi="Arial" w:cs="Arial"/>
                <w:b/>
              </w:rPr>
            </w:pPr>
            <w:r>
              <w:rPr>
                <w:rFonts w:ascii="Arial" w:hAnsi="Arial"/>
                <w:b/>
              </w:rPr>
              <w:t>Totalmente en desacuerdo</w:t>
            </w:r>
          </w:p>
        </w:tc>
        <w:tc>
          <w:tcPr>
            <w:tcW w:w="583" w:type="dxa"/>
            <w:tcBorders>
              <w:bottom w:val="single" w:sz="4" w:space="0" w:color="auto"/>
            </w:tcBorders>
            <w:shd w:val="clear" w:color="auto" w:fill="BFBFBF"/>
            <w:textDirection w:val="btLr"/>
            <w:vAlign w:val="center"/>
          </w:tcPr>
          <w:p w:rsidR="00111FE9" w:rsidRDefault="00111FE9" w:rsidP="00C565F4">
            <w:pPr>
              <w:spacing w:before="60" w:after="60" w:line="240" w:lineRule="auto"/>
              <w:ind w:left="43" w:right="72"/>
              <w:rPr>
                <w:rFonts w:ascii="Arial" w:hAnsi="Arial" w:cs="Arial"/>
                <w:b/>
              </w:rPr>
            </w:pPr>
            <w:r>
              <w:rPr>
                <w:rFonts w:ascii="Arial" w:hAnsi="Arial"/>
                <w:b/>
              </w:rPr>
              <w:t>En desacuerdo</w:t>
            </w:r>
          </w:p>
        </w:tc>
        <w:tc>
          <w:tcPr>
            <w:tcW w:w="603" w:type="dxa"/>
            <w:tcBorders>
              <w:bottom w:val="single" w:sz="4" w:space="0" w:color="auto"/>
            </w:tcBorders>
            <w:shd w:val="clear" w:color="auto" w:fill="BFBFBF"/>
            <w:textDirection w:val="btLr"/>
            <w:vAlign w:val="center"/>
          </w:tcPr>
          <w:p w:rsidR="00111FE9" w:rsidRDefault="00111FE9" w:rsidP="00C565F4">
            <w:pPr>
              <w:spacing w:before="60" w:after="60" w:line="240" w:lineRule="auto"/>
              <w:ind w:left="43" w:right="72"/>
              <w:rPr>
                <w:rFonts w:ascii="Arial" w:hAnsi="Arial" w:cs="Arial"/>
                <w:b/>
              </w:rPr>
            </w:pPr>
            <w:r>
              <w:rPr>
                <w:rFonts w:ascii="Arial" w:hAnsi="Arial"/>
                <w:b/>
              </w:rPr>
              <w:t>De acuerdo</w:t>
            </w:r>
          </w:p>
        </w:tc>
        <w:tc>
          <w:tcPr>
            <w:tcW w:w="651" w:type="dxa"/>
            <w:tcBorders>
              <w:bottom w:val="single" w:sz="4" w:space="0" w:color="auto"/>
              <w:right w:val="single" w:sz="4" w:space="0" w:color="auto"/>
            </w:tcBorders>
            <w:shd w:val="clear" w:color="auto" w:fill="BFBFBF"/>
            <w:textDirection w:val="btLr"/>
            <w:vAlign w:val="center"/>
          </w:tcPr>
          <w:p w:rsidR="00111FE9" w:rsidRDefault="00111FE9" w:rsidP="00C565F4">
            <w:pPr>
              <w:spacing w:before="60" w:after="60" w:line="240" w:lineRule="auto"/>
              <w:ind w:left="43" w:right="72"/>
              <w:rPr>
                <w:rFonts w:ascii="Arial" w:hAnsi="Arial" w:cs="Arial"/>
                <w:b/>
              </w:rPr>
            </w:pPr>
            <w:r>
              <w:rPr>
                <w:rFonts w:ascii="Arial" w:hAnsi="Arial"/>
                <w:b/>
              </w:rPr>
              <w:t>Totalmente de acuerdo</w:t>
            </w:r>
          </w:p>
        </w:tc>
      </w:tr>
      <w:tr w:rsidR="00111FE9">
        <w:trPr>
          <w:gridAfter w:val="1"/>
          <w:wAfter w:w="12" w:type="dxa"/>
          <w:cantSplit/>
          <w:trHeight w:val="720"/>
          <w:jc w:val="center"/>
        </w:trPr>
        <w:tc>
          <w:tcPr>
            <w:tcW w:w="5545" w:type="dxa"/>
            <w:tcBorders>
              <w:left w:val="single" w:sz="4" w:space="0" w:color="auto"/>
            </w:tcBorders>
            <w:vAlign w:val="center"/>
          </w:tcPr>
          <w:p w:rsidR="00111FE9" w:rsidRDefault="00111FE9">
            <w:pPr>
              <w:pStyle w:val="ListParagraph"/>
              <w:numPr>
                <w:ilvl w:val="0"/>
                <w:numId w:val="27"/>
              </w:numPr>
              <w:spacing w:line="240" w:lineRule="auto"/>
              <w:ind w:left="342"/>
            </w:pPr>
            <w:r>
              <w:t>Puedo identificar los tipos de seguro que deben tener los pequeños negocios.</w:t>
            </w:r>
          </w:p>
        </w:tc>
        <w:tc>
          <w:tcPr>
            <w:tcW w:w="606" w:type="dxa"/>
            <w:tcBorders>
              <w:left w:val="single" w:sz="4" w:space="0" w:color="auto"/>
            </w:tcBorders>
            <w:shd w:val="clear" w:color="000000" w:fill="FFFFFF"/>
            <w:vAlign w:val="center"/>
          </w:tcPr>
          <w:p w:rsidR="00111FE9" w:rsidRDefault="00111FE9">
            <w:pPr>
              <w:spacing w:line="240" w:lineRule="auto"/>
              <w:jc w:val="center"/>
              <w:rPr>
                <w:rFonts w:ascii="Arial" w:hAnsi="Arial" w:cs="Arial"/>
                <w:b/>
              </w:rPr>
            </w:pPr>
            <w:r>
              <w:rPr>
                <w:rFonts w:ascii="Arial" w:hAnsi="Arial"/>
                <w:b/>
              </w:rPr>
              <w:t>1</w:t>
            </w:r>
          </w:p>
        </w:tc>
        <w:tc>
          <w:tcPr>
            <w:tcW w:w="608" w:type="dxa"/>
            <w:gridSpan w:val="2"/>
            <w:shd w:val="clear" w:color="000000" w:fill="FFFFFF"/>
            <w:vAlign w:val="center"/>
          </w:tcPr>
          <w:p w:rsidR="00111FE9" w:rsidRDefault="00111FE9">
            <w:pPr>
              <w:spacing w:line="240" w:lineRule="auto"/>
              <w:jc w:val="center"/>
              <w:rPr>
                <w:rFonts w:ascii="Arial" w:hAnsi="Arial" w:cs="Arial"/>
                <w:b/>
              </w:rPr>
            </w:pPr>
            <w:r>
              <w:rPr>
                <w:rFonts w:ascii="Arial" w:hAnsi="Arial"/>
                <w:b/>
              </w:rPr>
              <w:t>2</w:t>
            </w:r>
          </w:p>
        </w:tc>
        <w:tc>
          <w:tcPr>
            <w:tcW w:w="603" w:type="dxa"/>
            <w:gridSpan w:val="2"/>
            <w:shd w:val="clear" w:color="000000" w:fill="FFFFFF"/>
            <w:vAlign w:val="center"/>
          </w:tcPr>
          <w:p w:rsidR="00111FE9" w:rsidRDefault="00111FE9">
            <w:pPr>
              <w:spacing w:line="240" w:lineRule="auto"/>
              <w:jc w:val="center"/>
              <w:rPr>
                <w:rFonts w:ascii="Arial" w:hAnsi="Arial" w:cs="Arial"/>
                <w:b/>
              </w:rPr>
            </w:pPr>
            <w:r>
              <w:rPr>
                <w:rFonts w:ascii="Arial" w:hAnsi="Arial"/>
                <w:b/>
              </w:rPr>
              <w:t>3</w:t>
            </w:r>
          </w:p>
        </w:tc>
        <w:tc>
          <w:tcPr>
            <w:tcW w:w="620" w:type="dxa"/>
            <w:tcBorders>
              <w:left w:val="nil"/>
              <w:right w:val="double" w:sz="12" w:space="0" w:color="auto"/>
            </w:tcBorders>
            <w:shd w:val="clear" w:color="000000" w:fill="FFFFFF"/>
            <w:vAlign w:val="center"/>
          </w:tcPr>
          <w:p w:rsidR="00111FE9" w:rsidRDefault="00111FE9">
            <w:pPr>
              <w:spacing w:line="240" w:lineRule="auto"/>
              <w:jc w:val="center"/>
              <w:rPr>
                <w:rFonts w:ascii="Arial" w:hAnsi="Arial" w:cs="Arial"/>
                <w:b/>
              </w:rPr>
            </w:pPr>
            <w:r>
              <w:rPr>
                <w:rFonts w:ascii="Arial" w:hAnsi="Arial"/>
                <w:b/>
              </w:rPr>
              <w:t>4</w:t>
            </w:r>
          </w:p>
        </w:tc>
        <w:tc>
          <w:tcPr>
            <w:tcW w:w="609" w:type="dxa"/>
            <w:tcBorders>
              <w:left w:val="double" w:sz="12" w:space="0" w:color="auto"/>
            </w:tcBorders>
            <w:vAlign w:val="center"/>
          </w:tcPr>
          <w:p w:rsidR="00111FE9" w:rsidRDefault="00111FE9">
            <w:pPr>
              <w:spacing w:line="240" w:lineRule="auto"/>
              <w:jc w:val="center"/>
              <w:rPr>
                <w:rFonts w:ascii="Arial" w:hAnsi="Arial" w:cs="Arial"/>
                <w:b/>
              </w:rPr>
            </w:pPr>
            <w:r>
              <w:rPr>
                <w:rFonts w:ascii="Arial" w:hAnsi="Arial"/>
                <w:b/>
              </w:rPr>
              <w:t>1</w:t>
            </w:r>
          </w:p>
        </w:tc>
        <w:tc>
          <w:tcPr>
            <w:tcW w:w="583" w:type="dxa"/>
            <w:vAlign w:val="center"/>
          </w:tcPr>
          <w:p w:rsidR="00111FE9" w:rsidRDefault="00111FE9">
            <w:pPr>
              <w:spacing w:line="240" w:lineRule="auto"/>
              <w:jc w:val="center"/>
              <w:rPr>
                <w:rFonts w:ascii="Arial" w:hAnsi="Arial" w:cs="Arial"/>
                <w:b/>
              </w:rPr>
            </w:pPr>
            <w:r>
              <w:rPr>
                <w:rFonts w:ascii="Arial" w:hAnsi="Arial"/>
                <w:b/>
              </w:rPr>
              <w:t>2</w:t>
            </w:r>
          </w:p>
        </w:tc>
        <w:tc>
          <w:tcPr>
            <w:tcW w:w="603" w:type="dxa"/>
            <w:vAlign w:val="center"/>
          </w:tcPr>
          <w:p w:rsidR="00111FE9" w:rsidRDefault="00111FE9">
            <w:pPr>
              <w:spacing w:line="240" w:lineRule="auto"/>
              <w:jc w:val="center"/>
              <w:rPr>
                <w:rFonts w:ascii="Arial" w:hAnsi="Arial" w:cs="Arial"/>
                <w:b/>
              </w:rPr>
            </w:pPr>
            <w:r>
              <w:rPr>
                <w:rFonts w:ascii="Arial" w:hAnsi="Arial"/>
                <w:b/>
              </w:rPr>
              <w:t>3</w:t>
            </w:r>
          </w:p>
        </w:tc>
        <w:tc>
          <w:tcPr>
            <w:tcW w:w="651" w:type="dxa"/>
            <w:tcBorders>
              <w:right w:val="single" w:sz="4" w:space="0" w:color="auto"/>
            </w:tcBorders>
            <w:vAlign w:val="center"/>
          </w:tcPr>
          <w:p w:rsidR="00111FE9" w:rsidRDefault="00111FE9">
            <w:pPr>
              <w:spacing w:line="240" w:lineRule="auto"/>
              <w:jc w:val="center"/>
              <w:rPr>
                <w:rFonts w:ascii="Arial" w:hAnsi="Arial" w:cs="Arial"/>
                <w:b/>
              </w:rPr>
            </w:pPr>
            <w:r>
              <w:rPr>
                <w:rFonts w:ascii="Arial" w:hAnsi="Arial"/>
                <w:b/>
              </w:rPr>
              <w:t>4</w:t>
            </w:r>
          </w:p>
        </w:tc>
      </w:tr>
      <w:tr w:rsidR="00111FE9">
        <w:trPr>
          <w:gridAfter w:val="1"/>
          <w:wAfter w:w="12" w:type="dxa"/>
          <w:cantSplit/>
          <w:trHeight w:val="720"/>
          <w:jc w:val="center"/>
        </w:trPr>
        <w:tc>
          <w:tcPr>
            <w:tcW w:w="5545" w:type="dxa"/>
            <w:tcBorders>
              <w:left w:val="single" w:sz="4" w:space="0" w:color="auto"/>
            </w:tcBorders>
            <w:vAlign w:val="center"/>
          </w:tcPr>
          <w:p w:rsidR="00111FE9" w:rsidRDefault="00111FE9" w:rsidP="00E96C8A">
            <w:pPr>
              <w:pStyle w:val="ListParagraph"/>
              <w:numPr>
                <w:ilvl w:val="0"/>
                <w:numId w:val="27"/>
              </w:numPr>
              <w:spacing w:line="240" w:lineRule="auto"/>
              <w:ind w:left="342"/>
            </w:pPr>
            <w:r>
              <w:t xml:space="preserve">Puedo identificar otros tipos de seguro que deberían considerar los </w:t>
            </w:r>
            <w:r w:rsidR="00E96C8A">
              <w:t>dueños</w:t>
            </w:r>
            <w:r>
              <w:t xml:space="preserve"> de pequeños negocios.</w:t>
            </w:r>
          </w:p>
        </w:tc>
        <w:tc>
          <w:tcPr>
            <w:tcW w:w="606" w:type="dxa"/>
            <w:tcBorders>
              <w:left w:val="single" w:sz="4" w:space="0" w:color="auto"/>
            </w:tcBorders>
            <w:shd w:val="clear" w:color="000000" w:fill="FFFFFF"/>
            <w:vAlign w:val="center"/>
          </w:tcPr>
          <w:p w:rsidR="00111FE9" w:rsidRDefault="00111FE9">
            <w:pPr>
              <w:spacing w:line="240" w:lineRule="auto"/>
              <w:jc w:val="center"/>
              <w:rPr>
                <w:rFonts w:ascii="Arial" w:hAnsi="Arial" w:cs="Arial"/>
                <w:b/>
              </w:rPr>
            </w:pPr>
            <w:r>
              <w:rPr>
                <w:rFonts w:ascii="Arial" w:hAnsi="Arial"/>
                <w:b/>
              </w:rPr>
              <w:t>1</w:t>
            </w:r>
          </w:p>
        </w:tc>
        <w:tc>
          <w:tcPr>
            <w:tcW w:w="608" w:type="dxa"/>
            <w:gridSpan w:val="2"/>
            <w:shd w:val="clear" w:color="000000" w:fill="FFFFFF"/>
            <w:vAlign w:val="center"/>
          </w:tcPr>
          <w:p w:rsidR="00111FE9" w:rsidRDefault="00111FE9">
            <w:pPr>
              <w:spacing w:line="240" w:lineRule="auto"/>
              <w:jc w:val="center"/>
              <w:rPr>
                <w:rFonts w:ascii="Arial" w:hAnsi="Arial" w:cs="Arial"/>
                <w:b/>
              </w:rPr>
            </w:pPr>
            <w:r>
              <w:rPr>
                <w:rFonts w:ascii="Arial" w:hAnsi="Arial"/>
                <w:b/>
              </w:rPr>
              <w:t>2</w:t>
            </w:r>
          </w:p>
        </w:tc>
        <w:tc>
          <w:tcPr>
            <w:tcW w:w="603" w:type="dxa"/>
            <w:gridSpan w:val="2"/>
            <w:shd w:val="clear" w:color="000000" w:fill="FFFFFF"/>
            <w:vAlign w:val="center"/>
          </w:tcPr>
          <w:p w:rsidR="00111FE9" w:rsidRDefault="00111FE9">
            <w:pPr>
              <w:spacing w:line="240" w:lineRule="auto"/>
              <w:jc w:val="center"/>
              <w:rPr>
                <w:rFonts w:ascii="Arial" w:hAnsi="Arial" w:cs="Arial"/>
                <w:b/>
              </w:rPr>
            </w:pPr>
            <w:r>
              <w:rPr>
                <w:rFonts w:ascii="Arial" w:hAnsi="Arial"/>
                <w:b/>
              </w:rPr>
              <w:t>3</w:t>
            </w:r>
          </w:p>
        </w:tc>
        <w:tc>
          <w:tcPr>
            <w:tcW w:w="620" w:type="dxa"/>
            <w:tcBorders>
              <w:left w:val="nil"/>
              <w:right w:val="double" w:sz="12" w:space="0" w:color="auto"/>
            </w:tcBorders>
            <w:shd w:val="clear" w:color="000000" w:fill="FFFFFF"/>
            <w:vAlign w:val="center"/>
          </w:tcPr>
          <w:p w:rsidR="00111FE9" w:rsidRDefault="00111FE9">
            <w:pPr>
              <w:spacing w:line="240" w:lineRule="auto"/>
              <w:jc w:val="center"/>
              <w:rPr>
                <w:rFonts w:ascii="Arial" w:hAnsi="Arial" w:cs="Arial"/>
                <w:b/>
              </w:rPr>
            </w:pPr>
            <w:r>
              <w:rPr>
                <w:rFonts w:ascii="Arial" w:hAnsi="Arial"/>
                <w:b/>
              </w:rPr>
              <w:t>4</w:t>
            </w:r>
          </w:p>
        </w:tc>
        <w:tc>
          <w:tcPr>
            <w:tcW w:w="609" w:type="dxa"/>
            <w:tcBorders>
              <w:left w:val="double" w:sz="12" w:space="0" w:color="auto"/>
            </w:tcBorders>
            <w:vAlign w:val="center"/>
          </w:tcPr>
          <w:p w:rsidR="00111FE9" w:rsidRDefault="00111FE9">
            <w:pPr>
              <w:spacing w:line="240" w:lineRule="auto"/>
              <w:jc w:val="center"/>
              <w:rPr>
                <w:rFonts w:ascii="Arial" w:hAnsi="Arial" w:cs="Arial"/>
                <w:b/>
              </w:rPr>
            </w:pPr>
            <w:r>
              <w:rPr>
                <w:rFonts w:ascii="Arial" w:hAnsi="Arial"/>
                <w:b/>
              </w:rPr>
              <w:t>1</w:t>
            </w:r>
          </w:p>
        </w:tc>
        <w:tc>
          <w:tcPr>
            <w:tcW w:w="583" w:type="dxa"/>
            <w:vAlign w:val="center"/>
          </w:tcPr>
          <w:p w:rsidR="00111FE9" w:rsidRDefault="00111FE9">
            <w:pPr>
              <w:spacing w:line="240" w:lineRule="auto"/>
              <w:jc w:val="center"/>
              <w:rPr>
                <w:rFonts w:ascii="Arial" w:hAnsi="Arial" w:cs="Arial"/>
                <w:b/>
              </w:rPr>
            </w:pPr>
            <w:r>
              <w:rPr>
                <w:rFonts w:ascii="Arial" w:hAnsi="Arial"/>
                <w:b/>
              </w:rPr>
              <w:t>2</w:t>
            </w:r>
          </w:p>
        </w:tc>
        <w:tc>
          <w:tcPr>
            <w:tcW w:w="603" w:type="dxa"/>
            <w:vAlign w:val="center"/>
          </w:tcPr>
          <w:p w:rsidR="00111FE9" w:rsidRDefault="00111FE9">
            <w:pPr>
              <w:spacing w:line="240" w:lineRule="auto"/>
              <w:jc w:val="center"/>
              <w:rPr>
                <w:rFonts w:ascii="Arial" w:hAnsi="Arial" w:cs="Arial"/>
                <w:b/>
              </w:rPr>
            </w:pPr>
            <w:r>
              <w:rPr>
                <w:rFonts w:ascii="Arial" w:hAnsi="Arial"/>
                <w:b/>
              </w:rPr>
              <w:t>3</w:t>
            </w:r>
          </w:p>
        </w:tc>
        <w:tc>
          <w:tcPr>
            <w:tcW w:w="651" w:type="dxa"/>
            <w:tcBorders>
              <w:right w:val="single" w:sz="4" w:space="0" w:color="auto"/>
            </w:tcBorders>
            <w:vAlign w:val="center"/>
          </w:tcPr>
          <w:p w:rsidR="00111FE9" w:rsidRDefault="00111FE9">
            <w:pPr>
              <w:spacing w:line="240" w:lineRule="auto"/>
              <w:jc w:val="center"/>
              <w:rPr>
                <w:rFonts w:ascii="Arial" w:hAnsi="Arial" w:cs="Arial"/>
                <w:b/>
              </w:rPr>
            </w:pPr>
            <w:r>
              <w:rPr>
                <w:rFonts w:ascii="Arial" w:hAnsi="Arial"/>
                <w:b/>
              </w:rPr>
              <w:t>4</w:t>
            </w:r>
          </w:p>
        </w:tc>
      </w:tr>
      <w:tr w:rsidR="00111FE9">
        <w:trPr>
          <w:gridAfter w:val="1"/>
          <w:wAfter w:w="12" w:type="dxa"/>
          <w:cantSplit/>
          <w:trHeight w:val="720"/>
          <w:jc w:val="center"/>
        </w:trPr>
        <w:tc>
          <w:tcPr>
            <w:tcW w:w="5545" w:type="dxa"/>
            <w:tcBorders>
              <w:left w:val="single" w:sz="4" w:space="0" w:color="auto"/>
              <w:bottom w:val="single" w:sz="4" w:space="0" w:color="auto"/>
            </w:tcBorders>
            <w:vAlign w:val="center"/>
          </w:tcPr>
          <w:p w:rsidR="00111FE9" w:rsidRDefault="00111FE9">
            <w:pPr>
              <w:pStyle w:val="ListParagraph"/>
              <w:numPr>
                <w:ilvl w:val="0"/>
                <w:numId w:val="27"/>
              </w:numPr>
              <w:ind w:left="342"/>
            </w:pPr>
            <w:r>
              <w:t>Sé explicar el motivo por el que los seguros son importantes para los pequeños negocios.</w:t>
            </w:r>
          </w:p>
        </w:tc>
        <w:tc>
          <w:tcPr>
            <w:tcW w:w="606" w:type="dxa"/>
            <w:tcBorders>
              <w:left w:val="single" w:sz="4" w:space="0" w:color="auto"/>
              <w:bottom w:val="single" w:sz="4" w:space="0" w:color="auto"/>
            </w:tcBorders>
            <w:shd w:val="clear" w:color="000000" w:fill="FFFFFF"/>
            <w:vAlign w:val="center"/>
          </w:tcPr>
          <w:p w:rsidR="00111FE9" w:rsidRDefault="00111FE9">
            <w:pPr>
              <w:spacing w:line="240" w:lineRule="auto"/>
              <w:jc w:val="center"/>
              <w:rPr>
                <w:rFonts w:ascii="Arial" w:hAnsi="Arial" w:cs="Arial"/>
                <w:b/>
              </w:rPr>
            </w:pPr>
            <w:r>
              <w:rPr>
                <w:rFonts w:ascii="Arial" w:hAnsi="Arial"/>
                <w:b/>
              </w:rPr>
              <w:t>1</w:t>
            </w:r>
          </w:p>
        </w:tc>
        <w:tc>
          <w:tcPr>
            <w:tcW w:w="608" w:type="dxa"/>
            <w:gridSpan w:val="2"/>
            <w:tcBorders>
              <w:bottom w:val="single" w:sz="4" w:space="0" w:color="auto"/>
            </w:tcBorders>
            <w:shd w:val="clear" w:color="000000" w:fill="FFFFFF"/>
            <w:vAlign w:val="center"/>
          </w:tcPr>
          <w:p w:rsidR="00111FE9" w:rsidRDefault="00111FE9">
            <w:pPr>
              <w:spacing w:line="240" w:lineRule="auto"/>
              <w:jc w:val="center"/>
              <w:rPr>
                <w:rFonts w:ascii="Arial" w:hAnsi="Arial" w:cs="Arial"/>
                <w:b/>
              </w:rPr>
            </w:pPr>
            <w:r>
              <w:rPr>
                <w:rFonts w:ascii="Arial" w:hAnsi="Arial"/>
                <w:b/>
              </w:rPr>
              <w:t>2</w:t>
            </w:r>
          </w:p>
        </w:tc>
        <w:tc>
          <w:tcPr>
            <w:tcW w:w="603" w:type="dxa"/>
            <w:gridSpan w:val="2"/>
            <w:tcBorders>
              <w:bottom w:val="single" w:sz="4" w:space="0" w:color="auto"/>
            </w:tcBorders>
            <w:shd w:val="clear" w:color="000000" w:fill="FFFFFF"/>
            <w:vAlign w:val="center"/>
          </w:tcPr>
          <w:p w:rsidR="00111FE9" w:rsidRDefault="00111FE9">
            <w:pPr>
              <w:spacing w:line="240" w:lineRule="auto"/>
              <w:jc w:val="center"/>
              <w:rPr>
                <w:rFonts w:ascii="Arial" w:hAnsi="Arial" w:cs="Arial"/>
                <w:b/>
              </w:rPr>
            </w:pPr>
            <w:r>
              <w:rPr>
                <w:rFonts w:ascii="Arial" w:hAnsi="Arial"/>
                <w:b/>
              </w:rPr>
              <w:t>3</w:t>
            </w:r>
          </w:p>
        </w:tc>
        <w:tc>
          <w:tcPr>
            <w:tcW w:w="620" w:type="dxa"/>
            <w:tcBorders>
              <w:left w:val="nil"/>
              <w:bottom w:val="single" w:sz="4" w:space="0" w:color="auto"/>
              <w:right w:val="double" w:sz="12" w:space="0" w:color="auto"/>
            </w:tcBorders>
            <w:shd w:val="clear" w:color="000000" w:fill="FFFFFF"/>
            <w:vAlign w:val="center"/>
          </w:tcPr>
          <w:p w:rsidR="00111FE9" w:rsidRDefault="00111FE9">
            <w:pPr>
              <w:spacing w:line="240" w:lineRule="auto"/>
              <w:jc w:val="center"/>
              <w:rPr>
                <w:rFonts w:ascii="Arial" w:hAnsi="Arial" w:cs="Arial"/>
                <w:b/>
              </w:rPr>
            </w:pPr>
            <w:r>
              <w:rPr>
                <w:rFonts w:ascii="Arial" w:hAnsi="Arial"/>
                <w:b/>
              </w:rPr>
              <w:t>4</w:t>
            </w:r>
          </w:p>
        </w:tc>
        <w:tc>
          <w:tcPr>
            <w:tcW w:w="609" w:type="dxa"/>
            <w:tcBorders>
              <w:left w:val="double" w:sz="12" w:space="0" w:color="auto"/>
              <w:bottom w:val="single" w:sz="4" w:space="0" w:color="auto"/>
            </w:tcBorders>
            <w:vAlign w:val="center"/>
          </w:tcPr>
          <w:p w:rsidR="00111FE9" w:rsidRDefault="00111FE9">
            <w:pPr>
              <w:spacing w:line="240" w:lineRule="auto"/>
              <w:jc w:val="center"/>
              <w:rPr>
                <w:rFonts w:ascii="Arial" w:hAnsi="Arial" w:cs="Arial"/>
                <w:b/>
              </w:rPr>
            </w:pPr>
            <w:r>
              <w:rPr>
                <w:rFonts w:ascii="Arial" w:hAnsi="Arial"/>
                <w:b/>
              </w:rPr>
              <w:t>1</w:t>
            </w:r>
          </w:p>
        </w:tc>
        <w:tc>
          <w:tcPr>
            <w:tcW w:w="583" w:type="dxa"/>
            <w:tcBorders>
              <w:bottom w:val="single" w:sz="4" w:space="0" w:color="auto"/>
            </w:tcBorders>
            <w:vAlign w:val="center"/>
          </w:tcPr>
          <w:p w:rsidR="00111FE9" w:rsidRDefault="00111FE9">
            <w:pPr>
              <w:spacing w:line="240" w:lineRule="auto"/>
              <w:jc w:val="center"/>
              <w:rPr>
                <w:rFonts w:ascii="Arial" w:hAnsi="Arial" w:cs="Arial"/>
                <w:b/>
              </w:rPr>
            </w:pPr>
            <w:r>
              <w:rPr>
                <w:rFonts w:ascii="Arial" w:hAnsi="Arial"/>
                <w:b/>
              </w:rPr>
              <w:t>2</w:t>
            </w:r>
          </w:p>
        </w:tc>
        <w:tc>
          <w:tcPr>
            <w:tcW w:w="603" w:type="dxa"/>
            <w:tcBorders>
              <w:bottom w:val="single" w:sz="4" w:space="0" w:color="auto"/>
            </w:tcBorders>
            <w:vAlign w:val="center"/>
          </w:tcPr>
          <w:p w:rsidR="00111FE9" w:rsidRDefault="00111FE9">
            <w:pPr>
              <w:spacing w:line="240" w:lineRule="auto"/>
              <w:jc w:val="center"/>
              <w:rPr>
                <w:rFonts w:ascii="Arial" w:hAnsi="Arial" w:cs="Arial"/>
                <w:b/>
              </w:rPr>
            </w:pPr>
            <w:r>
              <w:rPr>
                <w:rFonts w:ascii="Arial" w:hAnsi="Arial"/>
                <w:b/>
              </w:rPr>
              <w:t>3</w:t>
            </w:r>
          </w:p>
        </w:tc>
        <w:tc>
          <w:tcPr>
            <w:tcW w:w="651" w:type="dxa"/>
            <w:tcBorders>
              <w:bottom w:val="single" w:sz="4" w:space="0" w:color="auto"/>
              <w:right w:val="single" w:sz="4" w:space="0" w:color="auto"/>
            </w:tcBorders>
            <w:vAlign w:val="center"/>
          </w:tcPr>
          <w:p w:rsidR="00111FE9" w:rsidRDefault="00111FE9">
            <w:pPr>
              <w:spacing w:line="240" w:lineRule="auto"/>
              <w:jc w:val="center"/>
              <w:rPr>
                <w:rFonts w:ascii="Arial" w:hAnsi="Arial" w:cs="Arial"/>
                <w:b/>
              </w:rPr>
            </w:pPr>
            <w:r>
              <w:rPr>
                <w:rFonts w:ascii="Arial" w:hAnsi="Arial"/>
                <w:b/>
              </w:rPr>
              <w:t>4</w:t>
            </w:r>
          </w:p>
        </w:tc>
      </w:tr>
    </w:tbl>
    <w:p w:rsidR="00111FE9" w:rsidRDefault="00111FE9">
      <w:pPr>
        <w:pStyle w:val="Body"/>
      </w:pPr>
    </w:p>
    <w:p w:rsidR="00111FE9" w:rsidRDefault="00111FE9">
      <w:pPr>
        <w:pStyle w:val="GoldHeading"/>
      </w:pPr>
      <w:r>
        <w:br w:type="page"/>
      </w:r>
      <w:bookmarkStart w:id="44" w:name="_Toc432603621"/>
      <w:bookmarkEnd w:id="41"/>
      <w:bookmarkEnd w:id="42"/>
      <w:bookmarkEnd w:id="43"/>
      <w:r w:rsidR="004555A6" w:rsidRPr="004555A6">
        <w:t>Cuestionario previo a la capacitación</w:t>
      </w:r>
      <w:bookmarkEnd w:id="44"/>
    </w:p>
    <w:p w:rsidR="00111FE9" w:rsidRDefault="00111FE9">
      <w:pPr>
        <w:pStyle w:val="BlueHeading"/>
      </w:pPr>
      <w:bookmarkStart w:id="45" w:name="_Toc265498903"/>
      <w:r>
        <w:t>Evalúe sus conocimientos sobre los seguros antes de comenzar la capacitación.</w:t>
      </w:r>
      <w:bookmarkEnd w:id="45"/>
    </w:p>
    <w:p w:rsidR="00111FE9" w:rsidRPr="001F4E0F" w:rsidRDefault="00111FE9">
      <w:pPr>
        <w:ind w:left="720"/>
        <w:rPr>
          <w:sz w:val="14"/>
          <w:szCs w:val="10"/>
        </w:rPr>
      </w:pPr>
    </w:p>
    <w:p w:rsidR="00111FE9" w:rsidRDefault="00111FE9" w:rsidP="001F4E0F">
      <w:pPr>
        <w:numPr>
          <w:ilvl w:val="0"/>
          <w:numId w:val="4"/>
        </w:numPr>
        <w:spacing w:line="276" w:lineRule="auto"/>
        <w:ind w:left="720"/>
        <w:rPr>
          <w:b/>
        </w:rPr>
      </w:pPr>
      <w:r>
        <w:rPr>
          <w:b/>
        </w:rPr>
        <w:t>¿Por qué es importante tener un seguro? Seleccione todas las opciones que correspondan.</w:t>
      </w:r>
    </w:p>
    <w:p w:rsidR="00111FE9" w:rsidRDefault="00111FE9" w:rsidP="001F4E0F">
      <w:pPr>
        <w:numPr>
          <w:ilvl w:val="1"/>
          <w:numId w:val="4"/>
        </w:numPr>
        <w:spacing w:line="276" w:lineRule="auto"/>
      </w:pPr>
      <w:r>
        <w:t>Porque ayuda a administrar los riesgos relacionados con la operación de un negocio.</w:t>
      </w:r>
    </w:p>
    <w:p w:rsidR="00111FE9" w:rsidRDefault="00111FE9" w:rsidP="001F4E0F">
      <w:pPr>
        <w:numPr>
          <w:ilvl w:val="1"/>
          <w:numId w:val="4"/>
        </w:numPr>
        <w:spacing w:line="276" w:lineRule="auto"/>
      </w:pPr>
      <w:r>
        <w:t>Porque las leyes o disposiciones exigen contar con ciertos tipos de seguro.</w:t>
      </w:r>
    </w:p>
    <w:p w:rsidR="00111FE9" w:rsidRDefault="00111FE9" w:rsidP="001F4E0F">
      <w:pPr>
        <w:numPr>
          <w:ilvl w:val="1"/>
          <w:numId w:val="4"/>
        </w:numPr>
        <w:spacing w:line="276" w:lineRule="auto"/>
      </w:pPr>
      <w:r>
        <w:t>Porque puede proteger el negocio ante la pérdida de ingresos.</w:t>
      </w:r>
    </w:p>
    <w:p w:rsidR="00111FE9" w:rsidRDefault="00111FE9" w:rsidP="001F4E0F">
      <w:pPr>
        <w:numPr>
          <w:ilvl w:val="1"/>
          <w:numId w:val="4"/>
        </w:numPr>
        <w:spacing w:line="276" w:lineRule="auto"/>
      </w:pPr>
      <w:r>
        <w:t>Porque es una herramienta que ayuda a planificar la expansión a mercados nuevos.</w:t>
      </w:r>
    </w:p>
    <w:p w:rsidR="00111FE9" w:rsidRPr="001F4E0F" w:rsidRDefault="00111FE9" w:rsidP="001F4E0F">
      <w:pPr>
        <w:spacing w:line="276" w:lineRule="auto"/>
        <w:ind w:left="720"/>
        <w:rPr>
          <w:sz w:val="14"/>
          <w:szCs w:val="10"/>
        </w:rPr>
      </w:pPr>
    </w:p>
    <w:p w:rsidR="00111FE9" w:rsidRDefault="00111FE9" w:rsidP="001F4E0F">
      <w:pPr>
        <w:numPr>
          <w:ilvl w:val="0"/>
          <w:numId w:val="4"/>
        </w:numPr>
        <w:spacing w:line="276" w:lineRule="auto"/>
        <w:ind w:left="720"/>
        <w:rPr>
          <w:b/>
        </w:rPr>
      </w:pPr>
      <w:r>
        <w:rPr>
          <w:b/>
        </w:rPr>
        <w:t>Las leyes de responsabilid</w:t>
      </w:r>
      <w:r w:rsidR="001F4E0F">
        <w:rPr>
          <w:b/>
        </w:rPr>
        <w:t>ad civil ________________</w:t>
      </w:r>
      <w:r>
        <w:rPr>
          <w:b/>
        </w:rPr>
        <w:t>. Por este motivo, es im</w:t>
      </w:r>
      <w:r w:rsidR="001F4E0F">
        <w:rPr>
          <w:b/>
        </w:rPr>
        <w:t>portante _________________</w:t>
      </w:r>
      <w:r>
        <w:rPr>
          <w:b/>
        </w:rPr>
        <w:t>.</w:t>
      </w:r>
    </w:p>
    <w:p w:rsidR="00111FE9" w:rsidRDefault="00111FE9" w:rsidP="001F4E0F">
      <w:pPr>
        <w:numPr>
          <w:ilvl w:val="1"/>
          <w:numId w:val="4"/>
        </w:numPr>
        <w:spacing w:line="276" w:lineRule="auto"/>
      </w:pPr>
      <w:r>
        <w:t>Pueden ser difíciles de comprender ... analizar la posibilidad de adquirir un seguro de caución</w:t>
      </w:r>
      <w:r w:rsidR="004374E7">
        <w:t xml:space="preserve">, </w:t>
      </w:r>
      <w:r w:rsidR="004374E7" w:rsidRPr="004374E7">
        <w:rPr>
          <w:lang w:val="es-MX"/>
        </w:rPr>
        <w:t>tambi</w:t>
      </w:r>
      <w:r w:rsidR="004374E7">
        <w:rPr>
          <w:lang w:val="es-MX"/>
        </w:rPr>
        <w:t>é</w:t>
      </w:r>
      <w:r w:rsidR="004374E7" w:rsidRPr="004374E7">
        <w:rPr>
          <w:lang w:val="es-MX"/>
        </w:rPr>
        <w:t>n conocido como "fianza de seguridad, o fianza de cauci</w:t>
      </w:r>
      <w:r w:rsidR="004374E7">
        <w:rPr>
          <w:lang w:val="es-MX"/>
        </w:rPr>
        <w:t>ó</w:t>
      </w:r>
      <w:r w:rsidR="004374E7" w:rsidRPr="004374E7">
        <w:rPr>
          <w:lang w:val="es-MX"/>
        </w:rPr>
        <w:t>n", o "</w:t>
      </w:r>
      <w:proofErr w:type="spellStart"/>
      <w:r w:rsidR="004374E7" w:rsidRPr="004374E7">
        <w:rPr>
          <w:lang w:val="es-MX"/>
        </w:rPr>
        <w:t>surety</w:t>
      </w:r>
      <w:proofErr w:type="spellEnd"/>
      <w:r w:rsidR="004374E7" w:rsidRPr="004374E7">
        <w:rPr>
          <w:lang w:val="es-MX"/>
        </w:rPr>
        <w:t xml:space="preserve"> bond" en ingl</w:t>
      </w:r>
      <w:r w:rsidR="004374E7">
        <w:rPr>
          <w:lang w:val="es-MX"/>
        </w:rPr>
        <w:t>é</w:t>
      </w:r>
      <w:r w:rsidR="004374E7" w:rsidRPr="004374E7">
        <w:rPr>
          <w:lang w:val="es-MX"/>
        </w:rPr>
        <w:t>s</w:t>
      </w:r>
    </w:p>
    <w:p w:rsidR="00111FE9" w:rsidRDefault="00111FE9" w:rsidP="001F4E0F">
      <w:pPr>
        <w:numPr>
          <w:ilvl w:val="1"/>
          <w:numId w:val="4"/>
        </w:numPr>
        <w:spacing w:line="276" w:lineRule="auto"/>
      </w:pPr>
      <w:r>
        <w:t>No cambian prácticamente nunca ... analizar la posibilidad de adquirir un seguro de caución</w:t>
      </w:r>
    </w:p>
    <w:p w:rsidR="00111FE9" w:rsidRDefault="00111FE9" w:rsidP="001F4E0F">
      <w:pPr>
        <w:numPr>
          <w:ilvl w:val="1"/>
          <w:numId w:val="4"/>
        </w:numPr>
        <w:spacing w:line="276" w:lineRule="auto"/>
      </w:pPr>
      <w:r>
        <w:t>Pueden cambiar ... mantenerse informado</w:t>
      </w:r>
    </w:p>
    <w:p w:rsidR="00111FE9" w:rsidRDefault="00111FE9" w:rsidP="001F4E0F">
      <w:pPr>
        <w:numPr>
          <w:ilvl w:val="1"/>
          <w:numId w:val="4"/>
        </w:numPr>
        <w:spacing w:line="276" w:lineRule="auto"/>
      </w:pPr>
      <w:r>
        <w:t>Pueden cambiar ... comprar un seguro por inundación</w:t>
      </w:r>
    </w:p>
    <w:p w:rsidR="00111FE9" w:rsidRPr="00191690" w:rsidRDefault="00111FE9" w:rsidP="001F4E0F">
      <w:pPr>
        <w:spacing w:line="276" w:lineRule="auto"/>
        <w:ind w:left="720"/>
        <w:rPr>
          <w:sz w:val="16"/>
          <w:szCs w:val="12"/>
        </w:rPr>
      </w:pPr>
    </w:p>
    <w:p w:rsidR="00111FE9" w:rsidRDefault="00111FE9" w:rsidP="001F4E0F">
      <w:pPr>
        <w:numPr>
          <w:ilvl w:val="0"/>
          <w:numId w:val="4"/>
        </w:numPr>
        <w:spacing w:line="276" w:lineRule="auto"/>
        <w:ind w:left="720"/>
        <w:rPr>
          <w:b/>
        </w:rPr>
      </w:pPr>
      <w:r>
        <w:rPr>
          <w:b/>
        </w:rPr>
        <w:t xml:space="preserve">Los seguros tradicionales para </w:t>
      </w:r>
      <w:r w:rsidR="00A673E2">
        <w:rPr>
          <w:b/>
        </w:rPr>
        <w:t>dueños</w:t>
      </w:r>
      <w:r>
        <w:rPr>
          <w:b/>
        </w:rPr>
        <w:t xml:space="preserve"> de vivienda quizás </w:t>
      </w:r>
      <w:r>
        <w:rPr>
          <w:b/>
          <w:i/>
        </w:rPr>
        <w:t>no</w:t>
      </w:r>
      <w:r>
        <w:rPr>
          <w:b/>
        </w:rPr>
        <w:t xml:space="preserve"> cubran los daños producidos en un negocio domiciliario.</w:t>
      </w:r>
    </w:p>
    <w:p w:rsidR="00111FE9" w:rsidRDefault="00111FE9" w:rsidP="001F4E0F">
      <w:pPr>
        <w:numPr>
          <w:ilvl w:val="1"/>
          <w:numId w:val="4"/>
        </w:numPr>
        <w:spacing w:line="276" w:lineRule="auto"/>
      </w:pPr>
      <w:r>
        <w:t>Verdadero</w:t>
      </w:r>
    </w:p>
    <w:p w:rsidR="00111FE9" w:rsidRDefault="00111FE9" w:rsidP="001F4E0F">
      <w:pPr>
        <w:numPr>
          <w:ilvl w:val="1"/>
          <w:numId w:val="4"/>
        </w:numPr>
        <w:spacing w:line="276" w:lineRule="auto"/>
      </w:pPr>
      <w:r>
        <w:t>Falso</w:t>
      </w:r>
    </w:p>
    <w:p w:rsidR="00111FE9" w:rsidRPr="00191690" w:rsidRDefault="00111FE9" w:rsidP="001F4E0F">
      <w:pPr>
        <w:spacing w:line="276" w:lineRule="auto"/>
        <w:ind w:left="720"/>
        <w:rPr>
          <w:sz w:val="16"/>
          <w:szCs w:val="12"/>
        </w:rPr>
      </w:pPr>
    </w:p>
    <w:p w:rsidR="00111FE9" w:rsidRDefault="00111FE9" w:rsidP="001F4E0F">
      <w:pPr>
        <w:numPr>
          <w:ilvl w:val="0"/>
          <w:numId w:val="4"/>
        </w:numPr>
        <w:spacing w:line="276" w:lineRule="auto"/>
        <w:ind w:left="720"/>
        <w:rPr>
          <w:b/>
        </w:rPr>
      </w:pPr>
      <w:r>
        <w:rPr>
          <w:b/>
        </w:rPr>
        <w:t>¿Cuál de las siguientes preguntas es importante analizar a la hora de elegir un seguro?</w:t>
      </w:r>
    </w:p>
    <w:p w:rsidR="00111FE9" w:rsidRDefault="00111FE9" w:rsidP="001F4E0F">
      <w:pPr>
        <w:numPr>
          <w:ilvl w:val="1"/>
          <w:numId w:val="4"/>
        </w:numPr>
        <w:spacing w:line="276" w:lineRule="auto"/>
      </w:pPr>
      <w:r>
        <w:t xml:space="preserve">¿Qué situaciones </w:t>
      </w:r>
      <w:r>
        <w:rPr>
          <w:i/>
        </w:rPr>
        <w:t>no</w:t>
      </w:r>
      <w:r>
        <w:t xml:space="preserve"> cubre el seguro?</w:t>
      </w:r>
    </w:p>
    <w:p w:rsidR="00111FE9" w:rsidRDefault="00111FE9" w:rsidP="001F4E0F">
      <w:pPr>
        <w:numPr>
          <w:ilvl w:val="1"/>
          <w:numId w:val="4"/>
        </w:numPr>
        <w:spacing w:line="276" w:lineRule="auto"/>
      </w:pPr>
      <w:r>
        <w:t>¿El seguro contempla el crecimiento del negocio?</w:t>
      </w:r>
    </w:p>
    <w:p w:rsidR="00111FE9" w:rsidRDefault="00111FE9" w:rsidP="001F4E0F">
      <w:pPr>
        <w:numPr>
          <w:ilvl w:val="1"/>
          <w:numId w:val="4"/>
        </w:numPr>
        <w:spacing w:line="276" w:lineRule="auto"/>
      </w:pPr>
      <w:r>
        <w:t>¿El riesgo de que se produzca la pérdida justifica el costo del seguro?</w:t>
      </w:r>
    </w:p>
    <w:p w:rsidR="00111FE9" w:rsidRDefault="00111FE9" w:rsidP="001F4E0F">
      <w:pPr>
        <w:numPr>
          <w:ilvl w:val="1"/>
          <w:numId w:val="4"/>
        </w:numPr>
        <w:spacing w:line="276" w:lineRule="auto"/>
      </w:pPr>
      <w:r>
        <w:t>Las opciones a</w:t>
      </w:r>
      <w:r w:rsidR="000A4FD8">
        <w:t>.</w:t>
      </w:r>
      <w:r>
        <w:t xml:space="preserve"> y c</w:t>
      </w:r>
      <w:r w:rsidR="000A4FD8">
        <w:t>.</w:t>
      </w:r>
    </w:p>
    <w:p w:rsidR="00111FE9" w:rsidRDefault="00111FE9" w:rsidP="001F4E0F">
      <w:pPr>
        <w:numPr>
          <w:ilvl w:val="1"/>
          <w:numId w:val="4"/>
        </w:numPr>
        <w:spacing w:line="276" w:lineRule="auto"/>
      </w:pPr>
      <w:r>
        <w:t>Las opciones a</w:t>
      </w:r>
      <w:r w:rsidR="000A4FD8">
        <w:t>.</w:t>
      </w:r>
      <w:r>
        <w:t>, b</w:t>
      </w:r>
      <w:r w:rsidR="000A4FD8">
        <w:t>.</w:t>
      </w:r>
      <w:r>
        <w:t xml:space="preserve"> y c</w:t>
      </w:r>
      <w:r w:rsidR="000A4FD8">
        <w:t>.</w:t>
      </w:r>
    </w:p>
    <w:p w:rsidR="00111FE9" w:rsidRPr="00191690" w:rsidRDefault="00111FE9" w:rsidP="001F4E0F">
      <w:pPr>
        <w:spacing w:line="276" w:lineRule="auto"/>
        <w:ind w:left="720"/>
        <w:rPr>
          <w:sz w:val="16"/>
          <w:szCs w:val="12"/>
        </w:rPr>
      </w:pPr>
    </w:p>
    <w:p w:rsidR="00111FE9" w:rsidRDefault="00111FE9" w:rsidP="00C41C62">
      <w:pPr>
        <w:numPr>
          <w:ilvl w:val="0"/>
          <w:numId w:val="4"/>
        </w:numPr>
        <w:spacing w:line="276" w:lineRule="auto"/>
        <w:ind w:left="720"/>
        <w:rPr>
          <w:b/>
        </w:rPr>
      </w:pPr>
      <w:r>
        <w:rPr>
          <w:b/>
        </w:rPr>
        <w:t xml:space="preserve">¿Cuál de los siguientes elementos es importante analizar a la hora de elegir </w:t>
      </w:r>
      <w:r w:rsidR="00C41C62" w:rsidRPr="00C41C62">
        <w:rPr>
          <w:b/>
        </w:rPr>
        <w:t>una empresa</w:t>
      </w:r>
      <w:r>
        <w:rPr>
          <w:b/>
        </w:rPr>
        <w:t xml:space="preserve"> y un agente de seguros?</w:t>
      </w:r>
    </w:p>
    <w:p w:rsidR="00111FE9" w:rsidRDefault="00111FE9" w:rsidP="001F4E0F">
      <w:pPr>
        <w:numPr>
          <w:ilvl w:val="1"/>
          <w:numId w:val="4"/>
        </w:numPr>
        <w:spacing w:line="276" w:lineRule="auto"/>
      </w:pPr>
      <w:r>
        <w:t>El tamaño de la agencia</w:t>
      </w:r>
    </w:p>
    <w:p w:rsidR="00111FE9" w:rsidRDefault="00111FE9" w:rsidP="001F4E0F">
      <w:pPr>
        <w:numPr>
          <w:ilvl w:val="1"/>
          <w:numId w:val="4"/>
        </w:numPr>
        <w:spacing w:line="276" w:lineRule="auto"/>
      </w:pPr>
      <w:r>
        <w:t>Las revisiones en revistas, publicaciones y blogs</w:t>
      </w:r>
    </w:p>
    <w:p w:rsidR="00111FE9" w:rsidRDefault="007B1007" w:rsidP="001F4E0F">
      <w:pPr>
        <w:numPr>
          <w:ilvl w:val="1"/>
          <w:numId w:val="4"/>
        </w:numPr>
        <w:spacing w:line="276" w:lineRule="auto"/>
      </w:pPr>
      <w:r>
        <w:t>El momento del año (1</w:t>
      </w:r>
      <w:r w:rsidR="00111FE9">
        <w:rPr>
          <w:vertAlign w:val="superscript"/>
        </w:rPr>
        <w:t>er</w:t>
      </w:r>
      <w:r w:rsidR="00111FE9">
        <w:t xml:space="preserve"> trimestre o 3</w:t>
      </w:r>
      <w:r w:rsidR="00111FE9">
        <w:rPr>
          <w:vertAlign w:val="superscript"/>
        </w:rPr>
        <w:t>er</w:t>
      </w:r>
      <w:r w:rsidR="00111FE9">
        <w:t xml:space="preserve"> trimestre)</w:t>
      </w:r>
    </w:p>
    <w:p w:rsidR="00111FE9" w:rsidRDefault="00111FE9" w:rsidP="001F4E0F">
      <w:pPr>
        <w:numPr>
          <w:ilvl w:val="1"/>
          <w:numId w:val="4"/>
        </w:numPr>
        <w:spacing w:line="276" w:lineRule="auto"/>
      </w:pPr>
      <w:r>
        <w:t>Las opciones b</w:t>
      </w:r>
      <w:r w:rsidR="007B1007">
        <w:t>.</w:t>
      </w:r>
      <w:r>
        <w:t xml:space="preserve"> y c</w:t>
      </w:r>
      <w:r w:rsidR="007B1007">
        <w:t>.</w:t>
      </w:r>
    </w:p>
    <w:p w:rsidR="00111FE9" w:rsidRDefault="00111FE9" w:rsidP="001F4E0F">
      <w:pPr>
        <w:numPr>
          <w:ilvl w:val="1"/>
          <w:numId w:val="4"/>
        </w:numPr>
        <w:spacing w:line="276" w:lineRule="auto"/>
      </w:pPr>
      <w:r>
        <w:t>Las opciones a</w:t>
      </w:r>
      <w:r w:rsidR="007B1007">
        <w:t>.</w:t>
      </w:r>
      <w:r>
        <w:t xml:space="preserve"> y b</w:t>
      </w:r>
      <w:r w:rsidR="007B1007">
        <w:t>.</w:t>
      </w:r>
    </w:p>
    <w:p w:rsidR="00111FE9" w:rsidRPr="00191690" w:rsidRDefault="00111FE9" w:rsidP="001F4E0F">
      <w:pPr>
        <w:spacing w:line="276" w:lineRule="auto"/>
        <w:ind w:left="720"/>
        <w:rPr>
          <w:sz w:val="16"/>
          <w:szCs w:val="12"/>
        </w:rPr>
      </w:pPr>
    </w:p>
    <w:p w:rsidR="00111FE9" w:rsidRDefault="00111FE9" w:rsidP="001F4E0F">
      <w:pPr>
        <w:numPr>
          <w:ilvl w:val="0"/>
          <w:numId w:val="4"/>
        </w:numPr>
        <w:spacing w:line="276" w:lineRule="auto"/>
        <w:ind w:left="720"/>
        <w:rPr>
          <w:b/>
        </w:rPr>
      </w:pPr>
      <w:r>
        <w:rPr>
          <w:b/>
        </w:rPr>
        <w:t>Por lo general, ¿ante cuál de las siguientes organizaciones se presentan los reclamos de seguros (p. ej., cuando no se paga la indemnización)?</w:t>
      </w:r>
    </w:p>
    <w:p w:rsidR="00111FE9" w:rsidRDefault="00111FE9" w:rsidP="001F4E0F">
      <w:pPr>
        <w:numPr>
          <w:ilvl w:val="1"/>
          <w:numId w:val="4"/>
        </w:numPr>
        <w:spacing w:line="276" w:lineRule="auto"/>
      </w:pPr>
      <w:r>
        <w:t xml:space="preserve">Departamento o comisionado estatal de seguros </w:t>
      </w:r>
    </w:p>
    <w:p w:rsidR="00111FE9" w:rsidRDefault="00111FE9" w:rsidP="001F4E0F">
      <w:pPr>
        <w:numPr>
          <w:ilvl w:val="1"/>
          <w:numId w:val="4"/>
        </w:numPr>
        <w:spacing w:line="276" w:lineRule="auto"/>
      </w:pPr>
      <w:proofErr w:type="spellStart"/>
      <w:r>
        <w:t>Internal</w:t>
      </w:r>
      <w:proofErr w:type="spellEnd"/>
      <w:r>
        <w:t xml:space="preserve"> </w:t>
      </w:r>
      <w:proofErr w:type="spellStart"/>
      <w:r>
        <w:t>Revenue</w:t>
      </w:r>
      <w:proofErr w:type="spellEnd"/>
      <w:r>
        <w:t xml:space="preserve"> Service (IRS, por sus siglas en inglés)</w:t>
      </w:r>
    </w:p>
    <w:p w:rsidR="00111FE9" w:rsidRDefault="00111FE9" w:rsidP="001F4E0F">
      <w:pPr>
        <w:numPr>
          <w:ilvl w:val="1"/>
          <w:numId w:val="4"/>
        </w:numPr>
        <w:spacing w:line="276" w:lineRule="auto"/>
      </w:pPr>
      <w:r>
        <w:t xml:space="preserve">Federal </w:t>
      </w:r>
      <w:proofErr w:type="spellStart"/>
      <w:r>
        <w:t>Department</w:t>
      </w:r>
      <w:proofErr w:type="spellEnd"/>
      <w:r>
        <w:t xml:space="preserve"> of </w:t>
      </w:r>
      <w:proofErr w:type="spellStart"/>
      <w:r>
        <w:t>Insurance</w:t>
      </w:r>
      <w:proofErr w:type="spellEnd"/>
      <w:r>
        <w:t xml:space="preserve"> </w:t>
      </w:r>
      <w:proofErr w:type="spellStart"/>
      <w:r>
        <w:t>Regulation</w:t>
      </w:r>
      <w:proofErr w:type="spellEnd"/>
      <w:r>
        <w:t xml:space="preserve"> (FDIR, por sus siglas en inglés)</w:t>
      </w:r>
    </w:p>
    <w:p w:rsidR="00111FE9" w:rsidRDefault="00111FE9" w:rsidP="001F4E0F">
      <w:pPr>
        <w:numPr>
          <w:ilvl w:val="1"/>
          <w:numId w:val="4"/>
        </w:numPr>
        <w:spacing w:line="276" w:lineRule="auto"/>
      </w:pPr>
      <w:r>
        <w:t xml:space="preserve">Federal </w:t>
      </w:r>
      <w:proofErr w:type="spellStart"/>
      <w:r>
        <w:t>Deposit</w:t>
      </w:r>
      <w:proofErr w:type="spellEnd"/>
      <w:r>
        <w:t xml:space="preserve"> </w:t>
      </w:r>
      <w:proofErr w:type="spellStart"/>
      <w:r>
        <w:t>Insurance</w:t>
      </w:r>
      <w:proofErr w:type="spellEnd"/>
      <w:r>
        <w:t xml:space="preserve"> </w:t>
      </w:r>
      <w:proofErr w:type="spellStart"/>
      <w:r>
        <w:t>Corporation</w:t>
      </w:r>
      <w:proofErr w:type="spellEnd"/>
      <w:r>
        <w:t xml:space="preserve"> (FDIC</w:t>
      </w:r>
      <w:proofErr w:type="gramStart"/>
      <w:r>
        <w:t>)</w:t>
      </w:r>
      <w:r w:rsidR="007B1007" w:rsidRPr="007B1007">
        <w:t xml:space="preserve"> ,</w:t>
      </w:r>
      <w:proofErr w:type="gramEnd"/>
      <w:r w:rsidR="007B1007" w:rsidRPr="007B1007">
        <w:t xml:space="preserve"> por sus siglas en inglés</w:t>
      </w:r>
    </w:p>
    <w:p w:rsidR="00111FE9" w:rsidRPr="001F4E0F" w:rsidRDefault="00111FE9" w:rsidP="001F4E0F">
      <w:pPr>
        <w:spacing w:line="276" w:lineRule="auto"/>
        <w:ind w:left="720"/>
        <w:rPr>
          <w:sz w:val="14"/>
          <w:szCs w:val="10"/>
        </w:rPr>
      </w:pPr>
    </w:p>
    <w:p w:rsidR="00111FE9" w:rsidRDefault="00111FE9" w:rsidP="001F4E0F">
      <w:pPr>
        <w:keepNext/>
        <w:numPr>
          <w:ilvl w:val="0"/>
          <w:numId w:val="4"/>
        </w:numPr>
        <w:spacing w:line="276" w:lineRule="auto"/>
        <w:ind w:left="720"/>
        <w:rPr>
          <w:b/>
        </w:rPr>
      </w:pPr>
      <w:r>
        <w:rPr>
          <w:b/>
        </w:rPr>
        <w:t>El seguro por desempleo es opcional para los negocios con menos de 10 empleados.</w:t>
      </w:r>
    </w:p>
    <w:p w:rsidR="00111FE9" w:rsidRDefault="00111FE9" w:rsidP="001F4E0F">
      <w:pPr>
        <w:keepNext/>
        <w:numPr>
          <w:ilvl w:val="1"/>
          <w:numId w:val="4"/>
        </w:numPr>
        <w:spacing w:line="276" w:lineRule="auto"/>
      </w:pPr>
      <w:r>
        <w:t>Verdadero</w:t>
      </w:r>
    </w:p>
    <w:p w:rsidR="00111FE9" w:rsidRDefault="00111FE9" w:rsidP="001F4E0F">
      <w:pPr>
        <w:numPr>
          <w:ilvl w:val="1"/>
          <w:numId w:val="4"/>
        </w:numPr>
        <w:spacing w:line="276" w:lineRule="auto"/>
      </w:pPr>
      <w:r>
        <w:t>Falso</w:t>
      </w:r>
    </w:p>
    <w:p w:rsidR="00AE6440" w:rsidRDefault="00AE6440" w:rsidP="001F4E0F">
      <w:pPr>
        <w:spacing w:line="276" w:lineRule="auto"/>
        <w:ind w:left="720"/>
        <w:rPr>
          <w:b/>
        </w:rPr>
      </w:pPr>
    </w:p>
    <w:p w:rsidR="00111FE9" w:rsidRDefault="00111FE9" w:rsidP="001F4E0F">
      <w:pPr>
        <w:numPr>
          <w:ilvl w:val="0"/>
          <w:numId w:val="4"/>
        </w:numPr>
        <w:spacing w:line="276" w:lineRule="auto"/>
        <w:ind w:left="720"/>
        <w:rPr>
          <w:b/>
        </w:rPr>
      </w:pPr>
      <w:r>
        <w:rPr>
          <w:b/>
        </w:rPr>
        <w:t>El monto máximo que paga el asegurador si a usted le corresponde una indemnización válida por una póliza se denomina “__________________”.</w:t>
      </w:r>
    </w:p>
    <w:p w:rsidR="00111FE9" w:rsidRDefault="00111FE9" w:rsidP="001F4E0F">
      <w:pPr>
        <w:numPr>
          <w:ilvl w:val="1"/>
          <w:numId w:val="4"/>
        </w:numPr>
        <w:spacing w:line="276" w:lineRule="auto"/>
      </w:pPr>
      <w:r>
        <w:t>Plazo</w:t>
      </w:r>
    </w:p>
    <w:p w:rsidR="00111FE9" w:rsidRDefault="00111FE9" w:rsidP="001F4E0F">
      <w:pPr>
        <w:numPr>
          <w:ilvl w:val="1"/>
          <w:numId w:val="4"/>
        </w:numPr>
        <w:spacing w:line="276" w:lineRule="auto"/>
      </w:pPr>
      <w:r>
        <w:t>Deducible</w:t>
      </w:r>
    </w:p>
    <w:p w:rsidR="00111FE9" w:rsidRDefault="00111FE9" w:rsidP="001F4E0F">
      <w:pPr>
        <w:numPr>
          <w:ilvl w:val="1"/>
          <w:numId w:val="4"/>
        </w:numPr>
        <w:spacing w:line="276" w:lineRule="auto"/>
      </w:pPr>
      <w:r>
        <w:t>Cobertura</w:t>
      </w:r>
    </w:p>
    <w:p w:rsidR="00111FE9" w:rsidRDefault="00111FE9" w:rsidP="001F4E0F">
      <w:pPr>
        <w:numPr>
          <w:ilvl w:val="1"/>
          <w:numId w:val="4"/>
        </w:numPr>
        <w:spacing w:line="276" w:lineRule="auto"/>
      </w:pPr>
      <w:r>
        <w:t>Flujo de fondos</w:t>
      </w:r>
    </w:p>
    <w:p w:rsidR="00111FE9" w:rsidRDefault="00111FE9">
      <w:pPr>
        <w:pStyle w:val="GoldHeading"/>
      </w:pPr>
      <w:r>
        <w:br w:type="page"/>
      </w:r>
      <w:bookmarkStart w:id="46" w:name="_Toc432603622"/>
      <w:r>
        <w:t>Seguros para su negocio</w:t>
      </w:r>
      <w:bookmarkEnd w:id="46"/>
    </w:p>
    <w:p w:rsidR="00111FE9" w:rsidRDefault="00BE24A6">
      <w:pPr>
        <w:pStyle w:val="BlueHeading"/>
      </w:pPr>
      <w:bookmarkStart w:id="47" w:name="_Toc251325284"/>
      <w:r>
        <w:rPr>
          <w:noProof/>
        </w:rPr>
        <w:pict>
          <v:shape id="Text Box 2" o:spid="_x0000_s1032" type="#_x0000_t202" style="position:absolute;margin-left:317.35pt;margin-top:-2.85pt;width:204.85pt;height:148.9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">
            <v:textbox style="mso-next-textbox:#Text Box 2" inset=",10.8pt,,10.8pt">
              <w:txbxContent>
                <w:p w:rsidR="00E96C8A" w:rsidRPr="00054C1E" w:rsidRDefault="00E96C8A" w:rsidP="00054C1E">
                  <w:pPr>
                    <w:spacing w:line="240" w:lineRule="auto"/>
                    <w:ind w:left="86"/>
                    <w:rPr>
                      <w:sz w:val="20"/>
                      <w:szCs w:val="16"/>
                    </w:rPr>
                  </w:pPr>
                  <w:r w:rsidRPr="00054C1E">
                    <w:rPr>
                      <w:sz w:val="20"/>
                      <w:szCs w:val="16"/>
                    </w:rPr>
                    <w:t xml:space="preserve">Antes de comunicarse con las autoridades estatales, del condado y de la ciudad acerca de los requisitos de seguros, tal vez quiera hacer una lista de preguntas. Para redactar la lista de preguntas, lleve a cabo una investigación. Tenga en cuenta la posibilidad de buscar en </w:t>
                  </w:r>
                  <w:proofErr w:type="gramStart"/>
                  <w:r w:rsidRPr="00054C1E">
                    <w:rPr>
                      <w:sz w:val="20"/>
                      <w:szCs w:val="16"/>
                    </w:rPr>
                    <w:t>Internet  “</w:t>
                  </w:r>
                  <w:proofErr w:type="gramEnd"/>
                  <w:r w:rsidRPr="00054C1E">
                    <w:rPr>
                      <w:sz w:val="20"/>
                      <w:szCs w:val="16"/>
                    </w:rPr>
                    <w:t xml:space="preserve">requisitos de seguros para pequeños negocios” en su área. </w:t>
                  </w:r>
                  <w:proofErr w:type="spellStart"/>
                  <w:r w:rsidRPr="00054C1E">
                    <w:rPr>
                      <w:sz w:val="20"/>
                      <w:szCs w:val="16"/>
                    </w:rPr>
                    <w:t>Anote</w:t>
                  </w:r>
                  <w:proofErr w:type="spellEnd"/>
                  <w:r w:rsidRPr="00054C1E">
                    <w:rPr>
                      <w:sz w:val="20"/>
                      <w:szCs w:val="16"/>
                    </w:rPr>
                    <w:t xml:space="preserve"> las preguntas apenas se le ocurran. Luego, lea la lista de preguntas y organícelas por prioridad.</w:t>
                  </w:r>
                </w:p>
              </w:txbxContent>
            </v:textbox>
            <w10:wrap type="square"/>
          </v:shape>
        </w:pict>
      </w:r>
      <w:r w:rsidR="00111FE9">
        <w:t>Requisitos estatales y locales</w:t>
      </w:r>
    </w:p>
    <w:p w:rsidR="00111FE9" w:rsidRDefault="00111FE9" w:rsidP="00054C1E">
      <w:pPr>
        <w:spacing w:line="252" w:lineRule="auto"/>
      </w:pPr>
      <w:r>
        <w:t>Por lo general, se ofrece una guía de seguros en el sitio web del gobierno estatal</w:t>
      </w:r>
      <w:r w:rsidR="00A673E2" w:rsidRPr="00A673E2">
        <w:rPr>
          <w:rFonts w:ascii="Cambria Math" w:hAnsi="Cambria Math" w:cs="Cambria Math"/>
          <w:color w:val="000000"/>
          <w:sz w:val="20"/>
          <w:lang w:val="es-MX" w:eastAsia="zh-TW" w:bidi="ar-SA"/>
        </w:rPr>
        <w:t xml:space="preserve"> </w:t>
      </w:r>
      <w:r w:rsidR="00A673E2" w:rsidRPr="00A673E2">
        <w:rPr>
          <w:lang w:val="es-MX"/>
        </w:rPr>
        <w:t xml:space="preserve">(posiblemente la </w:t>
      </w:r>
      <w:r w:rsidR="00A673E2">
        <w:rPr>
          <w:lang w:val="es-MX"/>
        </w:rPr>
        <w:t>Secretarí</w:t>
      </w:r>
      <w:r w:rsidR="00A673E2" w:rsidRPr="00A673E2">
        <w:rPr>
          <w:lang w:val="es-MX"/>
        </w:rPr>
        <w:t xml:space="preserve">a del Estado o </w:t>
      </w:r>
      <w:proofErr w:type="spellStart"/>
      <w:r w:rsidR="00A673E2" w:rsidRPr="00A673E2">
        <w:rPr>
          <w:lang w:val="es-MX"/>
        </w:rPr>
        <w:t>Secretary</w:t>
      </w:r>
      <w:proofErr w:type="spellEnd"/>
      <w:r w:rsidR="00A673E2" w:rsidRPr="00A673E2">
        <w:rPr>
          <w:lang w:val="es-MX"/>
        </w:rPr>
        <w:t xml:space="preserve"> of </w:t>
      </w:r>
      <w:proofErr w:type="spellStart"/>
      <w:r w:rsidR="00A673E2" w:rsidRPr="00A673E2">
        <w:rPr>
          <w:lang w:val="es-MX"/>
        </w:rPr>
        <w:t>the</w:t>
      </w:r>
      <w:proofErr w:type="spellEnd"/>
      <w:r w:rsidR="00A673E2" w:rsidRPr="00A673E2">
        <w:rPr>
          <w:lang w:val="es-MX"/>
        </w:rPr>
        <w:t xml:space="preserve"> </w:t>
      </w:r>
      <w:proofErr w:type="spellStart"/>
      <w:r w:rsidR="00A673E2" w:rsidRPr="00A673E2">
        <w:rPr>
          <w:lang w:val="es-MX"/>
        </w:rPr>
        <w:t>State</w:t>
      </w:r>
      <w:proofErr w:type="spellEnd"/>
      <w:r w:rsidR="00A673E2" w:rsidRPr="00A673E2">
        <w:rPr>
          <w:lang w:val="es-MX"/>
        </w:rPr>
        <w:t xml:space="preserve"> en </w:t>
      </w:r>
      <w:r w:rsidR="00A673E2">
        <w:rPr>
          <w:lang w:val="es-MX"/>
        </w:rPr>
        <w:t>inglé</w:t>
      </w:r>
      <w:r w:rsidR="00A673E2" w:rsidRPr="00A673E2">
        <w:rPr>
          <w:lang w:val="es-MX"/>
        </w:rPr>
        <w:t>s)</w:t>
      </w:r>
      <w:r>
        <w:t xml:space="preserve">.  También debería contactarse con los entes estatales, del condado y de la ciudad para averiguar qué seguros debe adquirir.  Los estados suelen ofrecer </w:t>
      </w:r>
      <w:r w:rsidR="00A673E2">
        <w:t>reglas</w:t>
      </w:r>
      <w:r>
        <w:t xml:space="preserve"> básicas sobre los requisitos del programa</w:t>
      </w:r>
      <w:r w:rsidR="00A16464">
        <w:t xml:space="preserve"> de negocios de seguros para</w:t>
      </w:r>
      <w:r>
        <w:t xml:space="preserve"> pequeños negocios (definidos generalmente como aquellos que tienen entre 2 y 50 empleados). Es posible que las</w:t>
      </w:r>
      <w:r w:rsidR="00A53C97">
        <w:t xml:space="preserve"> reglas</w:t>
      </w:r>
      <w:r>
        <w:t xml:space="preserve"> estatales también describan l</w:t>
      </w:r>
      <w:r w:rsidR="00A673E2">
        <w:t>os requisitos para</w:t>
      </w:r>
      <w:r>
        <w:t xml:space="preserve"> pequeños negocios en sí mismas a fin de ofrecer a los empleados la oportunidad de participar en programas de seguro médico, por ejemplo. </w:t>
      </w:r>
    </w:p>
    <w:p w:rsidR="00111FE9" w:rsidRDefault="00111FE9" w:rsidP="00054C1E">
      <w:pPr>
        <w:spacing w:line="252" w:lineRule="auto"/>
      </w:pPr>
    </w:p>
    <w:p w:rsidR="00111FE9" w:rsidRDefault="00111FE9" w:rsidP="00054C1E">
      <w:pPr>
        <w:spacing w:line="252" w:lineRule="auto"/>
      </w:pPr>
      <w:r>
        <w:t xml:space="preserve">Muchos estados también exigen un seguro </w:t>
      </w:r>
      <w:r w:rsidR="00A673E2" w:rsidRPr="00A673E2">
        <w:rPr>
          <w:lang w:val="es-MX"/>
        </w:rPr>
        <w:t xml:space="preserve">de auto que incluya una cobertura de responsabilidad civil (personal </w:t>
      </w:r>
      <w:proofErr w:type="spellStart"/>
      <w:r w:rsidR="00A673E2" w:rsidRPr="00A673E2">
        <w:rPr>
          <w:lang w:val="es-MX"/>
        </w:rPr>
        <w:t>liabi</w:t>
      </w:r>
      <w:r w:rsidR="00A673E2">
        <w:rPr>
          <w:lang w:val="es-MX"/>
        </w:rPr>
        <w:t>l</w:t>
      </w:r>
      <w:r w:rsidR="00A673E2" w:rsidRPr="00A673E2">
        <w:rPr>
          <w:lang w:val="es-MX"/>
        </w:rPr>
        <w:t>ity</w:t>
      </w:r>
      <w:proofErr w:type="spellEnd"/>
      <w:r w:rsidR="00A673E2" w:rsidRPr="00A673E2">
        <w:rPr>
          <w:lang w:val="es-MX"/>
        </w:rPr>
        <w:t xml:space="preserve"> </w:t>
      </w:r>
      <w:proofErr w:type="spellStart"/>
      <w:r w:rsidR="00A673E2" w:rsidRPr="00A673E2">
        <w:rPr>
          <w:lang w:val="es-MX"/>
        </w:rPr>
        <w:t>insurance</w:t>
      </w:r>
      <w:proofErr w:type="spellEnd"/>
      <w:r w:rsidR="00A673E2" w:rsidRPr="00A673E2">
        <w:rPr>
          <w:lang w:val="es-MX"/>
        </w:rPr>
        <w:t xml:space="preserve"> en </w:t>
      </w:r>
      <w:r w:rsidR="00A673E2">
        <w:rPr>
          <w:lang w:val="es-MX"/>
        </w:rPr>
        <w:t>inglé</w:t>
      </w:r>
      <w:r w:rsidR="00A673E2" w:rsidRPr="00A673E2">
        <w:rPr>
          <w:lang w:val="es-MX"/>
        </w:rPr>
        <w:t>s) mínima,</w:t>
      </w:r>
      <w:r>
        <w:t xml:space="preserve"> de responsabilidad civil mínima independientemente de que el vehículo se use con fines comerciales o personales.  Quizás deba contar con un seguro y una cobertura adicionales para los empleados que usen su vehículo personal o del negocio para llevar a cabo actividades relacionadas con el negocio. </w:t>
      </w:r>
    </w:p>
    <w:p w:rsidR="00111FE9" w:rsidRDefault="00111FE9" w:rsidP="00054C1E">
      <w:pPr>
        <w:spacing w:line="252" w:lineRule="auto"/>
      </w:pPr>
    </w:p>
    <w:p w:rsidR="00111FE9" w:rsidRDefault="00111FE9" w:rsidP="00054C1E">
      <w:pPr>
        <w:spacing w:line="252" w:lineRule="auto"/>
      </w:pPr>
      <w:r>
        <w:t>Las leyes federales quizás estén incluidas en las estatales, pero se recomienda revisar ambas. Quizás también sea buena idea contactarse con agencias federales y divisiones regulativas estatales que rijan su área económica específicamente.</w:t>
      </w:r>
    </w:p>
    <w:p w:rsidR="00111FE9" w:rsidRDefault="00111FE9" w:rsidP="00054C1E">
      <w:pPr>
        <w:spacing w:line="252" w:lineRule="auto"/>
      </w:pPr>
    </w:p>
    <w:p w:rsidR="00111FE9" w:rsidRDefault="00111FE9" w:rsidP="00054C1E">
      <w:pPr>
        <w:pStyle w:val="BlueHeading"/>
        <w:spacing w:line="252" w:lineRule="auto"/>
      </w:pPr>
      <w:r>
        <w:t>Seguro de responsabilidad civil</w:t>
      </w:r>
    </w:p>
    <w:p w:rsidR="00111FE9" w:rsidRDefault="00111FE9" w:rsidP="00054C1E">
      <w:pPr>
        <w:spacing w:line="252" w:lineRule="auto"/>
      </w:pPr>
      <w:r>
        <w:t>Las personas que hacen negocios o interactúan con usted de otra manera podrían demandarlo por actos (u omisiones) suyos o de sus empleados que les provocaron daños, lesiones o pérdidas.</w:t>
      </w:r>
    </w:p>
    <w:p w:rsidR="00111FE9" w:rsidRDefault="00111FE9" w:rsidP="00054C1E">
      <w:pPr>
        <w:spacing w:line="252" w:lineRule="auto"/>
      </w:pPr>
    </w:p>
    <w:p w:rsidR="00111FE9" w:rsidRDefault="00111FE9" w:rsidP="00054C1E">
      <w:pPr>
        <w:spacing w:line="252" w:lineRule="auto"/>
      </w:pPr>
      <w:r>
        <w:t xml:space="preserve">Los </w:t>
      </w:r>
      <w:r w:rsidR="00A673E2">
        <w:t>dueños</w:t>
      </w:r>
      <w:r>
        <w:t xml:space="preserve"> de negocios que ofrezcan servicios deberían analizar la posibilidad de adquirir un </w:t>
      </w:r>
      <w:r>
        <w:rPr>
          <w:b/>
        </w:rPr>
        <w:t>seguro de responsabilidad civil profesional</w:t>
      </w:r>
      <w:r>
        <w:t xml:space="preserve"> (también denominado “seguro por errores y </w:t>
      </w:r>
      <w:proofErr w:type="gramStart"/>
      <w:r>
        <w:t>omisiones”</w:t>
      </w:r>
      <w:r w:rsidR="00A673E2">
        <w:t>[</w:t>
      </w:r>
      <w:proofErr w:type="gramEnd"/>
      <w:r w:rsidR="00927BDA" w:rsidRPr="00927BDA">
        <w:rPr>
          <w:rFonts w:ascii="Cambria Math" w:hAnsi="Cambria Math" w:cs="Cambria Math"/>
          <w:color w:val="000000"/>
          <w:sz w:val="20"/>
          <w:lang w:val="es-MX" w:eastAsia="zh-TW" w:bidi="ar-SA"/>
        </w:rPr>
        <w:t xml:space="preserve"> </w:t>
      </w:r>
      <w:proofErr w:type="spellStart"/>
      <w:r w:rsidR="00927BDA" w:rsidRPr="00927BDA">
        <w:rPr>
          <w:b/>
          <w:bCs/>
          <w:lang w:val="es-MX"/>
        </w:rPr>
        <w:t>professional</w:t>
      </w:r>
      <w:proofErr w:type="spellEnd"/>
      <w:r w:rsidR="00927BDA" w:rsidRPr="00927BDA">
        <w:rPr>
          <w:b/>
          <w:bCs/>
          <w:lang w:val="es-MX"/>
        </w:rPr>
        <w:t xml:space="preserve"> </w:t>
      </w:r>
      <w:proofErr w:type="spellStart"/>
      <w:r w:rsidR="00927BDA" w:rsidRPr="00927BDA">
        <w:rPr>
          <w:b/>
          <w:bCs/>
          <w:lang w:val="es-MX"/>
        </w:rPr>
        <w:t>liability</w:t>
      </w:r>
      <w:proofErr w:type="spellEnd"/>
      <w:r w:rsidR="00927BDA" w:rsidRPr="00927BDA">
        <w:rPr>
          <w:b/>
          <w:bCs/>
          <w:lang w:val="es-MX"/>
        </w:rPr>
        <w:t xml:space="preserve"> </w:t>
      </w:r>
      <w:proofErr w:type="spellStart"/>
      <w:r w:rsidR="00927BDA" w:rsidRPr="00927BDA">
        <w:rPr>
          <w:b/>
          <w:bCs/>
          <w:lang w:val="es-MX"/>
        </w:rPr>
        <w:t>insurance</w:t>
      </w:r>
      <w:proofErr w:type="spellEnd"/>
      <w:r w:rsidR="00927BDA" w:rsidRPr="00927BDA">
        <w:rPr>
          <w:b/>
          <w:bCs/>
          <w:lang w:val="es-MX"/>
        </w:rPr>
        <w:t>, tambi</w:t>
      </w:r>
      <w:r w:rsidR="00927BDA">
        <w:rPr>
          <w:b/>
          <w:bCs/>
          <w:lang w:val="es-MX"/>
        </w:rPr>
        <w:t>é</w:t>
      </w:r>
      <w:r w:rsidR="00927BDA" w:rsidRPr="00927BDA">
        <w:rPr>
          <w:b/>
          <w:bCs/>
          <w:lang w:val="es-MX"/>
        </w:rPr>
        <w:t>n conocida como "</w:t>
      </w:r>
      <w:proofErr w:type="spellStart"/>
      <w:r w:rsidR="00927BDA" w:rsidRPr="00927BDA">
        <w:rPr>
          <w:lang w:val="es-MX"/>
        </w:rPr>
        <w:t>errors</w:t>
      </w:r>
      <w:proofErr w:type="spellEnd"/>
      <w:r w:rsidR="00927BDA" w:rsidRPr="00927BDA">
        <w:rPr>
          <w:lang w:val="es-MX"/>
        </w:rPr>
        <w:t xml:space="preserve"> and </w:t>
      </w:r>
      <w:proofErr w:type="spellStart"/>
      <w:r w:rsidR="00927BDA" w:rsidRPr="00927BDA">
        <w:rPr>
          <w:lang w:val="es-MX"/>
        </w:rPr>
        <w:t>omissions</w:t>
      </w:r>
      <w:proofErr w:type="spellEnd"/>
      <w:r w:rsidR="00927BDA" w:rsidRPr="00927BDA">
        <w:rPr>
          <w:lang w:val="es-MX"/>
        </w:rPr>
        <w:t xml:space="preserve"> </w:t>
      </w:r>
      <w:proofErr w:type="spellStart"/>
      <w:r w:rsidR="00927BDA" w:rsidRPr="00927BDA">
        <w:rPr>
          <w:lang w:val="es-MX"/>
        </w:rPr>
        <w:t>insurance</w:t>
      </w:r>
      <w:proofErr w:type="spellEnd"/>
      <w:r w:rsidR="00927BDA" w:rsidRPr="00927BDA">
        <w:rPr>
          <w:lang w:val="es-MX"/>
        </w:rPr>
        <w:t xml:space="preserve">" en </w:t>
      </w:r>
      <w:r w:rsidR="00927BDA">
        <w:rPr>
          <w:lang w:val="es-MX"/>
        </w:rPr>
        <w:t>inglé</w:t>
      </w:r>
      <w:r w:rsidR="00927BDA" w:rsidRPr="00927BDA">
        <w:rPr>
          <w:lang w:val="es-MX"/>
        </w:rPr>
        <w:t>s</w:t>
      </w:r>
      <w:r w:rsidR="00A673E2">
        <w:t>]</w:t>
      </w:r>
      <w:r>
        <w:t xml:space="preserve">). Este tipo de cobertura de responsabilidad civil suele proteger </w:t>
      </w:r>
      <w:r w:rsidR="00927BDA">
        <w:t>a</w:t>
      </w:r>
      <w:r>
        <w:t xml:space="preserve">l negocio si se recibe una demanda por mala </w:t>
      </w:r>
      <w:r w:rsidR="00927BDA">
        <w:t>práctica</w:t>
      </w:r>
      <w:r>
        <w:t xml:space="preserve">, errores y negligencia al prestar servicios a los clientes.  Según la profesión, el gobierno estatal quizás exija contar con una póliza de este tipo.  El otorgamiento de ciertas licencias, certificados comerciales y registros exige que el negocio tenga un seguro específico según </w:t>
      </w:r>
      <w:r w:rsidR="00927BDA">
        <w:t>su</w:t>
      </w:r>
      <w:r w:rsidR="004374E7">
        <w:t xml:space="preserve"> línea de negocio</w:t>
      </w:r>
      <w:r>
        <w:t xml:space="preserve">.  Consulte al gobierno estatal para saber cuáles son estos requisitos. </w:t>
      </w:r>
    </w:p>
    <w:p w:rsidR="00111FE9" w:rsidRDefault="00111FE9" w:rsidP="00054C1E">
      <w:pPr>
        <w:spacing w:line="252" w:lineRule="auto"/>
      </w:pPr>
    </w:p>
    <w:p w:rsidR="00111FE9" w:rsidRDefault="008B34CF" w:rsidP="00054C1E">
      <w:pPr>
        <w:spacing w:line="252" w:lineRule="auto"/>
      </w:pPr>
      <w:r w:rsidRPr="008B34CF">
        <w:t xml:space="preserve">Su agente de seguros </w:t>
      </w:r>
      <w:r>
        <w:rPr>
          <w:lang w:val="es-MX"/>
        </w:rPr>
        <w:t xml:space="preserve">debería </w:t>
      </w:r>
      <w:r w:rsidRPr="008B34CF">
        <w:rPr>
          <w:lang w:val="es-MX"/>
        </w:rPr>
        <w:t>asistirle a decidir si necesitan adquirir</w:t>
      </w:r>
      <w:r w:rsidRPr="008B34CF">
        <w:t xml:space="preserve"> una </w:t>
      </w:r>
      <w:r w:rsidRPr="008B34CF">
        <w:rPr>
          <w:b/>
        </w:rPr>
        <w:t>póliza de responsabilidad civil general</w:t>
      </w:r>
      <w:r>
        <w:t xml:space="preserve"> para proteger su negocio</w:t>
      </w:r>
      <w:r w:rsidRPr="008B34CF">
        <w:t xml:space="preserve"> de forma integral en caso de que </w:t>
      </w:r>
      <w:r w:rsidRPr="008B34CF">
        <w:rPr>
          <w:lang w:val="es-MX"/>
        </w:rPr>
        <w:t>la empresa sea víctima de una demanda</w:t>
      </w:r>
      <w:r w:rsidR="00111FE9">
        <w:t xml:space="preserve">.  </w:t>
      </w:r>
    </w:p>
    <w:p w:rsidR="00111FE9" w:rsidRDefault="00111FE9" w:rsidP="00054C1E">
      <w:pPr>
        <w:spacing w:line="252" w:lineRule="auto"/>
      </w:pPr>
    </w:p>
    <w:p w:rsidR="00111FE9" w:rsidRDefault="00111FE9" w:rsidP="00054C1E">
      <w:pPr>
        <w:spacing w:line="252" w:lineRule="auto"/>
      </w:pPr>
      <w:r>
        <w:t xml:space="preserve">Además, si bien es posible que su estado no exija que los directores o presidentes de una corporación cuenten con cobertura de responsabilidad civil, podrían presentarse demandas en respuesta a actos (u omisiones) de un director o un presidente.  Esta cobertura de seguro suele denominarse “póliza de responsabilidad civil de directores y presidentes”.  </w:t>
      </w:r>
    </w:p>
    <w:p w:rsidR="00111FE9" w:rsidRDefault="00111FE9" w:rsidP="00054C1E">
      <w:pPr>
        <w:spacing w:line="252" w:lineRule="auto"/>
      </w:pPr>
    </w:p>
    <w:p w:rsidR="00111FE9" w:rsidRDefault="00111FE9" w:rsidP="00054C1E">
      <w:pPr>
        <w:spacing w:line="252" w:lineRule="auto"/>
      </w:pPr>
      <w:r>
        <w:t>El seguro de responsabilidad civil debe actualizarse. Por este motivo, es importante mantenerse informado acerca de</w:t>
      </w:r>
      <w:r w:rsidR="008B34CF">
        <w:t xml:space="preserve"> los cambios o comunicarse con su</w:t>
      </w:r>
      <w:r>
        <w:t xml:space="preserve"> agente </w:t>
      </w:r>
      <w:r w:rsidR="008B34CF">
        <w:t xml:space="preserve">de seguros </w:t>
      </w:r>
      <w:r>
        <w:t xml:space="preserve">para verificar que se tenga la cobertura mínima o máxima necesaria no solo para cumplir cualquier requisito legal sino también para proteger el negocio y los bienes personales en caso de un accidente o un hecho que genere una solicitud de indemnización.  </w:t>
      </w:r>
    </w:p>
    <w:p w:rsidR="00111FE9" w:rsidRDefault="00111FE9">
      <w:pPr>
        <w:pStyle w:val="GoldHeading"/>
        <w:rPr>
          <w:sz w:val="22"/>
          <w:szCs w:val="22"/>
        </w:rPr>
      </w:pPr>
      <w:r>
        <w:br w:type="page"/>
      </w:r>
      <w:bookmarkStart w:id="48" w:name="_Toc432603623"/>
      <w:r w:rsidR="00FC0CCC">
        <w:t xml:space="preserve">Tema para </w:t>
      </w:r>
      <w:r w:rsidR="00A53C97">
        <w:t>debate</w:t>
      </w:r>
      <w:r>
        <w:t xml:space="preserve"> n.º 1:</w:t>
      </w:r>
      <w:r>
        <w:rPr>
          <w:b w:val="0"/>
        </w:rPr>
        <w:t xml:space="preserve"> </w:t>
      </w:r>
      <w:r>
        <w:t>seguros específicos según el tipo de trabajo</w:t>
      </w:r>
      <w:bookmarkEnd w:id="48"/>
    </w:p>
    <w:p w:rsidR="00111FE9" w:rsidRPr="00EA121A" w:rsidRDefault="00111FE9" w:rsidP="00EA121A">
      <w:pPr>
        <w:spacing w:line="276" w:lineRule="auto"/>
        <w:rPr>
          <w:spacing w:val="-6"/>
        </w:rPr>
      </w:pPr>
      <w:r w:rsidRPr="00EA121A">
        <w:rPr>
          <w:spacing w:val="-6"/>
        </w:rPr>
        <w:t>Los seguros pueden ser específicos según el tipo de trabajo debido a los requisitos de otorgamiento de licencias. Asegúrese de consultar las leyes federales, estatales y locales para su negocio. A continuación, se ofrecen algunos ejemplos:</w:t>
      </w:r>
    </w:p>
    <w:p w:rsidR="00111FE9" w:rsidRPr="00EA121A" w:rsidRDefault="00111FE9" w:rsidP="00EA121A">
      <w:pPr>
        <w:pStyle w:val="ListParagraph"/>
        <w:numPr>
          <w:ilvl w:val="0"/>
          <w:numId w:val="29"/>
        </w:numPr>
        <w:spacing w:line="276" w:lineRule="auto"/>
        <w:rPr>
          <w:spacing w:val="-6"/>
        </w:rPr>
      </w:pPr>
      <w:r w:rsidRPr="00EA121A">
        <w:rPr>
          <w:spacing w:val="-6"/>
        </w:rPr>
        <w:t>Médicos: seguro por mala praxis</w:t>
      </w:r>
    </w:p>
    <w:p w:rsidR="00111FE9" w:rsidRPr="00EA121A" w:rsidRDefault="00111FE9" w:rsidP="00EA121A">
      <w:pPr>
        <w:pStyle w:val="ListParagraph"/>
        <w:numPr>
          <w:ilvl w:val="0"/>
          <w:numId w:val="29"/>
        </w:numPr>
        <w:spacing w:line="276" w:lineRule="auto"/>
        <w:rPr>
          <w:spacing w:val="-6"/>
        </w:rPr>
      </w:pPr>
      <w:r w:rsidRPr="00EA121A">
        <w:rPr>
          <w:spacing w:val="-6"/>
        </w:rPr>
        <w:t>Contadores públicos certificados</w:t>
      </w:r>
      <w:r w:rsidR="001E1B2E">
        <w:rPr>
          <w:spacing w:val="-6"/>
        </w:rPr>
        <w:t xml:space="preserve"> </w:t>
      </w:r>
      <w:r w:rsidR="001E1B2E" w:rsidRPr="001E1B2E">
        <w:rPr>
          <w:b/>
          <w:bCs/>
          <w:spacing w:val="-6"/>
          <w:lang w:val="es-MX"/>
        </w:rPr>
        <w:t xml:space="preserve">(CPA por sus siglas en </w:t>
      </w:r>
      <w:r w:rsidR="001E1B2E">
        <w:rPr>
          <w:b/>
          <w:bCs/>
          <w:spacing w:val="-6"/>
          <w:lang w:val="es-MX"/>
        </w:rPr>
        <w:t>inglé</w:t>
      </w:r>
      <w:r w:rsidR="001E1B2E" w:rsidRPr="001E1B2E">
        <w:rPr>
          <w:b/>
          <w:bCs/>
          <w:spacing w:val="-6"/>
          <w:lang w:val="es-MX"/>
        </w:rPr>
        <w:t>s)</w:t>
      </w:r>
      <w:r w:rsidRPr="00EA121A">
        <w:rPr>
          <w:spacing w:val="-6"/>
        </w:rPr>
        <w:t>: seguro de responsabilidad civil por el trabajo específico que realizan en nombre de otros y por posibles errores</w:t>
      </w:r>
    </w:p>
    <w:p w:rsidR="00111FE9" w:rsidRPr="00EA121A" w:rsidRDefault="00111FE9" w:rsidP="00EA121A">
      <w:pPr>
        <w:pStyle w:val="ListParagraph"/>
        <w:numPr>
          <w:ilvl w:val="0"/>
          <w:numId w:val="29"/>
        </w:numPr>
        <w:spacing w:line="276" w:lineRule="auto"/>
        <w:rPr>
          <w:spacing w:val="-6"/>
        </w:rPr>
      </w:pPr>
      <w:r w:rsidRPr="00EA121A">
        <w:rPr>
          <w:spacing w:val="-6"/>
        </w:rPr>
        <w:t>Abogados: seguro por mala praxis</w:t>
      </w:r>
    </w:p>
    <w:p w:rsidR="00111FE9" w:rsidRPr="00EA121A" w:rsidRDefault="00111FE9" w:rsidP="00EA121A">
      <w:pPr>
        <w:pStyle w:val="ListParagraph"/>
        <w:numPr>
          <w:ilvl w:val="0"/>
          <w:numId w:val="29"/>
        </w:numPr>
        <w:spacing w:line="276" w:lineRule="auto"/>
        <w:rPr>
          <w:spacing w:val="-6"/>
        </w:rPr>
      </w:pPr>
      <w:r w:rsidRPr="00EA121A">
        <w:rPr>
          <w:spacing w:val="-6"/>
        </w:rPr>
        <w:t>Empresas de construcción: seguro de responsabilidad civil para contratistas</w:t>
      </w:r>
      <w:r w:rsidR="00A53C97">
        <w:rPr>
          <w:spacing w:val="-6"/>
        </w:rPr>
        <w:t xml:space="preserve"> </w:t>
      </w:r>
      <w:r w:rsidR="00A53C97" w:rsidRPr="00A53C97">
        <w:rPr>
          <w:spacing w:val="-6"/>
          <w:lang w:val="es-MX"/>
        </w:rPr>
        <w:t>(</w:t>
      </w:r>
      <w:proofErr w:type="spellStart"/>
      <w:r w:rsidR="00A53C97" w:rsidRPr="00A53C97">
        <w:rPr>
          <w:spacing w:val="-6"/>
          <w:lang w:val="es-MX"/>
        </w:rPr>
        <w:t>contractors</w:t>
      </w:r>
      <w:proofErr w:type="spellEnd"/>
      <w:r w:rsidR="00A53C97" w:rsidRPr="00A53C97">
        <w:rPr>
          <w:spacing w:val="-6"/>
          <w:lang w:val="es-MX"/>
        </w:rPr>
        <w:t xml:space="preserve"> </w:t>
      </w:r>
      <w:proofErr w:type="spellStart"/>
      <w:r w:rsidR="00A53C97" w:rsidRPr="00A53C97">
        <w:rPr>
          <w:spacing w:val="-6"/>
          <w:lang w:val="es-MX"/>
        </w:rPr>
        <w:t>liability</w:t>
      </w:r>
      <w:proofErr w:type="spellEnd"/>
      <w:r w:rsidR="00A53C97" w:rsidRPr="00A53C97">
        <w:rPr>
          <w:spacing w:val="-6"/>
          <w:lang w:val="es-MX"/>
        </w:rPr>
        <w:t xml:space="preserve"> </w:t>
      </w:r>
      <w:proofErr w:type="spellStart"/>
      <w:r w:rsidR="00A53C97" w:rsidRPr="00A53C97">
        <w:rPr>
          <w:spacing w:val="-6"/>
          <w:lang w:val="es-MX"/>
        </w:rPr>
        <w:t>insurance</w:t>
      </w:r>
      <w:proofErr w:type="spellEnd"/>
      <w:r w:rsidR="00A53C97" w:rsidRPr="00A53C97">
        <w:rPr>
          <w:spacing w:val="-6"/>
          <w:lang w:val="es-MX"/>
        </w:rPr>
        <w:t xml:space="preserve"> en inglés)</w:t>
      </w:r>
    </w:p>
    <w:p w:rsidR="00111FE9" w:rsidRPr="00EA121A" w:rsidRDefault="00111FE9" w:rsidP="00EA121A">
      <w:pPr>
        <w:pStyle w:val="ListParagraph"/>
        <w:numPr>
          <w:ilvl w:val="0"/>
          <w:numId w:val="29"/>
        </w:numPr>
        <w:spacing w:line="276" w:lineRule="auto"/>
        <w:rPr>
          <w:spacing w:val="-6"/>
        </w:rPr>
      </w:pPr>
      <w:r w:rsidRPr="00EA121A">
        <w:rPr>
          <w:spacing w:val="-6"/>
        </w:rPr>
        <w:t>Ingenieros y delineantes: seguro por errores y omisiones</w:t>
      </w:r>
    </w:p>
    <w:p w:rsidR="00111FE9" w:rsidRPr="00EA121A" w:rsidRDefault="00111FE9" w:rsidP="00EA121A">
      <w:pPr>
        <w:pStyle w:val="ListParagraph"/>
        <w:keepNext/>
        <w:numPr>
          <w:ilvl w:val="0"/>
          <w:numId w:val="29"/>
        </w:numPr>
        <w:spacing w:line="276" w:lineRule="auto"/>
        <w:rPr>
          <w:spacing w:val="-6"/>
        </w:rPr>
      </w:pPr>
      <w:r w:rsidRPr="00EA121A">
        <w:rPr>
          <w:spacing w:val="-6"/>
        </w:rPr>
        <w:t xml:space="preserve">Prestamistas </w:t>
      </w:r>
      <w:r w:rsidR="00A53C97" w:rsidRPr="00A53C97">
        <w:rPr>
          <w:spacing w:val="-6"/>
          <w:lang w:val="es-MX"/>
        </w:rPr>
        <w:t xml:space="preserve">suscriptores de préstamos (loan </w:t>
      </w:r>
      <w:proofErr w:type="spellStart"/>
      <w:r w:rsidR="00A53C97" w:rsidRPr="00A53C97">
        <w:rPr>
          <w:spacing w:val="-6"/>
          <w:lang w:val="es-MX"/>
        </w:rPr>
        <w:t>underwriters</w:t>
      </w:r>
      <w:proofErr w:type="spellEnd"/>
      <w:r w:rsidR="00A53C97" w:rsidRPr="00A53C97">
        <w:rPr>
          <w:spacing w:val="-6"/>
          <w:lang w:val="es-MX"/>
        </w:rPr>
        <w:t xml:space="preserve"> en inglés)</w:t>
      </w:r>
      <w:r w:rsidRPr="00EA121A">
        <w:rPr>
          <w:spacing w:val="-6"/>
        </w:rPr>
        <w:t>: seguro por errores y omisiones</w:t>
      </w:r>
    </w:p>
    <w:p w:rsidR="00111FE9" w:rsidRPr="00EA121A" w:rsidRDefault="00111FE9" w:rsidP="00EA121A">
      <w:pPr>
        <w:pStyle w:val="ListParagraph"/>
        <w:numPr>
          <w:ilvl w:val="0"/>
          <w:numId w:val="29"/>
        </w:numPr>
        <w:spacing w:line="276" w:lineRule="auto"/>
        <w:rPr>
          <w:spacing w:val="-6"/>
        </w:rPr>
      </w:pPr>
      <w:r w:rsidRPr="00EA121A">
        <w:rPr>
          <w:spacing w:val="-6"/>
        </w:rPr>
        <w:t xml:space="preserve">Empresas de </w:t>
      </w:r>
      <w:r w:rsidR="00A53C97">
        <w:rPr>
          <w:spacing w:val="-6"/>
        </w:rPr>
        <w:t>transporte de carga</w:t>
      </w:r>
      <w:r w:rsidRPr="00EA121A">
        <w:rPr>
          <w:spacing w:val="-6"/>
        </w:rPr>
        <w:t>: seguro automotor y de responsabilidad civil, según los materiales que se transporten</w:t>
      </w:r>
    </w:p>
    <w:p w:rsidR="00111FE9" w:rsidRPr="00EA121A" w:rsidRDefault="00111FE9">
      <w:pPr>
        <w:spacing w:line="240" w:lineRule="auto"/>
        <w:rPr>
          <w:spacing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6"/>
      </w:tblGrid>
      <w:tr w:rsidR="00111FE9">
        <w:tc>
          <w:tcPr>
            <w:tcW w:w="11016" w:type="dxa"/>
            <w:shd w:val="clear" w:color="auto" w:fill="DDD9C3"/>
          </w:tcPr>
          <w:p w:rsidR="00111FE9" w:rsidRDefault="00111FE9">
            <w:pPr>
              <w:spacing w:before="120" w:after="120" w:line="240" w:lineRule="auto"/>
              <w:rPr>
                <w:rFonts w:ascii="Calibri" w:hAnsi="Calibri"/>
                <w:b/>
                <w:sz w:val="32"/>
                <w:szCs w:val="32"/>
              </w:rPr>
            </w:pPr>
            <w:r>
              <w:rPr>
                <w:rFonts w:ascii="Calibri" w:hAnsi="Calibri"/>
                <w:b/>
                <w:sz w:val="32"/>
              </w:rPr>
              <w:t>¿Puede enumerar otro seguro específico según el tipo de trabajo?</w:t>
            </w:r>
          </w:p>
        </w:tc>
      </w:tr>
      <w:tr w:rsidR="00111FE9">
        <w:tc>
          <w:tcPr>
            <w:tcW w:w="11016" w:type="dxa"/>
          </w:tcPr>
          <w:p w:rsidR="00111FE9" w:rsidRDefault="00111FE9">
            <w:pPr>
              <w:pStyle w:val="Body"/>
              <w:rPr>
                <w:szCs w:val="32"/>
              </w:rPr>
            </w:pPr>
          </w:p>
          <w:p w:rsidR="00111FE9" w:rsidRDefault="00111FE9">
            <w:pPr>
              <w:pStyle w:val="Body"/>
              <w:rPr>
                <w:szCs w:val="32"/>
              </w:rPr>
            </w:pPr>
            <w:r>
              <w:t>__________________________________________________________________________________________________</w:t>
            </w:r>
          </w:p>
          <w:p w:rsidR="00111FE9" w:rsidRDefault="00111FE9">
            <w:pPr>
              <w:pStyle w:val="Body"/>
              <w:rPr>
                <w:szCs w:val="32"/>
              </w:rPr>
            </w:pPr>
          </w:p>
          <w:p w:rsidR="00111FE9" w:rsidRDefault="00111FE9">
            <w:pPr>
              <w:pStyle w:val="Body"/>
              <w:rPr>
                <w:szCs w:val="32"/>
              </w:rPr>
            </w:pPr>
            <w:r>
              <w:t>__________________________________________________________________________________________________</w:t>
            </w:r>
          </w:p>
          <w:p w:rsidR="00111FE9" w:rsidRDefault="00111FE9">
            <w:pPr>
              <w:pStyle w:val="Body"/>
              <w:rPr>
                <w:szCs w:val="32"/>
              </w:rPr>
            </w:pPr>
          </w:p>
          <w:p w:rsidR="00111FE9" w:rsidRDefault="00111FE9">
            <w:pPr>
              <w:pStyle w:val="Body"/>
              <w:rPr>
                <w:szCs w:val="32"/>
              </w:rPr>
            </w:pPr>
            <w:r>
              <w:t>__________________________________________________________________________________________________</w:t>
            </w:r>
          </w:p>
          <w:p w:rsidR="00111FE9" w:rsidRDefault="00111FE9">
            <w:pPr>
              <w:pStyle w:val="Body"/>
              <w:rPr>
                <w:szCs w:val="32"/>
              </w:rPr>
            </w:pPr>
          </w:p>
          <w:p w:rsidR="00111FE9" w:rsidRDefault="00111FE9">
            <w:pPr>
              <w:pStyle w:val="Body"/>
              <w:ind w:left="720"/>
              <w:rPr>
                <w:szCs w:val="32"/>
              </w:rPr>
            </w:pPr>
          </w:p>
        </w:tc>
      </w:tr>
    </w:tbl>
    <w:p w:rsidR="00111FE9" w:rsidRDefault="00111FE9"/>
    <w:p w:rsidR="00111FE9" w:rsidRDefault="00111FE9">
      <w:pPr>
        <w:pStyle w:val="GoldHeading"/>
        <w:rPr>
          <w:sz w:val="22"/>
          <w:szCs w:val="22"/>
        </w:rPr>
      </w:pPr>
      <w:bookmarkStart w:id="49" w:name="_Toc432603624"/>
      <w:r>
        <w:t>Seguros que son un requisito para los empleadores</w:t>
      </w:r>
      <w:bookmarkEnd w:id="49"/>
    </w:p>
    <w:p w:rsidR="00111FE9" w:rsidRPr="00EA121A" w:rsidRDefault="00111FE9" w:rsidP="00EA121A">
      <w:pPr>
        <w:spacing w:line="276" w:lineRule="auto"/>
        <w:rPr>
          <w:spacing w:val="-6"/>
        </w:rPr>
      </w:pPr>
      <w:r w:rsidRPr="00EA121A">
        <w:rPr>
          <w:spacing w:val="-6"/>
        </w:rPr>
        <w:t xml:space="preserve">La ley exige </w:t>
      </w:r>
      <w:r w:rsidR="008B34CF">
        <w:rPr>
          <w:spacing w:val="-6"/>
        </w:rPr>
        <w:t>que las empresas que tienen</w:t>
      </w:r>
      <w:r w:rsidRPr="00EA121A">
        <w:rPr>
          <w:spacing w:val="-6"/>
        </w:rPr>
        <w:t xml:space="preserve"> empleados adquieran ciertos tipos de seguro: seguro de compensación para los trabajadores</w:t>
      </w:r>
      <w:r w:rsidR="005F5344" w:rsidRPr="005F5344">
        <w:rPr>
          <w:rFonts w:ascii="Cambria Math" w:hAnsi="Cambria Math" w:cs="Cambria Math"/>
          <w:b/>
          <w:bCs/>
          <w:color w:val="000000"/>
          <w:sz w:val="20"/>
          <w:lang w:val="es-MX" w:eastAsia="zh-TW" w:bidi="ar-SA"/>
        </w:rPr>
        <w:t xml:space="preserve"> </w:t>
      </w:r>
      <w:r w:rsidR="005F5344" w:rsidRPr="005F5344">
        <w:rPr>
          <w:b/>
          <w:bCs/>
          <w:spacing w:val="-6"/>
          <w:lang w:val="es-MX"/>
        </w:rPr>
        <w:t>(</w:t>
      </w:r>
      <w:proofErr w:type="spellStart"/>
      <w:r w:rsidR="005F5344" w:rsidRPr="005F5344">
        <w:rPr>
          <w:b/>
          <w:bCs/>
          <w:spacing w:val="-6"/>
          <w:lang w:val="es-MX"/>
        </w:rPr>
        <w:t>workers</w:t>
      </w:r>
      <w:proofErr w:type="spellEnd"/>
      <w:r w:rsidR="005F5344" w:rsidRPr="005F5344">
        <w:rPr>
          <w:b/>
          <w:bCs/>
          <w:spacing w:val="-6"/>
          <w:lang w:val="es-MX"/>
        </w:rPr>
        <w:t xml:space="preserve">' </w:t>
      </w:r>
      <w:proofErr w:type="spellStart"/>
      <w:r w:rsidR="005F5344" w:rsidRPr="005F5344">
        <w:rPr>
          <w:b/>
          <w:bCs/>
          <w:spacing w:val="-6"/>
          <w:lang w:val="es-MX"/>
        </w:rPr>
        <w:t>compensation</w:t>
      </w:r>
      <w:proofErr w:type="spellEnd"/>
      <w:r w:rsidR="005F5344" w:rsidRPr="005F5344">
        <w:rPr>
          <w:b/>
          <w:bCs/>
          <w:spacing w:val="-6"/>
          <w:lang w:val="es-MX"/>
        </w:rPr>
        <w:t xml:space="preserve"> </w:t>
      </w:r>
      <w:proofErr w:type="spellStart"/>
      <w:r w:rsidR="005F5344" w:rsidRPr="005F5344">
        <w:rPr>
          <w:b/>
          <w:bCs/>
          <w:spacing w:val="-6"/>
          <w:lang w:val="es-MX"/>
        </w:rPr>
        <w:t>insurance</w:t>
      </w:r>
      <w:proofErr w:type="spellEnd"/>
      <w:r w:rsidR="005F5344" w:rsidRPr="005F5344">
        <w:rPr>
          <w:b/>
          <w:bCs/>
          <w:spacing w:val="-6"/>
          <w:lang w:val="es-MX"/>
        </w:rPr>
        <w:t xml:space="preserve"> en </w:t>
      </w:r>
      <w:r w:rsidR="005F5344">
        <w:rPr>
          <w:b/>
          <w:bCs/>
          <w:spacing w:val="-6"/>
          <w:lang w:val="es-MX"/>
        </w:rPr>
        <w:t>inglé</w:t>
      </w:r>
      <w:r w:rsidR="005F5344" w:rsidRPr="005F5344">
        <w:rPr>
          <w:b/>
          <w:bCs/>
          <w:spacing w:val="-6"/>
          <w:lang w:val="es-MX"/>
        </w:rPr>
        <w:t>s)</w:t>
      </w:r>
      <w:r w:rsidRPr="00EA121A">
        <w:rPr>
          <w:spacing w:val="-6"/>
        </w:rPr>
        <w:t>, seguro por desempleo y, según la ubicación del negocio, seguro por discapacidad.</w:t>
      </w:r>
    </w:p>
    <w:p w:rsidR="00111FE9" w:rsidRDefault="00111FE9">
      <w:pPr>
        <w:pStyle w:val="BlueHeading"/>
      </w:pPr>
      <w:r>
        <w:t>Seguro de compensación para los trabajadores</w:t>
      </w:r>
    </w:p>
    <w:p w:rsidR="00111FE9" w:rsidRPr="00EA121A" w:rsidRDefault="00111FE9" w:rsidP="00EA121A">
      <w:pPr>
        <w:spacing w:line="276" w:lineRule="auto"/>
        <w:rPr>
          <w:spacing w:val="-6"/>
        </w:rPr>
      </w:pPr>
      <w:r w:rsidRPr="00EA121A">
        <w:rPr>
          <w:spacing w:val="-6"/>
        </w:rPr>
        <w:t xml:space="preserve">Casi todos los estados tienen leyes que regulan el seguro de compensación para los trabajadores.  Este seguro ofrece protección a los empleados ante la pérdida de ingresos ocasionada por enfermedades o lesiones relacionadas con el trabajo. Estas leyes de seguro describen cuestiones relacionadas con </w:t>
      </w:r>
      <w:r w:rsidR="008B34CF">
        <w:rPr>
          <w:spacing w:val="-6"/>
        </w:rPr>
        <w:t>las compensaciones</w:t>
      </w:r>
      <w:r w:rsidRPr="00EA121A">
        <w:rPr>
          <w:spacing w:val="-6"/>
        </w:rPr>
        <w:t xml:space="preserve"> que deben pagarse, la rehabilitación, la recapacitación, los beneficiarios y los límites de la indemnización por gastos médicos.</w:t>
      </w:r>
    </w:p>
    <w:p w:rsidR="00111FE9" w:rsidRPr="00EA121A" w:rsidRDefault="00111FE9" w:rsidP="00EA121A">
      <w:pPr>
        <w:spacing w:line="276" w:lineRule="auto"/>
        <w:rPr>
          <w:spacing w:val="-6"/>
        </w:rPr>
      </w:pPr>
    </w:p>
    <w:p w:rsidR="00111FE9" w:rsidRPr="00EA121A" w:rsidRDefault="00111FE9" w:rsidP="00EA121A">
      <w:pPr>
        <w:spacing w:line="276" w:lineRule="auto"/>
        <w:rPr>
          <w:spacing w:val="-6"/>
        </w:rPr>
      </w:pPr>
      <w:r w:rsidRPr="00EA121A">
        <w:rPr>
          <w:spacing w:val="-6"/>
        </w:rPr>
        <w:t xml:space="preserve">Algunos estados </w:t>
      </w:r>
      <w:r w:rsidR="008B34CF">
        <w:rPr>
          <w:spacing w:val="-6"/>
        </w:rPr>
        <w:t xml:space="preserve">establecen </w:t>
      </w:r>
      <w:r w:rsidRPr="00EA121A">
        <w:rPr>
          <w:spacing w:val="-6"/>
        </w:rPr>
        <w:t xml:space="preserve">que los </w:t>
      </w:r>
      <w:r w:rsidR="00E96C8A">
        <w:rPr>
          <w:spacing w:val="-6"/>
        </w:rPr>
        <w:t>dueños</w:t>
      </w:r>
      <w:r w:rsidRPr="00EA121A">
        <w:rPr>
          <w:spacing w:val="-6"/>
        </w:rPr>
        <w:t xml:space="preserve"> de negocios adquieran seguros a través de una compañía de seguros </w:t>
      </w:r>
      <w:r w:rsidR="008B34CF">
        <w:rPr>
          <w:spacing w:val="-6"/>
        </w:rPr>
        <w:t xml:space="preserve">privada </w:t>
      </w:r>
      <w:r w:rsidRPr="00EA121A">
        <w:rPr>
          <w:spacing w:val="-6"/>
        </w:rPr>
        <w:t>o de</w:t>
      </w:r>
      <w:r w:rsidR="008B34CF">
        <w:rPr>
          <w:spacing w:val="-6"/>
        </w:rPr>
        <w:t xml:space="preserve"> algún</w:t>
      </w:r>
      <w:r w:rsidRPr="00EA121A">
        <w:rPr>
          <w:spacing w:val="-6"/>
        </w:rPr>
        <w:t xml:space="preserve"> programa estatal de seguro de compensación para los trabajadores.  Revise el sitio web de su gobierno estatal para averiguar los requisitos de su estado y las opciones con las que cuenta para cumplir dichos requisitos.  Por ejemplo, algunos programas que brinda el estado pueden ofrecer planes específicos para negocios unipersonales.</w:t>
      </w:r>
    </w:p>
    <w:p w:rsidR="00111FE9" w:rsidRDefault="00111FE9"/>
    <w:p w:rsidR="00111FE9" w:rsidRDefault="00111FE9">
      <w:pPr>
        <w:pStyle w:val="BlueHeading"/>
      </w:pPr>
      <w:r>
        <w:t>Seguro por desempleo</w:t>
      </w:r>
    </w:p>
    <w:p w:rsidR="00111FE9" w:rsidRPr="00EA121A" w:rsidRDefault="00111FE9" w:rsidP="00EA121A">
      <w:pPr>
        <w:spacing w:line="276" w:lineRule="auto"/>
        <w:rPr>
          <w:spacing w:val="-6"/>
        </w:rPr>
      </w:pPr>
      <w:r w:rsidRPr="00EA121A">
        <w:rPr>
          <w:spacing w:val="-6"/>
        </w:rPr>
        <w:t>El seguro por desempleo ofrece beneficios a los empleados que pierden sus trabajos</w:t>
      </w:r>
      <w:r w:rsidR="002E3F25" w:rsidRPr="002E3F25">
        <w:t xml:space="preserve"> </w:t>
      </w:r>
      <w:r w:rsidR="002E3F25" w:rsidRPr="002E3F25">
        <w:rPr>
          <w:spacing w:val="-6"/>
        </w:rPr>
        <w:t>por causas ajenas a su responsabilidad</w:t>
      </w:r>
      <w:r w:rsidRPr="00EA121A">
        <w:rPr>
          <w:spacing w:val="-6"/>
        </w:rPr>
        <w:t xml:space="preserve">. Deben tener la intención y la capacidad de trabajar y deben estar buscando empleo de forma activa. </w:t>
      </w:r>
    </w:p>
    <w:p w:rsidR="00111FE9" w:rsidRDefault="00111FE9">
      <w:r>
        <w:t> </w:t>
      </w:r>
    </w:p>
    <w:p w:rsidR="00111FE9" w:rsidRPr="00EA121A" w:rsidRDefault="00111FE9">
      <w:pPr>
        <w:rPr>
          <w:spacing w:val="-6"/>
        </w:rPr>
      </w:pPr>
      <w:r w:rsidRPr="00EA121A">
        <w:rPr>
          <w:spacing w:val="-6"/>
        </w:rPr>
        <w:t xml:space="preserve">Las leyes federales regulan el seguro </w:t>
      </w:r>
      <w:r w:rsidR="002E3F25">
        <w:rPr>
          <w:spacing w:val="-6"/>
        </w:rPr>
        <w:t>de</w:t>
      </w:r>
      <w:r w:rsidRPr="00EA121A">
        <w:rPr>
          <w:spacing w:val="-6"/>
        </w:rPr>
        <w:t xml:space="preserve"> desempleo, pero las agencias estatales administran los prog</w:t>
      </w:r>
      <w:r w:rsidR="002E3F25">
        <w:rPr>
          <w:spacing w:val="-6"/>
        </w:rPr>
        <w:t xml:space="preserve">ramas. Los empleadores remiten </w:t>
      </w:r>
      <w:r w:rsidRPr="00EA121A">
        <w:rPr>
          <w:spacing w:val="-6"/>
        </w:rPr>
        <w:t xml:space="preserve">pagos del impuesto a los fondos federales y estatales. El monto del impuesto federal es un porcentaje de los ingresos del empleado que tiene un límite específico para el año calendario. Cada estado </w:t>
      </w:r>
      <w:r w:rsidR="002E3F25" w:rsidRPr="002E3F25">
        <w:rPr>
          <w:spacing w:val="-6"/>
          <w:lang w:val="es-MX"/>
        </w:rPr>
        <w:t>asiste a los empleadores con los cálculos de impuestos de roles de pago</w:t>
      </w:r>
      <w:r w:rsidRPr="00EA121A">
        <w:rPr>
          <w:spacing w:val="-6"/>
        </w:rPr>
        <w:t xml:space="preserve">. </w:t>
      </w:r>
      <w:r w:rsidR="002E3F25">
        <w:rPr>
          <w:spacing w:val="-6"/>
        </w:rPr>
        <w:t xml:space="preserve">Si </w:t>
      </w:r>
      <w:r w:rsidR="002E3F25" w:rsidRPr="002E3F25">
        <w:rPr>
          <w:spacing w:val="-6"/>
          <w:lang w:val="es-MX"/>
        </w:rPr>
        <w:t>las solicitudes para seguro de desempleo aumentan</w:t>
      </w:r>
      <w:r w:rsidRPr="00EA121A">
        <w:rPr>
          <w:spacing w:val="-6"/>
        </w:rPr>
        <w:t xml:space="preserve">, es posible que también aumente el porcentaje de los ingresos que debe pagarse.  </w:t>
      </w:r>
    </w:p>
    <w:p w:rsidR="00111FE9" w:rsidRPr="00EA121A" w:rsidRDefault="00111FE9">
      <w:pPr>
        <w:rPr>
          <w:spacing w:val="-6"/>
          <w:sz w:val="14"/>
          <w:szCs w:val="10"/>
        </w:rPr>
      </w:pPr>
    </w:p>
    <w:p w:rsidR="00111FE9" w:rsidRPr="00EA121A" w:rsidRDefault="002E3F25">
      <w:pPr>
        <w:rPr>
          <w:spacing w:val="-6"/>
        </w:rPr>
      </w:pPr>
      <w:r w:rsidRPr="002E3F25">
        <w:rPr>
          <w:spacing w:val="-6"/>
          <w:lang w:val="es-MX"/>
        </w:rPr>
        <w:t>Las empresas que tienen empleados</w:t>
      </w:r>
      <w:r w:rsidR="00111FE9" w:rsidRPr="00EA121A">
        <w:rPr>
          <w:spacing w:val="-6"/>
        </w:rPr>
        <w:t xml:space="preserve"> tienen la obligación de paga</w:t>
      </w:r>
      <w:r>
        <w:rPr>
          <w:spacing w:val="-6"/>
        </w:rPr>
        <w:t>r el</w:t>
      </w:r>
      <w:r w:rsidR="00111FE9" w:rsidRPr="00EA121A">
        <w:rPr>
          <w:spacing w:val="-6"/>
        </w:rPr>
        <w:t xml:space="preserve"> impuesto para el seguro por desempleo según ciertas condiciones. Si su </w:t>
      </w:r>
      <w:r>
        <w:rPr>
          <w:spacing w:val="-6"/>
          <w:lang w:val="es-MX"/>
        </w:rPr>
        <w:t>empresa</w:t>
      </w:r>
      <w:r w:rsidRPr="002E3F25">
        <w:rPr>
          <w:spacing w:val="-6"/>
          <w:lang w:val="es-MX"/>
        </w:rPr>
        <w:t xml:space="preserve"> </w:t>
      </w:r>
      <w:r>
        <w:rPr>
          <w:spacing w:val="-6"/>
          <w:lang w:val="es-MX"/>
        </w:rPr>
        <w:t>está</w:t>
      </w:r>
      <w:r w:rsidRPr="002E3F25">
        <w:rPr>
          <w:spacing w:val="-6"/>
          <w:lang w:val="es-MX"/>
        </w:rPr>
        <w:t xml:space="preserve"> </w:t>
      </w:r>
      <w:r>
        <w:rPr>
          <w:spacing w:val="-6"/>
          <w:lang w:val="es-MX"/>
        </w:rPr>
        <w:t>obligada</w:t>
      </w:r>
      <w:r w:rsidRPr="002E3F25">
        <w:rPr>
          <w:spacing w:val="-6"/>
          <w:lang w:val="es-MX"/>
        </w:rPr>
        <w:t xml:space="preserve"> a pagar el impuesto de seguro de desempleo</w:t>
      </w:r>
      <w:r w:rsidRPr="002E3F25">
        <w:rPr>
          <w:spacing w:val="-6"/>
        </w:rPr>
        <w:t xml:space="preserve"> </w:t>
      </w:r>
      <w:r w:rsidR="00111FE9" w:rsidRPr="00EA121A">
        <w:rPr>
          <w:spacing w:val="-6"/>
        </w:rPr>
        <w:t xml:space="preserve">debe pagar este impuesto, </w:t>
      </w:r>
      <w:r>
        <w:rPr>
          <w:spacing w:val="-6"/>
          <w:lang w:val="es-MX"/>
        </w:rPr>
        <w:t>su</w:t>
      </w:r>
      <w:r w:rsidRPr="002E3F25">
        <w:rPr>
          <w:spacing w:val="-6"/>
          <w:lang w:val="es-MX"/>
        </w:rPr>
        <w:t xml:space="preserve"> </w:t>
      </w:r>
      <w:r>
        <w:rPr>
          <w:spacing w:val="-6"/>
          <w:lang w:val="es-MX"/>
        </w:rPr>
        <w:t xml:space="preserve">empresa </w:t>
      </w:r>
      <w:r w:rsidRPr="002E3F25">
        <w:rPr>
          <w:spacing w:val="-6"/>
          <w:lang w:val="es-MX"/>
        </w:rPr>
        <w:t xml:space="preserve">debe estar </w:t>
      </w:r>
      <w:r w:rsidR="00304424">
        <w:rPr>
          <w:spacing w:val="-6"/>
          <w:lang w:val="es-MX"/>
        </w:rPr>
        <w:t>registrada</w:t>
      </w:r>
      <w:r w:rsidRPr="002E3F25">
        <w:rPr>
          <w:spacing w:val="-6"/>
          <w:lang w:val="es-MX"/>
        </w:rPr>
        <w:t xml:space="preserve"> en el Departamento de Trabajo (</w:t>
      </w:r>
      <w:proofErr w:type="spellStart"/>
      <w:r w:rsidRPr="002E3F25">
        <w:rPr>
          <w:spacing w:val="-6"/>
          <w:lang w:val="es-MX"/>
        </w:rPr>
        <w:t>Department</w:t>
      </w:r>
      <w:proofErr w:type="spellEnd"/>
      <w:r w:rsidRPr="002E3F25">
        <w:rPr>
          <w:spacing w:val="-6"/>
          <w:lang w:val="es-MX"/>
        </w:rPr>
        <w:t xml:space="preserve"> of Labor en </w:t>
      </w:r>
      <w:r w:rsidR="00304424">
        <w:rPr>
          <w:spacing w:val="-6"/>
          <w:lang w:val="es-MX"/>
        </w:rPr>
        <w:t>inglé</w:t>
      </w:r>
      <w:r w:rsidRPr="002E3F25">
        <w:rPr>
          <w:spacing w:val="-6"/>
          <w:lang w:val="es-MX"/>
        </w:rPr>
        <w:t>s)</w:t>
      </w:r>
      <w:r w:rsidR="00304424">
        <w:rPr>
          <w:spacing w:val="-6"/>
          <w:lang w:val="es-MX"/>
        </w:rPr>
        <w:t xml:space="preserve"> </w:t>
      </w:r>
      <w:r w:rsidR="00111FE9" w:rsidRPr="00EA121A">
        <w:rPr>
          <w:spacing w:val="-6"/>
        </w:rPr>
        <w:t xml:space="preserve">de su </w:t>
      </w:r>
      <w:r w:rsidR="00304424">
        <w:rPr>
          <w:spacing w:val="-6"/>
        </w:rPr>
        <w:t xml:space="preserve">respectivo </w:t>
      </w:r>
      <w:r w:rsidR="00111FE9" w:rsidRPr="00EA121A">
        <w:rPr>
          <w:spacing w:val="-6"/>
        </w:rPr>
        <w:t xml:space="preserve">estado.  Puede obtener información sobre el seguro por desempleo directamente del estado y del Departamento de Trabajo de </w:t>
      </w:r>
      <w:r w:rsidR="00304424">
        <w:rPr>
          <w:spacing w:val="-6"/>
        </w:rPr>
        <w:t xml:space="preserve">los </w:t>
      </w:r>
      <w:r w:rsidR="00111FE9" w:rsidRPr="00EA121A">
        <w:rPr>
          <w:spacing w:val="-6"/>
        </w:rPr>
        <w:t xml:space="preserve">EE.UU.  </w:t>
      </w:r>
    </w:p>
    <w:p w:rsidR="00111FE9" w:rsidRPr="00EA121A" w:rsidRDefault="00111FE9">
      <w:pPr>
        <w:rPr>
          <w:spacing w:val="-6"/>
          <w:sz w:val="14"/>
          <w:szCs w:val="10"/>
        </w:rPr>
      </w:pPr>
    </w:p>
    <w:p w:rsidR="00111FE9" w:rsidRPr="00EA121A" w:rsidRDefault="00111FE9">
      <w:pPr>
        <w:rPr>
          <w:spacing w:val="-6"/>
        </w:rPr>
      </w:pPr>
      <w:r w:rsidRPr="00EA121A">
        <w:rPr>
          <w:spacing w:val="-6"/>
        </w:rPr>
        <w:t xml:space="preserve">No tome el pago </w:t>
      </w:r>
      <w:r w:rsidR="00A53C97">
        <w:rPr>
          <w:spacing w:val="-6"/>
        </w:rPr>
        <w:t xml:space="preserve">de </w:t>
      </w:r>
      <w:r w:rsidR="00304424" w:rsidRPr="00304424">
        <w:rPr>
          <w:spacing w:val="-6"/>
          <w:lang w:val="es-MX"/>
        </w:rPr>
        <w:t xml:space="preserve">este impuesto de </w:t>
      </w:r>
      <w:r w:rsidR="001C2C07" w:rsidRPr="00A53C97">
        <w:rPr>
          <w:spacing w:val="-6"/>
          <w:lang w:val="es-MX"/>
        </w:rPr>
        <w:t>nómina</w:t>
      </w:r>
      <w:r w:rsidR="00A53C97" w:rsidRPr="00A53C97">
        <w:rPr>
          <w:spacing w:val="-6"/>
          <w:lang w:val="es-MX"/>
        </w:rPr>
        <w:t xml:space="preserve"> a la ligera</w:t>
      </w:r>
      <w:r w:rsidR="00304424">
        <w:rPr>
          <w:spacing w:val="-6"/>
        </w:rPr>
        <w:t>. Algunos empleadores no pagan estos</w:t>
      </w:r>
      <w:r w:rsidRPr="00EA121A">
        <w:rPr>
          <w:spacing w:val="-6"/>
        </w:rPr>
        <w:t xml:space="preserve"> impuesto</w:t>
      </w:r>
      <w:r w:rsidR="00304424">
        <w:rPr>
          <w:spacing w:val="-6"/>
        </w:rPr>
        <w:t>s</w:t>
      </w:r>
      <w:r w:rsidRPr="00EA121A">
        <w:rPr>
          <w:spacing w:val="-6"/>
        </w:rPr>
        <w:t xml:space="preserve"> cuando el flujo de fondos es limitado y </w:t>
      </w:r>
      <w:r w:rsidR="00304424" w:rsidRPr="00304424">
        <w:rPr>
          <w:spacing w:val="-6"/>
          <w:lang w:val="es-MX"/>
        </w:rPr>
        <w:t>esto conlleva muchos problemas incluyendo sanciones e intereses elevados;</w:t>
      </w:r>
      <w:r w:rsidRPr="00EA121A">
        <w:rPr>
          <w:spacing w:val="-6"/>
        </w:rPr>
        <w:t xml:space="preserve"> y la falta de pago reiterada puede provocar la aplicación de un embargo. En algunos estados, la falta de pago continua puede considerarse un delito menor o un delito grave.</w:t>
      </w:r>
    </w:p>
    <w:p w:rsidR="00111FE9" w:rsidRPr="00EA121A" w:rsidRDefault="00111FE9">
      <w:pPr>
        <w:rPr>
          <w:sz w:val="14"/>
          <w:szCs w:val="10"/>
        </w:rPr>
      </w:pPr>
    </w:p>
    <w:p w:rsidR="00111FE9" w:rsidRDefault="00111FE9">
      <w:pPr>
        <w:pStyle w:val="BlueHeading"/>
      </w:pPr>
      <w:r>
        <w:t>Seguro por discapacidad</w:t>
      </w:r>
    </w:p>
    <w:p w:rsidR="00111FE9" w:rsidRPr="00EA121A" w:rsidRDefault="00111FE9">
      <w:pPr>
        <w:rPr>
          <w:spacing w:val="-6"/>
        </w:rPr>
      </w:pPr>
      <w:r w:rsidRPr="00EA121A">
        <w:rPr>
          <w:spacing w:val="-6"/>
        </w:rPr>
        <w:t xml:space="preserve">Algunos estados exigen que los empleadores ofrezcan un seguro de reemplazo parcial de salario a los empleados que </w:t>
      </w:r>
      <w:r w:rsidR="00304424" w:rsidRPr="00304424">
        <w:rPr>
          <w:spacing w:val="-6"/>
          <w:lang w:val="es-MX"/>
        </w:rPr>
        <w:t>califiquen para seguros</w:t>
      </w:r>
      <w:r w:rsidRPr="00EA121A">
        <w:rPr>
          <w:spacing w:val="-6"/>
        </w:rPr>
        <w:t xml:space="preserve"> por enfermedades o lesiones no relacionadas con el trabajo. Actualmente, si sus empleados s</w:t>
      </w:r>
      <w:r w:rsidR="00A53C97">
        <w:rPr>
          <w:spacing w:val="-6"/>
        </w:rPr>
        <w:t xml:space="preserve">e encuentran en California, </w:t>
      </w:r>
      <w:proofErr w:type="spellStart"/>
      <w:r w:rsidR="00A53C97">
        <w:rPr>
          <w:spacing w:val="-6"/>
        </w:rPr>
        <w:t>Hawaii</w:t>
      </w:r>
      <w:proofErr w:type="spellEnd"/>
      <w:r w:rsidR="00A53C97">
        <w:rPr>
          <w:spacing w:val="-6"/>
        </w:rPr>
        <w:t>, New</w:t>
      </w:r>
      <w:r w:rsidRPr="00EA121A">
        <w:rPr>
          <w:spacing w:val="-6"/>
        </w:rPr>
        <w:t xml:space="preserve"> Jersey, N</w:t>
      </w:r>
      <w:r w:rsidR="00A53C97">
        <w:rPr>
          <w:spacing w:val="-6"/>
        </w:rPr>
        <w:t>ew</w:t>
      </w:r>
      <w:r w:rsidRPr="00EA121A">
        <w:rPr>
          <w:spacing w:val="-6"/>
        </w:rPr>
        <w:t xml:space="preserve"> York, Puerto Rico o Rhode Island, es probable que deba adquirir un seguro por discapacidad.</w:t>
      </w:r>
    </w:p>
    <w:p w:rsidR="00111FE9" w:rsidRPr="00EA121A" w:rsidRDefault="00111FE9">
      <w:pPr>
        <w:rPr>
          <w:sz w:val="14"/>
          <w:szCs w:val="10"/>
        </w:rPr>
      </w:pPr>
    </w:p>
    <w:p w:rsidR="00111FE9" w:rsidRDefault="00111FE9">
      <w:pPr>
        <w:pStyle w:val="GoldHeading"/>
        <w:rPr>
          <w:sz w:val="22"/>
          <w:szCs w:val="22"/>
        </w:rPr>
      </w:pPr>
      <w:bookmarkStart w:id="50" w:name="_Toc432603625"/>
      <w:r>
        <w:t>Otros tipos de seguro que deberían considerarse</w:t>
      </w:r>
      <w:bookmarkEnd w:id="50"/>
    </w:p>
    <w:p w:rsidR="00111FE9" w:rsidRDefault="00111FE9">
      <w:pPr>
        <w:pStyle w:val="BlueHeading"/>
      </w:pPr>
      <w:r>
        <w:t>Seguro de propiedad</w:t>
      </w:r>
    </w:p>
    <w:p w:rsidR="00111FE9" w:rsidRPr="00EA121A" w:rsidRDefault="00111FE9">
      <w:pPr>
        <w:rPr>
          <w:spacing w:val="-6"/>
        </w:rPr>
      </w:pPr>
      <w:r w:rsidRPr="00EA121A">
        <w:rPr>
          <w:spacing w:val="-6"/>
        </w:rPr>
        <w:t>A través del seguro de propiedad del negocio, se puede reemplazar o reparar el edificio y lo que cont</w:t>
      </w:r>
      <w:r w:rsidR="00304424">
        <w:rPr>
          <w:spacing w:val="-6"/>
        </w:rPr>
        <w:t>iene</w:t>
      </w:r>
      <w:r w:rsidRPr="00EA121A">
        <w:rPr>
          <w:spacing w:val="-6"/>
        </w:rPr>
        <w:t xml:space="preserve"> (como equipos e inventario) en caso de incendio, daños por tormentas u otros tipos de hecho, según se describe en la póliza.  La definición de “propiedad” puede ser amplia e incluir la interrupción de las operaciones comerciales. </w:t>
      </w:r>
    </w:p>
    <w:p w:rsidR="00111FE9" w:rsidRPr="00EA121A" w:rsidRDefault="00111FE9" w:rsidP="00EA121A">
      <w:pPr>
        <w:rPr>
          <w:spacing w:val="-6"/>
          <w:sz w:val="14"/>
          <w:szCs w:val="10"/>
        </w:rPr>
      </w:pPr>
    </w:p>
    <w:p w:rsidR="00111FE9" w:rsidRPr="00EA121A" w:rsidRDefault="00111FE9">
      <w:pPr>
        <w:rPr>
          <w:spacing w:val="-6"/>
        </w:rPr>
      </w:pPr>
      <w:r w:rsidRPr="00EA121A">
        <w:rPr>
          <w:spacing w:val="-6"/>
        </w:rPr>
        <w:t xml:space="preserve">Es posible obtener un seguro por </w:t>
      </w:r>
      <w:r w:rsidR="00B950C6">
        <w:rPr>
          <w:spacing w:val="-6"/>
        </w:rPr>
        <w:t>los contenidos d</w:t>
      </w:r>
      <w:r w:rsidRPr="00EA121A">
        <w:rPr>
          <w:spacing w:val="-6"/>
        </w:rPr>
        <w:t xml:space="preserve">el </w:t>
      </w:r>
      <w:proofErr w:type="gramStart"/>
      <w:r w:rsidRPr="00EA121A">
        <w:rPr>
          <w:spacing w:val="-6"/>
        </w:rPr>
        <w:t>edificio</w:t>
      </w:r>
      <w:proofErr w:type="gramEnd"/>
      <w:r w:rsidRPr="00EA121A">
        <w:rPr>
          <w:spacing w:val="-6"/>
        </w:rPr>
        <w:t xml:space="preserve"> aunque este se alquile o arriende. La cobertura </w:t>
      </w:r>
      <w:r w:rsidR="00304424">
        <w:rPr>
          <w:spacing w:val="-6"/>
        </w:rPr>
        <w:t>d</w:t>
      </w:r>
      <w:r w:rsidRPr="00EA121A">
        <w:rPr>
          <w:spacing w:val="-6"/>
        </w:rPr>
        <w:t xml:space="preserve">el inventario se basa en el inventario mensual promedio </w:t>
      </w:r>
      <w:r w:rsidR="00B950C6">
        <w:rPr>
          <w:spacing w:val="-6"/>
        </w:rPr>
        <w:t>en existencias</w:t>
      </w:r>
      <w:r w:rsidRPr="00EA121A">
        <w:rPr>
          <w:spacing w:val="-6"/>
        </w:rPr>
        <w:t xml:space="preserve">. Según la póliza, este seguro cubre los bienes </w:t>
      </w:r>
      <w:r w:rsidR="00B950C6" w:rsidRPr="00B950C6">
        <w:rPr>
          <w:spacing w:val="-6"/>
          <w:lang w:val="es-MX"/>
        </w:rPr>
        <w:t>de propiedad, en posesión de la empresa</w:t>
      </w:r>
      <w:r w:rsidRPr="00EA121A">
        <w:rPr>
          <w:spacing w:val="-6"/>
        </w:rPr>
        <w:t xml:space="preserve">, los bienes en consignación y los bienes vendidos y aún no entregados. </w:t>
      </w:r>
      <w:r w:rsidR="00B950C6" w:rsidRPr="00B950C6">
        <w:rPr>
          <w:spacing w:val="-6"/>
          <w:lang w:val="es-MX"/>
        </w:rPr>
        <w:t>Confirme con sus</w:t>
      </w:r>
      <w:r w:rsidRPr="00EA121A">
        <w:rPr>
          <w:spacing w:val="-6"/>
        </w:rPr>
        <w:t xml:space="preserve"> los proveedores de seguros cuál es la cobertura de los productos que </w:t>
      </w:r>
      <w:proofErr w:type="gramStart"/>
      <w:r w:rsidRPr="00EA121A">
        <w:rPr>
          <w:spacing w:val="-6"/>
        </w:rPr>
        <w:t>pidió</w:t>
      </w:r>
      <w:proofErr w:type="gramEnd"/>
      <w:r w:rsidRPr="00EA121A">
        <w:rPr>
          <w:spacing w:val="-6"/>
        </w:rPr>
        <w:t xml:space="preserve"> pero aún no recibió en su negocio. Las condiciones de</w:t>
      </w:r>
      <w:r w:rsidR="00B950C6">
        <w:rPr>
          <w:spacing w:val="-6"/>
        </w:rPr>
        <w:t xml:space="preserve"> envío y</w:t>
      </w:r>
      <w:r w:rsidRPr="00EA121A">
        <w:rPr>
          <w:spacing w:val="-6"/>
        </w:rPr>
        <w:t xml:space="preserve"> </w:t>
      </w:r>
      <w:r w:rsidR="00B950C6">
        <w:rPr>
          <w:spacing w:val="-6"/>
        </w:rPr>
        <w:t>transporte de los bienes</w:t>
      </w:r>
      <w:r w:rsidRPr="00EA121A">
        <w:rPr>
          <w:spacing w:val="-6"/>
        </w:rPr>
        <w:t xml:space="preserve"> pueden determinar </w:t>
      </w:r>
      <w:r w:rsidR="00B950C6">
        <w:rPr>
          <w:spacing w:val="-6"/>
          <w:lang w:val="es-MX"/>
        </w:rPr>
        <w:t>quié</w:t>
      </w:r>
      <w:r w:rsidR="00B950C6" w:rsidRPr="00B950C6">
        <w:rPr>
          <w:spacing w:val="-6"/>
          <w:lang w:val="es-MX"/>
        </w:rPr>
        <w:t>n es responsable,</w:t>
      </w:r>
      <w:r w:rsidR="00B950C6" w:rsidRPr="00B950C6">
        <w:rPr>
          <w:spacing w:val="-6"/>
        </w:rPr>
        <w:t xml:space="preserve"> </w:t>
      </w:r>
      <w:r w:rsidRPr="00EA121A">
        <w:rPr>
          <w:spacing w:val="-6"/>
        </w:rPr>
        <w:t>en caso de que se produzca una pérdida o un daño.</w:t>
      </w:r>
    </w:p>
    <w:p w:rsidR="00111FE9" w:rsidRPr="00EA121A" w:rsidRDefault="00111FE9">
      <w:pPr>
        <w:rPr>
          <w:spacing w:val="-6"/>
          <w:sz w:val="14"/>
          <w:szCs w:val="10"/>
        </w:rPr>
      </w:pPr>
    </w:p>
    <w:p w:rsidR="00111FE9" w:rsidRPr="00EA121A" w:rsidRDefault="00111FE9">
      <w:pPr>
        <w:rPr>
          <w:spacing w:val="-6"/>
        </w:rPr>
      </w:pPr>
      <w:r w:rsidRPr="00EA121A">
        <w:rPr>
          <w:spacing w:val="-6"/>
        </w:rPr>
        <w:t xml:space="preserve">Existen dos tipos principales de seguro de propiedad: </w:t>
      </w:r>
    </w:p>
    <w:p w:rsidR="00111FE9" w:rsidRPr="00EA121A" w:rsidRDefault="00111FE9">
      <w:pPr>
        <w:numPr>
          <w:ilvl w:val="0"/>
          <w:numId w:val="44"/>
        </w:numPr>
        <w:rPr>
          <w:spacing w:val="-6"/>
        </w:rPr>
      </w:pPr>
      <w:r w:rsidRPr="00EA121A">
        <w:rPr>
          <w:spacing w:val="-6"/>
        </w:rPr>
        <w:t xml:space="preserve">Los seguros contra todo riesgo, que cubren una gran variedad de accidentes y riesgos excepto los que se detallan en la póliza;  </w:t>
      </w:r>
    </w:p>
    <w:p w:rsidR="00111FE9" w:rsidRPr="00EA121A" w:rsidRDefault="00111FE9">
      <w:pPr>
        <w:numPr>
          <w:ilvl w:val="0"/>
          <w:numId w:val="44"/>
        </w:numPr>
        <w:rPr>
          <w:spacing w:val="-6"/>
        </w:rPr>
      </w:pPr>
      <w:r w:rsidRPr="00EA121A">
        <w:rPr>
          <w:spacing w:val="-6"/>
        </w:rPr>
        <w:t xml:space="preserve">Los seguros contra riesgos específicos, que cubren las pérdidas ocasionadas solo como consecuencia de los riesgos que se describen en la póliza. Entre los seguros contra riesgos específicos, se incluyen los seguros por inundación, terremoto e interrupción de las operaciones comerciales. </w:t>
      </w:r>
    </w:p>
    <w:p w:rsidR="00111FE9" w:rsidRPr="00EA121A" w:rsidRDefault="00111FE9">
      <w:pPr>
        <w:rPr>
          <w:spacing w:val="-6"/>
          <w:sz w:val="14"/>
          <w:szCs w:val="10"/>
        </w:rPr>
      </w:pPr>
    </w:p>
    <w:p w:rsidR="00111FE9" w:rsidRPr="00EA121A" w:rsidRDefault="00111FE9">
      <w:pPr>
        <w:rPr>
          <w:spacing w:val="-6"/>
        </w:rPr>
      </w:pPr>
      <w:r w:rsidRPr="00EA121A">
        <w:rPr>
          <w:spacing w:val="-6"/>
        </w:rPr>
        <w:t>Generalmente, los seguros contra todo riesgo cubren los riesgos a los que se enfrentan los pequeños negocios promedio; en cambio, los seguros contra riesgos específicos suelen comprarse cuando existe una probabilida</w:t>
      </w:r>
      <w:r w:rsidR="00B950C6">
        <w:rPr>
          <w:spacing w:val="-6"/>
        </w:rPr>
        <w:t xml:space="preserve">d elevada de que se produzca un daño </w:t>
      </w:r>
      <w:r w:rsidRPr="00EA121A">
        <w:rPr>
          <w:spacing w:val="-6"/>
        </w:rPr>
        <w:t>en un área determinada. Para ciertos riesgos, quizás deba pagarse un monto adicional para actualizar la póliza</w:t>
      </w:r>
      <w:r w:rsidR="00B950C6" w:rsidRPr="00B950C6">
        <w:rPr>
          <w:spacing w:val="-6"/>
          <w:lang w:val="es-MX"/>
        </w:rPr>
        <w:t>; por ejemplo, en caso de</w:t>
      </w:r>
      <w:r w:rsidRPr="00EA121A">
        <w:rPr>
          <w:spacing w:val="-6"/>
        </w:rPr>
        <w:t xml:space="preserve"> riesgo de nevadas intensas</w:t>
      </w:r>
      <w:r w:rsidR="00B950C6" w:rsidRPr="00B950C6">
        <w:rPr>
          <w:b/>
          <w:bCs/>
          <w:spacing w:val="-6"/>
          <w:lang w:val="es-MX"/>
        </w:rPr>
        <w:t>; el cual,</w:t>
      </w:r>
      <w:r w:rsidRPr="00EA121A">
        <w:rPr>
          <w:spacing w:val="-6"/>
        </w:rPr>
        <w:t xml:space="preserve"> probablemente no </w:t>
      </w:r>
      <w:r w:rsidR="00B950C6">
        <w:rPr>
          <w:spacing w:val="-6"/>
        </w:rPr>
        <w:t>está cubierto en</w:t>
      </w:r>
      <w:r w:rsidRPr="00EA121A">
        <w:rPr>
          <w:spacing w:val="-6"/>
        </w:rPr>
        <w:t xml:space="preserve"> una póliza básica. Consulte a su agente de seguros para determinar el tipo de seguro de propiedad </w:t>
      </w:r>
      <w:r w:rsidR="00B950C6">
        <w:rPr>
          <w:spacing w:val="-6"/>
        </w:rPr>
        <w:t xml:space="preserve">comercial que </w:t>
      </w:r>
      <w:r w:rsidR="00B950C6" w:rsidRPr="00B950C6">
        <w:rPr>
          <w:spacing w:val="-6"/>
          <w:lang w:val="es-MX"/>
        </w:rPr>
        <w:t>m</w:t>
      </w:r>
      <w:r w:rsidR="00B950C6">
        <w:rPr>
          <w:spacing w:val="-6"/>
          <w:lang w:val="es-MX"/>
        </w:rPr>
        <w:t>á</w:t>
      </w:r>
      <w:r w:rsidR="00B950C6" w:rsidRPr="00B950C6">
        <w:rPr>
          <w:spacing w:val="-6"/>
          <w:lang w:val="es-MX"/>
        </w:rPr>
        <w:t>s le convenga</w:t>
      </w:r>
      <w:r w:rsidR="00B950C6" w:rsidRPr="00B950C6">
        <w:rPr>
          <w:spacing w:val="-6"/>
        </w:rPr>
        <w:t xml:space="preserve"> </w:t>
      </w:r>
      <w:r w:rsidRPr="00EA121A">
        <w:rPr>
          <w:spacing w:val="-6"/>
        </w:rPr>
        <w:t>a su negocio.</w:t>
      </w:r>
    </w:p>
    <w:p w:rsidR="00111FE9" w:rsidRDefault="00111FE9"/>
    <w:p w:rsidR="00111FE9" w:rsidRDefault="00BE24A6" w:rsidP="00EA121A">
      <w:pPr>
        <w:spacing w:line="276" w:lineRule="auto"/>
      </w:pPr>
      <w:r>
        <w:rPr>
          <w:noProof/>
        </w:rPr>
        <w:pict>
          <v:shape id="Text Box 11" o:spid="_x0000_s1033" type="#_x0000_t202" style="position:absolute;margin-left:369.95pt;margin-top:58.95pt;width:174.85pt;height:149.2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">
            <v:textbox style="mso-next-textbox:#Text Box 11" inset=",10.8pt,,10.8pt">
              <w:txbxContent>
                <w:p w:rsidR="00E96C8A" w:rsidRPr="00054C1E" w:rsidRDefault="00E96C8A" w:rsidP="00054C1E">
                  <w:pPr>
                    <w:rPr>
                      <w:sz w:val="20"/>
                      <w:szCs w:val="16"/>
                    </w:rPr>
                  </w:pPr>
                  <w:r w:rsidRPr="00054C1E">
                    <w:rPr>
                      <w:sz w:val="20"/>
                      <w:szCs w:val="16"/>
                    </w:rPr>
                    <w:t xml:space="preserve">Una propiedad que se encuentra en un </w:t>
                  </w:r>
                  <w:r w:rsidRPr="00054C1E">
                    <w:rPr>
                      <w:i/>
                      <w:iCs/>
                      <w:sz w:val="20"/>
                      <w:szCs w:val="16"/>
                    </w:rPr>
                    <w:t>área con una probabilidad del 1 % de inundarse</w:t>
                  </w:r>
                  <w:r w:rsidRPr="00054C1E">
                    <w:rPr>
                      <w:sz w:val="20"/>
                      <w:szCs w:val="16"/>
                    </w:rPr>
                    <w:t xml:space="preserve"> tendría cobertura contra el agua en caso de que se produjera una inundación cuya probabilidad de ocurrir en un año fuera del 1%.  Todos los años, existe una probabilidad del 1 por ciento de que se produzca este tipo de inundación.</w:t>
                  </w:r>
                </w:p>
              </w:txbxContent>
            </v:textbox>
            <w10:wrap type="square"/>
          </v:shape>
        </w:pict>
      </w:r>
      <w:r w:rsidR="00111FE9">
        <w:t xml:space="preserve">Debe considerar la posibilidad de adquirir seguros por inundación y por </w:t>
      </w:r>
      <w:proofErr w:type="gramStart"/>
      <w:r w:rsidR="00111FE9">
        <w:t>terremoto</w:t>
      </w:r>
      <w:proofErr w:type="gramEnd"/>
      <w:r w:rsidR="00111FE9">
        <w:t xml:space="preserve"> aunque no sea un requisito, especialmente en zonas propensas a que se produzcan estos tipos de desastres. </w:t>
      </w:r>
      <w:r w:rsidR="00653803" w:rsidRPr="00653803">
        <w:rPr>
          <w:lang w:val="es-MX"/>
        </w:rPr>
        <w:t>Por ejemplo, aunque</w:t>
      </w:r>
      <w:r w:rsidR="00653803" w:rsidRPr="00653803">
        <w:t xml:space="preserve"> </w:t>
      </w:r>
      <w:r w:rsidR="00111FE9">
        <w:t>un terremoto no dañe un edificio, puede ocasionar daños indirectos por la activación del sistema de aspersores, que puede provocar la inundación del edificio.</w:t>
      </w:r>
    </w:p>
    <w:p w:rsidR="00111FE9" w:rsidRPr="00EA121A" w:rsidRDefault="00111FE9">
      <w:pPr>
        <w:rPr>
          <w:sz w:val="14"/>
          <w:szCs w:val="10"/>
        </w:rPr>
      </w:pPr>
    </w:p>
    <w:p w:rsidR="00111FE9" w:rsidRDefault="00111FE9">
      <w:pPr>
        <w:pStyle w:val="BlueHeading"/>
      </w:pPr>
      <w:r>
        <w:t>Otros seguros</w:t>
      </w:r>
    </w:p>
    <w:p w:rsidR="00111FE9" w:rsidRDefault="00111FE9" w:rsidP="00EA121A">
      <w:pPr>
        <w:spacing w:line="276" w:lineRule="auto"/>
      </w:pPr>
      <w:r>
        <w:t xml:space="preserve">El seguro de propiedad tal vez cubra lo que contiene el edificio, pero ¿usted y su negocio pueden sobrevivir hasta que el edificio </w:t>
      </w:r>
      <w:r w:rsidR="00014540">
        <w:t>sea reconstruido</w:t>
      </w:r>
      <w:r>
        <w:t>? Las pólizas por pérdida de ingresos comerciales reemplazan parte de los ingresos del negocio en caso de que se interrumpan las operaciones comerciales producto de un</w:t>
      </w:r>
      <w:r w:rsidR="00014540">
        <w:t xml:space="preserve"> tipo de</w:t>
      </w:r>
      <w:r>
        <w:t xml:space="preserve"> pérdida cubierta </w:t>
      </w:r>
      <w:r w:rsidR="00014540">
        <w:t xml:space="preserve">por la póliza de seguros </w:t>
      </w:r>
      <w:r>
        <w:t>o de otros tipos de pérdida.  Algunas pólizas comienzan a efectuar los pagos una vez transcurridos 30 días de la pérdida, y otras una vez transcurridos 60 días. Es importante conocer los detalles de la póliza para no sorprenderse en el momento menos indicado. La protección por pérdida de ingresos para el negocio puede agregarse a la póliza, pero si el negocio deja de operar por una inundación y la póliza no incluye cobertura ante este tipo de catástrofe, por ejemplo, es posible que no se pague la pérdida de ingresos en este caso. Además, las pérdidas deben comprobarse para que se paguen. Asegúrese de llevar registros precisos y organizados de los ingresos y los gastos.</w:t>
      </w:r>
    </w:p>
    <w:p w:rsidR="00111FE9" w:rsidRPr="00EA121A" w:rsidRDefault="00111FE9">
      <w:pPr>
        <w:rPr>
          <w:sz w:val="14"/>
          <w:szCs w:val="10"/>
        </w:rPr>
      </w:pPr>
    </w:p>
    <w:p w:rsidR="00111FE9" w:rsidRDefault="00FC0CCC">
      <w:pPr>
        <w:pStyle w:val="GoldHeading"/>
        <w:rPr>
          <w:sz w:val="22"/>
          <w:szCs w:val="22"/>
        </w:rPr>
      </w:pPr>
      <w:bookmarkStart w:id="51" w:name="_Toc432603626"/>
      <w:r>
        <w:t>Tema para debate</w:t>
      </w:r>
      <w:r w:rsidR="00111FE9">
        <w:t xml:space="preserve"> n.º 2:</w:t>
      </w:r>
      <w:r w:rsidR="00111FE9">
        <w:rPr>
          <w:b w:val="0"/>
        </w:rPr>
        <w:t xml:space="preserve"> </w:t>
      </w:r>
      <w:r w:rsidR="00111FE9">
        <w:t>seguros requeridos</w:t>
      </w:r>
      <w:bookmarkEnd w:id="51"/>
    </w:p>
    <w:p w:rsidR="00111FE9" w:rsidRDefault="00111FE9">
      <w:r>
        <w:t xml:space="preserve">Después de haber </w:t>
      </w:r>
      <w:r w:rsidR="00014540">
        <w:t>aprendido sobre</w:t>
      </w:r>
      <w:r>
        <w:t xml:space="preserve"> los seguros requeridos, analice los requisitos de seguro para su negocio.</w:t>
      </w:r>
    </w:p>
    <w:p w:rsidR="00111FE9" w:rsidRPr="00EA121A" w:rsidRDefault="00111FE9">
      <w:pPr>
        <w:rPr>
          <w:sz w:val="14"/>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6"/>
      </w:tblGrid>
      <w:tr w:rsidR="00111FE9">
        <w:tc>
          <w:tcPr>
            <w:tcW w:w="11016" w:type="dxa"/>
            <w:shd w:val="clear" w:color="auto" w:fill="DDD9C3"/>
          </w:tcPr>
          <w:p w:rsidR="00111FE9" w:rsidRDefault="00111FE9">
            <w:pPr>
              <w:tabs>
                <w:tab w:val="left" w:pos="2655"/>
              </w:tabs>
              <w:spacing w:line="240" w:lineRule="auto"/>
              <w:rPr>
                <w:rFonts w:ascii="Calibri" w:hAnsi="Calibri" w:cs="Calibri"/>
                <w:b/>
                <w:sz w:val="32"/>
                <w:szCs w:val="32"/>
              </w:rPr>
            </w:pPr>
            <w:r>
              <w:rPr>
                <w:rFonts w:ascii="Calibri" w:hAnsi="Calibri"/>
                <w:b/>
                <w:sz w:val="32"/>
              </w:rPr>
              <w:t>¿Su negocio tiene la obligación de contar con alguno de estos tipos de seguro?</w:t>
            </w:r>
          </w:p>
        </w:tc>
      </w:tr>
      <w:tr w:rsidR="00111FE9">
        <w:tc>
          <w:tcPr>
            <w:tcW w:w="11016" w:type="dxa"/>
          </w:tcPr>
          <w:p w:rsidR="00111FE9" w:rsidRDefault="00111FE9">
            <w:pPr>
              <w:pStyle w:val="Body"/>
              <w:rPr>
                <w:szCs w:val="32"/>
              </w:rPr>
            </w:pPr>
          </w:p>
          <w:p w:rsidR="00111FE9" w:rsidRDefault="00111FE9">
            <w:pPr>
              <w:pStyle w:val="Body"/>
              <w:rPr>
                <w:szCs w:val="32"/>
              </w:rPr>
            </w:pPr>
            <w:r>
              <w:t>__________________________________________________________________________________________________</w:t>
            </w:r>
          </w:p>
          <w:p w:rsidR="00111FE9" w:rsidRDefault="00111FE9">
            <w:pPr>
              <w:pStyle w:val="Body"/>
              <w:rPr>
                <w:szCs w:val="32"/>
              </w:rPr>
            </w:pPr>
          </w:p>
          <w:p w:rsidR="00111FE9" w:rsidRDefault="00111FE9">
            <w:pPr>
              <w:pStyle w:val="Body"/>
              <w:rPr>
                <w:szCs w:val="32"/>
              </w:rPr>
            </w:pPr>
            <w:r>
              <w:t>__________________________________________________________________________________________________</w:t>
            </w:r>
          </w:p>
          <w:p w:rsidR="00111FE9" w:rsidRDefault="00111FE9">
            <w:pPr>
              <w:pStyle w:val="Body"/>
              <w:rPr>
                <w:szCs w:val="32"/>
              </w:rPr>
            </w:pPr>
          </w:p>
          <w:p w:rsidR="00111FE9" w:rsidRDefault="00111FE9">
            <w:pPr>
              <w:pStyle w:val="Body"/>
              <w:rPr>
                <w:szCs w:val="32"/>
              </w:rPr>
            </w:pPr>
            <w:r>
              <w:t>__________________________________________________________________________________________________</w:t>
            </w:r>
          </w:p>
          <w:p w:rsidR="00111FE9" w:rsidRDefault="00111FE9">
            <w:pPr>
              <w:pStyle w:val="Body"/>
              <w:rPr>
                <w:szCs w:val="32"/>
              </w:rPr>
            </w:pPr>
          </w:p>
          <w:p w:rsidR="00111FE9" w:rsidRDefault="00111FE9">
            <w:pPr>
              <w:pStyle w:val="Body"/>
              <w:ind w:left="720"/>
              <w:rPr>
                <w:szCs w:val="32"/>
              </w:rPr>
            </w:pPr>
          </w:p>
        </w:tc>
      </w:tr>
    </w:tbl>
    <w:p w:rsidR="00111FE9" w:rsidRDefault="00111FE9">
      <w:pPr>
        <w:pStyle w:val="Body"/>
        <w:rPr>
          <w:szCs w:val="32"/>
        </w:rPr>
      </w:pPr>
    </w:p>
    <w:p w:rsidR="00111FE9" w:rsidRDefault="00111FE9">
      <w:pPr>
        <w:pStyle w:val="GoldHeading"/>
      </w:pPr>
      <w:bookmarkStart w:id="52" w:name="_Toc432603627"/>
      <w:r>
        <w:t xml:space="preserve">Seguro requerido por el prestamista o el </w:t>
      </w:r>
      <w:r w:rsidR="00014540">
        <w:t>inversionista</w:t>
      </w:r>
      <w:bookmarkEnd w:id="52"/>
    </w:p>
    <w:p w:rsidR="00111FE9" w:rsidRDefault="00111FE9" w:rsidP="00EA121A">
      <w:pPr>
        <w:spacing w:line="276" w:lineRule="auto"/>
      </w:pPr>
      <w:r>
        <w:t xml:space="preserve">Financiar su negocio genera un riesgo para el prestamista o el </w:t>
      </w:r>
      <w:r w:rsidR="00014540">
        <w:t>inversionista</w:t>
      </w:r>
      <w:r>
        <w:t>.</w:t>
      </w:r>
      <w:r>
        <w:rPr>
          <w:b/>
        </w:rPr>
        <w:t xml:space="preserve"> </w:t>
      </w:r>
      <w:r>
        <w:t xml:space="preserve">A fin de proteger al banco o al </w:t>
      </w:r>
      <w:r w:rsidR="00014540">
        <w:t>inversionista</w:t>
      </w:r>
      <w:r>
        <w:t>, es posible que el contrato de financiamiento incluya ciertas obligaciones de seguro.</w:t>
      </w:r>
    </w:p>
    <w:p w:rsidR="00111FE9" w:rsidRPr="00EA121A" w:rsidRDefault="00111FE9" w:rsidP="00EA121A">
      <w:pPr>
        <w:spacing w:line="276" w:lineRule="auto"/>
        <w:rPr>
          <w:sz w:val="14"/>
          <w:szCs w:val="10"/>
        </w:rPr>
      </w:pPr>
    </w:p>
    <w:p w:rsidR="00111FE9" w:rsidRDefault="00111FE9" w:rsidP="00EA121A">
      <w:pPr>
        <w:spacing w:line="276" w:lineRule="auto"/>
      </w:pPr>
      <w:r>
        <w:t>Para obtener un préstamo, es posible que sea necesario proporcionar al prestamista documentos que prueben la existencia de una cob</w:t>
      </w:r>
      <w:r w:rsidR="00014540">
        <w:t xml:space="preserve">ertura de seguro adecuada para </w:t>
      </w:r>
      <w:r>
        <w:t>edificio</w:t>
      </w:r>
      <w:r w:rsidR="00014540">
        <w:t>s</w:t>
      </w:r>
      <w:r>
        <w:t xml:space="preserve"> y otras propiedades necesarias para el desarrollo de las operaciones. El requisito puede incluir una disposición </w:t>
      </w:r>
      <w:r w:rsidR="007F71CE" w:rsidRPr="007F71CE">
        <w:rPr>
          <w:lang w:val="es-MX"/>
        </w:rPr>
        <w:t>contractual por</w:t>
      </w:r>
      <w:r w:rsidR="007F71CE" w:rsidRPr="007F71CE">
        <w:t xml:space="preserve"> </w:t>
      </w:r>
      <w:r>
        <w:t xml:space="preserve">la interrupción de las operaciones comerciales a fin de proporcionar los fondos durante las etapas de reconstrucción o reparación. El banco también puede exigir que se lo </w:t>
      </w:r>
      <w:r w:rsidR="007F71CE" w:rsidRPr="007F71CE">
        <w:rPr>
          <w:lang w:val="es-MX"/>
        </w:rPr>
        <w:t>asigne como</w:t>
      </w:r>
      <w:r>
        <w:t xml:space="preserve"> “beneficiario por pérdidas” en la póliza a fin de proteger sus intereses en caso de que se presente un </w:t>
      </w:r>
      <w:r w:rsidR="007F71CE" w:rsidRPr="007F71CE">
        <w:rPr>
          <w:lang w:val="es-MX"/>
        </w:rPr>
        <w:t>un reclamo de seguro</w:t>
      </w:r>
      <w:r>
        <w:t>.</w:t>
      </w:r>
    </w:p>
    <w:p w:rsidR="00111FE9" w:rsidRPr="00EA121A" w:rsidRDefault="00111FE9" w:rsidP="00EA121A">
      <w:pPr>
        <w:spacing w:line="276" w:lineRule="auto"/>
        <w:rPr>
          <w:sz w:val="14"/>
          <w:szCs w:val="10"/>
        </w:rPr>
      </w:pPr>
    </w:p>
    <w:p w:rsidR="00111FE9" w:rsidRDefault="00111FE9" w:rsidP="00EA121A">
      <w:pPr>
        <w:spacing w:line="276" w:lineRule="auto"/>
      </w:pPr>
      <w:r>
        <w:t xml:space="preserve">Muchos bancos y programas de préstamos gubernamentales exigen contar con una póliza para </w:t>
      </w:r>
      <w:r w:rsidR="00054C1E">
        <w:t>“</w:t>
      </w:r>
      <w:r>
        <w:t>persona clave</w:t>
      </w:r>
      <w:r w:rsidR="00054C1E">
        <w:t>”</w:t>
      </w:r>
      <w:r>
        <w:t xml:space="preserve"> (también conocida como </w:t>
      </w:r>
      <w:r w:rsidR="007F4A77" w:rsidRPr="007F4A77">
        <w:rPr>
          <w:lang w:val="es-MX"/>
        </w:rPr>
        <w:t>"</w:t>
      </w:r>
      <w:proofErr w:type="spellStart"/>
      <w:r w:rsidR="007F4A77" w:rsidRPr="007F4A77">
        <w:rPr>
          <w:lang w:val="es-MX"/>
        </w:rPr>
        <w:t>key</w:t>
      </w:r>
      <w:proofErr w:type="spellEnd"/>
      <w:r w:rsidR="007F4A77" w:rsidRPr="007F4A77">
        <w:rPr>
          <w:lang w:val="es-MX"/>
        </w:rPr>
        <w:t xml:space="preserve"> </w:t>
      </w:r>
      <w:proofErr w:type="spellStart"/>
      <w:r w:rsidR="007F4A77" w:rsidRPr="007F4A77">
        <w:rPr>
          <w:lang w:val="es-MX"/>
        </w:rPr>
        <w:t>person</w:t>
      </w:r>
      <w:proofErr w:type="spellEnd"/>
      <w:r w:rsidR="007F4A77" w:rsidRPr="007F4A77">
        <w:rPr>
          <w:lang w:val="es-MX"/>
        </w:rPr>
        <w:t xml:space="preserve"> </w:t>
      </w:r>
      <w:proofErr w:type="spellStart"/>
      <w:r w:rsidR="007F4A77" w:rsidRPr="007F4A77">
        <w:rPr>
          <w:lang w:val="es-MX"/>
        </w:rPr>
        <w:t>policy</w:t>
      </w:r>
      <w:proofErr w:type="spellEnd"/>
      <w:r w:rsidR="007F4A77" w:rsidRPr="007F4A77">
        <w:rPr>
          <w:lang w:val="es-MX"/>
        </w:rPr>
        <w:t xml:space="preserve">" en </w:t>
      </w:r>
      <w:r w:rsidR="007F4A77">
        <w:rPr>
          <w:lang w:val="es-MX"/>
        </w:rPr>
        <w:t>inglé</w:t>
      </w:r>
      <w:r w:rsidR="007F4A77" w:rsidRPr="007F4A77">
        <w:rPr>
          <w:lang w:val="es-MX"/>
        </w:rPr>
        <w:t>s</w:t>
      </w:r>
      <w:r>
        <w:t>). Esta póliza proporciona los fondos necesarios para la continuidad de las operaciones cuando una persona que es vital para esta fallece o se enferma. La póliza puede ofrecer fondos para un período de transición en caso de que la persona cubierta fallezca, se enferme o deba prestar servicio activo en las fuerzas militares. Otra opción con la que cuenta el prestamista es estipular que el prestatario adquiera una póliza de seguro de vida estándar que nombre al banco como beneficiario primario o que designe a un tercero como beneficiario. El monto de la cobertura de seguro no debe ser inferior al saldo original del préstamo.</w:t>
      </w:r>
    </w:p>
    <w:p w:rsidR="00111FE9" w:rsidRDefault="00111FE9"/>
    <w:p w:rsidR="00111FE9" w:rsidRDefault="00FC0CCC">
      <w:pPr>
        <w:pStyle w:val="GoldHeading"/>
        <w:rPr>
          <w:sz w:val="22"/>
          <w:szCs w:val="22"/>
        </w:rPr>
      </w:pPr>
      <w:bookmarkStart w:id="53" w:name="_Toc432603628"/>
      <w:r>
        <w:t>Tema para debat</w:t>
      </w:r>
      <w:r w:rsidR="00A53C97">
        <w:t>e</w:t>
      </w:r>
      <w:r w:rsidR="00111FE9">
        <w:t xml:space="preserve"> n.º 3:</w:t>
      </w:r>
      <w:r w:rsidR="00111FE9">
        <w:rPr>
          <w:b w:val="0"/>
        </w:rPr>
        <w:t xml:space="preserve"> </w:t>
      </w:r>
      <w:r w:rsidR="00111FE9">
        <w:t>póliza para persona clave</w:t>
      </w:r>
      <w:bookmarkEnd w:id="53"/>
    </w:p>
    <w:p w:rsidR="00111FE9" w:rsidRDefault="00111FE9" w:rsidP="00054C1E">
      <w:r>
        <w:t xml:space="preserve">El objetivo de esta sección es analizar la póliza para </w:t>
      </w:r>
      <w:r w:rsidR="00054C1E">
        <w:t>“</w:t>
      </w:r>
      <w:r>
        <w:t>persona clave</w:t>
      </w:r>
      <w:r w:rsidR="00054C1E">
        <w:t>”</w:t>
      </w:r>
      <w:r>
        <w:t>.</w:t>
      </w:r>
    </w:p>
    <w:p w:rsidR="00111FE9" w:rsidRDefault="00111FE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6"/>
      </w:tblGrid>
      <w:tr w:rsidR="00111FE9">
        <w:tc>
          <w:tcPr>
            <w:tcW w:w="11016" w:type="dxa"/>
            <w:shd w:val="clear" w:color="auto" w:fill="DDD9C3"/>
          </w:tcPr>
          <w:p w:rsidR="00111FE9" w:rsidRDefault="00111FE9" w:rsidP="00AE6440">
            <w:pPr>
              <w:spacing w:line="240" w:lineRule="auto"/>
              <w:rPr>
                <w:rFonts w:ascii="Calibri" w:hAnsi="Calibri"/>
                <w:b/>
                <w:sz w:val="32"/>
                <w:szCs w:val="32"/>
              </w:rPr>
            </w:pPr>
            <w:r>
              <w:rPr>
                <w:rFonts w:ascii="Calibri" w:hAnsi="Calibri"/>
                <w:b/>
                <w:sz w:val="32"/>
              </w:rPr>
              <w:t>¿Tiene una lista de las personas que podrían operar su negocio o en quienes usted confiaría para que lo hicieran si se enfermara durante un período de tiempo extendido?</w:t>
            </w:r>
          </w:p>
        </w:tc>
      </w:tr>
      <w:tr w:rsidR="00111FE9">
        <w:tc>
          <w:tcPr>
            <w:tcW w:w="11016" w:type="dxa"/>
          </w:tcPr>
          <w:p w:rsidR="00111FE9" w:rsidRDefault="00111FE9">
            <w:pPr>
              <w:pStyle w:val="Body"/>
              <w:rPr>
                <w:szCs w:val="32"/>
              </w:rPr>
            </w:pPr>
          </w:p>
          <w:p w:rsidR="00111FE9" w:rsidRDefault="00111FE9">
            <w:pPr>
              <w:pStyle w:val="Body"/>
              <w:rPr>
                <w:szCs w:val="32"/>
              </w:rPr>
            </w:pPr>
            <w:r>
              <w:t>__________________________________________________________________________________________________</w:t>
            </w:r>
          </w:p>
          <w:p w:rsidR="00111FE9" w:rsidRDefault="00111FE9">
            <w:pPr>
              <w:pStyle w:val="Body"/>
              <w:rPr>
                <w:szCs w:val="32"/>
              </w:rPr>
            </w:pPr>
          </w:p>
          <w:p w:rsidR="00111FE9" w:rsidRDefault="00111FE9">
            <w:pPr>
              <w:pStyle w:val="Body"/>
              <w:rPr>
                <w:szCs w:val="32"/>
              </w:rPr>
            </w:pPr>
            <w:r>
              <w:t>__________________________________________________________________________________________________</w:t>
            </w:r>
          </w:p>
          <w:p w:rsidR="00111FE9" w:rsidRDefault="00111FE9">
            <w:pPr>
              <w:pStyle w:val="Body"/>
              <w:rPr>
                <w:szCs w:val="32"/>
              </w:rPr>
            </w:pPr>
          </w:p>
          <w:p w:rsidR="00111FE9" w:rsidRDefault="00111FE9">
            <w:pPr>
              <w:pStyle w:val="Body"/>
              <w:rPr>
                <w:szCs w:val="32"/>
              </w:rPr>
            </w:pPr>
            <w:r>
              <w:t>__________________________________________________________________________________________________</w:t>
            </w:r>
          </w:p>
          <w:p w:rsidR="00111FE9" w:rsidRDefault="00111FE9">
            <w:pPr>
              <w:pStyle w:val="Body"/>
              <w:rPr>
                <w:szCs w:val="32"/>
              </w:rPr>
            </w:pPr>
          </w:p>
          <w:p w:rsidR="00111FE9" w:rsidRDefault="00111FE9">
            <w:pPr>
              <w:pStyle w:val="Body"/>
              <w:ind w:left="720"/>
              <w:rPr>
                <w:szCs w:val="32"/>
              </w:rPr>
            </w:pPr>
          </w:p>
        </w:tc>
      </w:tr>
    </w:tbl>
    <w:p w:rsidR="00111FE9" w:rsidRDefault="00111FE9"/>
    <w:p w:rsidR="00111FE9" w:rsidRDefault="0096749E">
      <w:pPr>
        <w:pStyle w:val="GoldHeading"/>
      </w:pPr>
      <w:bookmarkStart w:id="54" w:name="_Toc432603629"/>
      <w:r w:rsidRPr="0096749E">
        <w:rPr>
          <w:bCs/>
          <w:lang w:val="es-MX"/>
        </w:rPr>
        <w:t>Pó</w:t>
      </w:r>
      <w:r w:rsidRPr="0096749E">
        <w:rPr>
          <w:bCs/>
          <w:lang w:val="es-MX" w:bidi="es-ES"/>
        </w:rPr>
        <w:t>liza de cumplimiento de contrato (</w:t>
      </w:r>
      <w:proofErr w:type="spellStart"/>
      <w:r w:rsidRPr="0096749E">
        <w:rPr>
          <w:bCs/>
          <w:lang w:val="es-MX" w:bidi="es-ES"/>
        </w:rPr>
        <w:t>surety</w:t>
      </w:r>
      <w:proofErr w:type="spellEnd"/>
      <w:r w:rsidRPr="0096749E">
        <w:rPr>
          <w:bCs/>
          <w:lang w:val="es-MX" w:bidi="es-ES"/>
        </w:rPr>
        <w:t xml:space="preserve"> bond en </w:t>
      </w:r>
      <w:r w:rsidRPr="0096749E">
        <w:rPr>
          <w:bCs/>
          <w:lang w:val="es-MX"/>
        </w:rPr>
        <w:t>i</w:t>
      </w:r>
      <w:r w:rsidRPr="0096749E">
        <w:rPr>
          <w:bCs/>
          <w:lang w:val="es-MX" w:bidi="es-ES"/>
        </w:rPr>
        <w:t>ngl</w:t>
      </w:r>
      <w:r w:rsidRPr="0096749E">
        <w:rPr>
          <w:bCs/>
          <w:lang w:val="es-MX"/>
        </w:rPr>
        <w:t>é</w:t>
      </w:r>
      <w:r w:rsidRPr="0096749E">
        <w:rPr>
          <w:bCs/>
          <w:lang w:val="es-MX" w:bidi="es-ES"/>
        </w:rPr>
        <w:t>s)</w:t>
      </w:r>
      <w:bookmarkEnd w:id="54"/>
    </w:p>
    <w:p w:rsidR="00111FE9" w:rsidRDefault="00111FE9">
      <w:r>
        <w:t>Un seguro de caución</w:t>
      </w:r>
      <w:r w:rsidR="0096749E" w:rsidRPr="0096749E">
        <w:rPr>
          <w:rFonts w:ascii="Cambria Math" w:hAnsi="Cambria Math" w:cs="Cambria Math"/>
          <w:b/>
          <w:bCs/>
          <w:color w:val="000000"/>
          <w:sz w:val="20"/>
          <w:lang w:val="es-MX" w:eastAsia="zh-TW" w:bidi="ar-SA"/>
        </w:rPr>
        <w:t xml:space="preserve"> </w:t>
      </w:r>
      <w:r w:rsidR="0096749E" w:rsidRPr="0096749E">
        <w:rPr>
          <w:b/>
          <w:bCs/>
          <w:lang w:val="es-MX"/>
        </w:rPr>
        <w:t xml:space="preserve">(o </w:t>
      </w:r>
      <w:r w:rsidR="0096749E">
        <w:rPr>
          <w:b/>
          <w:bCs/>
          <w:lang w:val="es-MX"/>
        </w:rPr>
        <w:t>s</w:t>
      </w:r>
      <w:r w:rsidR="0096749E" w:rsidRPr="0096749E">
        <w:rPr>
          <w:b/>
          <w:bCs/>
          <w:lang w:val="es-MX"/>
        </w:rPr>
        <w:t xml:space="preserve">eguro de </w:t>
      </w:r>
      <w:r w:rsidR="0096749E">
        <w:rPr>
          <w:b/>
          <w:bCs/>
          <w:lang w:val="es-MX"/>
        </w:rPr>
        <w:t>c</w:t>
      </w:r>
      <w:r w:rsidR="0096749E" w:rsidRPr="0096749E">
        <w:rPr>
          <w:b/>
          <w:bCs/>
          <w:lang w:val="es-MX"/>
        </w:rPr>
        <w:t xml:space="preserve">umplimiento de </w:t>
      </w:r>
      <w:r w:rsidR="0096749E">
        <w:rPr>
          <w:b/>
          <w:bCs/>
          <w:lang w:val="es-MX"/>
        </w:rPr>
        <w:t>c</w:t>
      </w:r>
      <w:r w:rsidR="0096749E" w:rsidRPr="0096749E">
        <w:rPr>
          <w:b/>
          <w:bCs/>
          <w:lang w:val="es-MX"/>
        </w:rPr>
        <w:t>ontrato)</w:t>
      </w:r>
      <w:r>
        <w:t xml:space="preserve"> es un tipo de garantía para el cumplimiento de un contrato. El obligante (o negocio) busca a un obligado (o contratista) para celebrar un contrato.  El negocio que emplea al contratista quiere asegurarse de que el proyecto se completará según se requiere.  Para garantizar al negocio que el contrato se cumplirá como corresponde, el contratista adquiere un seguro de caución para que </w:t>
      </w:r>
      <w:r w:rsidR="00A53C97" w:rsidRPr="00A53C97">
        <w:rPr>
          <w:lang w:val="es-MX"/>
        </w:rPr>
        <w:t>la empresa de seguros</w:t>
      </w:r>
      <w:r>
        <w:t xml:space="preserve"> asuma responsabilidad por las obligaciones del contratista. Si el contratista no cumple, el negocio de cauciones puede buscar a alguien más para que cumpla el contrato o puede pagarle al obligante las pérdidas financieras. En otras palabras, la caución garantiza que se respete el contrato debido a que el negocio que la provee asume todas las obligaciones financieras en caso de que el contratista no cumpla con lo acordado.  La mayoría de los contratos de construcción públicos y algunos proyectos privados exigen una caución, de modo </w:t>
      </w:r>
      <w:proofErr w:type="gramStart"/>
      <w:r>
        <w:t>que</w:t>
      </w:r>
      <w:proofErr w:type="gramEnd"/>
      <w:r>
        <w:t xml:space="preserve"> si es contratista de construcción y desea presentarse a una licitación para un proyecto del gobierno, existe una gran posibilidad de que necesite un seguro de caución.  </w:t>
      </w:r>
    </w:p>
    <w:p w:rsidR="00111FE9" w:rsidRPr="00EA121A" w:rsidRDefault="00111FE9">
      <w:pPr>
        <w:rPr>
          <w:sz w:val="14"/>
          <w:szCs w:val="10"/>
        </w:rPr>
      </w:pPr>
    </w:p>
    <w:p w:rsidR="00111FE9" w:rsidRDefault="00111FE9">
      <w:r>
        <w:t>Existen tres tipos de seguros de caución:</w:t>
      </w:r>
    </w:p>
    <w:p w:rsidR="00111FE9" w:rsidRDefault="00020BFF">
      <w:pPr>
        <w:numPr>
          <w:ilvl w:val="0"/>
          <w:numId w:val="43"/>
        </w:numPr>
      </w:pPr>
      <w:r w:rsidRPr="00020BFF">
        <w:rPr>
          <w:i/>
          <w:lang w:val="es-MX"/>
        </w:rPr>
        <w:t xml:space="preserve">Garantía de </w:t>
      </w:r>
      <w:r>
        <w:rPr>
          <w:i/>
          <w:lang w:val="es-MX"/>
        </w:rPr>
        <w:t>s</w:t>
      </w:r>
      <w:r w:rsidRPr="00020BFF">
        <w:rPr>
          <w:i/>
          <w:lang w:val="es-MX"/>
        </w:rPr>
        <w:t xml:space="preserve">eriedad de </w:t>
      </w:r>
      <w:r>
        <w:rPr>
          <w:i/>
          <w:lang w:val="es-MX"/>
        </w:rPr>
        <w:t>o</w:t>
      </w:r>
      <w:r w:rsidRPr="00020BFF">
        <w:rPr>
          <w:i/>
          <w:lang w:val="es-MX"/>
        </w:rPr>
        <w:t>ferta (</w:t>
      </w:r>
      <w:proofErr w:type="spellStart"/>
      <w:r w:rsidRPr="00020BFF">
        <w:rPr>
          <w:i/>
          <w:lang w:val="es-MX"/>
        </w:rPr>
        <w:t>bid</w:t>
      </w:r>
      <w:proofErr w:type="spellEnd"/>
      <w:r w:rsidRPr="00020BFF">
        <w:rPr>
          <w:i/>
          <w:lang w:val="es-MX"/>
        </w:rPr>
        <w:t xml:space="preserve"> bond en </w:t>
      </w:r>
      <w:r>
        <w:rPr>
          <w:i/>
          <w:lang w:val="es-MX"/>
        </w:rPr>
        <w:t>i</w:t>
      </w:r>
      <w:r w:rsidRPr="00020BFF">
        <w:rPr>
          <w:i/>
          <w:lang w:val="es-MX"/>
        </w:rPr>
        <w:t>ngl</w:t>
      </w:r>
      <w:r>
        <w:rPr>
          <w:i/>
          <w:lang w:val="es-MX"/>
        </w:rPr>
        <w:t>é</w:t>
      </w:r>
      <w:r w:rsidRPr="00020BFF">
        <w:rPr>
          <w:i/>
          <w:lang w:val="es-MX"/>
        </w:rPr>
        <w:t>s)</w:t>
      </w:r>
      <w:r w:rsidR="00111FE9">
        <w:t>: garantiza que el licitante celebre el contrato y proporcione las cauciones requeridas para el pago y el cumplimiento en caso de que sea seleccionado.</w:t>
      </w:r>
    </w:p>
    <w:p w:rsidR="00111FE9" w:rsidRDefault="00020BFF">
      <w:pPr>
        <w:numPr>
          <w:ilvl w:val="0"/>
          <w:numId w:val="43"/>
        </w:numPr>
      </w:pPr>
      <w:r>
        <w:rPr>
          <w:i/>
          <w:lang w:val="es-MX"/>
        </w:rPr>
        <w:t>Garantí</w:t>
      </w:r>
      <w:r w:rsidRPr="00020BFF">
        <w:rPr>
          <w:i/>
          <w:lang w:val="es-MX"/>
        </w:rPr>
        <w:t xml:space="preserve">a de </w:t>
      </w:r>
      <w:r>
        <w:rPr>
          <w:i/>
          <w:lang w:val="es-MX"/>
        </w:rPr>
        <w:t>p</w:t>
      </w:r>
      <w:r w:rsidRPr="00020BFF">
        <w:rPr>
          <w:i/>
          <w:lang w:val="es-MX"/>
        </w:rPr>
        <w:t>ago (</w:t>
      </w:r>
      <w:proofErr w:type="spellStart"/>
      <w:r w:rsidRPr="00020BFF">
        <w:rPr>
          <w:i/>
          <w:lang w:val="es-MX"/>
        </w:rPr>
        <w:t>payment</w:t>
      </w:r>
      <w:proofErr w:type="spellEnd"/>
      <w:r w:rsidRPr="00020BFF">
        <w:rPr>
          <w:i/>
          <w:lang w:val="es-MX"/>
        </w:rPr>
        <w:t xml:space="preserve"> bond en </w:t>
      </w:r>
      <w:r>
        <w:rPr>
          <w:i/>
          <w:lang w:val="es-MX"/>
        </w:rPr>
        <w:t>i</w:t>
      </w:r>
      <w:r w:rsidRPr="00020BFF">
        <w:rPr>
          <w:i/>
          <w:lang w:val="es-MX"/>
        </w:rPr>
        <w:t>ngl</w:t>
      </w:r>
      <w:r>
        <w:rPr>
          <w:i/>
          <w:lang w:val="es-MX"/>
        </w:rPr>
        <w:t>é</w:t>
      </w:r>
      <w:r w:rsidRPr="00020BFF">
        <w:rPr>
          <w:i/>
          <w:lang w:val="es-MX"/>
        </w:rPr>
        <w:t>s)</w:t>
      </w:r>
      <w:r w:rsidR="00111FE9">
        <w:t>: garantiza que los proveedores y subcontratistas reciban el pago correspondiente por los servicios prestados conforme al contrato.</w:t>
      </w:r>
    </w:p>
    <w:p w:rsidR="00111FE9" w:rsidRDefault="00020BFF">
      <w:pPr>
        <w:numPr>
          <w:ilvl w:val="0"/>
          <w:numId w:val="43"/>
        </w:numPr>
      </w:pPr>
      <w:r>
        <w:rPr>
          <w:i/>
          <w:lang w:val="es-MX"/>
        </w:rPr>
        <w:t>F</w:t>
      </w:r>
      <w:r w:rsidRPr="00020BFF">
        <w:rPr>
          <w:i/>
          <w:lang w:val="es-MX"/>
        </w:rPr>
        <w:t>ianza de buena ejecución (Performance Bond en ingl</w:t>
      </w:r>
      <w:r>
        <w:rPr>
          <w:i/>
          <w:lang w:val="es-MX"/>
        </w:rPr>
        <w:t>é</w:t>
      </w:r>
      <w:r w:rsidRPr="00020BFF">
        <w:rPr>
          <w:i/>
          <w:lang w:val="es-MX"/>
        </w:rPr>
        <w:t>s)</w:t>
      </w:r>
      <w:r w:rsidR="00111FE9">
        <w:t>: garantiza que el contratista respete los términos y las condiciones del contrato.</w:t>
      </w:r>
    </w:p>
    <w:p w:rsidR="00111FE9" w:rsidRPr="00EA121A" w:rsidRDefault="00111FE9">
      <w:pPr>
        <w:rPr>
          <w:sz w:val="14"/>
          <w:szCs w:val="10"/>
        </w:rPr>
      </w:pPr>
    </w:p>
    <w:p w:rsidR="00111FE9" w:rsidRDefault="004D7DE5">
      <w:r w:rsidRPr="004D7DE5">
        <w:t>Entre algunos de los trabajadores que deben adquirir cauciones para asegurar sus licencias, se encuentran los que poseen concesionari</w:t>
      </w:r>
      <w:r w:rsidR="00020BFF">
        <w:t>o</w:t>
      </w:r>
      <w:r w:rsidRPr="004D7DE5">
        <w:t xml:space="preserve">s de automóviles, los </w:t>
      </w:r>
      <w:r w:rsidR="00A53C97">
        <w:t>corredores</w:t>
      </w:r>
      <w:r w:rsidRPr="004D7DE5">
        <w:t xml:space="preserve"> hipotecarios, los asesores de préstamos, los profesionales de atención médica, los</w:t>
      </w:r>
      <w:r w:rsidR="00020BFF">
        <w:t xml:space="preserve"> profesionales que administran </w:t>
      </w:r>
      <w:r w:rsidRPr="004D7DE5">
        <w:t>inmueble</w:t>
      </w:r>
      <w:r w:rsidR="00020BFF">
        <w:t>s</w:t>
      </w:r>
      <w:r w:rsidRPr="004D7DE5">
        <w:t xml:space="preserve"> y los contratistas de construcción.</w:t>
      </w:r>
    </w:p>
    <w:p w:rsidR="00111FE9" w:rsidRDefault="00111FE9">
      <w:pPr>
        <w:pStyle w:val="GoldHeading"/>
        <w:rPr>
          <w:sz w:val="22"/>
          <w:szCs w:val="22"/>
        </w:rPr>
      </w:pPr>
      <w:bookmarkStart w:id="55" w:name="_Toc432603630"/>
      <w:r>
        <w:t>Motivos para adquirir un seguro</w:t>
      </w:r>
      <w:bookmarkEnd w:id="55"/>
    </w:p>
    <w:p w:rsidR="00111FE9" w:rsidRDefault="00111FE9" w:rsidP="00BD30D6">
      <w:pPr>
        <w:spacing w:line="276" w:lineRule="auto"/>
      </w:pPr>
      <w:r>
        <w:t xml:space="preserve">Contar con un seguro permite </w:t>
      </w:r>
      <w:r w:rsidR="00020BFF">
        <w:t>mitigar</w:t>
      </w:r>
      <w:r>
        <w:t xml:space="preserve"> el impacto de los riesgos a los que nos enfrentamos en nuestras vidas y en nuestros negocios. Sin un seguro, deberíamos afrontar los costos de las pérdidas. Independientemente de que se trate de un seguro de la FDIC para depósitos de efectivo en un banco o de un seguro contra la pérdida de un inmueble o una propiedad personal o del negocio, </w:t>
      </w:r>
      <w:r w:rsidR="00020BFF" w:rsidRPr="00020BFF">
        <w:rPr>
          <w:lang w:val="es-MX"/>
        </w:rPr>
        <w:t xml:space="preserve">una póliza de seguros puede cubrir los costos de reparación o reemplazo de los </w:t>
      </w:r>
      <w:r w:rsidR="00020BFF">
        <w:rPr>
          <w:lang w:val="es-MX"/>
        </w:rPr>
        <w:t>dañ</w:t>
      </w:r>
      <w:r w:rsidR="00020BFF" w:rsidRPr="00020BFF">
        <w:rPr>
          <w:lang w:val="es-MX"/>
        </w:rPr>
        <w:t>os</w:t>
      </w:r>
      <w:r>
        <w:t xml:space="preserve">. El seguro es una medida de precaución que reduce los efectos adversos que puede tener un acontecimiento en usted, su negocio y su familia. </w:t>
      </w:r>
    </w:p>
    <w:p w:rsidR="00111FE9" w:rsidRPr="00BD30D6" w:rsidRDefault="00111FE9" w:rsidP="00BD30D6">
      <w:pPr>
        <w:spacing w:line="276" w:lineRule="auto"/>
        <w:rPr>
          <w:sz w:val="14"/>
          <w:szCs w:val="10"/>
        </w:rPr>
      </w:pPr>
    </w:p>
    <w:p w:rsidR="00111FE9" w:rsidRDefault="00111FE9" w:rsidP="00BD30D6">
      <w:pPr>
        <w:spacing w:line="276" w:lineRule="auto"/>
        <w:rPr>
          <w:bCs/>
        </w:rPr>
      </w:pPr>
      <w:r>
        <w:t>Un seguro por pérdida de ingresos podría marcar la diferencia entre el éxito y el fracaso en caso de que sufra una lesión o una enfermedad accidental. Este seguro lo ayudará a hacer los pagos necesarios durante esos momentos difíciles.</w:t>
      </w:r>
    </w:p>
    <w:p w:rsidR="00111FE9" w:rsidRPr="00BD30D6" w:rsidRDefault="00111FE9" w:rsidP="00BD30D6">
      <w:pPr>
        <w:spacing w:line="276" w:lineRule="auto"/>
        <w:rPr>
          <w:sz w:val="14"/>
          <w:szCs w:val="10"/>
        </w:rPr>
      </w:pPr>
    </w:p>
    <w:p w:rsidR="00111FE9" w:rsidRDefault="00111FE9" w:rsidP="00BD30D6">
      <w:pPr>
        <w:spacing w:line="276" w:lineRule="auto"/>
        <w:rPr>
          <w:bCs/>
        </w:rPr>
      </w:pPr>
      <w:r>
        <w:t xml:space="preserve">Comprar los seguros que sean necesarios y pagar las primas </w:t>
      </w:r>
      <w:r w:rsidR="00020BFF">
        <w:t xml:space="preserve">correspondientes </w:t>
      </w:r>
      <w:r>
        <w:t xml:space="preserve">permitirá que su negocio se mantenga en funcionamiento. No cumplir con las disposiciones federales, del estado, del condado y locales que exigen que adquiera ciertos tipos de seguro puede dañar la reputación del </w:t>
      </w:r>
      <w:r w:rsidR="00020BFF">
        <w:t>dueño</w:t>
      </w:r>
      <w:r>
        <w:t xml:space="preserve"> y del negocio.</w:t>
      </w:r>
    </w:p>
    <w:p w:rsidR="00111FE9" w:rsidRPr="00BD30D6" w:rsidRDefault="00111FE9" w:rsidP="00BD30D6">
      <w:pPr>
        <w:spacing w:line="276" w:lineRule="auto"/>
        <w:rPr>
          <w:sz w:val="14"/>
          <w:szCs w:val="10"/>
        </w:rPr>
      </w:pPr>
    </w:p>
    <w:p w:rsidR="00111FE9" w:rsidRDefault="00111FE9" w:rsidP="00BD30D6">
      <w:pPr>
        <w:spacing w:line="276" w:lineRule="auto"/>
        <w:rPr>
          <w:bCs/>
        </w:rPr>
      </w:pPr>
      <w:r>
        <w:t xml:space="preserve">Inevitablemente, se producirán desastres, fallas de sistemas </w:t>
      </w:r>
      <w:r w:rsidR="00020BFF">
        <w:t xml:space="preserve">de computación </w:t>
      </w:r>
      <w:r>
        <w:t xml:space="preserve">y tiempos de inactividad por desperfectos electrónicos. Proteger su negocio de los efectos de estos acontecimientos con un seguro, un plan para la continuidad de las operaciones y proveedores de sistemas confiables son medidas constructivas para administrar sus activos. El flujo de fondos vuelve a la normalidad rápidamente y las pérdidas que podrían haber provocado el cierre del negocio se minimizan. Los </w:t>
      </w:r>
      <w:r w:rsidR="00020BFF">
        <w:t>dueños</w:t>
      </w:r>
      <w:r>
        <w:t xml:space="preserve"> de negocios desean tener los mejores productos, los mejores empleados y la mejor reputación en el mercado. No obstante, los trabajos defectuosos, los productos inadecuados o peligrosos, los daños y los accidentes</w:t>
      </w:r>
      <w:r w:rsidR="00020BFF">
        <w:t xml:space="preserve"> siempre</w:t>
      </w:r>
      <w:r>
        <w:t xml:space="preserve"> son posibilidades. El seguro de responsabilidad civil minimiza estos efectos en el negocio, ofrece asistencia para llegar a un acuerdo y permite que el negocio siga operando.</w:t>
      </w:r>
    </w:p>
    <w:p w:rsidR="00111FE9" w:rsidRPr="00BD30D6" w:rsidRDefault="00111FE9" w:rsidP="00BD30D6">
      <w:pPr>
        <w:spacing w:line="276" w:lineRule="auto"/>
        <w:rPr>
          <w:sz w:val="14"/>
          <w:szCs w:val="10"/>
        </w:rPr>
      </w:pPr>
    </w:p>
    <w:p w:rsidR="00111FE9" w:rsidRDefault="00111FE9" w:rsidP="00BD30D6">
      <w:pPr>
        <w:spacing w:line="276" w:lineRule="auto"/>
      </w:pPr>
      <w:r>
        <w:t xml:space="preserve">Los paquetes de seguros y beneficios son incentivos que ayudan a retener a los empleados. Es posible que un empleado lo piense dos veces antes de irse de un negocio y trabajar para la competencia si valora los beneficios que le ofrece su negocio actual. Los seguros por desempleo y los seguros de compensación para los trabajadores garantizan el apoyo de los trabajadores en tiempos menos favorables o cuando se producen lesiones en el trabajo.  </w:t>
      </w:r>
    </w:p>
    <w:p w:rsidR="00111FE9" w:rsidRPr="00BD30D6" w:rsidRDefault="00111FE9">
      <w:pPr>
        <w:rPr>
          <w:sz w:val="14"/>
          <w:szCs w:val="10"/>
        </w:rPr>
      </w:pPr>
      <w:r w:rsidRPr="00BD30D6">
        <w:rPr>
          <w:sz w:val="14"/>
          <w:szCs w:val="10"/>
        </w:rPr>
        <w:t xml:space="preserve"> </w:t>
      </w:r>
    </w:p>
    <w:p w:rsidR="00111FE9" w:rsidRDefault="00111FE9">
      <w:pPr>
        <w:pStyle w:val="BlueHeading"/>
      </w:pPr>
      <w:r>
        <w:t>Aspectos relacionados con la ubicación</w:t>
      </w:r>
    </w:p>
    <w:p w:rsidR="00111FE9" w:rsidRDefault="00A87CE4" w:rsidP="00BD30D6">
      <w:pPr>
        <w:spacing w:line="276" w:lineRule="auto"/>
        <w:rPr>
          <w:bCs/>
        </w:rPr>
      </w:pPr>
      <w:r w:rsidRPr="00A87CE4">
        <w:rPr>
          <w:lang w:val="es-MX"/>
        </w:rPr>
        <w:t>Los dueños de negocios que operan desde su casa,</w:t>
      </w:r>
      <w:r w:rsidRPr="00A87CE4">
        <w:t xml:space="preserve"> cuentan con varias opciones. </w:t>
      </w:r>
      <w:r w:rsidRPr="00A87CE4">
        <w:rPr>
          <w:lang w:val="es-MX"/>
        </w:rPr>
        <w:t xml:space="preserve">Muchos seguros de vivienda, </w:t>
      </w:r>
      <w:r w:rsidRPr="00A87CE4">
        <w:t xml:space="preserve">permiten agregar </w:t>
      </w:r>
      <w:r w:rsidRPr="00A87CE4">
        <w:rPr>
          <w:lang w:val="es-MX"/>
        </w:rPr>
        <w:t>coberturas adicionales para este tipo de negocios. Por ejemplo: mediante clausulas extra o</w:t>
      </w:r>
      <w:r w:rsidRPr="00A87CE4">
        <w:t xml:space="preserve"> cobertura de responsabilidad civil por lesiones a clientes o empleados en las instalaciones. Sin embargo, las pólizas de seguro </w:t>
      </w:r>
      <w:r w:rsidRPr="00A87CE4">
        <w:rPr>
          <w:lang w:val="es-MX"/>
        </w:rPr>
        <w:t>de vivienda estándares para dueños de viviendas o arrendatarios sin clausulas adicionales,</w:t>
      </w:r>
      <w:r w:rsidRPr="00A87CE4">
        <w:t xml:space="preserve"> no cubren la actividad de un pequeño negocio. Por ejemplo, si la casa se incendiara debido a un cortocircuito en un equipo del negocio, probablemente el seguro para </w:t>
      </w:r>
      <w:r w:rsidR="00E96C8A">
        <w:t>dueños</w:t>
      </w:r>
      <w:r w:rsidRPr="00A87CE4">
        <w:t xml:space="preserve"> de vivienda no cubriría los daños a menos que existiera una cobertura para el pequeño negocio</w:t>
      </w:r>
      <w:r w:rsidR="00111FE9">
        <w:t>.</w:t>
      </w:r>
    </w:p>
    <w:p w:rsidR="00111FE9" w:rsidRPr="00BD30D6" w:rsidRDefault="00111FE9" w:rsidP="00BD30D6">
      <w:pPr>
        <w:spacing w:line="276" w:lineRule="auto"/>
        <w:rPr>
          <w:sz w:val="14"/>
          <w:szCs w:val="10"/>
        </w:rPr>
      </w:pPr>
    </w:p>
    <w:p w:rsidR="00111FE9" w:rsidRDefault="00A87CE4" w:rsidP="00BD30D6">
      <w:pPr>
        <w:spacing w:line="276" w:lineRule="auto"/>
        <w:rPr>
          <w:bCs/>
        </w:rPr>
      </w:pPr>
      <w:r w:rsidRPr="00A87CE4">
        <w:t xml:space="preserve">La otra alternativa es adquirir una póliza separada para el negocio. Esta póliza es beneficiosa para quienes tienen más de una sucursal de sus negocios o para los negocios que fabrican productos en un sitio diferente. Un producto o una propiedad de otras personas sobre la que se están realizando reparaciones o trabajos en </w:t>
      </w:r>
      <w:r w:rsidRPr="00A87CE4">
        <w:rPr>
          <w:lang w:val="es-MX"/>
        </w:rPr>
        <w:t>su empresa basada en su hogar,</w:t>
      </w:r>
      <w:r w:rsidRPr="00A87CE4">
        <w:t xml:space="preserve"> debería tener cobertura de daños por incendio, agua y robo</w:t>
      </w:r>
      <w:r w:rsidR="00111FE9">
        <w:t>.</w:t>
      </w:r>
    </w:p>
    <w:p w:rsidR="00111FE9" w:rsidRPr="00BD30D6" w:rsidRDefault="00111FE9" w:rsidP="00BD30D6">
      <w:pPr>
        <w:spacing w:line="276" w:lineRule="auto"/>
        <w:rPr>
          <w:sz w:val="14"/>
          <w:szCs w:val="10"/>
        </w:rPr>
      </w:pPr>
    </w:p>
    <w:p w:rsidR="00111FE9" w:rsidRDefault="00111FE9" w:rsidP="00BD30D6">
      <w:pPr>
        <w:spacing w:line="276" w:lineRule="auto"/>
        <w:rPr>
          <w:bCs/>
        </w:rPr>
      </w:pPr>
      <w:r>
        <w:t>El seguro de responsabilidad civil para minoristas es similar al seguro para los negocios domiciliarios, pero ofrece una cobertura mayor. Es posible que un minorista necesite un seguro por robo de inventario, robo de tarjeta de crédito o pérdida de los recibos y una cobertura para un vehículo personal que use para hacer entregas. Las sucursales separadas podrían incluirse en una misma póliza, pero confirme esto con su agente.</w:t>
      </w:r>
    </w:p>
    <w:p w:rsidR="00111FE9" w:rsidRPr="00E72938" w:rsidRDefault="00111FE9">
      <w:pPr>
        <w:rPr>
          <w:sz w:val="14"/>
          <w:szCs w:val="10"/>
        </w:rPr>
      </w:pPr>
    </w:p>
    <w:p w:rsidR="00111FE9" w:rsidRDefault="00A87CE4">
      <w:pPr>
        <w:rPr>
          <w:bCs/>
        </w:rPr>
      </w:pPr>
      <w:r w:rsidRPr="00A87CE4">
        <w:t xml:space="preserve">El seguro comercial se basa en el seguro para minoristas. Se aplican muchos de los mismos tipos de cobertura, pero es posible que se requiera una cobertura más amplia para los equipos, los accesorios, el tráfico de clientes, las sucursales y los empleados adicionales. Una póliza comercial puede incluir cobertura de responsabilidad civil de construcción por proyectos o productos </w:t>
      </w:r>
      <w:r w:rsidRPr="00A87CE4">
        <w:rPr>
          <w:lang w:val="es-MX"/>
        </w:rPr>
        <w:t>ejecutados con anterioridad</w:t>
      </w:r>
      <w:r w:rsidRPr="00A87CE4">
        <w:t>, cobertura de responsabilidad médica, cobertura para arrendatarios y muchos otros tipos de protección relacionados con cada profesión. Un proveedor que exhiba, demuestre o venda productos en un quiosco, en festivales o en reuniones, por ejemplo, puede comprar pólizas para recibir cobertura permanente o para cada evento. El objetivo de estas pólizas es ofrecer cobertura por responsabilidad, lesiones corporales y lesiones personales, y ofrecer protección por publicidad</w:t>
      </w:r>
      <w:r w:rsidR="00111FE9">
        <w:t>.</w:t>
      </w:r>
    </w:p>
    <w:p w:rsidR="00111FE9" w:rsidRDefault="00111FE9">
      <w:pPr>
        <w:rPr>
          <w:bCs/>
        </w:rPr>
      </w:pPr>
    </w:p>
    <w:p w:rsidR="00111FE9" w:rsidRDefault="00111FE9">
      <w:pPr>
        <w:pStyle w:val="GoldHeading"/>
        <w:rPr>
          <w:sz w:val="22"/>
          <w:szCs w:val="22"/>
        </w:rPr>
      </w:pPr>
      <w:bookmarkStart w:id="56" w:name="_Toc432603631"/>
      <w:r>
        <w:t>Cómo elegir un seguro</w:t>
      </w:r>
      <w:bookmarkEnd w:id="56"/>
    </w:p>
    <w:p w:rsidR="00111FE9" w:rsidRDefault="00111FE9">
      <w:pPr>
        <w:pStyle w:val="BlueHeading"/>
      </w:pPr>
      <w:r>
        <w:t>Póliza</w:t>
      </w:r>
    </w:p>
    <w:p w:rsidR="00111FE9" w:rsidRPr="00E72938" w:rsidRDefault="00111FE9">
      <w:pPr>
        <w:rPr>
          <w:spacing w:val="-6"/>
        </w:rPr>
      </w:pPr>
      <w:r w:rsidRPr="00E72938">
        <w:rPr>
          <w:spacing w:val="-6"/>
        </w:rPr>
        <w:t>Obtener un seguro forma parte de las decisiones en torno a la administración de riesgos.  Si el costo de reemplazo o las pérdidas que debería afrontar en caso de un hecho que podría originar una solicitud de indemnización ante el seguro son significativas y no podría cubrirlas para continuar operando, adquirir una cobertura es una decisión racional.  Adquirir un seguro puede ser una buena idea si las pérdidas potenciales que está asegurando serían significativas para usted, incluso aunque piense que es poco probable que deba presentar una solicitud de indemnización ante el seguro.</w:t>
      </w:r>
    </w:p>
    <w:p w:rsidR="00111FE9" w:rsidRPr="00E72938" w:rsidRDefault="00111FE9">
      <w:pPr>
        <w:rPr>
          <w:spacing w:val="-6"/>
        </w:rPr>
      </w:pPr>
    </w:p>
    <w:p w:rsidR="00111FE9" w:rsidRPr="00E72938" w:rsidRDefault="00111FE9">
      <w:pPr>
        <w:rPr>
          <w:spacing w:val="-6"/>
        </w:rPr>
      </w:pPr>
      <w:r w:rsidRPr="00E72938">
        <w:rPr>
          <w:spacing w:val="-6"/>
        </w:rPr>
        <w:t>Los factores que afectan la prima son el monto del deducible, los límites de cobertura y el crédito. Por ahora, concentrémonos en los primeros dos factores.</w:t>
      </w:r>
    </w:p>
    <w:p w:rsidR="00111FE9" w:rsidRPr="00E72938" w:rsidRDefault="00A87CE4">
      <w:pPr>
        <w:pStyle w:val="ListParagraph"/>
        <w:numPr>
          <w:ilvl w:val="0"/>
          <w:numId w:val="35"/>
        </w:numPr>
        <w:rPr>
          <w:spacing w:val="-6"/>
        </w:rPr>
      </w:pPr>
      <w:r w:rsidRPr="00A87CE4">
        <w:rPr>
          <w:spacing w:val="-6"/>
        </w:rPr>
        <w:t xml:space="preserve">Los </w:t>
      </w:r>
      <w:r w:rsidRPr="00A87CE4">
        <w:rPr>
          <w:b/>
          <w:spacing w:val="-6"/>
        </w:rPr>
        <w:t>deducibles</w:t>
      </w:r>
      <w:r w:rsidRPr="00A87CE4">
        <w:rPr>
          <w:spacing w:val="-6"/>
        </w:rPr>
        <w:t xml:space="preserve"> son </w:t>
      </w:r>
      <w:r w:rsidR="00A53C97">
        <w:rPr>
          <w:spacing w:val="-6"/>
        </w:rPr>
        <w:t>gastos</w:t>
      </w:r>
      <w:r w:rsidRPr="00A87CE4">
        <w:rPr>
          <w:spacing w:val="-6"/>
          <w:lang w:val="es-MX"/>
        </w:rPr>
        <w:t xml:space="preserve"> fuera de presupuesto</w:t>
      </w:r>
      <w:r w:rsidRPr="00A87CE4">
        <w:rPr>
          <w:spacing w:val="-6"/>
        </w:rPr>
        <w:t xml:space="preserve"> que se pagan con cada </w:t>
      </w:r>
      <w:r w:rsidRPr="00A87CE4">
        <w:rPr>
          <w:spacing w:val="-6"/>
          <w:lang w:val="es-MX"/>
        </w:rPr>
        <w:t xml:space="preserve">reclamo </w:t>
      </w:r>
      <w:r w:rsidRPr="00A87CE4">
        <w:rPr>
          <w:spacing w:val="-6"/>
        </w:rPr>
        <w:t>que se presenta. Mientras mayor sea el monto que deben pagar, menor será la prima</w:t>
      </w:r>
      <w:r w:rsidR="00111FE9" w:rsidRPr="00E72938">
        <w:rPr>
          <w:spacing w:val="-6"/>
        </w:rPr>
        <w:t>.</w:t>
      </w:r>
    </w:p>
    <w:p w:rsidR="00111FE9" w:rsidRPr="00E72938" w:rsidRDefault="00111FE9">
      <w:pPr>
        <w:pStyle w:val="ListParagraph"/>
        <w:numPr>
          <w:ilvl w:val="0"/>
          <w:numId w:val="35"/>
        </w:numPr>
        <w:rPr>
          <w:spacing w:val="-6"/>
        </w:rPr>
      </w:pPr>
      <w:r w:rsidRPr="00E72938">
        <w:rPr>
          <w:spacing w:val="-6"/>
        </w:rPr>
        <w:t xml:space="preserve">Las solicitudes de indemnización tienen un </w:t>
      </w:r>
      <w:r w:rsidRPr="00E72938">
        <w:rPr>
          <w:b/>
          <w:spacing w:val="-6"/>
        </w:rPr>
        <w:t>límite de cobertura</w:t>
      </w:r>
      <w:r w:rsidRPr="00E72938">
        <w:rPr>
          <w:spacing w:val="-6"/>
        </w:rPr>
        <w:t xml:space="preserve"> respecto del monto que se pagará. Por ejemplo, es posible que tenga una cobertura de responsabilidad civil de $300</w:t>
      </w:r>
      <w:r w:rsidR="00E96C8A">
        <w:rPr>
          <w:spacing w:val="-6"/>
        </w:rPr>
        <w:t>,</w:t>
      </w:r>
      <w:r w:rsidRPr="00E72938">
        <w:rPr>
          <w:spacing w:val="-6"/>
        </w:rPr>
        <w:t>000 por acontecimiento. En caso de que se presente una solicitud, el asegurador pagará $300</w:t>
      </w:r>
      <w:r w:rsidR="00E96C8A">
        <w:rPr>
          <w:spacing w:val="-6"/>
        </w:rPr>
        <w:t>,</w:t>
      </w:r>
      <w:r w:rsidRPr="00E72938">
        <w:rPr>
          <w:spacing w:val="-6"/>
        </w:rPr>
        <w:t>000 como máximo. Asegúrese de que los montos sean razonables para su tipo de negocio y de que no esté comprando una cobertura superior o inferior a sus necesidades.</w:t>
      </w:r>
    </w:p>
    <w:p w:rsidR="00111FE9" w:rsidRPr="00E72938" w:rsidRDefault="00111FE9">
      <w:pPr>
        <w:rPr>
          <w:sz w:val="14"/>
          <w:szCs w:val="10"/>
        </w:rPr>
      </w:pPr>
    </w:p>
    <w:p w:rsidR="00111FE9" w:rsidRPr="00E72938" w:rsidRDefault="00111FE9">
      <w:pPr>
        <w:rPr>
          <w:spacing w:val="-6"/>
        </w:rPr>
      </w:pPr>
      <w:r w:rsidRPr="00E72938">
        <w:rPr>
          <w:spacing w:val="-6"/>
        </w:rPr>
        <w:t xml:space="preserve">La póliza debe contemplar el crecimiento del negocio. Si actualmente tiene una </w:t>
      </w:r>
      <w:proofErr w:type="gramStart"/>
      <w:r w:rsidRPr="00E72938">
        <w:rPr>
          <w:spacing w:val="-6"/>
        </w:rPr>
        <w:t>sucursal</w:t>
      </w:r>
      <w:proofErr w:type="gramEnd"/>
      <w:r w:rsidRPr="00E72938">
        <w:rPr>
          <w:spacing w:val="-6"/>
        </w:rPr>
        <w:t xml:space="preserve"> pero piensa abrir otra, la póliza debe admitir esta expansión. Si la póliza es nueva o la renovó recientemente y planifica cambios, analice los posibles costos adicionales con el agente. Ciertas pólizas quizás exijan tiempo y dinero para ampliar la cobertura. Pregunte por las consecuencias que puede provocar el crecimiento esperado antes de adquirir una póliza.</w:t>
      </w:r>
    </w:p>
    <w:p w:rsidR="00111FE9" w:rsidRPr="00E72938" w:rsidRDefault="00111FE9">
      <w:pPr>
        <w:rPr>
          <w:sz w:val="14"/>
          <w:szCs w:val="10"/>
        </w:rPr>
      </w:pPr>
    </w:p>
    <w:p w:rsidR="00111FE9" w:rsidRDefault="00111FE9">
      <w:pPr>
        <w:pStyle w:val="BlueHeading"/>
      </w:pPr>
      <w:r>
        <w:t>Empresa y agente</w:t>
      </w:r>
      <w:r w:rsidR="00A87CE4">
        <w:t xml:space="preserve"> de seguros</w:t>
      </w:r>
    </w:p>
    <w:p w:rsidR="00111FE9" w:rsidRPr="00E72938" w:rsidRDefault="00A87CE4" w:rsidP="00E72938">
      <w:pPr>
        <w:spacing w:line="276" w:lineRule="auto"/>
        <w:rPr>
          <w:spacing w:val="-6"/>
        </w:rPr>
      </w:pPr>
      <w:r w:rsidRPr="00A87CE4">
        <w:rPr>
          <w:spacing w:val="-6"/>
        </w:rPr>
        <w:t xml:space="preserve">Debido a que el seguro es una protección, </w:t>
      </w:r>
      <w:r w:rsidRPr="00A87CE4">
        <w:rPr>
          <w:spacing w:val="-6"/>
          <w:lang w:val="es-MX"/>
        </w:rPr>
        <w:t>esta es una compra muy importante</w:t>
      </w:r>
      <w:r w:rsidR="00111FE9" w:rsidRPr="00E72938">
        <w:rPr>
          <w:spacing w:val="-6"/>
        </w:rPr>
        <w:t xml:space="preserve">. Imagine que hizo una lista de sus riesgos, sus responsabilidades y lo que puede pagar. Ahora está listo para comprar la mejor póliza </w:t>
      </w:r>
      <w:r>
        <w:rPr>
          <w:spacing w:val="-6"/>
        </w:rPr>
        <w:t xml:space="preserve">e identificar </w:t>
      </w:r>
      <w:r w:rsidR="00111FE9" w:rsidRPr="00E72938">
        <w:rPr>
          <w:spacing w:val="-6"/>
        </w:rPr>
        <w:t xml:space="preserve">el mejor agente. Las </w:t>
      </w:r>
      <w:r w:rsidRPr="00A87CE4">
        <w:rPr>
          <w:spacing w:val="-6"/>
          <w:lang w:val="es-MX"/>
        </w:rPr>
        <w:t>opiniones publicas</w:t>
      </w:r>
      <w:r w:rsidR="00111FE9" w:rsidRPr="00E72938">
        <w:rPr>
          <w:spacing w:val="-6"/>
        </w:rPr>
        <w:t xml:space="preserve"> de consumidores y negocios en revistas, publicaciones y blogs en Internet son un buen comienzo. Las fuentes confiables e imparciales ofrecen la mejor información, así que investigue la fuente o el escritor. </w:t>
      </w:r>
      <w:r>
        <w:rPr>
          <w:spacing w:val="-6"/>
        </w:rPr>
        <w:t xml:space="preserve">Haga </w:t>
      </w:r>
      <w:r w:rsidR="00111FE9" w:rsidRPr="00E72938">
        <w:rPr>
          <w:spacing w:val="-6"/>
        </w:rPr>
        <w:t xml:space="preserve">contactos con otros profesionales de su área. Comuníquese con el comisionado estatal de seguros para verificar los antecedentes de la agencia o empresa. </w:t>
      </w:r>
    </w:p>
    <w:p w:rsidR="00111FE9" w:rsidRPr="00E72938" w:rsidRDefault="00111FE9" w:rsidP="00E72938">
      <w:pPr>
        <w:spacing w:before="120" w:line="276" w:lineRule="auto"/>
        <w:rPr>
          <w:spacing w:val="-6"/>
        </w:rPr>
      </w:pPr>
      <w:r w:rsidRPr="00E72938">
        <w:rPr>
          <w:spacing w:val="-6"/>
        </w:rPr>
        <w:t>Decid</w:t>
      </w:r>
      <w:r w:rsidR="00A53C97">
        <w:rPr>
          <w:spacing w:val="-6"/>
        </w:rPr>
        <w:t>ir entre un negocio más grande o</w:t>
      </w:r>
      <w:r w:rsidRPr="00E72938">
        <w:rPr>
          <w:spacing w:val="-6"/>
        </w:rPr>
        <w:t xml:space="preserve"> uno más pequeño puede ser una cuestión de preferencia si ambos tienen buena reputación y solidez. Algunas personas prefieren tener un agente a quien puedan visitar. Otras quizás sientan que un negocio más grande es más accesible porque tiene centros de atención de llamadas disponibles en un horario prolongado. Sea preciso a la hora de comparar cotizaciones. Crear una hoja de cálculos puede ser útil para comparar primas, coberturas y deducibles. En la parte superior, anote los acontecimientos para los que desea tener cobertura y los montos de cobertura que necesita. En el lazo izquierdo, anote los nombres de los negocios que le ofrecieron cotizaciones. Para cada empresa, coloque una marca de verificación debajo de la cobertura que incluyó en su cotización. Si todas son iguales, ¿cuál de ellas ofrece el mejor precio? Sepa qué </w:t>
      </w:r>
      <w:r w:rsidRPr="00E72938">
        <w:rPr>
          <w:i/>
          <w:spacing w:val="-6"/>
        </w:rPr>
        <w:t>no</w:t>
      </w:r>
      <w:r w:rsidRPr="00E72938">
        <w:rPr>
          <w:spacing w:val="-6"/>
        </w:rPr>
        <w:t xml:space="preserve"> se cubre antes de comprar la póliza. Los acontecimientos no cubiertos </w:t>
      </w:r>
      <w:r w:rsidR="00A87CE4" w:rsidRPr="00A87CE4">
        <w:rPr>
          <w:spacing w:val="-6"/>
          <w:lang w:val="es-MX"/>
        </w:rPr>
        <w:t>por una póliza de seguros son implícitamente</w:t>
      </w:r>
      <w:r w:rsidR="00A87CE4">
        <w:rPr>
          <w:spacing w:val="-6"/>
          <w:lang w:val="es-MX"/>
        </w:rPr>
        <w:t>,</w:t>
      </w:r>
      <w:r w:rsidR="00A87CE4" w:rsidRPr="00A87CE4">
        <w:rPr>
          <w:spacing w:val="-6"/>
        </w:rPr>
        <w:t xml:space="preserve"> </w:t>
      </w:r>
      <w:r w:rsidRPr="00E72938">
        <w:rPr>
          <w:spacing w:val="-6"/>
        </w:rPr>
        <w:t>los riesgos que está dispuesto a correr.</w:t>
      </w:r>
    </w:p>
    <w:p w:rsidR="00111FE9" w:rsidRDefault="00111FE9"/>
    <w:p w:rsidR="00111FE9" w:rsidRDefault="00111FE9">
      <w:pPr>
        <w:pStyle w:val="BlueHeading"/>
      </w:pPr>
      <w:r>
        <w:t>Qué hacer después de la compra</w:t>
      </w:r>
    </w:p>
    <w:p w:rsidR="00111FE9" w:rsidRDefault="00111FE9" w:rsidP="000A71CD">
      <w:pPr>
        <w:spacing w:line="276" w:lineRule="auto"/>
      </w:pPr>
      <w:r>
        <w:t xml:space="preserve">Debe guardar sus pólizas en un lugar seguro pero accesible. Debe saber dónde se encuentran exactamente en caso de que deba revisarlas o presentar una solicitud de indemnización. Guardar todas las pólizas juntas </w:t>
      </w:r>
      <w:r w:rsidRPr="000725A5">
        <w:rPr>
          <w:szCs w:val="22"/>
        </w:rPr>
        <w:t xml:space="preserve">en </w:t>
      </w:r>
      <w:r w:rsidR="000A71CD" w:rsidRPr="00A3269F">
        <w:rPr>
          <w:color w:val="000000"/>
          <w:szCs w:val="22"/>
          <w:lang w:eastAsia="ko-KR" w:bidi="ar-SA"/>
        </w:rPr>
        <w:t>un fólder</w:t>
      </w:r>
      <w:r w:rsidRPr="000725A5">
        <w:rPr>
          <w:szCs w:val="22"/>
        </w:rPr>
        <w:t xml:space="preserve"> o escanea</w:t>
      </w:r>
      <w:r>
        <w:t>das en un archivo electrónico permite ahorrar tiempo.</w:t>
      </w:r>
    </w:p>
    <w:p w:rsidR="00111FE9" w:rsidRPr="00706EEE" w:rsidRDefault="00111FE9" w:rsidP="00706EEE">
      <w:pPr>
        <w:spacing w:line="276" w:lineRule="auto"/>
        <w:rPr>
          <w:sz w:val="14"/>
          <w:szCs w:val="10"/>
        </w:rPr>
      </w:pPr>
    </w:p>
    <w:p w:rsidR="00111FE9" w:rsidRDefault="00111FE9" w:rsidP="00706EEE">
      <w:pPr>
        <w:spacing w:line="276" w:lineRule="auto"/>
      </w:pPr>
      <w:r>
        <w:t>Independientemente de que use un planificador diario, un fichero de tarjetas o archivos electrónicos, mantenga a la mano los números telefónicos o la información de contacto necesaria para presentar una solicitud de indemnización en caso de emergencia. Asegúrese de que los empleados sepan dónde encontrar esta información. Si usa archivos electrónicos, analice la posibilidad de tener también una copia en papel. Si el sistema no funciona, no podrá acceder a los archivos electrónicos. Capacite al personal para que sepan qué hacer y a quién llamar. Toda esta información debe agregarse al plan de continuidad de las operaciones o al plan de recuperación ante desastres. Reúnase con su agente y revise las pólizas de forma periódica. Agregue un recordatorio anual a su calendario.</w:t>
      </w:r>
    </w:p>
    <w:p w:rsidR="00111FE9" w:rsidRPr="00706EEE" w:rsidRDefault="00111FE9" w:rsidP="00706EEE">
      <w:pPr>
        <w:spacing w:line="276" w:lineRule="auto"/>
        <w:rPr>
          <w:sz w:val="14"/>
          <w:szCs w:val="10"/>
        </w:rPr>
      </w:pPr>
    </w:p>
    <w:p w:rsidR="00111FE9" w:rsidRDefault="00111FE9" w:rsidP="00706EEE">
      <w:pPr>
        <w:spacing w:line="276" w:lineRule="auto"/>
      </w:pPr>
      <w:r>
        <w:t>Pagar una deuda se siente muy bien. No obstante, a menudo nos olvidamos de las pólizas de seguro de vida que nombran al banco como tercer beneficiario. No puede modificarse el beneficiario hasta que un encargado del banco complete el consentimiento certificado por un notario que proporciona el negocio de seguros.  Obtenga el consentimiento lo antes posible después de haber liquidado la totalidad del préstamo.  Esperar más de algunos meses después de haber liquidado la deuda podría prolongar la obtención de la firma debido a que es posible que el archivo del préstamo se envíe a un depósito lejano y deba pedirse nuevamente. No obtener el consentimiento podría agravar el dolor del cónyuge que sobrevivió o del beneficiario.</w:t>
      </w:r>
    </w:p>
    <w:p w:rsidR="00111FE9" w:rsidRPr="00706EEE" w:rsidRDefault="00111FE9" w:rsidP="00706EEE">
      <w:pPr>
        <w:spacing w:line="276" w:lineRule="auto"/>
        <w:rPr>
          <w:sz w:val="14"/>
          <w:szCs w:val="10"/>
        </w:rPr>
      </w:pPr>
    </w:p>
    <w:p w:rsidR="00111FE9" w:rsidRDefault="00111FE9" w:rsidP="00706EEE">
      <w:pPr>
        <w:spacing w:line="276" w:lineRule="auto"/>
      </w:pPr>
      <w:r>
        <w:t xml:space="preserve">Como recuerda, dijimos que el crédito era un factor determinante para establecer el </w:t>
      </w:r>
      <w:r w:rsidR="00A87CE4">
        <w:t>cost</w:t>
      </w:r>
      <w:r>
        <w:t>o de la prima de un seguro. Pagar las primas de forma oportuna también contribuye a que las primas no aumenten.</w:t>
      </w:r>
    </w:p>
    <w:p w:rsidR="00111FE9" w:rsidRPr="00706EEE" w:rsidRDefault="00111FE9" w:rsidP="00706EEE">
      <w:pPr>
        <w:spacing w:line="276" w:lineRule="auto"/>
        <w:rPr>
          <w:sz w:val="14"/>
          <w:szCs w:val="10"/>
        </w:rPr>
      </w:pPr>
    </w:p>
    <w:p w:rsidR="00111FE9" w:rsidRDefault="00111FE9" w:rsidP="00706EEE">
      <w:pPr>
        <w:spacing w:line="276" w:lineRule="auto"/>
      </w:pPr>
      <w:r>
        <w:t>Al cancelar una póliza, no se olvide del monto que se le acreditará o reembolsará. Quizás haya adquirido una póliza nueva de la misma empresa. El crédito de la póliza anterior podría aplicarse a la prima inicial de la póliza nueva. Si este no es el caso, hable con su representante de seguro para que le entregue un cheque de reembolso.</w:t>
      </w:r>
    </w:p>
    <w:p w:rsidR="00111FE9" w:rsidRPr="00706EEE" w:rsidRDefault="00111FE9" w:rsidP="00706EEE">
      <w:pPr>
        <w:spacing w:line="276" w:lineRule="auto"/>
        <w:rPr>
          <w:sz w:val="14"/>
          <w:szCs w:val="10"/>
        </w:rPr>
      </w:pPr>
    </w:p>
    <w:p w:rsidR="00111FE9" w:rsidRDefault="00111FE9" w:rsidP="00706EEE">
      <w:pPr>
        <w:spacing w:line="276" w:lineRule="auto"/>
      </w:pPr>
      <w:r>
        <w:t>Por último, si tiene un reclamo (si no se pagó la indemnización, por ejemplo), quizás deba presentarlo</w:t>
      </w:r>
      <w:r w:rsidR="001355FE">
        <w:t xml:space="preserve"> </w:t>
      </w:r>
      <w:r w:rsidR="001355FE" w:rsidRPr="001355FE">
        <w:t>(en algunos estados)</w:t>
      </w:r>
      <w:r>
        <w:t xml:space="preserve"> ante el departamento o el comisionado estatal de seguros</w:t>
      </w:r>
      <w:r w:rsidR="001355FE">
        <w:t xml:space="preserve"> </w:t>
      </w:r>
      <w:r w:rsidR="001355FE" w:rsidRPr="001355FE">
        <w:rPr>
          <w:lang w:val="es-MX"/>
        </w:rPr>
        <w:t>(</w:t>
      </w:r>
      <w:proofErr w:type="spellStart"/>
      <w:r w:rsidR="001355FE" w:rsidRPr="001355FE">
        <w:rPr>
          <w:lang w:val="es-MX"/>
        </w:rPr>
        <w:t>State</w:t>
      </w:r>
      <w:proofErr w:type="spellEnd"/>
      <w:r w:rsidR="001355FE" w:rsidRPr="001355FE">
        <w:rPr>
          <w:lang w:val="es-MX"/>
        </w:rPr>
        <w:t xml:space="preserve"> </w:t>
      </w:r>
      <w:proofErr w:type="spellStart"/>
      <w:r w:rsidR="00A53C97">
        <w:rPr>
          <w:lang w:val="es-MX"/>
        </w:rPr>
        <w:t>I</w:t>
      </w:r>
      <w:r w:rsidR="001355FE" w:rsidRPr="001355FE">
        <w:rPr>
          <w:lang w:val="es-MX"/>
        </w:rPr>
        <w:t>nsurance</w:t>
      </w:r>
      <w:proofErr w:type="spellEnd"/>
      <w:r w:rsidR="001355FE" w:rsidRPr="001355FE">
        <w:rPr>
          <w:lang w:val="es-MX"/>
        </w:rPr>
        <w:t xml:space="preserve"> </w:t>
      </w:r>
      <w:proofErr w:type="spellStart"/>
      <w:r w:rsidR="00A53C97">
        <w:rPr>
          <w:lang w:val="es-MX"/>
        </w:rPr>
        <w:t>D</w:t>
      </w:r>
      <w:r w:rsidR="001355FE" w:rsidRPr="001355FE">
        <w:rPr>
          <w:lang w:val="es-MX"/>
        </w:rPr>
        <w:t>epartment</w:t>
      </w:r>
      <w:proofErr w:type="spellEnd"/>
      <w:r w:rsidR="001355FE" w:rsidRPr="001355FE">
        <w:rPr>
          <w:lang w:val="es-MX"/>
        </w:rPr>
        <w:t xml:space="preserve"> </w:t>
      </w:r>
      <w:proofErr w:type="spellStart"/>
      <w:r w:rsidR="001355FE" w:rsidRPr="001355FE">
        <w:rPr>
          <w:lang w:val="es-MX"/>
        </w:rPr>
        <w:t>or</w:t>
      </w:r>
      <w:proofErr w:type="spellEnd"/>
      <w:r w:rsidR="001355FE" w:rsidRPr="001355FE">
        <w:rPr>
          <w:lang w:val="es-MX"/>
        </w:rPr>
        <w:t xml:space="preserve"> </w:t>
      </w:r>
      <w:proofErr w:type="spellStart"/>
      <w:r w:rsidR="00A53C97">
        <w:rPr>
          <w:lang w:val="es-MX"/>
        </w:rPr>
        <w:t>C</w:t>
      </w:r>
      <w:r w:rsidR="001355FE" w:rsidRPr="001355FE">
        <w:rPr>
          <w:lang w:val="es-MX"/>
        </w:rPr>
        <w:t>ommissioner</w:t>
      </w:r>
      <w:proofErr w:type="spellEnd"/>
      <w:r w:rsidR="001355FE" w:rsidRPr="001355FE">
        <w:rPr>
          <w:lang w:val="es-MX"/>
        </w:rPr>
        <w:t xml:space="preserve"> en inglés)</w:t>
      </w:r>
      <w:r>
        <w:t>. Cada estado es diferente y tiene sus propios procesos. El estado se encargará de investigar su reclamo. En algunos casos, el proceso puede ser bastante largo y, a veces, demorar varios meses.</w:t>
      </w:r>
    </w:p>
    <w:p w:rsidR="00111FE9" w:rsidRPr="00706EEE" w:rsidRDefault="00111FE9">
      <w:pPr>
        <w:rPr>
          <w:sz w:val="14"/>
          <w:szCs w:val="10"/>
        </w:rPr>
      </w:pPr>
    </w:p>
    <w:p w:rsidR="001C2C07" w:rsidRDefault="001C2C07">
      <w:pPr>
        <w:pStyle w:val="GoldHeading"/>
      </w:pPr>
      <w:bookmarkStart w:id="57" w:name="_Toc432603632"/>
    </w:p>
    <w:p w:rsidR="00111FE9" w:rsidRDefault="00111FE9">
      <w:pPr>
        <w:pStyle w:val="GoldHeading"/>
      </w:pPr>
      <w:r>
        <w:t>Seis puntos clave para recordar</w:t>
      </w:r>
      <w:bookmarkEnd w:id="57"/>
    </w:p>
    <w:p w:rsidR="00111FE9" w:rsidRPr="00706EEE" w:rsidRDefault="00111FE9" w:rsidP="00706EEE">
      <w:pPr>
        <w:numPr>
          <w:ilvl w:val="0"/>
          <w:numId w:val="41"/>
        </w:numPr>
        <w:spacing w:line="276" w:lineRule="auto"/>
        <w:rPr>
          <w:spacing w:val="-6"/>
        </w:rPr>
      </w:pPr>
      <w:r w:rsidRPr="00706EEE">
        <w:rPr>
          <w:spacing w:val="-6"/>
        </w:rPr>
        <w:t>Revise las leyes federales, del estado, del condado y locales para consultar los requisitos de seguros</w:t>
      </w:r>
    </w:p>
    <w:p w:rsidR="00111FE9" w:rsidRPr="00706EEE" w:rsidRDefault="00111FE9" w:rsidP="00706EEE">
      <w:pPr>
        <w:numPr>
          <w:ilvl w:val="0"/>
          <w:numId w:val="41"/>
        </w:numPr>
        <w:spacing w:line="276" w:lineRule="auto"/>
        <w:rPr>
          <w:spacing w:val="-6"/>
        </w:rPr>
      </w:pPr>
      <w:r w:rsidRPr="00706EEE">
        <w:rPr>
          <w:spacing w:val="-6"/>
        </w:rPr>
        <w:t>Pagar de forma oportuna las primas del seguro por desempleo y el seguro de compensación para los trabajadores mantendrá intacta la reputación de su negocio y evitará posibles sanciones costosas</w:t>
      </w:r>
    </w:p>
    <w:p w:rsidR="00111FE9" w:rsidRPr="00706EEE" w:rsidRDefault="00111FE9" w:rsidP="00706EEE">
      <w:pPr>
        <w:numPr>
          <w:ilvl w:val="0"/>
          <w:numId w:val="41"/>
        </w:numPr>
        <w:spacing w:line="276" w:lineRule="auto"/>
        <w:rPr>
          <w:spacing w:val="-6"/>
        </w:rPr>
      </w:pPr>
      <w:r w:rsidRPr="00706EEE">
        <w:rPr>
          <w:spacing w:val="-6"/>
        </w:rPr>
        <w:t xml:space="preserve">Para el otorgamiento de licencias profesionales, quizás sea necesario adquirir seguros adicionales o </w:t>
      </w:r>
      <w:r w:rsidR="00913DF7">
        <w:rPr>
          <w:bCs/>
          <w:spacing w:val="-6"/>
          <w:lang w:val="es-MX"/>
        </w:rPr>
        <w:t>f</w:t>
      </w:r>
      <w:r w:rsidR="00913DF7" w:rsidRPr="00913DF7">
        <w:rPr>
          <w:bCs/>
          <w:spacing w:val="-6"/>
          <w:lang w:val="es-MX"/>
        </w:rPr>
        <w:t>ianza</w:t>
      </w:r>
      <w:r w:rsidR="00913DF7">
        <w:rPr>
          <w:bCs/>
          <w:spacing w:val="-6"/>
          <w:lang w:val="es-MX"/>
        </w:rPr>
        <w:t>s</w:t>
      </w:r>
      <w:r w:rsidR="00913DF7" w:rsidRPr="00913DF7">
        <w:rPr>
          <w:bCs/>
          <w:spacing w:val="-6"/>
          <w:lang w:val="es-MX"/>
        </w:rPr>
        <w:t xml:space="preserve"> de caución</w:t>
      </w:r>
    </w:p>
    <w:p w:rsidR="00111FE9" w:rsidRPr="00706EEE" w:rsidRDefault="00111FE9" w:rsidP="00706EEE">
      <w:pPr>
        <w:numPr>
          <w:ilvl w:val="0"/>
          <w:numId w:val="41"/>
        </w:numPr>
        <w:spacing w:line="276" w:lineRule="auto"/>
        <w:rPr>
          <w:spacing w:val="-6"/>
        </w:rPr>
      </w:pPr>
      <w:r w:rsidRPr="00706EEE">
        <w:rPr>
          <w:spacing w:val="-6"/>
        </w:rPr>
        <w:t xml:space="preserve">Los prestamistas y los </w:t>
      </w:r>
      <w:r w:rsidR="00014540">
        <w:rPr>
          <w:spacing w:val="-6"/>
        </w:rPr>
        <w:t>inversionistas</w:t>
      </w:r>
      <w:r w:rsidRPr="00706EEE">
        <w:rPr>
          <w:spacing w:val="-6"/>
        </w:rPr>
        <w:t xml:space="preserve"> suelen exigir que obtenga ciertos tipos de seguro</w:t>
      </w:r>
    </w:p>
    <w:p w:rsidR="00111FE9" w:rsidRPr="00706EEE" w:rsidRDefault="00111FE9" w:rsidP="00706EEE">
      <w:pPr>
        <w:numPr>
          <w:ilvl w:val="0"/>
          <w:numId w:val="41"/>
        </w:numPr>
        <w:spacing w:line="276" w:lineRule="auto"/>
        <w:rPr>
          <w:spacing w:val="-6"/>
        </w:rPr>
      </w:pPr>
      <w:r w:rsidRPr="00706EEE">
        <w:rPr>
          <w:spacing w:val="-6"/>
        </w:rPr>
        <w:t>Seguros:</w:t>
      </w:r>
    </w:p>
    <w:p w:rsidR="00111FE9" w:rsidRPr="00706EEE" w:rsidRDefault="00111FE9" w:rsidP="00706EEE">
      <w:pPr>
        <w:numPr>
          <w:ilvl w:val="0"/>
          <w:numId w:val="42"/>
        </w:numPr>
        <w:spacing w:line="276" w:lineRule="auto"/>
        <w:rPr>
          <w:spacing w:val="-6"/>
        </w:rPr>
      </w:pPr>
      <w:r w:rsidRPr="00706EEE">
        <w:rPr>
          <w:spacing w:val="-6"/>
        </w:rPr>
        <w:t>Minimizan el impacto que pueden provocar los riesgos en la continuidad de las operaciones</w:t>
      </w:r>
    </w:p>
    <w:p w:rsidR="00111FE9" w:rsidRPr="00706EEE" w:rsidRDefault="00C3297B" w:rsidP="00706EEE">
      <w:pPr>
        <w:numPr>
          <w:ilvl w:val="0"/>
          <w:numId w:val="42"/>
        </w:numPr>
        <w:spacing w:line="276" w:lineRule="auto"/>
        <w:rPr>
          <w:spacing w:val="-6"/>
        </w:rPr>
      </w:pPr>
      <w:r>
        <w:rPr>
          <w:spacing w:val="-6"/>
        </w:rPr>
        <w:t xml:space="preserve">Afectan </w:t>
      </w:r>
      <w:r w:rsidRPr="00C3297B">
        <w:rPr>
          <w:spacing w:val="-6"/>
          <w:lang w:val="es-MX"/>
        </w:rPr>
        <w:t>la capacidad de apalancamiento de la empresa</w:t>
      </w:r>
    </w:p>
    <w:p w:rsidR="00111FE9" w:rsidRPr="00706EEE" w:rsidRDefault="00111FE9" w:rsidP="00706EEE">
      <w:pPr>
        <w:numPr>
          <w:ilvl w:val="0"/>
          <w:numId w:val="42"/>
        </w:numPr>
        <w:spacing w:line="276" w:lineRule="auto"/>
        <w:rPr>
          <w:spacing w:val="-6"/>
        </w:rPr>
      </w:pPr>
      <w:r w:rsidRPr="00706EEE">
        <w:rPr>
          <w:spacing w:val="-6"/>
        </w:rPr>
        <w:t>Contribuyen a retener empleados</w:t>
      </w:r>
    </w:p>
    <w:p w:rsidR="00111FE9" w:rsidRPr="00706EEE" w:rsidRDefault="00111FE9" w:rsidP="00706EEE">
      <w:pPr>
        <w:numPr>
          <w:ilvl w:val="0"/>
          <w:numId w:val="42"/>
        </w:numPr>
        <w:spacing w:line="276" w:lineRule="auto"/>
        <w:rPr>
          <w:spacing w:val="-6"/>
        </w:rPr>
      </w:pPr>
      <w:r w:rsidRPr="00706EEE">
        <w:rPr>
          <w:spacing w:val="-6"/>
        </w:rPr>
        <w:t>Ofrecen protección ante solicitudes de indemnización por responsabilidad civil</w:t>
      </w:r>
    </w:p>
    <w:p w:rsidR="00111FE9" w:rsidRPr="00706EEE" w:rsidRDefault="00111FE9" w:rsidP="00706EEE">
      <w:pPr>
        <w:numPr>
          <w:ilvl w:val="0"/>
          <w:numId w:val="41"/>
        </w:numPr>
        <w:spacing w:line="276" w:lineRule="auto"/>
        <w:rPr>
          <w:spacing w:val="-6"/>
        </w:rPr>
      </w:pPr>
      <w:r w:rsidRPr="00706EEE">
        <w:rPr>
          <w:spacing w:val="-6"/>
        </w:rPr>
        <w:t>La ubicación del negocio, las instalaciones, los automóviles y el tipo de operación comercial contribuyen a determinar las necesidades de seguro</w:t>
      </w:r>
    </w:p>
    <w:p w:rsidR="001C2C07" w:rsidRDefault="001C2C07">
      <w:pPr>
        <w:pStyle w:val="GoldHeading"/>
      </w:pPr>
      <w:bookmarkStart w:id="58" w:name="_Toc432603633"/>
      <w:bookmarkStart w:id="59" w:name="_Toc264826885"/>
      <w:bookmarkStart w:id="60" w:name="_Toc265498510"/>
      <w:bookmarkStart w:id="61" w:name="_Toc265498921"/>
      <w:bookmarkStart w:id="62" w:name="_Toc303676506"/>
      <w:bookmarkStart w:id="63" w:name="_Toc265498507"/>
      <w:bookmarkStart w:id="64" w:name="_Toc265498917"/>
      <w:bookmarkEnd w:id="47"/>
    </w:p>
    <w:p w:rsidR="001C2C07" w:rsidRDefault="001C2C07">
      <w:pPr>
        <w:pStyle w:val="GoldHeading"/>
      </w:pPr>
    </w:p>
    <w:p w:rsidR="00111FE9" w:rsidRDefault="00111FE9">
      <w:pPr>
        <w:pStyle w:val="GoldHeading"/>
      </w:pPr>
      <w:r>
        <w:t>Información adicional</w:t>
      </w:r>
      <w:bookmarkEnd w:id="58"/>
    </w:p>
    <w:p w:rsidR="00111FE9" w:rsidRDefault="00111FE9" w:rsidP="0055376D">
      <w:pPr>
        <w:spacing w:line="276" w:lineRule="auto"/>
        <w:ind w:right="662"/>
        <w:rPr>
          <w:b/>
          <w:bCs/>
          <w:szCs w:val="22"/>
        </w:rPr>
      </w:pPr>
      <w:r>
        <w:rPr>
          <w:b/>
        </w:rPr>
        <w:t xml:space="preserve">Federal </w:t>
      </w:r>
      <w:proofErr w:type="spellStart"/>
      <w:r>
        <w:rPr>
          <w:b/>
        </w:rPr>
        <w:t>Deposit</w:t>
      </w:r>
      <w:proofErr w:type="spellEnd"/>
      <w:r>
        <w:rPr>
          <w:b/>
        </w:rPr>
        <w:t xml:space="preserve"> </w:t>
      </w:r>
      <w:proofErr w:type="spellStart"/>
      <w:r>
        <w:rPr>
          <w:b/>
        </w:rPr>
        <w:t>Insurance</w:t>
      </w:r>
      <w:proofErr w:type="spellEnd"/>
      <w:r>
        <w:rPr>
          <w:b/>
        </w:rPr>
        <w:t xml:space="preserve"> </w:t>
      </w:r>
      <w:proofErr w:type="spellStart"/>
      <w:r>
        <w:rPr>
          <w:b/>
        </w:rPr>
        <w:t>Corporation</w:t>
      </w:r>
      <w:proofErr w:type="spellEnd"/>
      <w:r>
        <w:rPr>
          <w:b/>
        </w:rPr>
        <w:t xml:space="preserve"> (FDIC)</w:t>
      </w:r>
    </w:p>
    <w:p w:rsidR="00111FE9" w:rsidRDefault="00BE24A6" w:rsidP="0055376D">
      <w:pPr>
        <w:spacing w:line="276" w:lineRule="auto"/>
        <w:ind w:right="660"/>
        <w:rPr>
          <w:color w:val="0000FF"/>
          <w:u w:val="single"/>
        </w:rPr>
      </w:pPr>
      <w:hyperlink r:id="rId14">
        <w:r w:rsidR="00111FE9">
          <w:rPr>
            <w:color w:val="0000FF"/>
            <w:u w:val="single"/>
          </w:rPr>
          <w:t>www.fdic.gov</w:t>
        </w:r>
      </w:hyperlink>
    </w:p>
    <w:p w:rsidR="00111FE9" w:rsidRDefault="00111FE9" w:rsidP="0055376D">
      <w:pPr>
        <w:spacing w:line="276" w:lineRule="auto"/>
        <w:ind w:right="660"/>
      </w:pPr>
      <w:r>
        <w:t xml:space="preserve">La Federal </w:t>
      </w:r>
      <w:proofErr w:type="spellStart"/>
      <w:r>
        <w:t>Deposit</w:t>
      </w:r>
      <w:proofErr w:type="spellEnd"/>
      <w:r>
        <w:t xml:space="preserve"> </w:t>
      </w:r>
      <w:proofErr w:type="spellStart"/>
      <w:r>
        <w:t>Insurance</w:t>
      </w:r>
      <w:proofErr w:type="spellEnd"/>
      <w:r>
        <w:t xml:space="preserve"> </w:t>
      </w:r>
      <w:proofErr w:type="spellStart"/>
      <w:r>
        <w:t>Corporation</w:t>
      </w:r>
      <w:proofErr w:type="spellEnd"/>
      <w:r>
        <w:t xml:space="preserve"> (FDIC) preserva y promueve la confianza pública en el sistema financier</w:t>
      </w:r>
      <w:r w:rsidR="00E96C8A">
        <w:t xml:space="preserve">o de </w:t>
      </w:r>
      <w:r w:rsidR="000A71CD">
        <w:t xml:space="preserve">los </w:t>
      </w:r>
      <w:r w:rsidR="00E96C8A">
        <w:t>EE.UU. mediante seguros de por lo</w:t>
      </w:r>
      <w:r w:rsidR="00637577">
        <w:t xml:space="preserve"> menos</w:t>
      </w:r>
      <w:r>
        <w:t xml:space="preserve"> $250</w:t>
      </w:r>
      <w:r w:rsidR="00E96C8A">
        <w:t>,</w:t>
      </w:r>
      <w:r>
        <w:t>000 para depósitos en bancos e instituciones de ahorro; la identificación, el control y el manejo de riesgos respecto de los fondos de seguro de depósito; y la reducción de los efectos económicos y financieros ante el fracaso de bancos e instituciones de ahorro.</w:t>
      </w:r>
    </w:p>
    <w:p w:rsidR="00111FE9" w:rsidRDefault="00111FE9" w:rsidP="0055376D">
      <w:pPr>
        <w:spacing w:line="276" w:lineRule="auto"/>
        <w:ind w:right="660"/>
      </w:pPr>
    </w:p>
    <w:p w:rsidR="00111FE9" w:rsidRDefault="00111FE9" w:rsidP="00637577">
      <w:pPr>
        <w:spacing w:line="276" w:lineRule="auto"/>
        <w:ind w:right="660"/>
      </w:pPr>
      <w:r>
        <w:t xml:space="preserve">La FDIC </w:t>
      </w:r>
      <w:r w:rsidR="00E96C8A">
        <w:t>fomenta</w:t>
      </w:r>
      <w:r>
        <w:t xml:space="preserve"> los préstamos bancarios </w:t>
      </w:r>
      <w:r w:rsidR="00E96C8A">
        <w:t>para</w:t>
      </w:r>
      <w:r>
        <w:t xml:space="preserve"> pequeños negocios con capacidad de solvencia. Además, la FDIC alienta a los pequeños negocios que tengan dudas o inquietudes respecto </w:t>
      </w:r>
      <w:r w:rsidR="00637577">
        <w:t>a</w:t>
      </w:r>
      <w:r>
        <w:t xml:space="preserve"> la disponibilidad de crédito a que se comuniquen a la línea directa de la FDIC para pequeños negocios al 1-855-FDIC-BIZ o a que ingresen en </w:t>
      </w:r>
      <w:hyperlink r:id="rId15">
        <w:r>
          <w:rPr>
            <w:rStyle w:val="Hyperlink"/>
            <w:color w:val="0033CC"/>
          </w:rPr>
          <w:t>www.fdic.gov/smallbusiness</w:t>
        </w:r>
      </w:hyperlink>
      <w:r>
        <w:t xml:space="preserve">. También se ofrecen recursos para los pequeños negocios que deseen hacer negocios con la FDIC en otro sitio web de la FDIC: </w:t>
      </w:r>
      <w:hyperlink r:id="rId16">
        <w:r>
          <w:rPr>
            <w:rStyle w:val="Hyperlink"/>
            <w:color w:val="0033CC"/>
          </w:rPr>
          <w:t>www.fdic.gov/buying/goods</w:t>
        </w:r>
      </w:hyperlink>
      <w:r>
        <w:t>.</w:t>
      </w:r>
    </w:p>
    <w:p w:rsidR="00111FE9" w:rsidRDefault="00111FE9" w:rsidP="0055376D">
      <w:pPr>
        <w:spacing w:line="276" w:lineRule="auto"/>
        <w:ind w:right="660"/>
        <w:rPr>
          <w:szCs w:val="22"/>
        </w:rPr>
      </w:pPr>
    </w:p>
    <w:p w:rsidR="00637577" w:rsidRPr="00637577" w:rsidRDefault="00637577" w:rsidP="00637577">
      <w:pPr>
        <w:ind w:right="660"/>
      </w:pPr>
      <w:r w:rsidRPr="00637577">
        <w:rPr>
          <w:b/>
        </w:rPr>
        <w:t>La Agencia Federal para el Desarrollo de la Pequeña Empresa (SBA, por sus siglas en inglés)</w:t>
      </w:r>
    </w:p>
    <w:p w:rsidR="00637577" w:rsidRPr="00637577" w:rsidRDefault="00BE24A6" w:rsidP="00637577">
      <w:pPr>
        <w:ind w:right="660"/>
        <w:rPr>
          <w:color w:val="0000FF"/>
          <w:u w:val="single"/>
        </w:rPr>
      </w:pPr>
      <w:hyperlink r:id="rId17">
        <w:r w:rsidR="00637577" w:rsidRPr="00637577">
          <w:rPr>
            <w:color w:val="0000FF"/>
            <w:u w:val="single"/>
          </w:rPr>
          <w:t>www.sba.gov</w:t>
        </w:r>
      </w:hyperlink>
      <w:r w:rsidR="00637577" w:rsidRPr="00637577">
        <w:t xml:space="preserve"> </w:t>
      </w:r>
      <w:r w:rsidR="00637577" w:rsidRPr="00637577">
        <w:rPr>
          <w:lang w:val="es-MX"/>
        </w:rPr>
        <w:t xml:space="preserve">o </w:t>
      </w:r>
      <w:hyperlink r:id="rId18" w:history="1">
        <w:r w:rsidR="00637577" w:rsidRPr="00637577">
          <w:rPr>
            <w:color w:val="0000FF"/>
            <w:u w:val="single"/>
            <w:lang w:val="es-MX"/>
          </w:rPr>
          <w:t>https://es.sba.gov/</w:t>
        </w:r>
      </w:hyperlink>
      <w:r w:rsidR="00637577" w:rsidRPr="00637577">
        <w:rPr>
          <w:lang w:val="es-MX"/>
        </w:rPr>
        <w:t xml:space="preserve"> (sitio en español)</w:t>
      </w:r>
    </w:p>
    <w:p w:rsidR="00111FE9" w:rsidRDefault="00111FE9" w:rsidP="0055376D">
      <w:pPr>
        <w:spacing w:line="276" w:lineRule="auto"/>
        <w:ind w:right="660"/>
        <w:rPr>
          <w:szCs w:val="22"/>
        </w:rPr>
      </w:pPr>
      <w:r>
        <w:t xml:space="preserve">Servicio de atención al cliente de la </w:t>
      </w:r>
      <w:bookmarkStart w:id="65" w:name="_GoBack"/>
      <w:r>
        <w:t>SBA</w:t>
      </w:r>
      <w:bookmarkEnd w:id="65"/>
      <w:r>
        <w:t>: 1-800-827-5722</w:t>
      </w:r>
    </w:p>
    <w:p w:rsidR="00111FE9" w:rsidRDefault="00111FE9" w:rsidP="0055376D">
      <w:pPr>
        <w:spacing w:line="276" w:lineRule="auto"/>
        <w:ind w:right="660"/>
        <w:rPr>
          <w:szCs w:val="22"/>
        </w:rPr>
      </w:pPr>
      <w:r>
        <w:t xml:space="preserve">El sitio web de la U.S. Small Business </w:t>
      </w:r>
      <w:proofErr w:type="spellStart"/>
      <w:r>
        <w:t>Administration</w:t>
      </w:r>
      <w:proofErr w:type="spellEnd"/>
      <w:r>
        <w:t xml:space="preserve"> (SBA) ofrece recursos, respuestas a preguntas frecuentes y otra información importante para los </w:t>
      </w:r>
      <w:r w:rsidR="00E96C8A">
        <w:t>dueños</w:t>
      </w:r>
      <w:r>
        <w:t xml:space="preserve"> de pequeños negocios.</w:t>
      </w:r>
    </w:p>
    <w:p w:rsidR="00111FE9" w:rsidRDefault="00111FE9" w:rsidP="0055376D">
      <w:pPr>
        <w:spacing w:line="276" w:lineRule="auto"/>
        <w:ind w:right="660"/>
        <w:rPr>
          <w:rStyle w:val="Emphasis"/>
          <w:i w:val="0"/>
          <w:iCs/>
        </w:rPr>
      </w:pPr>
    </w:p>
    <w:p w:rsidR="00111FE9" w:rsidRPr="004374E7" w:rsidRDefault="00111FE9" w:rsidP="0055376D">
      <w:pPr>
        <w:spacing w:line="276" w:lineRule="auto"/>
        <w:ind w:right="660"/>
        <w:rPr>
          <w:iCs/>
          <w:lang w:val="en-US"/>
        </w:rPr>
      </w:pPr>
      <w:r w:rsidRPr="004374E7">
        <w:rPr>
          <w:b/>
          <w:lang w:val="en-US"/>
        </w:rPr>
        <w:t>U.S. Financial Literacy and Education Commission</w:t>
      </w:r>
    </w:p>
    <w:p w:rsidR="00111FE9" w:rsidRPr="004374E7" w:rsidRDefault="00BE24A6" w:rsidP="0055376D">
      <w:pPr>
        <w:spacing w:line="276" w:lineRule="auto"/>
        <w:ind w:right="660"/>
        <w:rPr>
          <w:iCs/>
          <w:color w:val="0000FF"/>
          <w:u w:val="single"/>
          <w:lang w:val="en-US"/>
        </w:rPr>
      </w:pPr>
      <w:hyperlink r:id="rId19">
        <w:r w:rsidR="00111FE9" w:rsidRPr="004374E7">
          <w:rPr>
            <w:color w:val="0000FF"/>
            <w:u w:val="single"/>
            <w:lang w:val="en-US"/>
          </w:rPr>
          <w:t>www.mymoney.gov</w:t>
        </w:r>
      </w:hyperlink>
      <w:r w:rsidR="00111FE9" w:rsidRPr="004374E7">
        <w:rPr>
          <w:color w:val="0000FF"/>
          <w:u w:val="single"/>
          <w:lang w:val="en-US"/>
        </w:rPr>
        <w:t xml:space="preserve"> </w:t>
      </w:r>
    </w:p>
    <w:p w:rsidR="00111FE9" w:rsidRPr="004374E7" w:rsidRDefault="00111FE9" w:rsidP="0055376D">
      <w:pPr>
        <w:spacing w:line="276" w:lineRule="auto"/>
        <w:ind w:right="660"/>
        <w:rPr>
          <w:szCs w:val="22"/>
          <w:lang w:val="en-US"/>
        </w:rPr>
      </w:pPr>
      <w:r w:rsidRPr="004374E7">
        <w:rPr>
          <w:lang w:val="en-US"/>
        </w:rPr>
        <w:t>1-888-My-Money (696-6639)</w:t>
      </w:r>
    </w:p>
    <w:p w:rsidR="00111FE9" w:rsidRDefault="00111FE9" w:rsidP="0055376D">
      <w:pPr>
        <w:spacing w:line="276" w:lineRule="auto"/>
      </w:pPr>
      <w:r>
        <w:t xml:space="preserve">MyMoney.gov es el sitio web integral del gobierno federal que ofrece recursos de educación financiera de más de 20 agencias federales. </w:t>
      </w:r>
    </w:p>
    <w:p w:rsidR="00111FE9" w:rsidRDefault="00111FE9">
      <w:pPr>
        <w:pStyle w:val="GoldHeading"/>
      </w:pPr>
      <w:r>
        <w:br w:type="page"/>
      </w:r>
      <w:bookmarkStart w:id="66" w:name="_Toc432603634"/>
      <w:bookmarkEnd w:id="59"/>
      <w:bookmarkEnd w:id="60"/>
      <w:bookmarkEnd w:id="61"/>
      <w:bookmarkEnd w:id="62"/>
      <w:r w:rsidR="00FC0CCC">
        <w:t>Cuestionario de evaluación</w:t>
      </w:r>
      <w:bookmarkEnd w:id="63"/>
      <w:bookmarkEnd w:id="64"/>
      <w:r w:rsidR="00046FFC">
        <w:t xml:space="preserve"> </w:t>
      </w:r>
      <w:r w:rsidR="00046FFC" w:rsidRPr="00046FFC">
        <w:t>de conocimientos</w:t>
      </w:r>
      <w:bookmarkEnd w:id="66"/>
    </w:p>
    <w:p w:rsidR="00111FE9" w:rsidRDefault="00111FE9">
      <w:pPr>
        <w:pStyle w:val="BlueHeading"/>
      </w:pPr>
      <w:bookmarkStart w:id="67" w:name="_Toc265498918"/>
      <w:r>
        <w:t>Verifique lo que aprendió después de haber completado la capacitación.</w:t>
      </w:r>
      <w:bookmarkEnd w:id="67"/>
    </w:p>
    <w:p w:rsidR="00111FE9" w:rsidRPr="00706EEE" w:rsidRDefault="00111FE9">
      <w:pPr>
        <w:ind w:left="720"/>
        <w:rPr>
          <w:sz w:val="14"/>
          <w:szCs w:val="10"/>
        </w:rPr>
      </w:pPr>
    </w:p>
    <w:p w:rsidR="00111FE9" w:rsidRDefault="00111FE9" w:rsidP="00706EEE">
      <w:pPr>
        <w:numPr>
          <w:ilvl w:val="0"/>
          <w:numId w:val="36"/>
        </w:numPr>
        <w:spacing w:line="276" w:lineRule="auto"/>
        <w:ind w:left="720"/>
        <w:rPr>
          <w:b/>
        </w:rPr>
      </w:pPr>
      <w:r>
        <w:rPr>
          <w:b/>
        </w:rPr>
        <w:t xml:space="preserve">¿Cuál de las siguientes opciones </w:t>
      </w:r>
      <w:r>
        <w:rPr>
          <w:b/>
          <w:i/>
        </w:rPr>
        <w:t>no</w:t>
      </w:r>
      <w:r>
        <w:rPr>
          <w:b/>
        </w:rPr>
        <w:t xml:space="preserve"> es un tipo de seguro?</w:t>
      </w:r>
    </w:p>
    <w:p w:rsidR="00111FE9" w:rsidRDefault="00111FE9" w:rsidP="00706EEE">
      <w:pPr>
        <w:numPr>
          <w:ilvl w:val="1"/>
          <w:numId w:val="36"/>
        </w:numPr>
        <w:spacing w:line="276" w:lineRule="auto"/>
      </w:pPr>
      <w:r>
        <w:t>Responsabilidad civil</w:t>
      </w:r>
    </w:p>
    <w:p w:rsidR="00111FE9" w:rsidRDefault="00111FE9" w:rsidP="00706EEE">
      <w:pPr>
        <w:numPr>
          <w:ilvl w:val="1"/>
          <w:numId w:val="36"/>
        </w:numPr>
        <w:spacing w:line="276" w:lineRule="auto"/>
      </w:pPr>
      <w:r>
        <w:t>Caución</w:t>
      </w:r>
    </w:p>
    <w:p w:rsidR="00111FE9" w:rsidRDefault="00111FE9" w:rsidP="00706EEE">
      <w:pPr>
        <w:numPr>
          <w:ilvl w:val="1"/>
          <w:numId w:val="36"/>
        </w:numPr>
        <w:spacing w:line="276" w:lineRule="auto"/>
      </w:pPr>
      <w:r>
        <w:t>Desempleo</w:t>
      </w:r>
    </w:p>
    <w:p w:rsidR="00111FE9" w:rsidRDefault="00111FE9" w:rsidP="00706EEE">
      <w:pPr>
        <w:numPr>
          <w:ilvl w:val="1"/>
          <w:numId w:val="36"/>
        </w:numPr>
        <w:spacing w:line="276" w:lineRule="auto"/>
      </w:pPr>
      <w:r>
        <w:t>Beneficiario por pérdidas</w:t>
      </w:r>
    </w:p>
    <w:p w:rsidR="00111FE9" w:rsidRPr="00706EEE" w:rsidRDefault="00111FE9" w:rsidP="00706EEE">
      <w:pPr>
        <w:spacing w:line="276" w:lineRule="auto"/>
        <w:ind w:left="720"/>
        <w:rPr>
          <w:sz w:val="14"/>
          <w:szCs w:val="10"/>
        </w:rPr>
      </w:pPr>
    </w:p>
    <w:p w:rsidR="00111FE9" w:rsidRDefault="00111FE9" w:rsidP="00706EEE">
      <w:pPr>
        <w:numPr>
          <w:ilvl w:val="0"/>
          <w:numId w:val="36"/>
        </w:numPr>
        <w:spacing w:line="276" w:lineRule="auto"/>
        <w:ind w:left="720"/>
        <w:rPr>
          <w:b/>
        </w:rPr>
      </w:pPr>
      <w:r>
        <w:rPr>
          <w:b/>
        </w:rPr>
        <w:t>¿Qué tipo de seguro puede ser un requisito para recibir ciertas licencias o permisos?</w:t>
      </w:r>
    </w:p>
    <w:p w:rsidR="00111FE9" w:rsidRDefault="00111FE9" w:rsidP="00706EEE">
      <w:pPr>
        <w:numPr>
          <w:ilvl w:val="1"/>
          <w:numId w:val="36"/>
        </w:numPr>
        <w:spacing w:line="276" w:lineRule="auto"/>
      </w:pPr>
      <w:r>
        <w:t>Caución</w:t>
      </w:r>
    </w:p>
    <w:p w:rsidR="00111FE9" w:rsidRDefault="00111FE9" w:rsidP="00706EEE">
      <w:pPr>
        <w:numPr>
          <w:ilvl w:val="1"/>
          <w:numId w:val="36"/>
        </w:numPr>
        <w:spacing w:line="276" w:lineRule="auto"/>
      </w:pPr>
      <w:r>
        <w:t>Beneficiario por pérdidas</w:t>
      </w:r>
    </w:p>
    <w:p w:rsidR="00111FE9" w:rsidRDefault="00111FE9" w:rsidP="00706EEE">
      <w:pPr>
        <w:numPr>
          <w:ilvl w:val="1"/>
          <w:numId w:val="36"/>
        </w:numPr>
        <w:spacing w:line="276" w:lineRule="auto"/>
      </w:pPr>
      <w:r>
        <w:t>Desempleo</w:t>
      </w:r>
    </w:p>
    <w:p w:rsidR="00111FE9" w:rsidRDefault="00111FE9" w:rsidP="00706EEE">
      <w:pPr>
        <w:numPr>
          <w:ilvl w:val="1"/>
          <w:numId w:val="36"/>
        </w:numPr>
        <w:spacing w:line="276" w:lineRule="auto"/>
      </w:pPr>
      <w:r>
        <w:t>Propiedad</w:t>
      </w:r>
    </w:p>
    <w:p w:rsidR="00111FE9" w:rsidRPr="00706EEE" w:rsidRDefault="00111FE9" w:rsidP="00706EEE">
      <w:pPr>
        <w:spacing w:line="276" w:lineRule="auto"/>
        <w:ind w:left="720"/>
        <w:rPr>
          <w:sz w:val="14"/>
          <w:szCs w:val="10"/>
        </w:rPr>
      </w:pPr>
    </w:p>
    <w:p w:rsidR="00111FE9" w:rsidRDefault="00111FE9" w:rsidP="00706EEE">
      <w:pPr>
        <w:numPr>
          <w:ilvl w:val="0"/>
          <w:numId w:val="36"/>
        </w:numPr>
        <w:spacing w:line="276" w:lineRule="auto"/>
        <w:ind w:left="720"/>
        <w:rPr>
          <w:b/>
        </w:rPr>
      </w:pPr>
      <w:r>
        <w:rPr>
          <w:b/>
        </w:rPr>
        <w:t>Es posible que sea necesario adquirir una caución para licitación a fin de presentarse a una licitación del gobierno.</w:t>
      </w:r>
    </w:p>
    <w:p w:rsidR="00111FE9" w:rsidRDefault="00111FE9" w:rsidP="00706EEE">
      <w:pPr>
        <w:numPr>
          <w:ilvl w:val="1"/>
          <w:numId w:val="36"/>
        </w:numPr>
        <w:spacing w:line="276" w:lineRule="auto"/>
      </w:pPr>
      <w:r>
        <w:t>Verdadero</w:t>
      </w:r>
    </w:p>
    <w:p w:rsidR="00111FE9" w:rsidRDefault="00111FE9" w:rsidP="00706EEE">
      <w:pPr>
        <w:numPr>
          <w:ilvl w:val="1"/>
          <w:numId w:val="36"/>
        </w:numPr>
        <w:spacing w:line="276" w:lineRule="auto"/>
      </w:pPr>
      <w:r>
        <w:t>Falso</w:t>
      </w:r>
    </w:p>
    <w:p w:rsidR="00111FE9" w:rsidRPr="00706EEE" w:rsidRDefault="00111FE9" w:rsidP="00706EEE">
      <w:pPr>
        <w:spacing w:line="276" w:lineRule="auto"/>
        <w:ind w:left="720"/>
        <w:rPr>
          <w:sz w:val="14"/>
          <w:szCs w:val="10"/>
        </w:rPr>
      </w:pPr>
    </w:p>
    <w:p w:rsidR="00111FE9" w:rsidRDefault="00111FE9" w:rsidP="00706EEE">
      <w:pPr>
        <w:numPr>
          <w:ilvl w:val="0"/>
          <w:numId w:val="36"/>
        </w:numPr>
        <w:spacing w:line="276" w:lineRule="auto"/>
        <w:ind w:left="720"/>
        <w:rPr>
          <w:b/>
        </w:rPr>
      </w:pPr>
      <w:r>
        <w:rPr>
          <w:b/>
        </w:rPr>
        <w:t>¿Cuáles de las siguientes opciones constituyen motivos para adquirir un seguro? Seleccione todas las opciones que correspondan.</w:t>
      </w:r>
    </w:p>
    <w:p w:rsidR="00111FE9" w:rsidRDefault="00111FE9" w:rsidP="00706EEE">
      <w:pPr>
        <w:numPr>
          <w:ilvl w:val="1"/>
          <w:numId w:val="36"/>
        </w:numPr>
        <w:spacing w:line="276" w:lineRule="auto"/>
      </w:pPr>
      <w:r>
        <w:t>Administración de los riesgos relacionados con el negocio</w:t>
      </w:r>
    </w:p>
    <w:p w:rsidR="00111FE9" w:rsidRDefault="00111FE9" w:rsidP="00706EEE">
      <w:pPr>
        <w:numPr>
          <w:ilvl w:val="1"/>
          <w:numId w:val="36"/>
        </w:numPr>
        <w:spacing w:line="276" w:lineRule="auto"/>
      </w:pPr>
      <w:r>
        <w:t>Protección de los activos (efectivo y propiedad)</w:t>
      </w:r>
    </w:p>
    <w:p w:rsidR="00111FE9" w:rsidRDefault="00111FE9" w:rsidP="00706EEE">
      <w:pPr>
        <w:numPr>
          <w:ilvl w:val="1"/>
          <w:numId w:val="36"/>
        </w:numPr>
        <w:spacing w:line="276" w:lineRule="auto"/>
      </w:pPr>
      <w:r>
        <w:t>Protección por pérdida de ingresos</w:t>
      </w:r>
    </w:p>
    <w:p w:rsidR="00111FE9" w:rsidRDefault="00111FE9" w:rsidP="00706EEE">
      <w:pPr>
        <w:numPr>
          <w:ilvl w:val="1"/>
          <w:numId w:val="36"/>
        </w:numPr>
        <w:spacing w:line="276" w:lineRule="auto"/>
      </w:pPr>
      <w:r>
        <w:t>Protección contra competidores agresivos</w:t>
      </w:r>
    </w:p>
    <w:p w:rsidR="00111FE9" w:rsidRDefault="00111FE9" w:rsidP="00706EEE">
      <w:pPr>
        <w:numPr>
          <w:ilvl w:val="1"/>
          <w:numId w:val="36"/>
        </w:numPr>
        <w:spacing w:line="276" w:lineRule="auto"/>
      </w:pPr>
      <w:r>
        <w:t>Cumplimiento de requisitos legales y regulativos</w:t>
      </w:r>
    </w:p>
    <w:p w:rsidR="00111FE9" w:rsidRPr="00706EEE" w:rsidRDefault="00111FE9" w:rsidP="00706EEE">
      <w:pPr>
        <w:spacing w:line="276" w:lineRule="auto"/>
        <w:ind w:left="720"/>
        <w:rPr>
          <w:sz w:val="14"/>
          <w:szCs w:val="10"/>
        </w:rPr>
      </w:pPr>
    </w:p>
    <w:p w:rsidR="00111FE9" w:rsidRDefault="00111FE9" w:rsidP="00706EEE">
      <w:pPr>
        <w:numPr>
          <w:ilvl w:val="0"/>
          <w:numId w:val="36"/>
        </w:numPr>
        <w:spacing w:line="276" w:lineRule="auto"/>
        <w:ind w:left="720"/>
        <w:rPr>
          <w:b/>
        </w:rPr>
      </w:pPr>
      <w:r>
        <w:rPr>
          <w:b/>
        </w:rPr>
        <w:t>¿Cuál de las siguientes opciones es un aspecto relacionado con la ubicación que debe tenerse en cuenta a la hora de adquirir un seguro?</w:t>
      </w:r>
    </w:p>
    <w:p w:rsidR="00111FE9" w:rsidRDefault="00111FE9" w:rsidP="00706EEE">
      <w:pPr>
        <w:numPr>
          <w:ilvl w:val="1"/>
          <w:numId w:val="36"/>
        </w:numPr>
        <w:spacing w:line="276" w:lineRule="auto"/>
      </w:pPr>
      <w:r>
        <w:t>Que el negocio venda productos en un quiosco</w:t>
      </w:r>
    </w:p>
    <w:p w:rsidR="00111FE9" w:rsidRDefault="00111FE9" w:rsidP="00706EEE">
      <w:pPr>
        <w:numPr>
          <w:ilvl w:val="1"/>
          <w:numId w:val="36"/>
        </w:numPr>
        <w:spacing w:line="276" w:lineRule="auto"/>
      </w:pPr>
      <w:r>
        <w:t xml:space="preserve">Que el negocio sea </w:t>
      </w:r>
      <w:r w:rsidR="00C3297B">
        <w:t>casero</w:t>
      </w:r>
    </w:p>
    <w:p w:rsidR="00111FE9" w:rsidRDefault="00111FE9" w:rsidP="00706EEE">
      <w:pPr>
        <w:numPr>
          <w:ilvl w:val="1"/>
          <w:numId w:val="36"/>
        </w:numPr>
        <w:spacing w:line="276" w:lineRule="auto"/>
      </w:pPr>
      <w:r>
        <w:t>Que el negocio sea minorista</w:t>
      </w:r>
    </w:p>
    <w:p w:rsidR="00111FE9" w:rsidRDefault="00111FE9" w:rsidP="00706EEE">
      <w:pPr>
        <w:numPr>
          <w:ilvl w:val="1"/>
          <w:numId w:val="36"/>
        </w:numPr>
        <w:spacing w:line="276" w:lineRule="auto"/>
      </w:pPr>
      <w:r>
        <w:t>Las opciones b</w:t>
      </w:r>
      <w:r w:rsidR="00054C1E">
        <w:t>.</w:t>
      </w:r>
      <w:r>
        <w:t xml:space="preserve"> y c</w:t>
      </w:r>
      <w:r w:rsidR="00054C1E">
        <w:t>.</w:t>
      </w:r>
    </w:p>
    <w:p w:rsidR="00111FE9" w:rsidRDefault="00111FE9" w:rsidP="00706EEE">
      <w:pPr>
        <w:numPr>
          <w:ilvl w:val="1"/>
          <w:numId w:val="36"/>
        </w:numPr>
        <w:spacing w:line="276" w:lineRule="auto"/>
      </w:pPr>
      <w:r>
        <w:t>Las opciones a</w:t>
      </w:r>
      <w:r w:rsidR="00054C1E">
        <w:t>.</w:t>
      </w:r>
      <w:r>
        <w:t>, b</w:t>
      </w:r>
      <w:r w:rsidR="00054C1E">
        <w:t>.</w:t>
      </w:r>
      <w:r>
        <w:t xml:space="preserve"> y c</w:t>
      </w:r>
      <w:r w:rsidR="00054C1E">
        <w:t>.</w:t>
      </w:r>
    </w:p>
    <w:p w:rsidR="00111FE9" w:rsidRPr="00706EEE" w:rsidRDefault="00111FE9" w:rsidP="00706EEE">
      <w:pPr>
        <w:spacing w:line="276" w:lineRule="auto"/>
        <w:ind w:left="720"/>
        <w:rPr>
          <w:sz w:val="14"/>
          <w:szCs w:val="10"/>
        </w:rPr>
      </w:pPr>
    </w:p>
    <w:p w:rsidR="00111FE9" w:rsidRDefault="00111FE9" w:rsidP="00706EEE">
      <w:pPr>
        <w:numPr>
          <w:ilvl w:val="0"/>
          <w:numId w:val="36"/>
        </w:numPr>
        <w:spacing w:line="276" w:lineRule="auto"/>
        <w:ind w:left="720"/>
        <w:rPr>
          <w:b/>
        </w:rPr>
      </w:pPr>
      <w:r>
        <w:rPr>
          <w:b/>
        </w:rPr>
        <w:t>¿Cuál de las siguientes acciones podría ser importante recordar al momento de hacer el pago final de un préstamo?</w:t>
      </w:r>
    </w:p>
    <w:p w:rsidR="00111FE9" w:rsidRDefault="00111FE9" w:rsidP="00706EEE">
      <w:pPr>
        <w:numPr>
          <w:ilvl w:val="1"/>
          <w:numId w:val="36"/>
        </w:numPr>
        <w:spacing w:line="276" w:lineRule="auto"/>
      </w:pPr>
      <w:r>
        <w:t>Quitar al banco como tercero beneficiario del seguro de vida</w:t>
      </w:r>
    </w:p>
    <w:p w:rsidR="00111FE9" w:rsidRDefault="00111FE9" w:rsidP="00706EEE">
      <w:pPr>
        <w:numPr>
          <w:ilvl w:val="1"/>
          <w:numId w:val="36"/>
        </w:numPr>
        <w:spacing w:line="276" w:lineRule="auto"/>
      </w:pPr>
      <w:r>
        <w:t xml:space="preserve">Contactarse con el departamento o el comisionado estatal de seguros </w:t>
      </w:r>
    </w:p>
    <w:p w:rsidR="00111FE9" w:rsidRDefault="00111FE9" w:rsidP="00706EEE">
      <w:pPr>
        <w:numPr>
          <w:ilvl w:val="1"/>
          <w:numId w:val="36"/>
        </w:numPr>
        <w:spacing w:line="276" w:lineRule="auto"/>
      </w:pPr>
      <w:r>
        <w:t>Solicitar un reembolso de la prima si se tiene un seguro de responsabilidad civil</w:t>
      </w:r>
    </w:p>
    <w:p w:rsidR="00111FE9" w:rsidRDefault="00111FE9" w:rsidP="00706EEE">
      <w:pPr>
        <w:numPr>
          <w:ilvl w:val="1"/>
          <w:numId w:val="36"/>
        </w:numPr>
        <w:spacing w:line="276" w:lineRule="auto"/>
      </w:pPr>
      <w:r>
        <w:t>Adquirir un seguro para persona clave</w:t>
      </w:r>
    </w:p>
    <w:p w:rsidR="00111FE9" w:rsidRPr="00706EEE" w:rsidRDefault="00111FE9">
      <w:pPr>
        <w:ind w:left="720"/>
        <w:rPr>
          <w:sz w:val="14"/>
          <w:szCs w:val="10"/>
        </w:rPr>
      </w:pPr>
    </w:p>
    <w:p w:rsidR="00111FE9" w:rsidRDefault="00111FE9">
      <w:pPr>
        <w:keepNext/>
        <w:numPr>
          <w:ilvl w:val="0"/>
          <w:numId w:val="36"/>
        </w:numPr>
        <w:ind w:left="720"/>
        <w:rPr>
          <w:b/>
        </w:rPr>
      </w:pPr>
      <w:r>
        <w:rPr>
          <w:b/>
        </w:rPr>
        <w:t xml:space="preserve">Los seguros tradicionales para </w:t>
      </w:r>
      <w:r w:rsidR="00E96C8A">
        <w:rPr>
          <w:b/>
        </w:rPr>
        <w:t>dueños</w:t>
      </w:r>
      <w:r>
        <w:rPr>
          <w:b/>
        </w:rPr>
        <w:t xml:space="preserve"> de vivienda cubren los daños producidos en un negocio domiciliario.</w:t>
      </w:r>
    </w:p>
    <w:p w:rsidR="00111FE9" w:rsidRDefault="00111FE9">
      <w:pPr>
        <w:keepNext/>
        <w:numPr>
          <w:ilvl w:val="1"/>
          <w:numId w:val="36"/>
        </w:numPr>
      </w:pPr>
      <w:r>
        <w:t>Verdadero</w:t>
      </w:r>
    </w:p>
    <w:p w:rsidR="00111FE9" w:rsidRDefault="00111FE9">
      <w:pPr>
        <w:numPr>
          <w:ilvl w:val="1"/>
          <w:numId w:val="36"/>
        </w:numPr>
      </w:pPr>
      <w:r>
        <w:t>Falso</w:t>
      </w:r>
    </w:p>
    <w:p w:rsidR="00AE6440" w:rsidRDefault="00AE6440" w:rsidP="00AE6440">
      <w:pPr>
        <w:ind w:left="1080"/>
      </w:pPr>
    </w:p>
    <w:p w:rsidR="00111FE9" w:rsidRDefault="00111FE9">
      <w:pPr>
        <w:numPr>
          <w:ilvl w:val="0"/>
          <w:numId w:val="36"/>
        </w:numPr>
        <w:ind w:left="720"/>
        <w:rPr>
          <w:b/>
        </w:rPr>
      </w:pPr>
      <w:r>
        <w:rPr>
          <w:b/>
        </w:rPr>
        <w:t>El monto que debe pagar el asegurado antes de que el seguro pague lo que resta de una</w:t>
      </w:r>
      <w:r>
        <w:rPr>
          <w:b/>
        </w:rPr>
        <w:br/>
        <w:t>indemnización se denomina “__________________”.</w:t>
      </w:r>
    </w:p>
    <w:p w:rsidR="00111FE9" w:rsidRDefault="00111FE9">
      <w:pPr>
        <w:numPr>
          <w:ilvl w:val="1"/>
          <w:numId w:val="36"/>
        </w:numPr>
      </w:pPr>
      <w:r>
        <w:t>Plazo</w:t>
      </w:r>
    </w:p>
    <w:p w:rsidR="00111FE9" w:rsidRDefault="00111FE9">
      <w:pPr>
        <w:numPr>
          <w:ilvl w:val="1"/>
          <w:numId w:val="36"/>
        </w:numPr>
      </w:pPr>
      <w:r>
        <w:t>Póliza</w:t>
      </w:r>
    </w:p>
    <w:p w:rsidR="00111FE9" w:rsidRDefault="00111FE9">
      <w:pPr>
        <w:numPr>
          <w:ilvl w:val="1"/>
          <w:numId w:val="36"/>
        </w:numPr>
      </w:pPr>
      <w:r>
        <w:t>Límite de cobertura</w:t>
      </w:r>
    </w:p>
    <w:p w:rsidR="00111FE9" w:rsidRDefault="00111FE9">
      <w:pPr>
        <w:numPr>
          <w:ilvl w:val="1"/>
          <w:numId w:val="36"/>
        </w:numPr>
      </w:pPr>
      <w:r>
        <w:t>Deducible</w:t>
      </w:r>
    </w:p>
    <w:p w:rsidR="00111FE9" w:rsidRDefault="00111FE9">
      <w:pPr>
        <w:ind w:left="720"/>
      </w:pPr>
    </w:p>
    <w:p w:rsidR="00111FE9" w:rsidRDefault="00111FE9">
      <w:pPr>
        <w:numPr>
          <w:ilvl w:val="0"/>
          <w:numId w:val="36"/>
        </w:numPr>
        <w:ind w:left="720"/>
        <w:rPr>
          <w:b/>
        </w:rPr>
      </w:pPr>
      <w:r>
        <w:rPr>
          <w:b/>
        </w:rPr>
        <w:t xml:space="preserve">¿Cuáles de las siguientes acciones deben llevarse a cabo </w:t>
      </w:r>
      <w:r>
        <w:rPr>
          <w:b/>
          <w:i/>
        </w:rPr>
        <w:t>después</w:t>
      </w:r>
      <w:r>
        <w:rPr>
          <w:b/>
        </w:rPr>
        <w:t xml:space="preserve"> de comprar un seguro? Seleccione todas las opciones que correspondan.</w:t>
      </w:r>
    </w:p>
    <w:p w:rsidR="00111FE9" w:rsidRDefault="00111FE9">
      <w:pPr>
        <w:numPr>
          <w:ilvl w:val="1"/>
          <w:numId w:val="36"/>
        </w:numPr>
      </w:pPr>
      <w:r>
        <w:t>Mantener a la mano los números telefónicos necesarios en caso de emergencia</w:t>
      </w:r>
    </w:p>
    <w:p w:rsidR="00111FE9" w:rsidRDefault="00111FE9">
      <w:pPr>
        <w:numPr>
          <w:ilvl w:val="1"/>
          <w:numId w:val="36"/>
        </w:numPr>
      </w:pPr>
      <w:r>
        <w:t>Incluir los procedimientos relacionados con el seguro en un plan de continuidad de las operaciones</w:t>
      </w:r>
    </w:p>
    <w:p w:rsidR="00111FE9" w:rsidRDefault="00111FE9">
      <w:pPr>
        <w:numPr>
          <w:ilvl w:val="1"/>
          <w:numId w:val="36"/>
        </w:numPr>
      </w:pPr>
      <w:r>
        <w:t>Para cancelaciones de la póliza, obtener un crédito o un reembolso</w:t>
      </w:r>
    </w:p>
    <w:p w:rsidR="00111FE9" w:rsidRDefault="00111FE9">
      <w:pPr>
        <w:numPr>
          <w:ilvl w:val="1"/>
          <w:numId w:val="36"/>
        </w:numPr>
      </w:pPr>
      <w:r>
        <w:t>Reunirse con un agente de seguros de forma periódica para revisar las pólizas</w:t>
      </w:r>
    </w:p>
    <w:p w:rsidR="00111FE9" w:rsidRDefault="00111FE9"/>
    <w:p w:rsidR="00111FE9" w:rsidRDefault="00111FE9">
      <w:pPr>
        <w:pStyle w:val="GoldHeading"/>
      </w:pPr>
      <w:bookmarkStart w:id="68" w:name="_Toc246676266"/>
      <w:bookmarkStart w:id="69" w:name="_Toc252271553"/>
      <w:bookmarkStart w:id="70" w:name="_Toc265498508"/>
      <w:bookmarkStart w:id="71" w:name="_Toc265498919"/>
      <w:bookmarkStart w:id="72" w:name="_Toc192047461"/>
      <w:r>
        <w:br w:type="page"/>
      </w:r>
      <w:bookmarkStart w:id="73" w:name="_Toc265498511"/>
      <w:bookmarkStart w:id="74" w:name="_Toc265498922"/>
      <w:bookmarkStart w:id="75" w:name="_Toc303676507"/>
      <w:bookmarkStart w:id="76" w:name="_Toc432603635"/>
      <w:bookmarkEnd w:id="68"/>
      <w:bookmarkEnd w:id="69"/>
      <w:bookmarkEnd w:id="70"/>
      <w:bookmarkEnd w:id="71"/>
      <w:bookmarkEnd w:id="72"/>
      <w:r>
        <w:t>Formulario de evaluación</w:t>
      </w:r>
      <w:bookmarkEnd w:id="73"/>
      <w:bookmarkEnd w:id="74"/>
      <w:bookmarkEnd w:id="75"/>
      <w:bookmarkEnd w:id="76"/>
    </w:p>
    <w:p w:rsidR="00111FE9" w:rsidRDefault="00111FE9" w:rsidP="004537C7">
      <w:r>
        <w:t xml:space="preserve">Su opinión es importante. Complete esta evaluación de la capacitación </w:t>
      </w:r>
      <w:r>
        <w:rPr>
          <w:i/>
        </w:rPr>
        <w:t>Seguros para pequeños negocios</w:t>
      </w:r>
      <w:r>
        <w:t>.</w:t>
      </w:r>
    </w:p>
    <w:p w:rsidR="00111FE9" w:rsidRDefault="00111FE9"/>
    <w:tbl>
      <w:tblPr>
        <w:tblW w:w="0" w:type="auto"/>
        <w:tblLayout w:type="fixed"/>
        <w:tblLook w:val="0000" w:firstRow="0" w:lastRow="0" w:firstColumn="0" w:lastColumn="0" w:noHBand="0" w:noVBand="0"/>
      </w:tblPr>
      <w:tblGrid>
        <w:gridCol w:w="8608"/>
        <w:gridCol w:w="348"/>
        <w:gridCol w:w="23"/>
        <w:gridCol w:w="169"/>
        <w:gridCol w:w="298"/>
        <w:gridCol w:w="152"/>
        <w:gridCol w:w="338"/>
        <w:gridCol w:w="112"/>
        <w:gridCol w:w="378"/>
        <w:gridCol w:w="490"/>
      </w:tblGrid>
      <w:tr w:rsidR="00111FE9" w:rsidTr="00054C1E">
        <w:trPr>
          <w:cantSplit/>
          <w:trHeight w:val="540"/>
        </w:trPr>
        <w:tc>
          <w:tcPr>
            <w:tcW w:w="8608" w:type="dxa"/>
            <w:vMerge w:val="restart"/>
            <w:tcMar>
              <w:left w:w="58" w:type="dxa"/>
              <w:right w:w="58" w:type="dxa"/>
            </w:tcMar>
            <w:vAlign w:val="bottom"/>
          </w:tcPr>
          <w:p w:rsidR="00111FE9" w:rsidRDefault="00111FE9">
            <w:pPr>
              <w:rPr>
                <w:b/>
              </w:rPr>
            </w:pPr>
            <w:r>
              <w:rPr>
                <w:b/>
              </w:rPr>
              <w:t>Calificación de la capacitación</w:t>
            </w:r>
          </w:p>
          <w:p w:rsidR="00111FE9" w:rsidRDefault="00111FE9">
            <w:pPr>
              <w:numPr>
                <w:ilvl w:val="0"/>
                <w:numId w:val="1"/>
              </w:numPr>
              <w:ind w:left="360"/>
            </w:pPr>
            <w:r>
              <w:t>En general, el módulo fue (seleccione una opción):</w:t>
            </w:r>
          </w:p>
          <w:p w:rsidR="00111FE9" w:rsidRDefault="00111FE9">
            <w:pPr>
              <w:spacing w:after="40"/>
              <w:ind w:left="360"/>
            </w:pPr>
            <w:proofErr w:type="gramStart"/>
            <w:r>
              <w:t>[ ]</w:t>
            </w:r>
            <w:proofErr w:type="gramEnd"/>
            <w:r>
              <w:t xml:space="preserve"> Excelente</w:t>
            </w:r>
          </w:p>
          <w:p w:rsidR="00111FE9" w:rsidRDefault="00111FE9">
            <w:pPr>
              <w:spacing w:after="40"/>
              <w:ind w:left="360"/>
            </w:pPr>
            <w:proofErr w:type="gramStart"/>
            <w:r>
              <w:t>[ ]</w:t>
            </w:r>
            <w:proofErr w:type="gramEnd"/>
            <w:r>
              <w:t xml:space="preserve"> Muy bueno</w:t>
            </w:r>
          </w:p>
          <w:p w:rsidR="00111FE9" w:rsidRDefault="00111FE9">
            <w:pPr>
              <w:spacing w:after="40"/>
              <w:ind w:left="360"/>
            </w:pPr>
            <w:proofErr w:type="gramStart"/>
            <w:r>
              <w:t>[ ]</w:t>
            </w:r>
            <w:proofErr w:type="gramEnd"/>
            <w:r>
              <w:t xml:space="preserve"> Bueno</w:t>
            </w:r>
          </w:p>
          <w:p w:rsidR="00111FE9" w:rsidRDefault="00111FE9">
            <w:pPr>
              <w:spacing w:after="40"/>
              <w:ind w:left="360"/>
            </w:pPr>
            <w:proofErr w:type="gramStart"/>
            <w:r>
              <w:t>[ ]</w:t>
            </w:r>
            <w:proofErr w:type="gramEnd"/>
            <w:r>
              <w:t xml:space="preserve"> Aceptable</w:t>
            </w:r>
          </w:p>
          <w:p w:rsidR="00111FE9" w:rsidRDefault="00111FE9">
            <w:pPr>
              <w:spacing w:after="40"/>
              <w:ind w:left="360"/>
            </w:pPr>
            <w:proofErr w:type="gramStart"/>
            <w:r>
              <w:t>[ ]</w:t>
            </w:r>
            <w:proofErr w:type="gramEnd"/>
            <w:r>
              <w:t xml:space="preserve"> </w:t>
            </w:r>
            <w:r w:rsidR="00C41C62" w:rsidRPr="00C41C62">
              <w:t>Deficiente</w:t>
            </w:r>
          </w:p>
          <w:p w:rsidR="00111FE9" w:rsidRDefault="00111FE9" w:rsidP="00AE6440">
            <w:pPr>
              <w:spacing w:line="240" w:lineRule="auto"/>
            </w:pPr>
            <w:r>
              <w:t xml:space="preserve">Indique en qué medida está de acuerdo con las siguientes afirmaciones. </w:t>
            </w:r>
            <w:r w:rsidR="00FC3277">
              <w:t>Marque</w:t>
            </w:r>
            <w:r>
              <w:t xml:space="preserve"> su respuesta con un círculo.</w:t>
            </w:r>
          </w:p>
        </w:tc>
        <w:tc>
          <w:tcPr>
            <w:tcW w:w="540" w:type="dxa"/>
            <w:gridSpan w:val="3"/>
            <w:tcBorders>
              <w:bottom w:val="single" w:sz="4" w:space="0" w:color="auto"/>
            </w:tcBorders>
            <w:tcMar>
              <w:left w:w="58" w:type="dxa"/>
              <w:right w:w="58" w:type="dxa"/>
            </w:tcMar>
            <w:textDirection w:val="btLr"/>
            <w:vAlign w:val="center"/>
          </w:tcPr>
          <w:p w:rsidR="00111FE9" w:rsidRDefault="00111FE9">
            <w:pPr>
              <w:rPr>
                <w:rFonts w:ascii="Arial" w:hAnsi="Arial" w:cs="Arial"/>
                <w:b/>
              </w:rPr>
            </w:pPr>
          </w:p>
        </w:tc>
        <w:tc>
          <w:tcPr>
            <w:tcW w:w="450" w:type="dxa"/>
            <w:gridSpan w:val="2"/>
            <w:tcBorders>
              <w:bottom w:val="single" w:sz="4" w:space="0" w:color="auto"/>
            </w:tcBorders>
            <w:tcMar>
              <w:left w:w="58" w:type="dxa"/>
              <w:right w:w="58" w:type="dxa"/>
            </w:tcMar>
            <w:textDirection w:val="btLr"/>
            <w:vAlign w:val="center"/>
          </w:tcPr>
          <w:p w:rsidR="00111FE9" w:rsidRDefault="00111FE9">
            <w:pPr>
              <w:ind w:right="115"/>
              <w:rPr>
                <w:rFonts w:ascii="Arial" w:hAnsi="Arial" w:cs="Arial"/>
                <w:b/>
              </w:rPr>
            </w:pPr>
          </w:p>
        </w:tc>
        <w:tc>
          <w:tcPr>
            <w:tcW w:w="450" w:type="dxa"/>
            <w:gridSpan w:val="2"/>
            <w:tcBorders>
              <w:bottom w:val="single" w:sz="4" w:space="0" w:color="auto"/>
            </w:tcBorders>
            <w:tcMar>
              <w:left w:w="58" w:type="dxa"/>
              <w:right w:w="58" w:type="dxa"/>
            </w:tcMar>
            <w:textDirection w:val="btLr"/>
            <w:vAlign w:val="center"/>
          </w:tcPr>
          <w:p w:rsidR="00111FE9" w:rsidRDefault="00111FE9">
            <w:pPr>
              <w:ind w:right="115"/>
              <w:rPr>
                <w:rFonts w:ascii="Arial" w:hAnsi="Arial" w:cs="Arial"/>
              </w:rPr>
            </w:pPr>
          </w:p>
        </w:tc>
        <w:tc>
          <w:tcPr>
            <w:tcW w:w="378" w:type="dxa"/>
            <w:tcBorders>
              <w:bottom w:val="single" w:sz="4" w:space="0" w:color="auto"/>
            </w:tcBorders>
            <w:tcMar>
              <w:left w:w="58" w:type="dxa"/>
              <w:right w:w="58" w:type="dxa"/>
            </w:tcMar>
            <w:textDirection w:val="btLr"/>
            <w:vAlign w:val="center"/>
          </w:tcPr>
          <w:p w:rsidR="00111FE9" w:rsidRDefault="00111FE9">
            <w:pPr>
              <w:rPr>
                <w:rFonts w:ascii="Arial" w:hAnsi="Arial" w:cs="Arial"/>
                <w:b/>
              </w:rPr>
            </w:pPr>
          </w:p>
        </w:tc>
        <w:tc>
          <w:tcPr>
            <w:tcW w:w="490" w:type="dxa"/>
            <w:tcBorders>
              <w:bottom w:val="single" w:sz="4" w:space="0" w:color="auto"/>
            </w:tcBorders>
            <w:tcMar>
              <w:left w:w="58" w:type="dxa"/>
              <w:right w:w="58" w:type="dxa"/>
            </w:tcMar>
            <w:textDirection w:val="btLr"/>
            <w:vAlign w:val="center"/>
          </w:tcPr>
          <w:p w:rsidR="00111FE9" w:rsidRDefault="00111FE9">
            <w:pPr>
              <w:ind w:right="115"/>
              <w:rPr>
                <w:rFonts w:ascii="Arial" w:hAnsi="Arial" w:cs="Arial"/>
                <w:b/>
              </w:rPr>
            </w:pPr>
          </w:p>
        </w:tc>
      </w:tr>
      <w:tr w:rsidR="00111FE9" w:rsidTr="00054C1E">
        <w:trPr>
          <w:cantSplit/>
          <w:trHeight w:val="1790"/>
        </w:trPr>
        <w:tc>
          <w:tcPr>
            <w:tcW w:w="8608" w:type="dxa"/>
            <w:vMerge/>
            <w:tcBorders>
              <w:right w:val="single" w:sz="4" w:space="0" w:color="auto"/>
            </w:tcBorders>
            <w:tcMar>
              <w:left w:w="58" w:type="dxa"/>
              <w:right w:w="58" w:type="dxa"/>
            </w:tcMar>
          </w:tcPr>
          <w:p w:rsidR="00111FE9" w:rsidRDefault="00111FE9">
            <w:pPr>
              <w:rPr>
                <w:b/>
              </w:rPr>
            </w:pPr>
          </w:p>
        </w:tc>
        <w:tc>
          <w:tcPr>
            <w:tcW w:w="540" w:type="dxa"/>
            <w:gridSpan w:val="3"/>
            <w:tcBorders>
              <w:top w:val="single" w:sz="4" w:space="0" w:color="auto"/>
              <w:left w:val="single" w:sz="4" w:space="0" w:color="auto"/>
            </w:tcBorders>
            <w:shd w:val="clear" w:color="auto" w:fill="BFBFBF"/>
            <w:tcMar>
              <w:left w:w="58" w:type="dxa"/>
              <w:right w:w="58" w:type="dxa"/>
            </w:tcMar>
            <w:textDirection w:val="btLr"/>
            <w:vAlign w:val="center"/>
          </w:tcPr>
          <w:p w:rsidR="00111FE9" w:rsidRPr="00054C1E" w:rsidRDefault="00111FE9" w:rsidP="00AE6440">
            <w:pPr>
              <w:spacing w:line="240" w:lineRule="auto"/>
              <w:ind w:right="115"/>
              <w:rPr>
                <w:rFonts w:ascii="Arial" w:hAnsi="Arial" w:cs="Arial"/>
                <w:b/>
                <w:sz w:val="21"/>
                <w:szCs w:val="18"/>
              </w:rPr>
            </w:pPr>
            <w:r w:rsidRPr="00054C1E">
              <w:rPr>
                <w:rFonts w:ascii="Arial" w:hAnsi="Arial"/>
                <w:b/>
                <w:sz w:val="21"/>
                <w:szCs w:val="18"/>
              </w:rPr>
              <w:t>Totalmente en desacuerdo</w:t>
            </w:r>
          </w:p>
        </w:tc>
        <w:tc>
          <w:tcPr>
            <w:tcW w:w="450" w:type="dxa"/>
            <w:gridSpan w:val="2"/>
            <w:tcBorders>
              <w:top w:val="single" w:sz="4" w:space="0" w:color="auto"/>
            </w:tcBorders>
            <w:shd w:val="clear" w:color="auto" w:fill="BFBFBF"/>
            <w:tcMar>
              <w:left w:w="58" w:type="dxa"/>
              <w:right w:w="58" w:type="dxa"/>
            </w:tcMar>
            <w:textDirection w:val="btLr"/>
            <w:vAlign w:val="center"/>
          </w:tcPr>
          <w:p w:rsidR="00111FE9" w:rsidRPr="00054C1E" w:rsidRDefault="00111FE9" w:rsidP="00AE6440">
            <w:pPr>
              <w:spacing w:line="240" w:lineRule="auto"/>
              <w:ind w:right="115"/>
              <w:rPr>
                <w:rFonts w:ascii="Arial" w:hAnsi="Arial" w:cs="Arial"/>
                <w:b/>
                <w:sz w:val="21"/>
                <w:szCs w:val="18"/>
              </w:rPr>
            </w:pPr>
            <w:r w:rsidRPr="00054C1E">
              <w:rPr>
                <w:rFonts w:ascii="Arial" w:hAnsi="Arial"/>
                <w:b/>
                <w:sz w:val="21"/>
                <w:szCs w:val="18"/>
              </w:rPr>
              <w:t>En desacuerdo</w:t>
            </w:r>
          </w:p>
        </w:tc>
        <w:tc>
          <w:tcPr>
            <w:tcW w:w="450" w:type="dxa"/>
            <w:gridSpan w:val="2"/>
            <w:tcBorders>
              <w:top w:val="single" w:sz="4" w:space="0" w:color="auto"/>
            </w:tcBorders>
            <w:shd w:val="clear" w:color="auto" w:fill="BFBFBF"/>
            <w:tcMar>
              <w:left w:w="58" w:type="dxa"/>
              <w:right w:w="58" w:type="dxa"/>
            </w:tcMar>
            <w:textDirection w:val="btLr"/>
            <w:vAlign w:val="center"/>
          </w:tcPr>
          <w:p w:rsidR="00111FE9" w:rsidRPr="00054C1E" w:rsidRDefault="00111FE9" w:rsidP="00AE6440">
            <w:pPr>
              <w:spacing w:line="240" w:lineRule="auto"/>
              <w:ind w:right="115"/>
              <w:rPr>
                <w:rFonts w:ascii="Arial" w:hAnsi="Arial" w:cs="Arial"/>
                <w:sz w:val="21"/>
                <w:szCs w:val="18"/>
              </w:rPr>
            </w:pPr>
            <w:r w:rsidRPr="00054C1E">
              <w:rPr>
                <w:rFonts w:ascii="Arial" w:hAnsi="Arial"/>
                <w:b/>
                <w:sz w:val="21"/>
                <w:szCs w:val="18"/>
              </w:rPr>
              <w:t>Neutral</w:t>
            </w:r>
          </w:p>
        </w:tc>
        <w:tc>
          <w:tcPr>
            <w:tcW w:w="378" w:type="dxa"/>
            <w:tcBorders>
              <w:top w:val="single" w:sz="4" w:space="0" w:color="auto"/>
            </w:tcBorders>
            <w:shd w:val="clear" w:color="auto" w:fill="BFBFBF"/>
            <w:tcMar>
              <w:left w:w="58" w:type="dxa"/>
              <w:right w:w="58" w:type="dxa"/>
            </w:tcMar>
            <w:textDirection w:val="btLr"/>
            <w:vAlign w:val="center"/>
          </w:tcPr>
          <w:p w:rsidR="00111FE9" w:rsidRPr="00054C1E" w:rsidRDefault="00111FE9" w:rsidP="00AE6440">
            <w:pPr>
              <w:spacing w:line="240" w:lineRule="auto"/>
              <w:ind w:right="115"/>
              <w:rPr>
                <w:rFonts w:ascii="Arial" w:hAnsi="Arial" w:cs="Arial"/>
                <w:b/>
                <w:sz w:val="21"/>
                <w:szCs w:val="18"/>
              </w:rPr>
            </w:pPr>
            <w:r w:rsidRPr="00054C1E">
              <w:rPr>
                <w:rFonts w:ascii="Arial" w:hAnsi="Arial"/>
                <w:b/>
                <w:sz w:val="21"/>
                <w:szCs w:val="18"/>
              </w:rPr>
              <w:t>De acuerdo</w:t>
            </w:r>
          </w:p>
        </w:tc>
        <w:tc>
          <w:tcPr>
            <w:tcW w:w="490" w:type="dxa"/>
            <w:tcBorders>
              <w:top w:val="single" w:sz="4" w:space="0" w:color="auto"/>
              <w:bottom w:val="single" w:sz="4" w:space="0" w:color="auto"/>
              <w:right w:val="single" w:sz="4" w:space="0" w:color="auto"/>
            </w:tcBorders>
            <w:shd w:val="clear" w:color="auto" w:fill="BFBFBF"/>
            <w:tcMar>
              <w:left w:w="58" w:type="dxa"/>
              <w:right w:w="58" w:type="dxa"/>
            </w:tcMar>
            <w:textDirection w:val="btLr"/>
            <w:vAlign w:val="center"/>
          </w:tcPr>
          <w:p w:rsidR="00111FE9" w:rsidRPr="00054C1E" w:rsidRDefault="00111FE9" w:rsidP="00AE6440">
            <w:pPr>
              <w:spacing w:line="240" w:lineRule="auto"/>
              <w:ind w:right="115"/>
              <w:rPr>
                <w:rFonts w:ascii="Arial" w:hAnsi="Arial" w:cs="Arial"/>
                <w:b/>
                <w:sz w:val="21"/>
                <w:szCs w:val="18"/>
              </w:rPr>
            </w:pPr>
            <w:r w:rsidRPr="00054C1E">
              <w:rPr>
                <w:rFonts w:ascii="Arial" w:hAnsi="Arial"/>
                <w:b/>
                <w:sz w:val="21"/>
                <w:szCs w:val="18"/>
              </w:rPr>
              <w:t>Totalmente de acuerdo</w:t>
            </w:r>
          </w:p>
        </w:tc>
      </w:tr>
      <w:tr w:rsidR="00111FE9" w:rsidTr="00054C1E">
        <w:trPr>
          <w:trHeight w:val="360"/>
        </w:trPr>
        <w:tc>
          <w:tcPr>
            <w:tcW w:w="8608" w:type="dxa"/>
            <w:tcBorders>
              <w:top w:val="single" w:sz="4" w:space="0" w:color="auto"/>
              <w:left w:val="single" w:sz="4" w:space="0" w:color="auto"/>
            </w:tcBorders>
            <w:tcMar>
              <w:left w:w="58" w:type="dxa"/>
              <w:right w:w="58" w:type="dxa"/>
            </w:tcMar>
            <w:vAlign w:val="center"/>
          </w:tcPr>
          <w:p w:rsidR="00111FE9" w:rsidRDefault="00111FE9">
            <w:pPr>
              <w:numPr>
                <w:ilvl w:val="0"/>
                <w:numId w:val="1"/>
              </w:numPr>
              <w:spacing w:after="40" w:line="240" w:lineRule="auto"/>
              <w:ind w:left="360"/>
            </w:pPr>
            <w:r>
              <w:t xml:space="preserve">Logré los objetivos de la capacitación. </w:t>
            </w:r>
          </w:p>
        </w:tc>
        <w:tc>
          <w:tcPr>
            <w:tcW w:w="540" w:type="dxa"/>
            <w:gridSpan w:val="3"/>
            <w:tcBorders>
              <w:top w:val="single" w:sz="4" w:space="0" w:color="auto"/>
              <w:left w:val="single" w:sz="4" w:space="0" w:color="auto"/>
            </w:tcBorders>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1</w:t>
            </w:r>
          </w:p>
        </w:tc>
        <w:tc>
          <w:tcPr>
            <w:tcW w:w="450" w:type="dxa"/>
            <w:gridSpan w:val="2"/>
            <w:tcBorders>
              <w:top w:val="single" w:sz="4" w:space="0" w:color="auto"/>
            </w:tcBorders>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2</w:t>
            </w:r>
          </w:p>
        </w:tc>
        <w:tc>
          <w:tcPr>
            <w:tcW w:w="450" w:type="dxa"/>
            <w:gridSpan w:val="2"/>
            <w:tcBorders>
              <w:top w:val="single" w:sz="4" w:space="0" w:color="auto"/>
            </w:tcBorders>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3</w:t>
            </w:r>
          </w:p>
        </w:tc>
        <w:tc>
          <w:tcPr>
            <w:tcW w:w="378" w:type="dxa"/>
            <w:tcBorders>
              <w:top w:val="single" w:sz="4" w:space="0" w:color="auto"/>
            </w:tcBorders>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4</w:t>
            </w:r>
          </w:p>
        </w:tc>
        <w:tc>
          <w:tcPr>
            <w:tcW w:w="490" w:type="dxa"/>
            <w:tcBorders>
              <w:top w:val="single" w:sz="4" w:space="0" w:color="auto"/>
              <w:right w:val="single" w:sz="4" w:space="0" w:color="auto"/>
            </w:tcBorders>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5</w:t>
            </w:r>
          </w:p>
        </w:tc>
      </w:tr>
      <w:tr w:rsidR="00111FE9" w:rsidTr="00054C1E">
        <w:trPr>
          <w:trHeight w:val="360"/>
        </w:trPr>
        <w:tc>
          <w:tcPr>
            <w:tcW w:w="8608" w:type="dxa"/>
            <w:tcBorders>
              <w:left w:val="single" w:sz="4" w:space="0" w:color="auto"/>
            </w:tcBorders>
            <w:tcMar>
              <w:left w:w="58" w:type="dxa"/>
              <w:right w:w="58" w:type="dxa"/>
            </w:tcMar>
            <w:vAlign w:val="center"/>
          </w:tcPr>
          <w:p w:rsidR="00111FE9" w:rsidRDefault="00111FE9">
            <w:pPr>
              <w:numPr>
                <w:ilvl w:val="0"/>
                <w:numId w:val="1"/>
              </w:numPr>
              <w:spacing w:after="40" w:line="240" w:lineRule="auto"/>
              <w:ind w:left="360"/>
            </w:pPr>
            <w:r>
              <w:t>Las instrucciones eran claras y fáciles de seguir.</w:t>
            </w:r>
          </w:p>
        </w:tc>
        <w:tc>
          <w:tcPr>
            <w:tcW w:w="540" w:type="dxa"/>
            <w:gridSpan w:val="3"/>
            <w:tcBorders>
              <w:left w:val="single" w:sz="4" w:space="0" w:color="auto"/>
            </w:tcBorders>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1</w:t>
            </w:r>
          </w:p>
        </w:tc>
        <w:tc>
          <w:tcPr>
            <w:tcW w:w="450" w:type="dxa"/>
            <w:gridSpan w:val="2"/>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2</w:t>
            </w:r>
          </w:p>
        </w:tc>
        <w:tc>
          <w:tcPr>
            <w:tcW w:w="450" w:type="dxa"/>
            <w:gridSpan w:val="2"/>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3</w:t>
            </w:r>
          </w:p>
        </w:tc>
        <w:tc>
          <w:tcPr>
            <w:tcW w:w="378" w:type="dxa"/>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4</w:t>
            </w:r>
          </w:p>
        </w:tc>
        <w:tc>
          <w:tcPr>
            <w:tcW w:w="490" w:type="dxa"/>
            <w:tcBorders>
              <w:right w:val="single" w:sz="4" w:space="0" w:color="auto"/>
            </w:tcBorders>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5</w:t>
            </w:r>
          </w:p>
        </w:tc>
      </w:tr>
      <w:tr w:rsidR="00111FE9" w:rsidTr="00054C1E">
        <w:trPr>
          <w:trHeight w:val="360"/>
        </w:trPr>
        <w:tc>
          <w:tcPr>
            <w:tcW w:w="8608" w:type="dxa"/>
            <w:tcBorders>
              <w:left w:val="single" w:sz="4" w:space="0" w:color="auto"/>
            </w:tcBorders>
            <w:tcMar>
              <w:left w:w="58" w:type="dxa"/>
              <w:right w:w="58" w:type="dxa"/>
            </w:tcMar>
            <w:vAlign w:val="center"/>
          </w:tcPr>
          <w:p w:rsidR="00111FE9" w:rsidRDefault="00111FE9">
            <w:pPr>
              <w:widowControl w:val="0"/>
              <w:numPr>
                <w:ilvl w:val="0"/>
                <w:numId w:val="1"/>
              </w:numPr>
              <w:spacing w:after="40" w:line="240" w:lineRule="auto"/>
              <w:ind w:left="360"/>
            </w:pPr>
            <w:r>
              <w:t>Las diapositivas de PowerPoint eran claras.</w:t>
            </w:r>
          </w:p>
        </w:tc>
        <w:tc>
          <w:tcPr>
            <w:tcW w:w="540" w:type="dxa"/>
            <w:gridSpan w:val="3"/>
            <w:tcBorders>
              <w:left w:val="single" w:sz="4" w:space="0" w:color="auto"/>
            </w:tcBorders>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1</w:t>
            </w:r>
          </w:p>
        </w:tc>
        <w:tc>
          <w:tcPr>
            <w:tcW w:w="450" w:type="dxa"/>
            <w:gridSpan w:val="2"/>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2</w:t>
            </w:r>
          </w:p>
        </w:tc>
        <w:tc>
          <w:tcPr>
            <w:tcW w:w="450" w:type="dxa"/>
            <w:gridSpan w:val="2"/>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3</w:t>
            </w:r>
          </w:p>
        </w:tc>
        <w:tc>
          <w:tcPr>
            <w:tcW w:w="378" w:type="dxa"/>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4</w:t>
            </w:r>
          </w:p>
        </w:tc>
        <w:tc>
          <w:tcPr>
            <w:tcW w:w="490" w:type="dxa"/>
            <w:tcBorders>
              <w:right w:val="single" w:sz="4" w:space="0" w:color="auto"/>
            </w:tcBorders>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5</w:t>
            </w:r>
          </w:p>
        </w:tc>
      </w:tr>
      <w:tr w:rsidR="00111FE9" w:rsidTr="00054C1E">
        <w:trPr>
          <w:trHeight w:val="360"/>
        </w:trPr>
        <w:tc>
          <w:tcPr>
            <w:tcW w:w="8608" w:type="dxa"/>
            <w:tcBorders>
              <w:left w:val="single" w:sz="4" w:space="0" w:color="auto"/>
            </w:tcBorders>
            <w:tcMar>
              <w:left w:w="58" w:type="dxa"/>
              <w:right w:w="58" w:type="dxa"/>
            </w:tcMar>
            <w:vAlign w:val="center"/>
          </w:tcPr>
          <w:p w:rsidR="00111FE9" w:rsidRDefault="00111FE9">
            <w:pPr>
              <w:widowControl w:val="0"/>
              <w:numPr>
                <w:ilvl w:val="0"/>
                <w:numId w:val="1"/>
              </w:numPr>
              <w:spacing w:after="40" w:line="240" w:lineRule="auto"/>
              <w:ind w:left="360"/>
            </w:pPr>
            <w:r>
              <w:t>Las diapositivas de PowerPoint mejoraron mi aprendizaje.</w:t>
            </w:r>
          </w:p>
        </w:tc>
        <w:tc>
          <w:tcPr>
            <w:tcW w:w="540" w:type="dxa"/>
            <w:gridSpan w:val="3"/>
            <w:tcBorders>
              <w:left w:val="single" w:sz="4" w:space="0" w:color="auto"/>
            </w:tcBorders>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1</w:t>
            </w:r>
          </w:p>
        </w:tc>
        <w:tc>
          <w:tcPr>
            <w:tcW w:w="450" w:type="dxa"/>
            <w:gridSpan w:val="2"/>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2</w:t>
            </w:r>
          </w:p>
        </w:tc>
        <w:tc>
          <w:tcPr>
            <w:tcW w:w="450" w:type="dxa"/>
            <w:gridSpan w:val="2"/>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3</w:t>
            </w:r>
          </w:p>
        </w:tc>
        <w:tc>
          <w:tcPr>
            <w:tcW w:w="378" w:type="dxa"/>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4</w:t>
            </w:r>
          </w:p>
        </w:tc>
        <w:tc>
          <w:tcPr>
            <w:tcW w:w="490" w:type="dxa"/>
            <w:tcBorders>
              <w:right w:val="single" w:sz="4" w:space="0" w:color="auto"/>
            </w:tcBorders>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5</w:t>
            </w:r>
          </w:p>
        </w:tc>
      </w:tr>
      <w:tr w:rsidR="00111FE9" w:rsidTr="00054C1E">
        <w:trPr>
          <w:trHeight w:val="360"/>
        </w:trPr>
        <w:tc>
          <w:tcPr>
            <w:tcW w:w="8608" w:type="dxa"/>
            <w:tcBorders>
              <w:left w:val="single" w:sz="4" w:space="0" w:color="auto"/>
            </w:tcBorders>
            <w:tcMar>
              <w:left w:w="58" w:type="dxa"/>
              <w:right w:w="58" w:type="dxa"/>
            </w:tcMar>
            <w:vAlign w:val="center"/>
          </w:tcPr>
          <w:p w:rsidR="00111FE9" w:rsidRDefault="00E96C8A">
            <w:pPr>
              <w:numPr>
                <w:ilvl w:val="0"/>
                <w:numId w:val="1"/>
              </w:numPr>
              <w:spacing w:after="40" w:line="240" w:lineRule="auto"/>
              <w:ind w:left="360"/>
            </w:pPr>
            <w:r w:rsidRPr="00E96C8A">
              <w:t>El tiempo asignado para este módulo fue suficiente</w:t>
            </w:r>
            <w:r w:rsidR="00111FE9">
              <w:t>.</w:t>
            </w:r>
          </w:p>
        </w:tc>
        <w:tc>
          <w:tcPr>
            <w:tcW w:w="540" w:type="dxa"/>
            <w:gridSpan w:val="3"/>
            <w:tcBorders>
              <w:left w:val="single" w:sz="4" w:space="0" w:color="auto"/>
            </w:tcBorders>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1</w:t>
            </w:r>
          </w:p>
        </w:tc>
        <w:tc>
          <w:tcPr>
            <w:tcW w:w="450" w:type="dxa"/>
            <w:gridSpan w:val="2"/>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2</w:t>
            </w:r>
          </w:p>
        </w:tc>
        <w:tc>
          <w:tcPr>
            <w:tcW w:w="450" w:type="dxa"/>
            <w:gridSpan w:val="2"/>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3</w:t>
            </w:r>
          </w:p>
        </w:tc>
        <w:tc>
          <w:tcPr>
            <w:tcW w:w="378" w:type="dxa"/>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4</w:t>
            </w:r>
          </w:p>
        </w:tc>
        <w:tc>
          <w:tcPr>
            <w:tcW w:w="490" w:type="dxa"/>
            <w:tcBorders>
              <w:right w:val="single" w:sz="4" w:space="0" w:color="auto"/>
            </w:tcBorders>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5</w:t>
            </w:r>
          </w:p>
        </w:tc>
      </w:tr>
      <w:tr w:rsidR="00111FE9" w:rsidTr="00054C1E">
        <w:trPr>
          <w:trHeight w:val="360"/>
        </w:trPr>
        <w:tc>
          <w:tcPr>
            <w:tcW w:w="8608" w:type="dxa"/>
            <w:tcBorders>
              <w:left w:val="single" w:sz="4" w:space="0" w:color="auto"/>
            </w:tcBorders>
            <w:tcMar>
              <w:left w:w="58" w:type="dxa"/>
              <w:right w:w="58" w:type="dxa"/>
            </w:tcMar>
            <w:vAlign w:val="center"/>
          </w:tcPr>
          <w:p w:rsidR="00111FE9" w:rsidRDefault="00111FE9">
            <w:pPr>
              <w:numPr>
                <w:ilvl w:val="0"/>
                <w:numId w:val="1"/>
              </w:numPr>
              <w:spacing w:after="40" w:line="240" w:lineRule="auto"/>
              <w:ind w:left="360"/>
            </w:pPr>
            <w:r>
              <w:t xml:space="preserve">El instructor era un experto y estaba bien preparado. </w:t>
            </w:r>
          </w:p>
        </w:tc>
        <w:tc>
          <w:tcPr>
            <w:tcW w:w="540" w:type="dxa"/>
            <w:gridSpan w:val="3"/>
            <w:tcBorders>
              <w:left w:val="single" w:sz="4" w:space="0" w:color="auto"/>
            </w:tcBorders>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1</w:t>
            </w:r>
          </w:p>
        </w:tc>
        <w:tc>
          <w:tcPr>
            <w:tcW w:w="450" w:type="dxa"/>
            <w:gridSpan w:val="2"/>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2</w:t>
            </w:r>
          </w:p>
        </w:tc>
        <w:tc>
          <w:tcPr>
            <w:tcW w:w="450" w:type="dxa"/>
            <w:gridSpan w:val="2"/>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3</w:t>
            </w:r>
          </w:p>
        </w:tc>
        <w:tc>
          <w:tcPr>
            <w:tcW w:w="378" w:type="dxa"/>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4</w:t>
            </w:r>
          </w:p>
        </w:tc>
        <w:tc>
          <w:tcPr>
            <w:tcW w:w="490" w:type="dxa"/>
            <w:tcBorders>
              <w:right w:val="single" w:sz="4" w:space="0" w:color="auto"/>
            </w:tcBorders>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5</w:t>
            </w:r>
          </w:p>
        </w:tc>
      </w:tr>
      <w:tr w:rsidR="00111FE9" w:rsidTr="00054C1E">
        <w:trPr>
          <w:trHeight w:val="360"/>
        </w:trPr>
        <w:tc>
          <w:tcPr>
            <w:tcW w:w="8608" w:type="dxa"/>
            <w:tcBorders>
              <w:left w:val="single" w:sz="4" w:space="0" w:color="auto"/>
              <w:bottom w:val="single" w:sz="4" w:space="0" w:color="auto"/>
            </w:tcBorders>
            <w:tcMar>
              <w:left w:w="58" w:type="dxa"/>
              <w:right w:w="58" w:type="dxa"/>
            </w:tcMar>
            <w:vAlign w:val="center"/>
          </w:tcPr>
          <w:p w:rsidR="00111FE9" w:rsidRDefault="00111FE9">
            <w:pPr>
              <w:numPr>
                <w:ilvl w:val="0"/>
                <w:numId w:val="1"/>
              </w:numPr>
              <w:spacing w:after="40" w:line="240" w:lineRule="auto"/>
              <w:ind w:left="360"/>
            </w:pPr>
            <w:r w:rsidRPr="00054C1E">
              <w:t xml:space="preserve">Los participantes tuvieron numerosas oportunidades para intercambiar experiencias e ideas. </w:t>
            </w:r>
          </w:p>
        </w:tc>
        <w:tc>
          <w:tcPr>
            <w:tcW w:w="540" w:type="dxa"/>
            <w:gridSpan w:val="3"/>
            <w:tcBorders>
              <w:left w:val="single" w:sz="4" w:space="0" w:color="auto"/>
              <w:bottom w:val="single" w:sz="4" w:space="0" w:color="auto"/>
            </w:tcBorders>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1</w:t>
            </w:r>
          </w:p>
        </w:tc>
        <w:tc>
          <w:tcPr>
            <w:tcW w:w="450" w:type="dxa"/>
            <w:gridSpan w:val="2"/>
            <w:tcBorders>
              <w:bottom w:val="single" w:sz="4" w:space="0" w:color="auto"/>
            </w:tcBorders>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2</w:t>
            </w:r>
          </w:p>
        </w:tc>
        <w:tc>
          <w:tcPr>
            <w:tcW w:w="450" w:type="dxa"/>
            <w:gridSpan w:val="2"/>
            <w:tcBorders>
              <w:bottom w:val="single" w:sz="4" w:space="0" w:color="auto"/>
            </w:tcBorders>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3</w:t>
            </w:r>
          </w:p>
        </w:tc>
        <w:tc>
          <w:tcPr>
            <w:tcW w:w="378" w:type="dxa"/>
            <w:tcBorders>
              <w:bottom w:val="single" w:sz="4" w:space="0" w:color="auto"/>
            </w:tcBorders>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4</w:t>
            </w:r>
          </w:p>
        </w:tc>
        <w:tc>
          <w:tcPr>
            <w:tcW w:w="490" w:type="dxa"/>
            <w:tcBorders>
              <w:bottom w:val="single" w:sz="4" w:space="0" w:color="auto"/>
              <w:right w:val="single" w:sz="4" w:space="0" w:color="auto"/>
            </w:tcBorders>
            <w:shd w:val="clear" w:color="auto" w:fill="BFBFBF"/>
            <w:tcMar>
              <w:left w:w="58" w:type="dxa"/>
              <w:right w:w="58" w:type="dxa"/>
            </w:tcMar>
            <w:vAlign w:val="center"/>
          </w:tcPr>
          <w:p w:rsidR="00111FE9" w:rsidRPr="00054C1E" w:rsidRDefault="00111FE9">
            <w:pPr>
              <w:spacing w:after="40" w:line="240" w:lineRule="auto"/>
              <w:jc w:val="center"/>
              <w:rPr>
                <w:rFonts w:ascii="Arial" w:hAnsi="Arial" w:cs="Arial"/>
                <w:b/>
                <w:sz w:val="21"/>
                <w:szCs w:val="18"/>
              </w:rPr>
            </w:pPr>
            <w:r w:rsidRPr="00054C1E">
              <w:rPr>
                <w:rFonts w:ascii="Arial" w:hAnsi="Arial"/>
                <w:b/>
                <w:sz w:val="21"/>
                <w:szCs w:val="18"/>
              </w:rPr>
              <w:t>5</w:t>
            </w:r>
          </w:p>
        </w:tc>
      </w:tr>
      <w:tr w:rsidR="00111FE9" w:rsidTr="00054C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2"/>
        </w:trPr>
        <w:tc>
          <w:tcPr>
            <w:tcW w:w="8608" w:type="dxa"/>
            <w:tcBorders>
              <w:left w:val="nil"/>
              <w:bottom w:val="nil"/>
              <w:right w:val="nil"/>
            </w:tcBorders>
            <w:tcMar>
              <w:left w:w="58" w:type="dxa"/>
              <w:right w:w="58" w:type="dxa"/>
            </w:tcMar>
          </w:tcPr>
          <w:p w:rsidR="00111FE9" w:rsidRDefault="00111FE9">
            <w:pPr>
              <w:spacing w:after="40" w:line="240" w:lineRule="auto"/>
              <w:rPr>
                <w:rFonts w:ascii="Arial" w:hAnsi="Arial" w:cs="Arial"/>
                <w:b/>
                <w:color w:val="000000"/>
              </w:rPr>
            </w:pPr>
          </w:p>
        </w:tc>
        <w:tc>
          <w:tcPr>
            <w:tcW w:w="2308" w:type="dxa"/>
            <w:gridSpan w:val="9"/>
            <w:tcBorders>
              <w:left w:val="nil"/>
              <w:right w:val="nil"/>
            </w:tcBorders>
          </w:tcPr>
          <w:p w:rsidR="00111FE9" w:rsidRDefault="00111FE9">
            <w:pPr>
              <w:spacing w:after="40" w:line="240" w:lineRule="auto"/>
              <w:rPr>
                <w:rFonts w:ascii="Arial" w:hAnsi="Arial" w:cs="Arial"/>
                <w:b/>
                <w:color w:val="000000"/>
              </w:rPr>
            </w:pPr>
          </w:p>
        </w:tc>
      </w:tr>
      <w:tr w:rsidR="00111FE9" w:rsidTr="00054C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
        </w:trPr>
        <w:tc>
          <w:tcPr>
            <w:tcW w:w="8608" w:type="dxa"/>
            <w:tcBorders>
              <w:top w:val="nil"/>
              <w:left w:val="nil"/>
            </w:tcBorders>
            <w:tcMar>
              <w:left w:w="58" w:type="dxa"/>
              <w:right w:w="58" w:type="dxa"/>
            </w:tcMar>
            <w:vAlign w:val="bottom"/>
          </w:tcPr>
          <w:p w:rsidR="00111FE9" w:rsidRDefault="00111FE9">
            <w:r>
              <w:t xml:space="preserve">Indique su nivel de conocimiento/aptitud. </w:t>
            </w:r>
            <w:r w:rsidR="00FC3277">
              <w:t>Marque</w:t>
            </w:r>
            <w:r>
              <w:t xml:space="preserve"> su respuesta con un círculo.</w:t>
            </w:r>
          </w:p>
        </w:tc>
        <w:tc>
          <w:tcPr>
            <w:tcW w:w="2308" w:type="dxa"/>
            <w:gridSpan w:val="9"/>
            <w:shd w:val="clear" w:color="auto" w:fill="BFBFBF"/>
            <w:tcMar>
              <w:left w:w="58" w:type="dxa"/>
              <w:right w:w="58" w:type="dxa"/>
            </w:tcMar>
            <w:vAlign w:val="bottom"/>
          </w:tcPr>
          <w:p w:rsidR="00111FE9" w:rsidRDefault="00111FE9" w:rsidP="00C37397">
            <w:pPr>
              <w:tabs>
                <w:tab w:val="right" w:pos="2102"/>
              </w:tabs>
              <w:spacing w:line="240" w:lineRule="auto"/>
              <w:jc w:val="center"/>
              <w:rPr>
                <w:rFonts w:ascii="Arial" w:hAnsi="Arial" w:cs="Arial"/>
                <w:b/>
              </w:rPr>
            </w:pPr>
            <w:r>
              <w:rPr>
                <w:rFonts w:ascii="Arial" w:hAnsi="Arial"/>
                <w:b/>
              </w:rPr>
              <w:t xml:space="preserve">Ninguno </w:t>
            </w:r>
            <w:r>
              <w:tab/>
            </w:r>
            <w:r>
              <w:rPr>
                <w:rFonts w:ascii="Arial" w:hAnsi="Arial"/>
                <w:b/>
              </w:rPr>
              <w:t>Avanzado</w:t>
            </w:r>
          </w:p>
        </w:tc>
      </w:tr>
      <w:tr w:rsidR="00111FE9" w:rsidTr="00054C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8608" w:type="dxa"/>
            <w:tcBorders>
              <w:bottom w:val="nil"/>
            </w:tcBorders>
            <w:tcMar>
              <w:left w:w="58" w:type="dxa"/>
              <w:right w:w="58" w:type="dxa"/>
            </w:tcMar>
            <w:vAlign w:val="center"/>
          </w:tcPr>
          <w:p w:rsidR="00111FE9" w:rsidRDefault="00111FE9">
            <w:pPr>
              <w:numPr>
                <w:ilvl w:val="0"/>
                <w:numId w:val="1"/>
              </w:numPr>
              <w:spacing w:after="40" w:line="240" w:lineRule="auto"/>
              <w:ind w:left="360"/>
            </w:pPr>
            <w:r>
              <w:t xml:space="preserve">Mi nivel de conocimiento/aptitud del tema </w:t>
            </w:r>
            <w:r>
              <w:rPr>
                <w:b/>
              </w:rPr>
              <w:t>antes de llevar a cabo la capacitación</w:t>
            </w:r>
            <w:r>
              <w:t>.</w:t>
            </w:r>
          </w:p>
        </w:tc>
        <w:tc>
          <w:tcPr>
            <w:tcW w:w="371" w:type="dxa"/>
            <w:gridSpan w:val="2"/>
            <w:tcBorders>
              <w:bottom w:val="nil"/>
              <w:right w:val="nil"/>
            </w:tcBorders>
            <w:shd w:val="clear" w:color="auto" w:fill="BFBFBF"/>
            <w:tcMar>
              <w:left w:w="58" w:type="dxa"/>
              <w:right w:w="58" w:type="dxa"/>
            </w:tcMar>
            <w:vAlign w:val="center"/>
          </w:tcPr>
          <w:p w:rsidR="00111FE9" w:rsidRDefault="00111FE9">
            <w:pPr>
              <w:spacing w:after="40" w:line="240" w:lineRule="auto"/>
              <w:jc w:val="center"/>
              <w:rPr>
                <w:rFonts w:ascii="Arial" w:hAnsi="Arial" w:cs="Arial"/>
                <w:b/>
              </w:rPr>
            </w:pPr>
            <w:r>
              <w:rPr>
                <w:rFonts w:ascii="Arial" w:hAnsi="Arial"/>
                <w:b/>
              </w:rPr>
              <w:t>1</w:t>
            </w:r>
          </w:p>
        </w:tc>
        <w:tc>
          <w:tcPr>
            <w:tcW w:w="467" w:type="dxa"/>
            <w:gridSpan w:val="2"/>
            <w:tcBorders>
              <w:left w:val="nil"/>
              <w:bottom w:val="nil"/>
              <w:right w:val="nil"/>
            </w:tcBorders>
            <w:shd w:val="clear" w:color="auto" w:fill="BFBFBF"/>
            <w:tcMar>
              <w:left w:w="58" w:type="dxa"/>
              <w:right w:w="58" w:type="dxa"/>
            </w:tcMar>
            <w:vAlign w:val="center"/>
          </w:tcPr>
          <w:p w:rsidR="00111FE9" w:rsidRDefault="00111FE9">
            <w:pPr>
              <w:spacing w:after="40" w:line="240" w:lineRule="auto"/>
              <w:jc w:val="center"/>
              <w:rPr>
                <w:rFonts w:ascii="Arial" w:hAnsi="Arial" w:cs="Arial"/>
                <w:b/>
              </w:rPr>
            </w:pPr>
            <w:r>
              <w:rPr>
                <w:rFonts w:ascii="Arial" w:hAnsi="Arial"/>
                <w:b/>
              </w:rPr>
              <w:t>2</w:t>
            </w:r>
          </w:p>
        </w:tc>
        <w:tc>
          <w:tcPr>
            <w:tcW w:w="490" w:type="dxa"/>
            <w:gridSpan w:val="2"/>
            <w:tcBorders>
              <w:left w:val="nil"/>
              <w:bottom w:val="nil"/>
              <w:right w:val="nil"/>
            </w:tcBorders>
            <w:shd w:val="clear" w:color="auto" w:fill="BFBFBF"/>
            <w:tcMar>
              <w:left w:w="58" w:type="dxa"/>
              <w:right w:w="58" w:type="dxa"/>
            </w:tcMar>
            <w:vAlign w:val="center"/>
          </w:tcPr>
          <w:p w:rsidR="00111FE9" w:rsidRDefault="00111FE9">
            <w:pPr>
              <w:spacing w:after="40" w:line="240" w:lineRule="auto"/>
              <w:jc w:val="center"/>
              <w:rPr>
                <w:rFonts w:ascii="Arial" w:hAnsi="Arial" w:cs="Arial"/>
                <w:b/>
              </w:rPr>
            </w:pPr>
            <w:r>
              <w:rPr>
                <w:rFonts w:ascii="Arial" w:hAnsi="Arial"/>
                <w:b/>
              </w:rPr>
              <w:t>3</w:t>
            </w:r>
          </w:p>
        </w:tc>
        <w:tc>
          <w:tcPr>
            <w:tcW w:w="490" w:type="dxa"/>
            <w:gridSpan w:val="2"/>
            <w:tcBorders>
              <w:left w:val="nil"/>
              <w:bottom w:val="nil"/>
              <w:right w:val="nil"/>
            </w:tcBorders>
            <w:shd w:val="clear" w:color="auto" w:fill="BFBFBF"/>
            <w:tcMar>
              <w:left w:w="58" w:type="dxa"/>
              <w:right w:w="58" w:type="dxa"/>
            </w:tcMar>
            <w:vAlign w:val="center"/>
          </w:tcPr>
          <w:p w:rsidR="00111FE9" w:rsidRDefault="00111FE9">
            <w:pPr>
              <w:spacing w:after="40" w:line="240" w:lineRule="auto"/>
              <w:jc w:val="center"/>
              <w:rPr>
                <w:rFonts w:ascii="Arial" w:hAnsi="Arial" w:cs="Arial"/>
                <w:b/>
              </w:rPr>
            </w:pPr>
            <w:r>
              <w:rPr>
                <w:rFonts w:ascii="Arial" w:hAnsi="Arial"/>
                <w:b/>
              </w:rPr>
              <w:t>4</w:t>
            </w:r>
          </w:p>
        </w:tc>
        <w:tc>
          <w:tcPr>
            <w:tcW w:w="490" w:type="dxa"/>
            <w:tcBorders>
              <w:left w:val="nil"/>
              <w:bottom w:val="nil"/>
            </w:tcBorders>
            <w:shd w:val="clear" w:color="auto" w:fill="BFBFBF"/>
            <w:tcMar>
              <w:left w:w="58" w:type="dxa"/>
              <w:right w:w="58" w:type="dxa"/>
            </w:tcMar>
            <w:vAlign w:val="center"/>
          </w:tcPr>
          <w:p w:rsidR="00111FE9" w:rsidRDefault="00111FE9">
            <w:pPr>
              <w:spacing w:after="40" w:line="240" w:lineRule="auto"/>
              <w:jc w:val="center"/>
              <w:rPr>
                <w:rFonts w:ascii="Arial" w:hAnsi="Arial" w:cs="Arial"/>
                <w:b/>
              </w:rPr>
            </w:pPr>
            <w:r>
              <w:rPr>
                <w:rFonts w:ascii="Arial" w:hAnsi="Arial"/>
                <w:b/>
              </w:rPr>
              <w:t>5</w:t>
            </w:r>
          </w:p>
        </w:tc>
      </w:tr>
      <w:tr w:rsidR="00111FE9" w:rsidTr="00054C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8608" w:type="dxa"/>
            <w:tcBorders>
              <w:top w:val="nil"/>
            </w:tcBorders>
            <w:tcMar>
              <w:left w:w="58" w:type="dxa"/>
              <w:right w:w="58" w:type="dxa"/>
            </w:tcMar>
            <w:vAlign w:val="center"/>
          </w:tcPr>
          <w:p w:rsidR="00111FE9" w:rsidRDefault="00111FE9">
            <w:pPr>
              <w:numPr>
                <w:ilvl w:val="0"/>
                <w:numId w:val="1"/>
              </w:numPr>
              <w:spacing w:after="40" w:line="240" w:lineRule="auto"/>
              <w:ind w:left="360"/>
            </w:pPr>
            <w:r>
              <w:t xml:space="preserve">Mi nivel de conocimiento/aptitud del tema </w:t>
            </w:r>
            <w:r>
              <w:rPr>
                <w:b/>
              </w:rPr>
              <w:t>después de llevar a cabo la capacitación</w:t>
            </w:r>
            <w:r>
              <w:t>.</w:t>
            </w:r>
          </w:p>
        </w:tc>
        <w:tc>
          <w:tcPr>
            <w:tcW w:w="371" w:type="dxa"/>
            <w:gridSpan w:val="2"/>
            <w:tcBorders>
              <w:top w:val="nil"/>
              <w:right w:val="nil"/>
            </w:tcBorders>
            <w:shd w:val="clear" w:color="auto" w:fill="BFBFBF"/>
            <w:tcMar>
              <w:left w:w="58" w:type="dxa"/>
              <w:right w:w="58" w:type="dxa"/>
            </w:tcMar>
            <w:vAlign w:val="center"/>
          </w:tcPr>
          <w:p w:rsidR="00111FE9" w:rsidRDefault="00111FE9">
            <w:pPr>
              <w:spacing w:after="40" w:line="240" w:lineRule="auto"/>
              <w:jc w:val="center"/>
              <w:rPr>
                <w:rFonts w:ascii="Arial" w:hAnsi="Arial" w:cs="Arial"/>
                <w:b/>
              </w:rPr>
            </w:pPr>
            <w:r>
              <w:rPr>
                <w:rFonts w:ascii="Arial" w:hAnsi="Arial"/>
                <w:b/>
              </w:rPr>
              <w:t>1</w:t>
            </w:r>
          </w:p>
        </w:tc>
        <w:tc>
          <w:tcPr>
            <w:tcW w:w="467" w:type="dxa"/>
            <w:gridSpan w:val="2"/>
            <w:tcBorders>
              <w:top w:val="nil"/>
              <w:left w:val="nil"/>
              <w:right w:val="nil"/>
            </w:tcBorders>
            <w:shd w:val="clear" w:color="auto" w:fill="BFBFBF"/>
            <w:tcMar>
              <w:left w:w="58" w:type="dxa"/>
              <w:right w:w="58" w:type="dxa"/>
            </w:tcMar>
            <w:vAlign w:val="center"/>
          </w:tcPr>
          <w:p w:rsidR="00111FE9" w:rsidRDefault="00111FE9">
            <w:pPr>
              <w:spacing w:after="40" w:line="240" w:lineRule="auto"/>
              <w:jc w:val="center"/>
              <w:rPr>
                <w:rFonts w:ascii="Arial" w:hAnsi="Arial" w:cs="Arial"/>
                <w:b/>
              </w:rPr>
            </w:pPr>
            <w:r>
              <w:rPr>
                <w:rFonts w:ascii="Arial" w:hAnsi="Arial"/>
                <w:b/>
              </w:rPr>
              <w:t>2</w:t>
            </w:r>
          </w:p>
        </w:tc>
        <w:tc>
          <w:tcPr>
            <w:tcW w:w="490" w:type="dxa"/>
            <w:gridSpan w:val="2"/>
            <w:tcBorders>
              <w:top w:val="nil"/>
              <w:left w:val="nil"/>
              <w:right w:val="nil"/>
            </w:tcBorders>
            <w:shd w:val="clear" w:color="auto" w:fill="BFBFBF"/>
            <w:tcMar>
              <w:left w:w="58" w:type="dxa"/>
              <w:right w:w="58" w:type="dxa"/>
            </w:tcMar>
            <w:vAlign w:val="center"/>
          </w:tcPr>
          <w:p w:rsidR="00111FE9" w:rsidRDefault="00111FE9">
            <w:pPr>
              <w:spacing w:after="40" w:line="240" w:lineRule="auto"/>
              <w:jc w:val="center"/>
              <w:rPr>
                <w:rFonts w:ascii="Arial" w:hAnsi="Arial" w:cs="Arial"/>
                <w:b/>
              </w:rPr>
            </w:pPr>
            <w:r>
              <w:rPr>
                <w:rFonts w:ascii="Arial" w:hAnsi="Arial"/>
                <w:b/>
              </w:rPr>
              <w:t>3</w:t>
            </w:r>
          </w:p>
        </w:tc>
        <w:tc>
          <w:tcPr>
            <w:tcW w:w="490" w:type="dxa"/>
            <w:gridSpan w:val="2"/>
            <w:tcBorders>
              <w:top w:val="nil"/>
              <w:left w:val="nil"/>
              <w:right w:val="nil"/>
            </w:tcBorders>
            <w:shd w:val="clear" w:color="auto" w:fill="BFBFBF"/>
            <w:tcMar>
              <w:left w:w="58" w:type="dxa"/>
              <w:right w:w="58" w:type="dxa"/>
            </w:tcMar>
            <w:vAlign w:val="center"/>
          </w:tcPr>
          <w:p w:rsidR="00111FE9" w:rsidRDefault="00111FE9">
            <w:pPr>
              <w:spacing w:after="40" w:line="240" w:lineRule="auto"/>
              <w:jc w:val="center"/>
              <w:rPr>
                <w:rFonts w:ascii="Arial" w:hAnsi="Arial" w:cs="Arial"/>
                <w:b/>
              </w:rPr>
            </w:pPr>
            <w:r>
              <w:rPr>
                <w:rFonts w:ascii="Arial" w:hAnsi="Arial"/>
                <w:b/>
              </w:rPr>
              <w:t>4</w:t>
            </w:r>
          </w:p>
        </w:tc>
        <w:tc>
          <w:tcPr>
            <w:tcW w:w="490" w:type="dxa"/>
            <w:tcBorders>
              <w:top w:val="nil"/>
              <w:left w:val="nil"/>
            </w:tcBorders>
            <w:shd w:val="clear" w:color="auto" w:fill="BFBFBF"/>
            <w:tcMar>
              <w:left w:w="58" w:type="dxa"/>
              <w:right w:w="58" w:type="dxa"/>
            </w:tcMar>
            <w:vAlign w:val="center"/>
          </w:tcPr>
          <w:p w:rsidR="00111FE9" w:rsidRDefault="00111FE9">
            <w:pPr>
              <w:spacing w:after="40" w:line="240" w:lineRule="auto"/>
              <w:jc w:val="center"/>
              <w:rPr>
                <w:rFonts w:ascii="Arial" w:hAnsi="Arial" w:cs="Arial"/>
                <w:b/>
              </w:rPr>
            </w:pPr>
            <w:r>
              <w:rPr>
                <w:rFonts w:ascii="Arial" w:hAnsi="Arial"/>
                <w:b/>
              </w:rPr>
              <w:t>5</w:t>
            </w:r>
          </w:p>
        </w:tc>
      </w:tr>
      <w:tr w:rsidR="00111FE9" w:rsidTr="00054C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2"/>
        </w:trPr>
        <w:tc>
          <w:tcPr>
            <w:tcW w:w="8608" w:type="dxa"/>
            <w:tcBorders>
              <w:left w:val="nil"/>
              <w:bottom w:val="nil"/>
              <w:right w:val="nil"/>
            </w:tcBorders>
            <w:tcMar>
              <w:left w:w="58" w:type="dxa"/>
              <w:right w:w="58" w:type="dxa"/>
            </w:tcMar>
            <w:vAlign w:val="bottom"/>
          </w:tcPr>
          <w:p w:rsidR="00111FE9" w:rsidRDefault="00111FE9" w:rsidP="00AE6440">
            <w:pPr>
              <w:spacing w:after="40" w:line="240" w:lineRule="auto"/>
              <w:rPr>
                <w:b/>
              </w:rPr>
            </w:pPr>
            <w:r>
              <w:rPr>
                <w:b/>
              </w:rPr>
              <w:t>Calificación del instructor</w:t>
            </w:r>
          </w:p>
          <w:p w:rsidR="00111FE9" w:rsidRDefault="00111FE9" w:rsidP="00AE6440">
            <w:pPr>
              <w:numPr>
                <w:ilvl w:val="0"/>
                <w:numId w:val="1"/>
              </w:numPr>
              <w:spacing w:after="40" w:line="240" w:lineRule="auto"/>
              <w:ind w:left="360"/>
            </w:pPr>
            <w:r>
              <w:rPr>
                <w:color w:val="000000"/>
              </w:rPr>
              <w:t>Nombre del instructor:</w:t>
            </w:r>
          </w:p>
        </w:tc>
        <w:tc>
          <w:tcPr>
            <w:tcW w:w="2308" w:type="dxa"/>
            <w:gridSpan w:val="9"/>
            <w:tcBorders>
              <w:left w:val="nil"/>
              <w:right w:val="nil"/>
            </w:tcBorders>
            <w:tcMar>
              <w:left w:w="58" w:type="dxa"/>
              <w:right w:w="58" w:type="dxa"/>
            </w:tcMar>
          </w:tcPr>
          <w:p w:rsidR="00111FE9" w:rsidRDefault="00111FE9">
            <w:pPr>
              <w:spacing w:after="40"/>
              <w:rPr>
                <w:rFonts w:ascii="Arial" w:hAnsi="Arial" w:cs="Arial"/>
                <w:b/>
              </w:rPr>
            </w:pPr>
          </w:p>
        </w:tc>
      </w:tr>
      <w:tr w:rsidR="00111FE9" w:rsidTr="00054C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23"/>
        </w:trPr>
        <w:tc>
          <w:tcPr>
            <w:tcW w:w="8608" w:type="dxa"/>
            <w:tcBorders>
              <w:top w:val="nil"/>
              <w:left w:val="nil"/>
            </w:tcBorders>
            <w:tcMar>
              <w:left w:w="58" w:type="dxa"/>
              <w:right w:w="58" w:type="dxa"/>
            </w:tcMar>
            <w:vAlign w:val="bottom"/>
          </w:tcPr>
          <w:p w:rsidR="00111FE9" w:rsidRDefault="00111FE9">
            <w:pPr>
              <w:spacing w:after="40" w:line="240" w:lineRule="auto"/>
            </w:pPr>
            <w:r>
              <w:t xml:space="preserve">Use la escala de respuestas para calificar el desempeño de su instructor. </w:t>
            </w:r>
            <w:r w:rsidR="00FC3277">
              <w:t>Marque</w:t>
            </w:r>
            <w:r>
              <w:t xml:space="preserve"> su respuesta con un círculo.</w:t>
            </w:r>
          </w:p>
        </w:tc>
        <w:tc>
          <w:tcPr>
            <w:tcW w:w="348" w:type="dxa"/>
            <w:tcBorders>
              <w:right w:val="nil"/>
            </w:tcBorders>
            <w:shd w:val="clear" w:color="auto" w:fill="BFBFBF"/>
            <w:tcMar>
              <w:left w:w="58" w:type="dxa"/>
              <w:right w:w="58" w:type="dxa"/>
            </w:tcMar>
            <w:textDirection w:val="btLr"/>
            <w:vAlign w:val="center"/>
          </w:tcPr>
          <w:p w:rsidR="00111FE9" w:rsidRPr="00AE6440" w:rsidRDefault="00111FE9" w:rsidP="00AB03E8">
            <w:pPr>
              <w:spacing w:line="240" w:lineRule="auto"/>
              <w:ind w:left="14"/>
              <w:rPr>
                <w:rFonts w:ascii="Arial" w:hAnsi="Arial" w:cs="Arial"/>
                <w:b/>
                <w:sz w:val="21"/>
                <w:szCs w:val="18"/>
              </w:rPr>
            </w:pPr>
            <w:r w:rsidRPr="00AE6440">
              <w:rPr>
                <w:rFonts w:ascii="Arial" w:hAnsi="Arial"/>
                <w:b/>
                <w:sz w:val="21"/>
                <w:szCs w:val="18"/>
              </w:rPr>
              <w:t>Deficiente</w:t>
            </w:r>
          </w:p>
        </w:tc>
        <w:tc>
          <w:tcPr>
            <w:tcW w:w="490" w:type="dxa"/>
            <w:gridSpan w:val="3"/>
            <w:tcBorders>
              <w:left w:val="nil"/>
              <w:right w:val="nil"/>
            </w:tcBorders>
            <w:shd w:val="clear" w:color="auto" w:fill="BFBFBF"/>
            <w:textDirection w:val="btLr"/>
            <w:vAlign w:val="center"/>
          </w:tcPr>
          <w:p w:rsidR="00111FE9" w:rsidRPr="00AE6440" w:rsidRDefault="00111FE9" w:rsidP="00AB03E8">
            <w:pPr>
              <w:spacing w:line="240" w:lineRule="auto"/>
              <w:ind w:left="14"/>
              <w:rPr>
                <w:rFonts w:ascii="Arial" w:hAnsi="Arial" w:cs="Arial"/>
                <w:b/>
                <w:sz w:val="21"/>
                <w:szCs w:val="18"/>
              </w:rPr>
            </w:pPr>
            <w:r w:rsidRPr="00AE6440">
              <w:rPr>
                <w:rFonts w:ascii="Arial" w:hAnsi="Arial"/>
                <w:b/>
                <w:sz w:val="21"/>
                <w:szCs w:val="18"/>
              </w:rPr>
              <w:t>Aceptable</w:t>
            </w:r>
          </w:p>
        </w:tc>
        <w:tc>
          <w:tcPr>
            <w:tcW w:w="490" w:type="dxa"/>
            <w:gridSpan w:val="2"/>
            <w:tcBorders>
              <w:left w:val="nil"/>
              <w:right w:val="nil"/>
            </w:tcBorders>
            <w:shd w:val="clear" w:color="auto" w:fill="BFBFBF"/>
            <w:textDirection w:val="btLr"/>
            <w:vAlign w:val="center"/>
          </w:tcPr>
          <w:p w:rsidR="00111FE9" w:rsidRPr="00AE6440" w:rsidRDefault="00111FE9" w:rsidP="00AB03E8">
            <w:pPr>
              <w:spacing w:line="240" w:lineRule="auto"/>
              <w:ind w:left="14"/>
              <w:rPr>
                <w:rFonts w:ascii="Arial" w:hAnsi="Arial" w:cs="Arial"/>
                <w:b/>
                <w:sz w:val="21"/>
                <w:szCs w:val="18"/>
              </w:rPr>
            </w:pPr>
            <w:r w:rsidRPr="00AE6440">
              <w:rPr>
                <w:rFonts w:ascii="Arial" w:hAnsi="Arial"/>
                <w:b/>
                <w:sz w:val="21"/>
                <w:szCs w:val="18"/>
              </w:rPr>
              <w:t>Bueno</w:t>
            </w:r>
          </w:p>
        </w:tc>
        <w:tc>
          <w:tcPr>
            <w:tcW w:w="490" w:type="dxa"/>
            <w:gridSpan w:val="2"/>
            <w:tcBorders>
              <w:left w:val="nil"/>
              <w:right w:val="nil"/>
            </w:tcBorders>
            <w:shd w:val="clear" w:color="auto" w:fill="BFBFBF"/>
            <w:textDirection w:val="btLr"/>
            <w:vAlign w:val="center"/>
          </w:tcPr>
          <w:p w:rsidR="00111FE9" w:rsidRPr="00AE6440" w:rsidRDefault="00111FE9" w:rsidP="00AB03E8">
            <w:pPr>
              <w:spacing w:line="220" w:lineRule="exact"/>
              <w:ind w:left="14"/>
              <w:rPr>
                <w:rFonts w:ascii="Arial" w:hAnsi="Arial" w:cs="Arial"/>
                <w:b/>
                <w:sz w:val="21"/>
                <w:szCs w:val="18"/>
              </w:rPr>
            </w:pPr>
            <w:r w:rsidRPr="00AE6440">
              <w:rPr>
                <w:rFonts w:ascii="Arial" w:hAnsi="Arial"/>
                <w:b/>
                <w:sz w:val="21"/>
                <w:szCs w:val="18"/>
              </w:rPr>
              <w:t xml:space="preserve">Muy </w:t>
            </w:r>
            <w:r w:rsidR="00780FA2">
              <w:rPr>
                <w:rFonts w:ascii="Arial" w:hAnsi="Arial"/>
                <w:b/>
                <w:sz w:val="21"/>
                <w:szCs w:val="18"/>
              </w:rPr>
              <w:br/>
            </w:r>
            <w:r w:rsidRPr="00AE6440">
              <w:rPr>
                <w:rFonts w:ascii="Arial" w:hAnsi="Arial"/>
                <w:b/>
                <w:sz w:val="21"/>
                <w:szCs w:val="18"/>
              </w:rPr>
              <w:t>bueno</w:t>
            </w:r>
          </w:p>
        </w:tc>
        <w:tc>
          <w:tcPr>
            <w:tcW w:w="490" w:type="dxa"/>
            <w:tcBorders>
              <w:left w:val="nil"/>
            </w:tcBorders>
            <w:shd w:val="clear" w:color="auto" w:fill="BFBFBF"/>
            <w:textDirection w:val="btLr"/>
            <w:vAlign w:val="center"/>
          </w:tcPr>
          <w:p w:rsidR="00111FE9" w:rsidRPr="00AE6440" w:rsidRDefault="00111FE9" w:rsidP="00AB03E8">
            <w:pPr>
              <w:spacing w:line="240" w:lineRule="auto"/>
              <w:ind w:left="14"/>
              <w:rPr>
                <w:rFonts w:ascii="Arial" w:hAnsi="Arial" w:cs="Arial"/>
                <w:b/>
                <w:sz w:val="21"/>
                <w:szCs w:val="18"/>
              </w:rPr>
            </w:pPr>
            <w:r w:rsidRPr="00AE6440">
              <w:rPr>
                <w:rFonts w:ascii="Arial" w:hAnsi="Arial"/>
                <w:b/>
                <w:sz w:val="21"/>
                <w:szCs w:val="18"/>
              </w:rPr>
              <w:t>Excelente</w:t>
            </w:r>
          </w:p>
        </w:tc>
      </w:tr>
      <w:tr w:rsidR="00111FE9" w:rsidTr="00054C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trPr>
        <w:tc>
          <w:tcPr>
            <w:tcW w:w="8608" w:type="dxa"/>
            <w:tcBorders>
              <w:top w:val="nil"/>
              <w:bottom w:val="nil"/>
            </w:tcBorders>
            <w:tcMar>
              <w:left w:w="58" w:type="dxa"/>
              <w:right w:w="58" w:type="dxa"/>
            </w:tcMar>
            <w:vAlign w:val="center"/>
          </w:tcPr>
          <w:p w:rsidR="00111FE9" w:rsidRDefault="00111FE9">
            <w:pPr>
              <w:numPr>
                <w:ilvl w:val="0"/>
                <w:numId w:val="1"/>
              </w:numPr>
              <w:spacing w:after="40" w:line="240" w:lineRule="auto"/>
              <w:ind w:left="360"/>
            </w:pPr>
            <w:r>
              <w:rPr>
                <w:color w:val="000000"/>
              </w:rPr>
              <w:t>El instructor facilitó la comprensión del tema.</w:t>
            </w:r>
          </w:p>
        </w:tc>
        <w:tc>
          <w:tcPr>
            <w:tcW w:w="371" w:type="dxa"/>
            <w:gridSpan w:val="2"/>
            <w:tcBorders>
              <w:top w:val="nil"/>
              <w:bottom w:val="nil"/>
              <w:right w:val="nil"/>
            </w:tcBorders>
            <w:shd w:val="pct20" w:color="auto" w:fill="FFFFFF"/>
            <w:tcMar>
              <w:left w:w="58" w:type="dxa"/>
              <w:right w:w="58" w:type="dxa"/>
            </w:tcMar>
            <w:vAlign w:val="center"/>
          </w:tcPr>
          <w:p w:rsidR="00111FE9" w:rsidRDefault="00111FE9">
            <w:pPr>
              <w:spacing w:line="240" w:lineRule="auto"/>
              <w:jc w:val="center"/>
              <w:rPr>
                <w:rFonts w:ascii="Arial" w:hAnsi="Arial" w:cs="Arial"/>
                <w:b/>
              </w:rPr>
            </w:pPr>
            <w:r>
              <w:rPr>
                <w:rFonts w:ascii="Arial" w:hAnsi="Arial"/>
                <w:b/>
              </w:rPr>
              <w:t>1</w:t>
            </w:r>
          </w:p>
        </w:tc>
        <w:tc>
          <w:tcPr>
            <w:tcW w:w="467" w:type="dxa"/>
            <w:gridSpan w:val="2"/>
            <w:tcBorders>
              <w:top w:val="nil"/>
              <w:left w:val="nil"/>
              <w:bottom w:val="nil"/>
              <w:right w:val="nil"/>
            </w:tcBorders>
            <w:shd w:val="pct20" w:color="auto" w:fill="FFFFFF"/>
            <w:tcMar>
              <w:left w:w="58" w:type="dxa"/>
              <w:right w:w="58" w:type="dxa"/>
            </w:tcMar>
            <w:vAlign w:val="center"/>
          </w:tcPr>
          <w:p w:rsidR="00111FE9" w:rsidRDefault="00111FE9">
            <w:pPr>
              <w:spacing w:line="240" w:lineRule="auto"/>
              <w:jc w:val="center"/>
              <w:rPr>
                <w:rFonts w:ascii="Arial" w:hAnsi="Arial" w:cs="Arial"/>
                <w:b/>
              </w:rPr>
            </w:pPr>
            <w:r>
              <w:rPr>
                <w:rFonts w:ascii="Arial" w:hAnsi="Arial"/>
                <w:b/>
              </w:rPr>
              <w:t>2</w:t>
            </w:r>
          </w:p>
        </w:tc>
        <w:tc>
          <w:tcPr>
            <w:tcW w:w="490" w:type="dxa"/>
            <w:gridSpan w:val="2"/>
            <w:tcBorders>
              <w:top w:val="nil"/>
              <w:left w:val="nil"/>
              <w:bottom w:val="nil"/>
              <w:right w:val="nil"/>
            </w:tcBorders>
            <w:shd w:val="pct20" w:color="auto" w:fill="FFFFFF"/>
            <w:tcMar>
              <w:left w:w="58" w:type="dxa"/>
              <w:right w:w="58" w:type="dxa"/>
            </w:tcMar>
            <w:vAlign w:val="center"/>
          </w:tcPr>
          <w:p w:rsidR="00111FE9" w:rsidRDefault="00111FE9">
            <w:pPr>
              <w:spacing w:line="240" w:lineRule="auto"/>
              <w:jc w:val="center"/>
              <w:rPr>
                <w:rFonts w:ascii="Arial" w:hAnsi="Arial" w:cs="Arial"/>
                <w:b/>
              </w:rPr>
            </w:pPr>
            <w:r>
              <w:rPr>
                <w:rFonts w:ascii="Arial" w:hAnsi="Arial"/>
                <w:b/>
              </w:rPr>
              <w:t>3</w:t>
            </w:r>
          </w:p>
        </w:tc>
        <w:tc>
          <w:tcPr>
            <w:tcW w:w="490" w:type="dxa"/>
            <w:gridSpan w:val="2"/>
            <w:tcBorders>
              <w:top w:val="nil"/>
              <w:left w:val="nil"/>
              <w:bottom w:val="nil"/>
              <w:right w:val="nil"/>
            </w:tcBorders>
            <w:shd w:val="pct20" w:color="auto" w:fill="FFFFFF"/>
            <w:tcMar>
              <w:left w:w="58" w:type="dxa"/>
              <w:right w:w="58" w:type="dxa"/>
            </w:tcMar>
            <w:vAlign w:val="center"/>
          </w:tcPr>
          <w:p w:rsidR="00111FE9" w:rsidRDefault="00111FE9">
            <w:pPr>
              <w:spacing w:line="240" w:lineRule="auto"/>
              <w:jc w:val="center"/>
              <w:rPr>
                <w:rFonts w:ascii="Arial" w:hAnsi="Arial" w:cs="Arial"/>
                <w:b/>
              </w:rPr>
            </w:pPr>
            <w:r>
              <w:rPr>
                <w:rFonts w:ascii="Arial" w:hAnsi="Arial"/>
                <w:b/>
              </w:rPr>
              <w:t>4</w:t>
            </w:r>
          </w:p>
        </w:tc>
        <w:tc>
          <w:tcPr>
            <w:tcW w:w="490" w:type="dxa"/>
            <w:tcBorders>
              <w:top w:val="nil"/>
              <w:left w:val="nil"/>
              <w:bottom w:val="nil"/>
            </w:tcBorders>
            <w:shd w:val="pct20" w:color="auto" w:fill="FFFFFF"/>
            <w:tcMar>
              <w:left w:w="58" w:type="dxa"/>
              <w:right w:w="58" w:type="dxa"/>
            </w:tcMar>
            <w:vAlign w:val="center"/>
          </w:tcPr>
          <w:p w:rsidR="00111FE9" w:rsidRDefault="00111FE9">
            <w:pPr>
              <w:spacing w:line="240" w:lineRule="auto"/>
              <w:jc w:val="center"/>
              <w:rPr>
                <w:rFonts w:ascii="Arial" w:hAnsi="Arial" w:cs="Arial"/>
                <w:b/>
              </w:rPr>
            </w:pPr>
            <w:r>
              <w:rPr>
                <w:rFonts w:ascii="Arial" w:hAnsi="Arial"/>
                <w:b/>
              </w:rPr>
              <w:t>5</w:t>
            </w:r>
          </w:p>
        </w:tc>
      </w:tr>
      <w:tr w:rsidR="00111FE9" w:rsidTr="00054C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7"/>
        </w:trPr>
        <w:tc>
          <w:tcPr>
            <w:tcW w:w="8608" w:type="dxa"/>
            <w:tcBorders>
              <w:top w:val="nil"/>
              <w:bottom w:val="nil"/>
            </w:tcBorders>
            <w:tcMar>
              <w:left w:w="58" w:type="dxa"/>
              <w:right w:w="58" w:type="dxa"/>
            </w:tcMar>
            <w:vAlign w:val="center"/>
          </w:tcPr>
          <w:p w:rsidR="00111FE9" w:rsidRDefault="00111FE9">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after="40" w:line="240" w:lineRule="auto"/>
            </w:pPr>
            <w:r>
              <w:t>13. El instructor alentó a los participantes a que hicieran preguntas.</w:t>
            </w:r>
          </w:p>
        </w:tc>
        <w:tc>
          <w:tcPr>
            <w:tcW w:w="371" w:type="dxa"/>
            <w:gridSpan w:val="2"/>
            <w:tcBorders>
              <w:top w:val="nil"/>
              <w:bottom w:val="nil"/>
              <w:right w:val="nil"/>
            </w:tcBorders>
            <w:shd w:val="pct20" w:color="auto" w:fill="FFFFFF"/>
            <w:tcMar>
              <w:left w:w="58" w:type="dxa"/>
              <w:right w:w="58" w:type="dxa"/>
            </w:tcMar>
            <w:vAlign w:val="center"/>
          </w:tcPr>
          <w:p w:rsidR="00111FE9" w:rsidRDefault="00111FE9">
            <w:pPr>
              <w:spacing w:line="240" w:lineRule="auto"/>
              <w:jc w:val="center"/>
              <w:rPr>
                <w:rFonts w:ascii="Arial" w:hAnsi="Arial" w:cs="Arial"/>
                <w:b/>
              </w:rPr>
            </w:pPr>
            <w:r>
              <w:rPr>
                <w:rFonts w:ascii="Arial" w:hAnsi="Arial"/>
                <w:b/>
              </w:rPr>
              <w:t>1</w:t>
            </w:r>
          </w:p>
        </w:tc>
        <w:tc>
          <w:tcPr>
            <w:tcW w:w="467" w:type="dxa"/>
            <w:gridSpan w:val="2"/>
            <w:tcBorders>
              <w:top w:val="nil"/>
              <w:left w:val="nil"/>
              <w:bottom w:val="nil"/>
              <w:right w:val="nil"/>
            </w:tcBorders>
            <w:shd w:val="pct20" w:color="auto" w:fill="FFFFFF"/>
            <w:tcMar>
              <w:left w:w="58" w:type="dxa"/>
              <w:right w:w="58" w:type="dxa"/>
            </w:tcMar>
            <w:vAlign w:val="center"/>
          </w:tcPr>
          <w:p w:rsidR="00111FE9" w:rsidRDefault="00111FE9">
            <w:pPr>
              <w:spacing w:line="240" w:lineRule="auto"/>
              <w:jc w:val="center"/>
              <w:rPr>
                <w:rFonts w:ascii="Arial" w:hAnsi="Arial" w:cs="Arial"/>
                <w:b/>
              </w:rPr>
            </w:pPr>
            <w:r>
              <w:rPr>
                <w:rFonts w:ascii="Arial" w:hAnsi="Arial"/>
                <w:b/>
              </w:rPr>
              <w:t>2</w:t>
            </w:r>
          </w:p>
        </w:tc>
        <w:tc>
          <w:tcPr>
            <w:tcW w:w="490" w:type="dxa"/>
            <w:gridSpan w:val="2"/>
            <w:tcBorders>
              <w:top w:val="nil"/>
              <w:left w:val="nil"/>
              <w:bottom w:val="nil"/>
              <w:right w:val="nil"/>
            </w:tcBorders>
            <w:shd w:val="pct20" w:color="auto" w:fill="FFFFFF"/>
            <w:tcMar>
              <w:left w:w="58" w:type="dxa"/>
              <w:right w:w="58" w:type="dxa"/>
            </w:tcMar>
            <w:vAlign w:val="center"/>
          </w:tcPr>
          <w:p w:rsidR="00111FE9" w:rsidRDefault="00111FE9">
            <w:pPr>
              <w:spacing w:line="240" w:lineRule="auto"/>
              <w:jc w:val="center"/>
              <w:rPr>
                <w:rFonts w:ascii="Arial" w:hAnsi="Arial" w:cs="Arial"/>
                <w:b/>
              </w:rPr>
            </w:pPr>
            <w:r>
              <w:rPr>
                <w:rFonts w:ascii="Arial" w:hAnsi="Arial"/>
                <w:b/>
              </w:rPr>
              <w:t>3</w:t>
            </w:r>
          </w:p>
        </w:tc>
        <w:tc>
          <w:tcPr>
            <w:tcW w:w="490" w:type="dxa"/>
            <w:gridSpan w:val="2"/>
            <w:tcBorders>
              <w:top w:val="nil"/>
              <w:left w:val="nil"/>
              <w:bottom w:val="nil"/>
              <w:right w:val="nil"/>
            </w:tcBorders>
            <w:shd w:val="pct20" w:color="auto" w:fill="FFFFFF"/>
            <w:tcMar>
              <w:left w:w="58" w:type="dxa"/>
              <w:right w:w="58" w:type="dxa"/>
            </w:tcMar>
            <w:vAlign w:val="center"/>
          </w:tcPr>
          <w:p w:rsidR="00111FE9" w:rsidRDefault="00111FE9">
            <w:pPr>
              <w:spacing w:line="240" w:lineRule="auto"/>
              <w:jc w:val="center"/>
              <w:rPr>
                <w:rFonts w:ascii="Arial" w:hAnsi="Arial" w:cs="Arial"/>
                <w:b/>
              </w:rPr>
            </w:pPr>
            <w:r>
              <w:rPr>
                <w:rFonts w:ascii="Arial" w:hAnsi="Arial"/>
                <w:b/>
              </w:rPr>
              <w:t>4</w:t>
            </w:r>
          </w:p>
        </w:tc>
        <w:tc>
          <w:tcPr>
            <w:tcW w:w="490" w:type="dxa"/>
            <w:tcBorders>
              <w:top w:val="nil"/>
              <w:left w:val="nil"/>
              <w:bottom w:val="nil"/>
            </w:tcBorders>
            <w:shd w:val="pct20" w:color="auto" w:fill="FFFFFF"/>
            <w:tcMar>
              <w:left w:w="58" w:type="dxa"/>
              <w:right w:w="58" w:type="dxa"/>
            </w:tcMar>
            <w:vAlign w:val="center"/>
          </w:tcPr>
          <w:p w:rsidR="00111FE9" w:rsidRDefault="00111FE9">
            <w:pPr>
              <w:spacing w:line="240" w:lineRule="auto"/>
              <w:jc w:val="center"/>
              <w:rPr>
                <w:rFonts w:ascii="Arial" w:hAnsi="Arial" w:cs="Arial"/>
                <w:b/>
              </w:rPr>
            </w:pPr>
            <w:r>
              <w:rPr>
                <w:rFonts w:ascii="Arial" w:hAnsi="Arial"/>
                <w:b/>
              </w:rPr>
              <w:t>5</w:t>
            </w:r>
          </w:p>
        </w:tc>
      </w:tr>
      <w:tr w:rsidR="00111FE9" w:rsidTr="00054C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7"/>
        </w:trPr>
        <w:tc>
          <w:tcPr>
            <w:tcW w:w="8608" w:type="dxa"/>
            <w:tcBorders>
              <w:top w:val="nil"/>
            </w:tcBorders>
            <w:tcMar>
              <w:left w:w="58" w:type="dxa"/>
              <w:right w:w="58" w:type="dxa"/>
            </w:tcMar>
            <w:vAlign w:val="center"/>
          </w:tcPr>
          <w:p w:rsidR="00111FE9" w:rsidRDefault="00111FE9">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line="240" w:lineRule="auto"/>
            </w:pPr>
            <w:r>
              <w:t>14. El instructor brindó conocimientos técnicos.</w:t>
            </w:r>
          </w:p>
        </w:tc>
        <w:tc>
          <w:tcPr>
            <w:tcW w:w="371" w:type="dxa"/>
            <w:gridSpan w:val="2"/>
            <w:tcBorders>
              <w:top w:val="nil"/>
              <w:right w:val="nil"/>
            </w:tcBorders>
            <w:shd w:val="pct20" w:color="auto" w:fill="FFFFFF"/>
            <w:tcMar>
              <w:left w:w="58" w:type="dxa"/>
              <w:right w:w="58" w:type="dxa"/>
            </w:tcMar>
            <w:vAlign w:val="center"/>
          </w:tcPr>
          <w:p w:rsidR="00111FE9" w:rsidRDefault="00111FE9">
            <w:pPr>
              <w:spacing w:line="240" w:lineRule="auto"/>
              <w:jc w:val="center"/>
              <w:rPr>
                <w:rFonts w:ascii="Arial" w:hAnsi="Arial" w:cs="Arial"/>
                <w:b/>
              </w:rPr>
            </w:pPr>
            <w:r>
              <w:rPr>
                <w:rFonts w:ascii="Arial" w:hAnsi="Arial"/>
                <w:b/>
              </w:rPr>
              <w:t>1</w:t>
            </w:r>
          </w:p>
        </w:tc>
        <w:tc>
          <w:tcPr>
            <w:tcW w:w="467" w:type="dxa"/>
            <w:gridSpan w:val="2"/>
            <w:tcBorders>
              <w:top w:val="nil"/>
              <w:left w:val="nil"/>
              <w:right w:val="nil"/>
            </w:tcBorders>
            <w:shd w:val="pct20" w:color="auto" w:fill="FFFFFF"/>
            <w:tcMar>
              <w:left w:w="58" w:type="dxa"/>
              <w:right w:w="58" w:type="dxa"/>
            </w:tcMar>
            <w:vAlign w:val="center"/>
          </w:tcPr>
          <w:p w:rsidR="00111FE9" w:rsidRDefault="00111FE9">
            <w:pPr>
              <w:spacing w:line="240" w:lineRule="auto"/>
              <w:jc w:val="center"/>
              <w:rPr>
                <w:rFonts w:ascii="Arial" w:hAnsi="Arial" w:cs="Arial"/>
                <w:b/>
              </w:rPr>
            </w:pPr>
            <w:r>
              <w:rPr>
                <w:rFonts w:ascii="Arial" w:hAnsi="Arial"/>
                <w:b/>
              </w:rPr>
              <w:t>2</w:t>
            </w:r>
          </w:p>
        </w:tc>
        <w:tc>
          <w:tcPr>
            <w:tcW w:w="490" w:type="dxa"/>
            <w:gridSpan w:val="2"/>
            <w:tcBorders>
              <w:top w:val="nil"/>
              <w:left w:val="nil"/>
              <w:right w:val="nil"/>
            </w:tcBorders>
            <w:shd w:val="pct20" w:color="auto" w:fill="FFFFFF"/>
            <w:tcMar>
              <w:left w:w="58" w:type="dxa"/>
              <w:right w:w="58" w:type="dxa"/>
            </w:tcMar>
            <w:vAlign w:val="center"/>
          </w:tcPr>
          <w:p w:rsidR="00111FE9" w:rsidRDefault="00111FE9">
            <w:pPr>
              <w:spacing w:line="240" w:lineRule="auto"/>
              <w:jc w:val="center"/>
              <w:rPr>
                <w:rFonts w:ascii="Arial" w:hAnsi="Arial" w:cs="Arial"/>
                <w:b/>
              </w:rPr>
            </w:pPr>
            <w:r>
              <w:rPr>
                <w:rFonts w:ascii="Arial" w:hAnsi="Arial"/>
                <w:b/>
              </w:rPr>
              <w:t>3</w:t>
            </w:r>
          </w:p>
        </w:tc>
        <w:tc>
          <w:tcPr>
            <w:tcW w:w="490" w:type="dxa"/>
            <w:gridSpan w:val="2"/>
            <w:tcBorders>
              <w:top w:val="nil"/>
              <w:left w:val="nil"/>
              <w:right w:val="nil"/>
            </w:tcBorders>
            <w:shd w:val="pct20" w:color="auto" w:fill="FFFFFF"/>
            <w:tcMar>
              <w:left w:w="58" w:type="dxa"/>
              <w:right w:w="58" w:type="dxa"/>
            </w:tcMar>
            <w:vAlign w:val="center"/>
          </w:tcPr>
          <w:p w:rsidR="00111FE9" w:rsidRDefault="00111FE9">
            <w:pPr>
              <w:spacing w:line="240" w:lineRule="auto"/>
              <w:jc w:val="center"/>
              <w:rPr>
                <w:rFonts w:ascii="Arial" w:hAnsi="Arial" w:cs="Arial"/>
                <w:b/>
              </w:rPr>
            </w:pPr>
            <w:r>
              <w:rPr>
                <w:rFonts w:ascii="Arial" w:hAnsi="Arial"/>
                <w:b/>
              </w:rPr>
              <w:t>4</w:t>
            </w:r>
          </w:p>
        </w:tc>
        <w:tc>
          <w:tcPr>
            <w:tcW w:w="490" w:type="dxa"/>
            <w:tcBorders>
              <w:top w:val="nil"/>
              <w:left w:val="nil"/>
            </w:tcBorders>
            <w:shd w:val="pct20" w:color="auto" w:fill="FFFFFF"/>
            <w:tcMar>
              <w:left w:w="58" w:type="dxa"/>
              <w:right w:w="58" w:type="dxa"/>
            </w:tcMar>
            <w:vAlign w:val="center"/>
          </w:tcPr>
          <w:p w:rsidR="00111FE9" w:rsidRDefault="00111FE9">
            <w:pPr>
              <w:spacing w:line="240" w:lineRule="auto"/>
              <w:jc w:val="center"/>
              <w:rPr>
                <w:rFonts w:ascii="Arial" w:hAnsi="Arial" w:cs="Arial"/>
                <w:b/>
              </w:rPr>
            </w:pPr>
            <w:r>
              <w:rPr>
                <w:rFonts w:ascii="Arial" w:hAnsi="Arial"/>
                <w:b/>
              </w:rPr>
              <w:t>5</w:t>
            </w:r>
          </w:p>
        </w:tc>
      </w:tr>
    </w:tbl>
    <w:p w:rsidR="00111FE9" w:rsidRDefault="00111FE9" w:rsidP="00AE6440">
      <w:pPr>
        <w:numPr>
          <w:ilvl w:val="0"/>
          <w:numId w:val="38"/>
        </w:numPr>
        <w:spacing w:before="120" w:line="240" w:lineRule="auto"/>
        <w:ind w:left="360"/>
      </w:pPr>
      <w:r>
        <w:t>¿Cuál fue la parte más útil de la capacitación?</w:t>
      </w:r>
    </w:p>
    <w:p w:rsidR="00111FE9" w:rsidRDefault="00111FE9">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11FE9" w:rsidRDefault="00111FE9" w:rsidP="00AE6440">
      <w:pPr>
        <w:numPr>
          <w:ilvl w:val="0"/>
          <w:numId w:val="38"/>
        </w:numPr>
        <w:spacing w:before="60" w:line="240" w:lineRule="auto"/>
        <w:ind w:left="360"/>
      </w:pPr>
      <w:r>
        <w:t>¿Cuál fue la parte menos útil de la capacitación y cómo podría mejorarse?</w:t>
      </w:r>
    </w:p>
    <w:p w:rsidR="00111FE9" w:rsidRDefault="00111FE9">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111FE9" w:rsidSect="00193D83">
      <w:headerReference w:type="default" r:id="rId20"/>
      <w:footerReference w:type="default" r:id="rId21"/>
      <w:pgSz w:w="12240" w:h="15840"/>
      <w:pgMar w:top="720" w:right="720" w:bottom="900" w:left="720" w:header="720" w:footer="58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51A" w:rsidRDefault="002E151A">
      <w:r>
        <w:separator/>
      </w:r>
    </w:p>
  </w:endnote>
  <w:endnote w:type="continuationSeparator" w:id="0">
    <w:p w:rsidR="002E151A" w:rsidRDefault="002E151A">
      <w:r>
        <w:continuationSeparator/>
      </w:r>
    </w:p>
  </w:endnote>
  <w:endnote w:type="continuationNotice" w:id="1">
    <w:p w:rsidR="002E151A" w:rsidRDefault="002E151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Neue">
    <w:panose1 w:val="02000806000000020004"/>
    <w:charset w:val="00"/>
    <w:family w:val="auto"/>
    <w:pitch w:val="variable"/>
    <w:sig w:usb0="80000067"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6C8A" w:rsidRDefault="00E96C8A">
    <w:pPr>
      <w:pStyle w:val="Footer"/>
      <w:rPr>
        <w:color w:val="252E4E"/>
      </w:rPr>
    </w:pPr>
    <w:r>
      <w:rPr>
        <w:rFonts w:ascii="Arial" w:hAnsi="Arial"/>
        <w:color w:val="B08830"/>
        <w:sz w:val="16"/>
      </w:rPr>
      <w:t>Programa de estudios Money Smart para pequeños negocios</w:t>
    </w:r>
    <w:r>
      <w:tab/>
    </w:r>
    <w:r>
      <w:tab/>
      <w:t xml:space="preserve">   </w:t>
    </w:r>
    <w:r>
      <w:rPr>
        <w:rFonts w:ascii="Arial" w:hAnsi="Arial"/>
        <w:color w:val="252E4E"/>
        <w:sz w:val="16"/>
      </w:rPr>
      <w:t xml:space="preserve">Página </w:t>
    </w:r>
    <w:r>
      <w:rPr>
        <w:rFonts w:ascii="Arial" w:hAnsi="Arial" w:cs="Arial"/>
        <w:color w:val="252E4E"/>
        <w:sz w:val="16"/>
      </w:rPr>
      <w:fldChar w:fldCharType="begin"/>
    </w:r>
    <w:r>
      <w:rPr>
        <w:rFonts w:ascii="Arial" w:hAnsi="Arial" w:cs="Arial"/>
        <w:color w:val="252E4E"/>
        <w:sz w:val="16"/>
      </w:rPr>
      <w:instrText xml:space="preserve"> PAGE </w:instrText>
    </w:r>
    <w:r>
      <w:rPr>
        <w:rFonts w:ascii="Arial" w:hAnsi="Arial" w:cs="Arial"/>
        <w:color w:val="252E4E"/>
        <w:sz w:val="16"/>
      </w:rPr>
      <w:fldChar w:fldCharType="separate"/>
    </w:r>
    <w:r w:rsidR="00BE24A6">
      <w:rPr>
        <w:rFonts w:ascii="Arial" w:hAnsi="Arial" w:cs="Arial"/>
        <w:noProof/>
        <w:color w:val="252E4E"/>
        <w:sz w:val="16"/>
      </w:rPr>
      <w:t>18</w:t>
    </w:r>
    <w:r>
      <w:rPr>
        <w:rFonts w:ascii="Arial" w:hAnsi="Arial" w:cs="Arial"/>
        <w:color w:val="252E4E"/>
        <w:sz w:val="16"/>
      </w:rPr>
      <w:fldChar w:fldCharType="end"/>
    </w:r>
    <w:r>
      <w:rPr>
        <w:rFonts w:ascii="Arial" w:hAnsi="Arial"/>
        <w:color w:val="252E4E"/>
        <w:sz w:val="16"/>
      </w:rPr>
      <w:t xml:space="preserve"> de </w:t>
    </w:r>
    <w:r>
      <w:rPr>
        <w:rFonts w:ascii="Arial" w:hAnsi="Arial" w:cs="Arial"/>
        <w:color w:val="252E4E"/>
        <w:sz w:val="16"/>
      </w:rPr>
      <w:fldChar w:fldCharType="begin"/>
    </w:r>
    <w:r>
      <w:rPr>
        <w:rFonts w:ascii="Arial" w:hAnsi="Arial" w:cs="Arial"/>
        <w:color w:val="252E4E"/>
        <w:sz w:val="16"/>
      </w:rPr>
      <w:instrText xml:space="preserve"> NUMPAGES  </w:instrText>
    </w:r>
    <w:r>
      <w:rPr>
        <w:rFonts w:ascii="Arial" w:hAnsi="Arial" w:cs="Arial"/>
        <w:color w:val="252E4E"/>
        <w:sz w:val="16"/>
      </w:rPr>
      <w:fldChar w:fldCharType="separate"/>
    </w:r>
    <w:r w:rsidR="00BE24A6">
      <w:rPr>
        <w:rFonts w:ascii="Arial" w:hAnsi="Arial" w:cs="Arial"/>
        <w:noProof/>
        <w:color w:val="252E4E"/>
        <w:sz w:val="16"/>
      </w:rPr>
      <w:t>20</w:t>
    </w:r>
    <w:r>
      <w:rPr>
        <w:rFonts w:ascii="Arial" w:hAnsi="Arial" w:cs="Arial"/>
        <w:color w:val="252E4E"/>
        <w:sz w:val="16"/>
      </w:rPr>
      <w:fldChar w:fldCharType="end"/>
    </w:r>
    <w:r>
      <w:tab/>
    </w:r>
    <w:r w:rsidR="00EF6583">
      <w:rPr>
        <w:noProof/>
        <w:color w:val="252E4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alt="fdic_logo" style="width:540.75pt;height:698.25pt;visibility:visible">
          <v:imagedata r:id="rId1" o:title=""/>
        </v:shape>
      </w:pict>
    </w:r>
  </w:p>
  <w:p w:rsidR="00E96C8A" w:rsidRDefault="00BE24A6">
    <w:pPr>
      <w:pStyle w:val="Footer"/>
    </w:pPr>
    <w:r>
      <w:rPr>
        <w:noProof/>
      </w:rPr>
      <w:pict>
        <v:shapetype id="_x0000_t202" coordsize="21600,21600" o:spt="202" path="m,l,21600r21600,l21600,xe">
          <v:stroke joinstyle="miter"/>
          <v:path gradientshapeok="t" o:connecttype="rect"/>
        </v:shapetype>
        <v:shape id="Text Box 24" o:spid="_x0000_s2051" type="#_x0000_t202" style="position:absolute;margin-left:550pt;margin-top:59.85pt;width:1in;height:1in;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" filled="f" stroked="f">
          <v:textbox inset=",7.2pt,,7.2pt">
            <w:txbxContent>
              <w:p w:rsidR="00E96C8A" w:rsidRDefault="00E96C8A"/>
            </w:txbxContent>
          </v:textbox>
        </v:shape>
      </w:pict>
    </w:r>
    <w:r>
      <w:rPr>
        <w:noProof/>
      </w:rPr>
      <w:pict>
        <v:shape id="Picture 30" o:spid="_x0000_s2052" type="#_x0000_t75" alt="Pie de página" style="position:absolute;margin-left:36.7pt;margin-top:704.15pt;width:540.55pt;height:47.65pt;z-index:-251657728;visibility:visible">
          <v:imagedata r:id="rId2" o:titl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51A" w:rsidRDefault="002E151A">
      <w:r>
        <w:separator/>
      </w:r>
    </w:p>
  </w:footnote>
  <w:footnote w:type="continuationSeparator" w:id="0">
    <w:p w:rsidR="002E151A" w:rsidRDefault="002E151A">
      <w:r>
        <w:continuationSeparator/>
      </w:r>
    </w:p>
  </w:footnote>
  <w:footnote w:type="continuationNotice" w:id="1">
    <w:p w:rsidR="002E151A" w:rsidRDefault="002E151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6C8A" w:rsidRDefault="00E96C8A">
    <w:pPr>
      <w:tabs>
        <w:tab w:val="right" w:pos="10800"/>
      </w:tabs>
    </w:pPr>
    <w:r>
      <w:rPr>
        <w:rFonts w:ascii="Arial" w:hAnsi="Arial"/>
        <w:b/>
        <w:color w:val="252E4E"/>
        <w:sz w:val="16"/>
      </w:rPr>
      <w:t>Seguros para pequeños negocios</w:t>
    </w:r>
    <w:r>
      <w:tab/>
    </w:r>
    <w:r>
      <w:rPr>
        <w:rFonts w:ascii="Arial" w:hAnsi="Arial"/>
        <w:b/>
        <w:color w:val="B08830"/>
        <w:sz w:val="16"/>
      </w:rPr>
      <w:t xml:space="preserve">Guía </w:t>
    </w:r>
    <w:proofErr w:type="gramStart"/>
    <w:r>
      <w:rPr>
        <w:rFonts w:ascii="Arial" w:hAnsi="Arial"/>
        <w:b/>
        <w:color w:val="B08830"/>
        <w:sz w:val="16"/>
      </w:rPr>
      <w:t>del  participante</w:t>
    </w:r>
    <w:proofErr w:type="gramEnd"/>
  </w:p>
  <w:p w:rsidR="00E96C8A" w:rsidRDefault="00BE24A6">
    <w:r>
      <w:rPr>
        <w:noProof/>
      </w:rPr>
      <w:pict>
        <v:shapetype id="_x0000_t32" coordsize="21600,21600" o:spt="32" o:oned="t" path="m,l21600,21600e" filled="f">
          <v:path arrowok="t" fillok="f" o:connecttype="none"/>
          <o:lock v:ext="edit" shapetype="t"/>
        </v:shapetype>
        <v:shape id="AutoShape 32" o:spid="_x0000_s2049" type="#_x0000_t32" style="position:absolute;margin-left:1.2pt;margin-top:7.25pt;width:539.65pt;height:0;z-index:251656704;visibility:visible;mso-wrap-distance-top:-6e-5mm;mso-wrap-distance-bottom:-6e-5mm" wrapcoords="1 1 721 1 721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" strokecolor="#0f243e" strokeweight=".5pt">
          <v:shadow color="#ffc000" opacity=".5"/>
          <w10:wrap type="tigh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F6021"/>
    <w:multiLevelType w:val="hybridMultilevel"/>
    <w:tmpl w:val="58529A8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4026B01"/>
    <w:multiLevelType w:val="hybridMultilevel"/>
    <w:tmpl w:val="BDC2514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64111C9"/>
    <w:multiLevelType w:val="hybridMultilevel"/>
    <w:tmpl w:val="10D890F4"/>
    <w:lvl w:ilvl="0" w:tplc="BB5A02F6">
      <w:start w:val="168"/>
      <w:numFmt w:val="bullet"/>
      <w:lvlText w:val=""/>
      <w:lvlJc w:val="left"/>
      <w:pPr>
        <w:tabs>
          <w:tab w:val="num" w:pos="1080"/>
        </w:tabs>
        <w:ind w:left="1080" w:hanging="64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0B6AD7"/>
    <w:multiLevelType w:val="hybridMultilevel"/>
    <w:tmpl w:val="1EEED070"/>
    <w:lvl w:ilvl="0" w:tplc="0846BFBA">
      <w:start w:val="1"/>
      <w:numFmt w:val="bullet"/>
      <w:lvlText w:val="•"/>
      <w:lvlJc w:val="left"/>
      <w:pPr>
        <w:tabs>
          <w:tab w:val="num" w:pos="720"/>
        </w:tabs>
        <w:ind w:left="720" w:hanging="360"/>
      </w:pPr>
      <w:rPr>
        <w:rFonts w:ascii="Arial" w:hAnsi="Arial" w:hint="default"/>
      </w:rPr>
    </w:lvl>
    <w:lvl w:ilvl="1" w:tplc="E7A0947A" w:tentative="1">
      <w:start w:val="1"/>
      <w:numFmt w:val="bullet"/>
      <w:lvlText w:val="•"/>
      <w:lvlJc w:val="left"/>
      <w:pPr>
        <w:tabs>
          <w:tab w:val="num" w:pos="1440"/>
        </w:tabs>
        <w:ind w:left="1440" w:hanging="360"/>
      </w:pPr>
      <w:rPr>
        <w:rFonts w:ascii="Arial" w:hAnsi="Arial" w:hint="default"/>
      </w:rPr>
    </w:lvl>
    <w:lvl w:ilvl="2" w:tplc="895C29CA" w:tentative="1">
      <w:start w:val="1"/>
      <w:numFmt w:val="bullet"/>
      <w:lvlText w:val="•"/>
      <w:lvlJc w:val="left"/>
      <w:pPr>
        <w:tabs>
          <w:tab w:val="num" w:pos="2160"/>
        </w:tabs>
        <w:ind w:left="2160" w:hanging="360"/>
      </w:pPr>
      <w:rPr>
        <w:rFonts w:ascii="Arial" w:hAnsi="Arial" w:hint="default"/>
      </w:rPr>
    </w:lvl>
    <w:lvl w:ilvl="3" w:tplc="8A78AF24" w:tentative="1">
      <w:start w:val="1"/>
      <w:numFmt w:val="bullet"/>
      <w:lvlText w:val="•"/>
      <w:lvlJc w:val="left"/>
      <w:pPr>
        <w:tabs>
          <w:tab w:val="num" w:pos="2880"/>
        </w:tabs>
        <w:ind w:left="2880" w:hanging="360"/>
      </w:pPr>
      <w:rPr>
        <w:rFonts w:ascii="Arial" w:hAnsi="Arial" w:hint="default"/>
      </w:rPr>
    </w:lvl>
    <w:lvl w:ilvl="4" w:tplc="7F426E14" w:tentative="1">
      <w:start w:val="1"/>
      <w:numFmt w:val="bullet"/>
      <w:lvlText w:val="•"/>
      <w:lvlJc w:val="left"/>
      <w:pPr>
        <w:tabs>
          <w:tab w:val="num" w:pos="3600"/>
        </w:tabs>
        <w:ind w:left="3600" w:hanging="360"/>
      </w:pPr>
      <w:rPr>
        <w:rFonts w:ascii="Arial" w:hAnsi="Arial" w:hint="default"/>
      </w:rPr>
    </w:lvl>
    <w:lvl w:ilvl="5" w:tplc="6EF65812" w:tentative="1">
      <w:start w:val="1"/>
      <w:numFmt w:val="bullet"/>
      <w:lvlText w:val="•"/>
      <w:lvlJc w:val="left"/>
      <w:pPr>
        <w:tabs>
          <w:tab w:val="num" w:pos="4320"/>
        </w:tabs>
        <w:ind w:left="4320" w:hanging="360"/>
      </w:pPr>
      <w:rPr>
        <w:rFonts w:ascii="Arial" w:hAnsi="Arial" w:hint="default"/>
      </w:rPr>
    </w:lvl>
    <w:lvl w:ilvl="6" w:tplc="2FE6F794" w:tentative="1">
      <w:start w:val="1"/>
      <w:numFmt w:val="bullet"/>
      <w:lvlText w:val="•"/>
      <w:lvlJc w:val="left"/>
      <w:pPr>
        <w:tabs>
          <w:tab w:val="num" w:pos="5040"/>
        </w:tabs>
        <w:ind w:left="5040" w:hanging="360"/>
      </w:pPr>
      <w:rPr>
        <w:rFonts w:ascii="Arial" w:hAnsi="Arial" w:hint="default"/>
      </w:rPr>
    </w:lvl>
    <w:lvl w:ilvl="7" w:tplc="8AA203F2" w:tentative="1">
      <w:start w:val="1"/>
      <w:numFmt w:val="bullet"/>
      <w:lvlText w:val="•"/>
      <w:lvlJc w:val="left"/>
      <w:pPr>
        <w:tabs>
          <w:tab w:val="num" w:pos="5760"/>
        </w:tabs>
        <w:ind w:left="5760" w:hanging="360"/>
      </w:pPr>
      <w:rPr>
        <w:rFonts w:ascii="Arial" w:hAnsi="Arial" w:hint="default"/>
      </w:rPr>
    </w:lvl>
    <w:lvl w:ilvl="8" w:tplc="DACC6E2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F67144D"/>
    <w:multiLevelType w:val="hybridMultilevel"/>
    <w:tmpl w:val="F7C255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F8B0993"/>
    <w:multiLevelType w:val="hybridMultilevel"/>
    <w:tmpl w:val="665C45FE"/>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 w15:restartNumberingAfterBreak="0">
    <w:nsid w:val="11076561"/>
    <w:multiLevelType w:val="hybridMultilevel"/>
    <w:tmpl w:val="F246F59A"/>
    <w:lvl w:ilvl="0" w:tplc="C1C415D4">
      <w:start w:val="1"/>
      <w:numFmt w:val="decimal"/>
      <w:lvlText w:val="%1."/>
      <w:lvlJc w:val="left"/>
      <w:pPr>
        <w:tabs>
          <w:tab w:val="num" w:pos="720"/>
        </w:tabs>
        <w:ind w:left="720" w:hanging="360"/>
      </w:pPr>
      <w:rPr>
        <w:rFonts w:cs="Times New Roman"/>
      </w:rPr>
    </w:lvl>
    <w:lvl w:ilvl="1" w:tplc="A7947A50">
      <w:start w:val="903"/>
      <w:numFmt w:val="bullet"/>
      <w:lvlText w:val="•"/>
      <w:lvlJc w:val="left"/>
      <w:pPr>
        <w:tabs>
          <w:tab w:val="num" w:pos="1440"/>
        </w:tabs>
        <w:ind w:left="1440" w:hanging="360"/>
      </w:pPr>
      <w:rPr>
        <w:rFonts w:ascii="Arial" w:hAnsi="Arial" w:hint="default"/>
      </w:rPr>
    </w:lvl>
    <w:lvl w:ilvl="2" w:tplc="E7CAB58C" w:tentative="1">
      <w:start w:val="1"/>
      <w:numFmt w:val="decimal"/>
      <w:lvlText w:val="%3."/>
      <w:lvlJc w:val="left"/>
      <w:pPr>
        <w:tabs>
          <w:tab w:val="num" w:pos="2160"/>
        </w:tabs>
        <w:ind w:left="2160" w:hanging="360"/>
      </w:pPr>
      <w:rPr>
        <w:rFonts w:cs="Times New Roman"/>
      </w:rPr>
    </w:lvl>
    <w:lvl w:ilvl="3" w:tplc="2B129B44" w:tentative="1">
      <w:start w:val="1"/>
      <w:numFmt w:val="decimal"/>
      <w:lvlText w:val="%4."/>
      <w:lvlJc w:val="left"/>
      <w:pPr>
        <w:tabs>
          <w:tab w:val="num" w:pos="2880"/>
        </w:tabs>
        <w:ind w:left="2880" w:hanging="360"/>
      </w:pPr>
      <w:rPr>
        <w:rFonts w:cs="Times New Roman"/>
      </w:rPr>
    </w:lvl>
    <w:lvl w:ilvl="4" w:tplc="E754FE76" w:tentative="1">
      <w:start w:val="1"/>
      <w:numFmt w:val="decimal"/>
      <w:lvlText w:val="%5."/>
      <w:lvlJc w:val="left"/>
      <w:pPr>
        <w:tabs>
          <w:tab w:val="num" w:pos="3600"/>
        </w:tabs>
        <w:ind w:left="3600" w:hanging="360"/>
      </w:pPr>
      <w:rPr>
        <w:rFonts w:cs="Times New Roman"/>
      </w:rPr>
    </w:lvl>
    <w:lvl w:ilvl="5" w:tplc="85DCD4C2" w:tentative="1">
      <w:start w:val="1"/>
      <w:numFmt w:val="decimal"/>
      <w:lvlText w:val="%6."/>
      <w:lvlJc w:val="left"/>
      <w:pPr>
        <w:tabs>
          <w:tab w:val="num" w:pos="4320"/>
        </w:tabs>
        <w:ind w:left="4320" w:hanging="360"/>
      </w:pPr>
      <w:rPr>
        <w:rFonts w:cs="Times New Roman"/>
      </w:rPr>
    </w:lvl>
    <w:lvl w:ilvl="6" w:tplc="BC3028E0" w:tentative="1">
      <w:start w:val="1"/>
      <w:numFmt w:val="decimal"/>
      <w:lvlText w:val="%7."/>
      <w:lvlJc w:val="left"/>
      <w:pPr>
        <w:tabs>
          <w:tab w:val="num" w:pos="5040"/>
        </w:tabs>
        <w:ind w:left="5040" w:hanging="360"/>
      </w:pPr>
      <w:rPr>
        <w:rFonts w:cs="Times New Roman"/>
      </w:rPr>
    </w:lvl>
    <w:lvl w:ilvl="7" w:tplc="7812DEB0" w:tentative="1">
      <w:start w:val="1"/>
      <w:numFmt w:val="decimal"/>
      <w:lvlText w:val="%8."/>
      <w:lvlJc w:val="left"/>
      <w:pPr>
        <w:tabs>
          <w:tab w:val="num" w:pos="5760"/>
        </w:tabs>
        <w:ind w:left="5760" w:hanging="360"/>
      </w:pPr>
      <w:rPr>
        <w:rFonts w:cs="Times New Roman"/>
      </w:rPr>
    </w:lvl>
    <w:lvl w:ilvl="8" w:tplc="90768FA6" w:tentative="1">
      <w:start w:val="1"/>
      <w:numFmt w:val="decimal"/>
      <w:lvlText w:val="%9."/>
      <w:lvlJc w:val="left"/>
      <w:pPr>
        <w:tabs>
          <w:tab w:val="num" w:pos="6480"/>
        </w:tabs>
        <w:ind w:left="6480" w:hanging="360"/>
      </w:pPr>
      <w:rPr>
        <w:rFonts w:cs="Times New Roman"/>
      </w:rPr>
    </w:lvl>
  </w:abstractNum>
  <w:abstractNum w:abstractNumId="7" w15:restartNumberingAfterBreak="0">
    <w:nsid w:val="15645B3D"/>
    <w:multiLevelType w:val="hybridMultilevel"/>
    <w:tmpl w:val="EAA8C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C5658C"/>
    <w:multiLevelType w:val="hybridMultilevel"/>
    <w:tmpl w:val="F662BB0C"/>
    <w:lvl w:ilvl="0" w:tplc="3146B056">
      <w:start w:val="1"/>
      <w:numFmt w:val="bullet"/>
      <w:lvlText w:val="•"/>
      <w:lvlJc w:val="left"/>
      <w:pPr>
        <w:tabs>
          <w:tab w:val="num" w:pos="720"/>
        </w:tabs>
        <w:ind w:left="720" w:hanging="360"/>
      </w:pPr>
      <w:rPr>
        <w:rFonts w:ascii="Arial" w:hAnsi="Arial" w:hint="default"/>
      </w:rPr>
    </w:lvl>
    <w:lvl w:ilvl="1" w:tplc="4B240B76">
      <w:start w:val="1"/>
      <w:numFmt w:val="bullet"/>
      <w:lvlText w:val="•"/>
      <w:lvlJc w:val="left"/>
      <w:pPr>
        <w:tabs>
          <w:tab w:val="num" w:pos="1440"/>
        </w:tabs>
        <w:ind w:left="1440" w:hanging="360"/>
      </w:pPr>
      <w:rPr>
        <w:rFonts w:ascii="Arial" w:hAnsi="Arial" w:hint="default"/>
      </w:rPr>
    </w:lvl>
    <w:lvl w:ilvl="2" w:tplc="F1224408" w:tentative="1">
      <w:start w:val="1"/>
      <w:numFmt w:val="bullet"/>
      <w:lvlText w:val="•"/>
      <w:lvlJc w:val="left"/>
      <w:pPr>
        <w:tabs>
          <w:tab w:val="num" w:pos="2160"/>
        </w:tabs>
        <w:ind w:left="2160" w:hanging="360"/>
      </w:pPr>
      <w:rPr>
        <w:rFonts w:ascii="Arial" w:hAnsi="Arial" w:hint="default"/>
      </w:rPr>
    </w:lvl>
    <w:lvl w:ilvl="3" w:tplc="53566DCA" w:tentative="1">
      <w:start w:val="1"/>
      <w:numFmt w:val="bullet"/>
      <w:lvlText w:val="•"/>
      <w:lvlJc w:val="left"/>
      <w:pPr>
        <w:tabs>
          <w:tab w:val="num" w:pos="2880"/>
        </w:tabs>
        <w:ind w:left="2880" w:hanging="360"/>
      </w:pPr>
      <w:rPr>
        <w:rFonts w:ascii="Arial" w:hAnsi="Arial" w:hint="default"/>
      </w:rPr>
    </w:lvl>
    <w:lvl w:ilvl="4" w:tplc="3C4EEA3A" w:tentative="1">
      <w:start w:val="1"/>
      <w:numFmt w:val="bullet"/>
      <w:lvlText w:val="•"/>
      <w:lvlJc w:val="left"/>
      <w:pPr>
        <w:tabs>
          <w:tab w:val="num" w:pos="3600"/>
        </w:tabs>
        <w:ind w:left="3600" w:hanging="360"/>
      </w:pPr>
      <w:rPr>
        <w:rFonts w:ascii="Arial" w:hAnsi="Arial" w:hint="default"/>
      </w:rPr>
    </w:lvl>
    <w:lvl w:ilvl="5" w:tplc="45F8C31A" w:tentative="1">
      <w:start w:val="1"/>
      <w:numFmt w:val="bullet"/>
      <w:lvlText w:val="•"/>
      <w:lvlJc w:val="left"/>
      <w:pPr>
        <w:tabs>
          <w:tab w:val="num" w:pos="4320"/>
        </w:tabs>
        <w:ind w:left="4320" w:hanging="360"/>
      </w:pPr>
      <w:rPr>
        <w:rFonts w:ascii="Arial" w:hAnsi="Arial" w:hint="default"/>
      </w:rPr>
    </w:lvl>
    <w:lvl w:ilvl="6" w:tplc="5DCE46A8" w:tentative="1">
      <w:start w:val="1"/>
      <w:numFmt w:val="bullet"/>
      <w:lvlText w:val="•"/>
      <w:lvlJc w:val="left"/>
      <w:pPr>
        <w:tabs>
          <w:tab w:val="num" w:pos="5040"/>
        </w:tabs>
        <w:ind w:left="5040" w:hanging="360"/>
      </w:pPr>
      <w:rPr>
        <w:rFonts w:ascii="Arial" w:hAnsi="Arial" w:hint="default"/>
      </w:rPr>
    </w:lvl>
    <w:lvl w:ilvl="7" w:tplc="2C9CBE06" w:tentative="1">
      <w:start w:val="1"/>
      <w:numFmt w:val="bullet"/>
      <w:lvlText w:val="•"/>
      <w:lvlJc w:val="left"/>
      <w:pPr>
        <w:tabs>
          <w:tab w:val="num" w:pos="5760"/>
        </w:tabs>
        <w:ind w:left="5760" w:hanging="360"/>
      </w:pPr>
      <w:rPr>
        <w:rFonts w:ascii="Arial" w:hAnsi="Arial" w:hint="default"/>
      </w:rPr>
    </w:lvl>
    <w:lvl w:ilvl="8" w:tplc="62641DC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7944F4D"/>
    <w:multiLevelType w:val="hybridMultilevel"/>
    <w:tmpl w:val="6A70E8BC"/>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 w15:restartNumberingAfterBreak="0">
    <w:nsid w:val="1F82690E"/>
    <w:multiLevelType w:val="hybridMultilevel"/>
    <w:tmpl w:val="31D88D86"/>
    <w:lvl w:ilvl="0" w:tplc="D7E62090">
      <w:start w:val="1"/>
      <w:numFmt w:val="bullet"/>
      <w:lvlText w:val="•"/>
      <w:lvlJc w:val="left"/>
      <w:pPr>
        <w:tabs>
          <w:tab w:val="num" w:pos="720"/>
        </w:tabs>
        <w:ind w:left="720" w:hanging="360"/>
      </w:pPr>
      <w:rPr>
        <w:rFonts w:ascii="Arial" w:hAnsi="Arial" w:hint="default"/>
      </w:rPr>
    </w:lvl>
    <w:lvl w:ilvl="1" w:tplc="AB24FDDE">
      <w:start w:val="1"/>
      <w:numFmt w:val="bullet"/>
      <w:lvlText w:val="•"/>
      <w:lvlJc w:val="left"/>
      <w:pPr>
        <w:tabs>
          <w:tab w:val="num" w:pos="1440"/>
        </w:tabs>
        <w:ind w:left="1440" w:hanging="360"/>
      </w:pPr>
      <w:rPr>
        <w:rFonts w:ascii="Arial" w:hAnsi="Arial" w:hint="default"/>
      </w:rPr>
    </w:lvl>
    <w:lvl w:ilvl="2" w:tplc="FACAC5AA" w:tentative="1">
      <w:start w:val="1"/>
      <w:numFmt w:val="bullet"/>
      <w:lvlText w:val="•"/>
      <w:lvlJc w:val="left"/>
      <w:pPr>
        <w:tabs>
          <w:tab w:val="num" w:pos="2160"/>
        </w:tabs>
        <w:ind w:left="2160" w:hanging="360"/>
      </w:pPr>
      <w:rPr>
        <w:rFonts w:ascii="Arial" w:hAnsi="Arial" w:hint="default"/>
      </w:rPr>
    </w:lvl>
    <w:lvl w:ilvl="3" w:tplc="C680CEF0" w:tentative="1">
      <w:start w:val="1"/>
      <w:numFmt w:val="bullet"/>
      <w:lvlText w:val="•"/>
      <w:lvlJc w:val="left"/>
      <w:pPr>
        <w:tabs>
          <w:tab w:val="num" w:pos="2880"/>
        </w:tabs>
        <w:ind w:left="2880" w:hanging="360"/>
      </w:pPr>
      <w:rPr>
        <w:rFonts w:ascii="Arial" w:hAnsi="Arial" w:hint="default"/>
      </w:rPr>
    </w:lvl>
    <w:lvl w:ilvl="4" w:tplc="71C05870" w:tentative="1">
      <w:start w:val="1"/>
      <w:numFmt w:val="bullet"/>
      <w:lvlText w:val="•"/>
      <w:lvlJc w:val="left"/>
      <w:pPr>
        <w:tabs>
          <w:tab w:val="num" w:pos="3600"/>
        </w:tabs>
        <w:ind w:left="3600" w:hanging="360"/>
      </w:pPr>
      <w:rPr>
        <w:rFonts w:ascii="Arial" w:hAnsi="Arial" w:hint="default"/>
      </w:rPr>
    </w:lvl>
    <w:lvl w:ilvl="5" w:tplc="54BE65C2" w:tentative="1">
      <w:start w:val="1"/>
      <w:numFmt w:val="bullet"/>
      <w:lvlText w:val="•"/>
      <w:lvlJc w:val="left"/>
      <w:pPr>
        <w:tabs>
          <w:tab w:val="num" w:pos="4320"/>
        </w:tabs>
        <w:ind w:left="4320" w:hanging="360"/>
      </w:pPr>
      <w:rPr>
        <w:rFonts w:ascii="Arial" w:hAnsi="Arial" w:hint="default"/>
      </w:rPr>
    </w:lvl>
    <w:lvl w:ilvl="6" w:tplc="2BC22F2E" w:tentative="1">
      <w:start w:val="1"/>
      <w:numFmt w:val="bullet"/>
      <w:lvlText w:val="•"/>
      <w:lvlJc w:val="left"/>
      <w:pPr>
        <w:tabs>
          <w:tab w:val="num" w:pos="5040"/>
        </w:tabs>
        <w:ind w:left="5040" w:hanging="360"/>
      </w:pPr>
      <w:rPr>
        <w:rFonts w:ascii="Arial" w:hAnsi="Arial" w:hint="default"/>
      </w:rPr>
    </w:lvl>
    <w:lvl w:ilvl="7" w:tplc="624C8508" w:tentative="1">
      <w:start w:val="1"/>
      <w:numFmt w:val="bullet"/>
      <w:lvlText w:val="•"/>
      <w:lvlJc w:val="left"/>
      <w:pPr>
        <w:tabs>
          <w:tab w:val="num" w:pos="5760"/>
        </w:tabs>
        <w:ind w:left="5760" w:hanging="360"/>
      </w:pPr>
      <w:rPr>
        <w:rFonts w:ascii="Arial" w:hAnsi="Arial" w:hint="default"/>
      </w:rPr>
    </w:lvl>
    <w:lvl w:ilvl="8" w:tplc="0A54722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54204D7"/>
    <w:multiLevelType w:val="hybridMultilevel"/>
    <w:tmpl w:val="D2C0B6A2"/>
    <w:lvl w:ilvl="0" w:tplc="04090019">
      <w:start w:val="1"/>
      <w:numFmt w:val="lowerLetter"/>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15:restartNumberingAfterBreak="0">
    <w:nsid w:val="27B57F93"/>
    <w:multiLevelType w:val="hybridMultilevel"/>
    <w:tmpl w:val="F7087D54"/>
    <w:lvl w:ilvl="0" w:tplc="9B8A812A">
      <w:start w:val="1"/>
      <w:numFmt w:val="decimal"/>
      <w:lvlText w:val="%1."/>
      <w:lvlJc w:val="left"/>
      <w:pPr>
        <w:tabs>
          <w:tab w:val="num" w:pos="360"/>
        </w:tabs>
        <w:ind w:left="360" w:hanging="360"/>
      </w:pPr>
      <w:rPr>
        <w:rFonts w:cs="Times New Roman"/>
      </w:rPr>
    </w:lvl>
    <w:lvl w:ilvl="1" w:tplc="ACFA825E">
      <w:start w:val="2186"/>
      <w:numFmt w:val="bullet"/>
      <w:lvlText w:val="•"/>
      <w:lvlJc w:val="left"/>
      <w:pPr>
        <w:tabs>
          <w:tab w:val="num" w:pos="1080"/>
        </w:tabs>
        <w:ind w:left="1080" w:hanging="360"/>
      </w:pPr>
      <w:rPr>
        <w:rFonts w:ascii="Arial" w:hAnsi="Arial" w:hint="default"/>
      </w:rPr>
    </w:lvl>
    <w:lvl w:ilvl="2" w:tplc="DF381596" w:tentative="1">
      <w:start w:val="1"/>
      <w:numFmt w:val="decimal"/>
      <w:lvlText w:val="%3."/>
      <w:lvlJc w:val="left"/>
      <w:pPr>
        <w:tabs>
          <w:tab w:val="num" w:pos="1800"/>
        </w:tabs>
        <w:ind w:left="1800" w:hanging="360"/>
      </w:pPr>
      <w:rPr>
        <w:rFonts w:cs="Times New Roman"/>
      </w:rPr>
    </w:lvl>
    <w:lvl w:ilvl="3" w:tplc="66BC8F9C" w:tentative="1">
      <w:start w:val="1"/>
      <w:numFmt w:val="decimal"/>
      <w:lvlText w:val="%4."/>
      <w:lvlJc w:val="left"/>
      <w:pPr>
        <w:tabs>
          <w:tab w:val="num" w:pos="2520"/>
        </w:tabs>
        <w:ind w:left="2520" w:hanging="360"/>
      </w:pPr>
      <w:rPr>
        <w:rFonts w:cs="Times New Roman"/>
      </w:rPr>
    </w:lvl>
    <w:lvl w:ilvl="4" w:tplc="CC50936A" w:tentative="1">
      <w:start w:val="1"/>
      <w:numFmt w:val="decimal"/>
      <w:lvlText w:val="%5."/>
      <w:lvlJc w:val="left"/>
      <w:pPr>
        <w:tabs>
          <w:tab w:val="num" w:pos="3240"/>
        </w:tabs>
        <w:ind w:left="3240" w:hanging="360"/>
      </w:pPr>
      <w:rPr>
        <w:rFonts w:cs="Times New Roman"/>
      </w:rPr>
    </w:lvl>
    <w:lvl w:ilvl="5" w:tplc="CE44A9FE" w:tentative="1">
      <w:start w:val="1"/>
      <w:numFmt w:val="decimal"/>
      <w:lvlText w:val="%6."/>
      <w:lvlJc w:val="left"/>
      <w:pPr>
        <w:tabs>
          <w:tab w:val="num" w:pos="3960"/>
        </w:tabs>
        <w:ind w:left="3960" w:hanging="360"/>
      </w:pPr>
      <w:rPr>
        <w:rFonts w:cs="Times New Roman"/>
      </w:rPr>
    </w:lvl>
    <w:lvl w:ilvl="6" w:tplc="EB7C8CBC" w:tentative="1">
      <w:start w:val="1"/>
      <w:numFmt w:val="decimal"/>
      <w:lvlText w:val="%7."/>
      <w:lvlJc w:val="left"/>
      <w:pPr>
        <w:tabs>
          <w:tab w:val="num" w:pos="4680"/>
        </w:tabs>
        <w:ind w:left="4680" w:hanging="360"/>
      </w:pPr>
      <w:rPr>
        <w:rFonts w:cs="Times New Roman"/>
      </w:rPr>
    </w:lvl>
    <w:lvl w:ilvl="7" w:tplc="6E8A05F6" w:tentative="1">
      <w:start w:val="1"/>
      <w:numFmt w:val="decimal"/>
      <w:lvlText w:val="%8."/>
      <w:lvlJc w:val="left"/>
      <w:pPr>
        <w:tabs>
          <w:tab w:val="num" w:pos="5400"/>
        </w:tabs>
        <w:ind w:left="5400" w:hanging="360"/>
      </w:pPr>
      <w:rPr>
        <w:rFonts w:cs="Times New Roman"/>
      </w:rPr>
    </w:lvl>
    <w:lvl w:ilvl="8" w:tplc="0E5C3430" w:tentative="1">
      <w:start w:val="1"/>
      <w:numFmt w:val="decimal"/>
      <w:lvlText w:val="%9."/>
      <w:lvlJc w:val="left"/>
      <w:pPr>
        <w:tabs>
          <w:tab w:val="num" w:pos="6120"/>
        </w:tabs>
        <w:ind w:left="6120" w:hanging="360"/>
      </w:pPr>
      <w:rPr>
        <w:rFonts w:cs="Times New Roman"/>
      </w:rPr>
    </w:lvl>
  </w:abstractNum>
  <w:abstractNum w:abstractNumId="13" w15:restartNumberingAfterBreak="0">
    <w:nsid w:val="2C364AEE"/>
    <w:multiLevelType w:val="hybridMultilevel"/>
    <w:tmpl w:val="B5F0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9379BB"/>
    <w:multiLevelType w:val="hybridMultilevel"/>
    <w:tmpl w:val="A0F2EE92"/>
    <w:lvl w:ilvl="0" w:tplc="F73E9DB8">
      <w:start w:val="1"/>
      <w:numFmt w:val="decimal"/>
      <w:lvlText w:val="%1."/>
      <w:lvlJc w:val="left"/>
      <w:pPr>
        <w:tabs>
          <w:tab w:val="num" w:pos="720"/>
        </w:tabs>
        <w:ind w:left="720" w:hanging="360"/>
      </w:pPr>
      <w:rPr>
        <w:rFonts w:cs="Times New Roman"/>
      </w:rPr>
    </w:lvl>
    <w:lvl w:ilvl="1" w:tplc="0E74F3A6" w:tentative="1">
      <w:start w:val="1"/>
      <w:numFmt w:val="decimal"/>
      <w:lvlText w:val="%2."/>
      <w:lvlJc w:val="left"/>
      <w:pPr>
        <w:tabs>
          <w:tab w:val="num" w:pos="1440"/>
        </w:tabs>
        <w:ind w:left="1440" w:hanging="360"/>
      </w:pPr>
      <w:rPr>
        <w:rFonts w:cs="Times New Roman"/>
      </w:rPr>
    </w:lvl>
    <w:lvl w:ilvl="2" w:tplc="A7A4ED8A" w:tentative="1">
      <w:start w:val="1"/>
      <w:numFmt w:val="decimal"/>
      <w:lvlText w:val="%3."/>
      <w:lvlJc w:val="left"/>
      <w:pPr>
        <w:tabs>
          <w:tab w:val="num" w:pos="2160"/>
        </w:tabs>
        <w:ind w:left="2160" w:hanging="360"/>
      </w:pPr>
      <w:rPr>
        <w:rFonts w:cs="Times New Roman"/>
      </w:rPr>
    </w:lvl>
    <w:lvl w:ilvl="3" w:tplc="48F08FC4" w:tentative="1">
      <w:start w:val="1"/>
      <w:numFmt w:val="decimal"/>
      <w:lvlText w:val="%4."/>
      <w:lvlJc w:val="left"/>
      <w:pPr>
        <w:tabs>
          <w:tab w:val="num" w:pos="2880"/>
        </w:tabs>
        <w:ind w:left="2880" w:hanging="360"/>
      </w:pPr>
      <w:rPr>
        <w:rFonts w:cs="Times New Roman"/>
      </w:rPr>
    </w:lvl>
    <w:lvl w:ilvl="4" w:tplc="D7242A5C" w:tentative="1">
      <w:start w:val="1"/>
      <w:numFmt w:val="decimal"/>
      <w:lvlText w:val="%5."/>
      <w:lvlJc w:val="left"/>
      <w:pPr>
        <w:tabs>
          <w:tab w:val="num" w:pos="3600"/>
        </w:tabs>
        <w:ind w:left="3600" w:hanging="360"/>
      </w:pPr>
      <w:rPr>
        <w:rFonts w:cs="Times New Roman"/>
      </w:rPr>
    </w:lvl>
    <w:lvl w:ilvl="5" w:tplc="5CCC920C" w:tentative="1">
      <w:start w:val="1"/>
      <w:numFmt w:val="decimal"/>
      <w:lvlText w:val="%6."/>
      <w:lvlJc w:val="left"/>
      <w:pPr>
        <w:tabs>
          <w:tab w:val="num" w:pos="4320"/>
        </w:tabs>
        <w:ind w:left="4320" w:hanging="360"/>
      </w:pPr>
      <w:rPr>
        <w:rFonts w:cs="Times New Roman"/>
      </w:rPr>
    </w:lvl>
    <w:lvl w:ilvl="6" w:tplc="5D30564A" w:tentative="1">
      <w:start w:val="1"/>
      <w:numFmt w:val="decimal"/>
      <w:lvlText w:val="%7."/>
      <w:lvlJc w:val="left"/>
      <w:pPr>
        <w:tabs>
          <w:tab w:val="num" w:pos="5040"/>
        </w:tabs>
        <w:ind w:left="5040" w:hanging="360"/>
      </w:pPr>
      <w:rPr>
        <w:rFonts w:cs="Times New Roman"/>
      </w:rPr>
    </w:lvl>
    <w:lvl w:ilvl="7" w:tplc="C8A88530" w:tentative="1">
      <w:start w:val="1"/>
      <w:numFmt w:val="decimal"/>
      <w:lvlText w:val="%8."/>
      <w:lvlJc w:val="left"/>
      <w:pPr>
        <w:tabs>
          <w:tab w:val="num" w:pos="5760"/>
        </w:tabs>
        <w:ind w:left="5760" w:hanging="360"/>
      </w:pPr>
      <w:rPr>
        <w:rFonts w:cs="Times New Roman"/>
      </w:rPr>
    </w:lvl>
    <w:lvl w:ilvl="8" w:tplc="20E2C0EA" w:tentative="1">
      <w:start w:val="1"/>
      <w:numFmt w:val="decimal"/>
      <w:lvlText w:val="%9."/>
      <w:lvlJc w:val="left"/>
      <w:pPr>
        <w:tabs>
          <w:tab w:val="num" w:pos="6480"/>
        </w:tabs>
        <w:ind w:left="6480" w:hanging="360"/>
      </w:pPr>
      <w:rPr>
        <w:rFonts w:cs="Times New Roman"/>
      </w:rPr>
    </w:lvl>
  </w:abstractNum>
  <w:abstractNum w:abstractNumId="15" w15:restartNumberingAfterBreak="0">
    <w:nsid w:val="2EE40A43"/>
    <w:multiLevelType w:val="hybridMultilevel"/>
    <w:tmpl w:val="665C45FE"/>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6" w15:restartNumberingAfterBreak="0">
    <w:nsid w:val="31C87340"/>
    <w:multiLevelType w:val="singleLevel"/>
    <w:tmpl w:val="0409000F"/>
    <w:lvl w:ilvl="0">
      <w:start w:val="1"/>
      <w:numFmt w:val="decimal"/>
      <w:lvlText w:val="%1."/>
      <w:lvlJc w:val="left"/>
      <w:pPr>
        <w:ind w:left="720" w:hanging="360"/>
      </w:pPr>
      <w:rPr>
        <w:rFonts w:cs="Times New Roman"/>
      </w:rPr>
    </w:lvl>
  </w:abstractNum>
  <w:abstractNum w:abstractNumId="17" w15:restartNumberingAfterBreak="0">
    <w:nsid w:val="345F5E4E"/>
    <w:multiLevelType w:val="hybridMultilevel"/>
    <w:tmpl w:val="31CCD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9A26A6"/>
    <w:multiLevelType w:val="hybridMultilevel"/>
    <w:tmpl w:val="B9C8D6F0"/>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15:restartNumberingAfterBreak="0">
    <w:nsid w:val="3818372A"/>
    <w:multiLevelType w:val="hybridMultilevel"/>
    <w:tmpl w:val="144C12E8"/>
    <w:lvl w:ilvl="0" w:tplc="BEB22238">
      <w:start w:val="1"/>
      <w:numFmt w:val="decimal"/>
      <w:lvlText w:val="%1."/>
      <w:lvlJc w:val="left"/>
      <w:pPr>
        <w:tabs>
          <w:tab w:val="num" w:pos="720"/>
        </w:tabs>
        <w:ind w:left="720" w:hanging="360"/>
      </w:pPr>
      <w:rPr>
        <w:rFonts w:cs="Times New Roman"/>
      </w:rPr>
    </w:lvl>
    <w:lvl w:ilvl="1" w:tplc="36E8CA1A" w:tentative="1">
      <w:start w:val="1"/>
      <w:numFmt w:val="decimal"/>
      <w:lvlText w:val="%2."/>
      <w:lvlJc w:val="left"/>
      <w:pPr>
        <w:tabs>
          <w:tab w:val="num" w:pos="1440"/>
        </w:tabs>
        <w:ind w:left="1440" w:hanging="360"/>
      </w:pPr>
      <w:rPr>
        <w:rFonts w:cs="Times New Roman"/>
      </w:rPr>
    </w:lvl>
    <w:lvl w:ilvl="2" w:tplc="F68887CC" w:tentative="1">
      <w:start w:val="1"/>
      <w:numFmt w:val="decimal"/>
      <w:lvlText w:val="%3."/>
      <w:lvlJc w:val="left"/>
      <w:pPr>
        <w:tabs>
          <w:tab w:val="num" w:pos="2160"/>
        </w:tabs>
        <w:ind w:left="2160" w:hanging="360"/>
      </w:pPr>
      <w:rPr>
        <w:rFonts w:cs="Times New Roman"/>
      </w:rPr>
    </w:lvl>
    <w:lvl w:ilvl="3" w:tplc="412EFB16" w:tentative="1">
      <w:start w:val="1"/>
      <w:numFmt w:val="decimal"/>
      <w:lvlText w:val="%4."/>
      <w:lvlJc w:val="left"/>
      <w:pPr>
        <w:tabs>
          <w:tab w:val="num" w:pos="2880"/>
        </w:tabs>
        <w:ind w:left="2880" w:hanging="360"/>
      </w:pPr>
      <w:rPr>
        <w:rFonts w:cs="Times New Roman"/>
      </w:rPr>
    </w:lvl>
    <w:lvl w:ilvl="4" w:tplc="235A9980" w:tentative="1">
      <w:start w:val="1"/>
      <w:numFmt w:val="decimal"/>
      <w:lvlText w:val="%5."/>
      <w:lvlJc w:val="left"/>
      <w:pPr>
        <w:tabs>
          <w:tab w:val="num" w:pos="3600"/>
        </w:tabs>
        <w:ind w:left="3600" w:hanging="360"/>
      </w:pPr>
      <w:rPr>
        <w:rFonts w:cs="Times New Roman"/>
      </w:rPr>
    </w:lvl>
    <w:lvl w:ilvl="5" w:tplc="4EA447C2" w:tentative="1">
      <w:start w:val="1"/>
      <w:numFmt w:val="decimal"/>
      <w:lvlText w:val="%6."/>
      <w:lvlJc w:val="left"/>
      <w:pPr>
        <w:tabs>
          <w:tab w:val="num" w:pos="4320"/>
        </w:tabs>
        <w:ind w:left="4320" w:hanging="360"/>
      </w:pPr>
      <w:rPr>
        <w:rFonts w:cs="Times New Roman"/>
      </w:rPr>
    </w:lvl>
    <w:lvl w:ilvl="6" w:tplc="43B26D80" w:tentative="1">
      <w:start w:val="1"/>
      <w:numFmt w:val="decimal"/>
      <w:lvlText w:val="%7."/>
      <w:lvlJc w:val="left"/>
      <w:pPr>
        <w:tabs>
          <w:tab w:val="num" w:pos="5040"/>
        </w:tabs>
        <w:ind w:left="5040" w:hanging="360"/>
      </w:pPr>
      <w:rPr>
        <w:rFonts w:cs="Times New Roman"/>
      </w:rPr>
    </w:lvl>
    <w:lvl w:ilvl="7" w:tplc="574465E6" w:tentative="1">
      <w:start w:val="1"/>
      <w:numFmt w:val="decimal"/>
      <w:lvlText w:val="%8."/>
      <w:lvlJc w:val="left"/>
      <w:pPr>
        <w:tabs>
          <w:tab w:val="num" w:pos="5760"/>
        </w:tabs>
        <w:ind w:left="5760" w:hanging="360"/>
      </w:pPr>
      <w:rPr>
        <w:rFonts w:cs="Times New Roman"/>
      </w:rPr>
    </w:lvl>
    <w:lvl w:ilvl="8" w:tplc="AA70307E" w:tentative="1">
      <w:start w:val="1"/>
      <w:numFmt w:val="decimal"/>
      <w:lvlText w:val="%9."/>
      <w:lvlJc w:val="left"/>
      <w:pPr>
        <w:tabs>
          <w:tab w:val="num" w:pos="6480"/>
        </w:tabs>
        <w:ind w:left="6480" w:hanging="360"/>
      </w:pPr>
      <w:rPr>
        <w:rFonts w:cs="Times New Roman"/>
      </w:rPr>
    </w:lvl>
  </w:abstractNum>
  <w:abstractNum w:abstractNumId="20" w15:restartNumberingAfterBreak="0">
    <w:nsid w:val="39275E13"/>
    <w:multiLevelType w:val="multilevel"/>
    <w:tmpl w:val="1B8E738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743EC3"/>
    <w:multiLevelType w:val="hybridMultilevel"/>
    <w:tmpl w:val="1C820A48"/>
    <w:lvl w:ilvl="0" w:tplc="DC82F77E">
      <w:start w:val="6"/>
      <w:numFmt w:val="decimal"/>
      <w:lvlText w:val="%1."/>
      <w:lvlJc w:val="left"/>
      <w:pPr>
        <w:tabs>
          <w:tab w:val="num" w:pos="720"/>
        </w:tabs>
        <w:ind w:left="720" w:hanging="360"/>
      </w:pPr>
      <w:rPr>
        <w:rFonts w:cs="Times New Roman"/>
      </w:rPr>
    </w:lvl>
    <w:lvl w:ilvl="1" w:tplc="413AA44C" w:tentative="1">
      <w:start w:val="1"/>
      <w:numFmt w:val="decimal"/>
      <w:lvlText w:val="%2."/>
      <w:lvlJc w:val="left"/>
      <w:pPr>
        <w:tabs>
          <w:tab w:val="num" w:pos="1440"/>
        </w:tabs>
        <w:ind w:left="1440" w:hanging="360"/>
      </w:pPr>
      <w:rPr>
        <w:rFonts w:cs="Times New Roman"/>
      </w:rPr>
    </w:lvl>
    <w:lvl w:ilvl="2" w:tplc="63EA928C" w:tentative="1">
      <w:start w:val="1"/>
      <w:numFmt w:val="decimal"/>
      <w:lvlText w:val="%3."/>
      <w:lvlJc w:val="left"/>
      <w:pPr>
        <w:tabs>
          <w:tab w:val="num" w:pos="2160"/>
        </w:tabs>
        <w:ind w:left="2160" w:hanging="360"/>
      </w:pPr>
      <w:rPr>
        <w:rFonts w:cs="Times New Roman"/>
      </w:rPr>
    </w:lvl>
    <w:lvl w:ilvl="3" w:tplc="A50A139A" w:tentative="1">
      <w:start w:val="1"/>
      <w:numFmt w:val="decimal"/>
      <w:lvlText w:val="%4."/>
      <w:lvlJc w:val="left"/>
      <w:pPr>
        <w:tabs>
          <w:tab w:val="num" w:pos="2880"/>
        </w:tabs>
        <w:ind w:left="2880" w:hanging="360"/>
      </w:pPr>
      <w:rPr>
        <w:rFonts w:cs="Times New Roman"/>
      </w:rPr>
    </w:lvl>
    <w:lvl w:ilvl="4" w:tplc="7BCCABE0" w:tentative="1">
      <w:start w:val="1"/>
      <w:numFmt w:val="decimal"/>
      <w:lvlText w:val="%5."/>
      <w:lvlJc w:val="left"/>
      <w:pPr>
        <w:tabs>
          <w:tab w:val="num" w:pos="3600"/>
        </w:tabs>
        <w:ind w:left="3600" w:hanging="360"/>
      </w:pPr>
      <w:rPr>
        <w:rFonts w:cs="Times New Roman"/>
      </w:rPr>
    </w:lvl>
    <w:lvl w:ilvl="5" w:tplc="44D4ECF0" w:tentative="1">
      <w:start w:val="1"/>
      <w:numFmt w:val="decimal"/>
      <w:lvlText w:val="%6."/>
      <w:lvlJc w:val="left"/>
      <w:pPr>
        <w:tabs>
          <w:tab w:val="num" w:pos="4320"/>
        </w:tabs>
        <w:ind w:left="4320" w:hanging="360"/>
      </w:pPr>
      <w:rPr>
        <w:rFonts w:cs="Times New Roman"/>
      </w:rPr>
    </w:lvl>
    <w:lvl w:ilvl="6" w:tplc="4950EA28" w:tentative="1">
      <w:start w:val="1"/>
      <w:numFmt w:val="decimal"/>
      <w:lvlText w:val="%7."/>
      <w:lvlJc w:val="left"/>
      <w:pPr>
        <w:tabs>
          <w:tab w:val="num" w:pos="5040"/>
        </w:tabs>
        <w:ind w:left="5040" w:hanging="360"/>
      </w:pPr>
      <w:rPr>
        <w:rFonts w:cs="Times New Roman"/>
      </w:rPr>
    </w:lvl>
    <w:lvl w:ilvl="7" w:tplc="C8C011B2" w:tentative="1">
      <w:start w:val="1"/>
      <w:numFmt w:val="decimal"/>
      <w:lvlText w:val="%8."/>
      <w:lvlJc w:val="left"/>
      <w:pPr>
        <w:tabs>
          <w:tab w:val="num" w:pos="5760"/>
        </w:tabs>
        <w:ind w:left="5760" w:hanging="360"/>
      </w:pPr>
      <w:rPr>
        <w:rFonts w:cs="Times New Roman"/>
      </w:rPr>
    </w:lvl>
    <w:lvl w:ilvl="8" w:tplc="2124A9A8" w:tentative="1">
      <w:start w:val="1"/>
      <w:numFmt w:val="decimal"/>
      <w:lvlText w:val="%9."/>
      <w:lvlJc w:val="left"/>
      <w:pPr>
        <w:tabs>
          <w:tab w:val="num" w:pos="6480"/>
        </w:tabs>
        <w:ind w:left="6480" w:hanging="360"/>
      </w:pPr>
      <w:rPr>
        <w:rFonts w:cs="Times New Roman"/>
      </w:rPr>
    </w:lvl>
  </w:abstractNum>
  <w:abstractNum w:abstractNumId="22" w15:restartNumberingAfterBreak="0">
    <w:nsid w:val="3A9C380D"/>
    <w:multiLevelType w:val="hybridMultilevel"/>
    <w:tmpl w:val="25B0597E"/>
    <w:lvl w:ilvl="0" w:tplc="A46A12F0">
      <w:start w:val="1"/>
      <w:numFmt w:val="decimal"/>
      <w:lvlText w:val="%1."/>
      <w:lvlJc w:val="left"/>
      <w:pPr>
        <w:tabs>
          <w:tab w:val="num" w:pos="720"/>
        </w:tabs>
        <w:ind w:left="720" w:hanging="360"/>
      </w:pPr>
      <w:rPr>
        <w:rFonts w:cs="Times New Roman"/>
      </w:rPr>
    </w:lvl>
    <w:lvl w:ilvl="1" w:tplc="DA965DE2" w:tentative="1">
      <w:start w:val="1"/>
      <w:numFmt w:val="decimal"/>
      <w:lvlText w:val="%2."/>
      <w:lvlJc w:val="left"/>
      <w:pPr>
        <w:tabs>
          <w:tab w:val="num" w:pos="1440"/>
        </w:tabs>
        <w:ind w:left="1440" w:hanging="360"/>
      </w:pPr>
      <w:rPr>
        <w:rFonts w:cs="Times New Roman"/>
      </w:rPr>
    </w:lvl>
    <w:lvl w:ilvl="2" w:tplc="1A00F010" w:tentative="1">
      <w:start w:val="1"/>
      <w:numFmt w:val="decimal"/>
      <w:lvlText w:val="%3."/>
      <w:lvlJc w:val="left"/>
      <w:pPr>
        <w:tabs>
          <w:tab w:val="num" w:pos="2160"/>
        </w:tabs>
        <w:ind w:left="2160" w:hanging="360"/>
      </w:pPr>
      <w:rPr>
        <w:rFonts w:cs="Times New Roman"/>
      </w:rPr>
    </w:lvl>
    <w:lvl w:ilvl="3" w:tplc="1C58E184" w:tentative="1">
      <w:start w:val="1"/>
      <w:numFmt w:val="decimal"/>
      <w:lvlText w:val="%4."/>
      <w:lvlJc w:val="left"/>
      <w:pPr>
        <w:tabs>
          <w:tab w:val="num" w:pos="2880"/>
        </w:tabs>
        <w:ind w:left="2880" w:hanging="360"/>
      </w:pPr>
      <w:rPr>
        <w:rFonts w:cs="Times New Roman"/>
      </w:rPr>
    </w:lvl>
    <w:lvl w:ilvl="4" w:tplc="176E5138" w:tentative="1">
      <w:start w:val="1"/>
      <w:numFmt w:val="decimal"/>
      <w:lvlText w:val="%5."/>
      <w:lvlJc w:val="left"/>
      <w:pPr>
        <w:tabs>
          <w:tab w:val="num" w:pos="3600"/>
        </w:tabs>
        <w:ind w:left="3600" w:hanging="360"/>
      </w:pPr>
      <w:rPr>
        <w:rFonts w:cs="Times New Roman"/>
      </w:rPr>
    </w:lvl>
    <w:lvl w:ilvl="5" w:tplc="30907BFC" w:tentative="1">
      <w:start w:val="1"/>
      <w:numFmt w:val="decimal"/>
      <w:lvlText w:val="%6."/>
      <w:lvlJc w:val="left"/>
      <w:pPr>
        <w:tabs>
          <w:tab w:val="num" w:pos="4320"/>
        </w:tabs>
        <w:ind w:left="4320" w:hanging="360"/>
      </w:pPr>
      <w:rPr>
        <w:rFonts w:cs="Times New Roman"/>
      </w:rPr>
    </w:lvl>
    <w:lvl w:ilvl="6" w:tplc="D6A0784C" w:tentative="1">
      <w:start w:val="1"/>
      <w:numFmt w:val="decimal"/>
      <w:lvlText w:val="%7."/>
      <w:lvlJc w:val="left"/>
      <w:pPr>
        <w:tabs>
          <w:tab w:val="num" w:pos="5040"/>
        </w:tabs>
        <w:ind w:left="5040" w:hanging="360"/>
      </w:pPr>
      <w:rPr>
        <w:rFonts w:cs="Times New Roman"/>
      </w:rPr>
    </w:lvl>
    <w:lvl w:ilvl="7" w:tplc="89E241E0" w:tentative="1">
      <w:start w:val="1"/>
      <w:numFmt w:val="decimal"/>
      <w:lvlText w:val="%8."/>
      <w:lvlJc w:val="left"/>
      <w:pPr>
        <w:tabs>
          <w:tab w:val="num" w:pos="5760"/>
        </w:tabs>
        <w:ind w:left="5760" w:hanging="360"/>
      </w:pPr>
      <w:rPr>
        <w:rFonts w:cs="Times New Roman"/>
      </w:rPr>
    </w:lvl>
    <w:lvl w:ilvl="8" w:tplc="8514EF66" w:tentative="1">
      <w:start w:val="1"/>
      <w:numFmt w:val="decimal"/>
      <w:lvlText w:val="%9."/>
      <w:lvlJc w:val="left"/>
      <w:pPr>
        <w:tabs>
          <w:tab w:val="num" w:pos="6480"/>
        </w:tabs>
        <w:ind w:left="6480" w:hanging="360"/>
      </w:pPr>
      <w:rPr>
        <w:rFonts w:cs="Times New Roman"/>
      </w:rPr>
    </w:lvl>
  </w:abstractNum>
  <w:abstractNum w:abstractNumId="23" w15:restartNumberingAfterBreak="0">
    <w:nsid w:val="3E882709"/>
    <w:multiLevelType w:val="hybridMultilevel"/>
    <w:tmpl w:val="8ACE9AFE"/>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24" w15:restartNumberingAfterBreak="0">
    <w:nsid w:val="3F0F5A14"/>
    <w:multiLevelType w:val="hybridMultilevel"/>
    <w:tmpl w:val="036CB254"/>
    <w:lvl w:ilvl="0" w:tplc="B18CF584">
      <w:start w:val="1"/>
      <w:numFmt w:val="decimal"/>
      <w:lvlText w:val="%1."/>
      <w:lvlJc w:val="left"/>
      <w:pPr>
        <w:tabs>
          <w:tab w:val="num" w:pos="720"/>
        </w:tabs>
        <w:ind w:left="720" w:hanging="360"/>
      </w:pPr>
      <w:rPr>
        <w:rFonts w:cs="Times New Roman"/>
      </w:rPr>
    </w:lvl>
    <w:lvl w:ilvl="1" w:tplc="784EC988" w:tentative="1">
      <w:start w:val="1"/>
      <w:numFmt w:val="decimal"/>
      <w:lvlText w:val="%2."/>
      <w:lvlJc w:val="left"/>
      <w:pPr>
        <w:tabs>
          <w:tab w:val="num" w:pos="1440"/>
        </w:tabs>
        <w:ind w:left="1440" w:hanging="360"/>
      </w:pPr>
      <w:rPr>
        <w:rFonts w:cs="Times New Roman"/>
      </w:rPr>
    </w:lvl>
    <w:lvl w:ilvl="2" w:tplc="F1083E76" w:tentative="1">
      <w:start w:val="1"/>
      <w:numFmt w:val="decimal"/>
      <w:lvlText w:val="%3."/>
      <w:lvlJc w:val="left"/>
      <w:pPr>
        <w:tabs>
          <w:tab w:val="num" w:pos="2160"/>
        </w:tabs>
        <w:ind w:left="2160" w:hanging="360"/>
      </w:pPr>
      <w:rPr>
        <w:rFonts w:cs="Times New Roman"/>
      </w:rPr>
    </w:lvl>
    <w:lvl w:ilvl="3" w:tplc="9648CB98" w:tentative="1">
      <w:start w:val="1"/>
      <w:numFmt w:val="decimal"/>
      <w:lvlText w:val="%4."/>
      <w:lvlJc w:val="left"/>
      <w:pPr>
        <w:tabs>
          <w:tab w:val="num" w:pos="2880"/>
        </w:tabs>
        <w:ind w:left="2880" w:hanging="360"/>
      </w:pPr>
      <w:rPr>
        <w:rFonts w:cs="Times New Roman"/>
      </w:rPr>
    </w:lvl>
    <w:lvl w:ilvl="4" w:tplc="3F2004C6" w:tentative="1">
      <w:start w:val="1"/>
      <w:numFmt w:val="decimal"/>
      <w:lvlText w:val="%5."/>
      <w:lvlJc w:val="left"/>
      <w:pPr>
        <w:tabs>
          <w:tab w:val="num" w:pos="3600"/>
        </w:tabs>
        <w:ind w:left="3600" w:hanging="360"/>
      </w:pPr>
      <w:rPr>
        <w:rFonts w:cs="Times New Roman"/>
      </w:rPr>
    </w:lvl>
    <w:lvl w:ilvl="5" w:tplc="5A0CE39C" w:tentative="1">
      <w:start w:val="1"/>
      <w:numFmt w:val="decimal"/>
      <w:lvlText w:val="%6."/>
      <w:lvlJc w:val="left"/>
      <w:pPr>
        <w:tabs>
          <w:tab w:val="num" w:pos="4320"/>
        </w:tabs>
        <w:ind w:left="4320" w:hanging="360"/>
      </w:pPr>
      <w:rPr>
        <w:rFonts w:cs="Times New Roman"/>
      </w:rPr>
    </w:lvl>
    <w:lvl w:ilvl="6" w:tplc="8BA017EE" w:tentative="1">
      <w:start w:val="1"/>
      <w:numFmt w:val="decimal"/>
      <w:lvlText w:val="%7."/>
      <w:lvlJc w:val="left"/>
      <w:pPr>
        <w:tabs>
          <w:tab w:val="num" w:pos="5040"/>
        </w:tabs>
        <w:ind w:left="5040" w:hanging="360"/>
      </w:pPr>
      <w:rPr>
        <w:rFonts w:cs="Times New Roman"/>
      </w:rPr>
    </w:lvl>
    <w:lvl w:ilvl="7" w:tplc="7AD0F8C2" w:tentative="1">
      <w:start w:val="1"/>
      <w:numFmt w:val="decimal"/>
      <w:lvlText w:val="%8."/>
      <w:lvlJc w:val="left"/>
      <w:pPr>
        <w:tabs>
          <w:tab w:val="num" w:pos="5760"/>
        </w:tabs>
        <w:ind w:left="5760" w:hanging="360"/>
      </w:pPr>
      <w:rPr>
        <w:rFonts w:cs="Times New Roman"/>
      </w:rPr>
    </w:lvl>
    <w:lvl w:ilvl="8" w:tplc="D598D388" w:tentative="1">
      <w:start w:val="1"/>
      <w:numFmt w:val="decimal"/>
      <w:lvlText w:val="%9."/>
      <w:lvlJc w:val="left"/>
      <w:pPr>
        <w:tabs>
          <w:tab w:val="num" w:pos="6480"/>
        </w:tabs>
        <w:ind w:left="6480" w:hanging="360"/>
      </w:pPr>
      <w:rPr>
        <w:rFonts w:cs="Times New Roman"/>
      </w:rPr>
    </w:lvl>
  </w:abstractNum>
  <w:abstractNum w:abstractNumId="25" w15:restartNumberingAfterBreak="0">
    <w:nsid w:val="3F137023"/>
    <w:multiLevelType w:val="hybridMultilevel"/>
    <w:tmpl w:val="6B3EC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3A02DA"/>
    <w:multiLevelType w:val="hybridMultilevel"/>
    <w:tmpl w:val="2C6A26B8"/>
    <w:lvl w:ilvl="0" w:tplc="9BF0D846">
      <w:start w:val="1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67A0B6D"/>
    <w:multiLevelType w:val="hybridMultilevel"/>
    <w:tmpl w:val="EFB45A14"/>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8" w15:restartNumberingAfterBreak="0">
    <w:nsid w:val="4AA43A3E"/>
    <w:multiLevelType w:val="hybridMultilevel"/>
    <w:tmpl w:val="4B16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321008"/>
    <w:multiLevelType w:val="hybridMultilevel"/>
    <w:tmpl w:val="87183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8E24EB"/>
    <w:multiLevelType w:val="hybridMultilevel"/>
    <w:tmpl w:val="F386F2EE"/>
    <w:lvl w:ilvl="0" w:tplc="192ACD6E">
      <w:start w:val="5"/>
      <w:numFmt w:val="decimal"/>
      <w:lvlText w:val="%1."/>
      <w:lvlJc w:val="left"/>
      <w:pPr>
        <w:tabs>
          <w:tab w:val="num" w:pos="720"/>
        </w:tabs>
        <w:ind w:left="720" w:hanging="360"/>
      </w:pPr>
      <w:rPr>
        <w:rFonts w:cs="Times New Roman"/>
      </w:rPr>
    </w:lvl>
    <w:lvl w:ilvl="1" w:tplc="6EFC2C8E" w:tentative="1">
      <w:start w:val="1"/>
      <w:numFmt w:val="decimal"/>
      <w:lvlText w:val="%2."/>
      <w:lvlJc w:val="left"/>
      <w:pPr>
        <w:tabs>
          <w:tab w:val="num" w:pos="1440"/>
        </w:tabs>
        <w:ind w:left="1440" w:hanging="360"/>
      </w:pPr>
      <w:rPr>
        <w:rFonts w:cs="Times New Roman"/>
      </w:rPr>
    </w:lvl>
    <w:lvl w:ilvl="2" w:tplc="91CE1ED2" w:tentative="1">
      <w:start w:val="1"/>
      <w:numFmt w:val="decimal"/>
      <w:lvlText w:val="%3."/>
      <w:lvlJc w:val="left"/>
      <w:pPr>
        <w:tabs>
          <w:tab w:val="num" w:pos="2160"/>
        </w:tabs>
        <w:ind w:left="2160" w:hanging="360"/>
      </w:pPr>
      <w:rPr>
        <w:rFonts w:cs="Times New Roman"/>
      </w:rPr>
    </w:lvl>
    <w:lvl w:ilvl="3" w:tplc="E12AA05A" w:tentative="1">
      <w:start w:val="1"/>
      <w:numFmt w:val="decimal"/>
      <w:lvlText w:val="%4."/>
      <w:lvlJc w:val="left"/>
      <w:pPr>
        <w:tabs>
          <w:tab w:val="num" w:pos="2880"/>
        </w:tabs>
        <w:ind w:left="2880" w:hanging="360"/>
      </w:pPr>
      <w:rPr>
        <w:rFonts w:cs="Times New Roman"/>
      </w:rPr>
    </w:lvl>
    <w:lvl w:ilvl="4" w:tplc="404E4C10" w:tentative="1">
      <w:start w:val="1"/>
      <w:numFmt w:val="decimal"/>
      <w:lvlText w:val="%5."/>
      <w:lvlJc w:val="left"/>
      <w:pPr>
        <w:tabs>
          <w:tab w:val="num" w:pos="3600"/>
        </w:tabs>
        <w:ind w:left="3600" w:hanging="360"/>
      </w:pPr>
      <w:rPr>
        <w:rFonts w:cs="Times New Roman"/>
      </w:rPr>
    </w:lvl>
    <w:lvl w:ilvl="5" w:tplc="5D82C6F0" w:tentative="1">
      <w:start w:val="1"/>
      <w:numFmt w:val="decimal"/>
      <w:lvlText w:val="%6."/>
      <w:lvlJc w:val="left"/>
      <w:pPr>
        <w:tabs>
          <w:tab w:val="num" w:pos="4320"/>
        </w:tabs>
        <w:ind w:left="4320" w:hanging="360"/>
      </w:pPr>
      <w:rPr>
        <w:rFonts w:cs="Times New Roman"/>
      </w:rPr>
    </w:lvl>
    <w:lvl w:ilvl="6" w:tplc="7382BCD8" w:tentative="1">
      <w:start w:val="1"/>
      <w:numFmt w:val="decimal"/>
      <w:lvlText w:val="%7."/>
      <w:lvlJc w:val="left"/>
      <w:pPr>
        <w:tabs>
          <w:tab w:val="num" w:pos="5040"/>
        </w:tabs>
        <w:ind w:left="5040" w:hanging="360"/>
      </w:pPr>
      <w:rPr>
        <w:rFonts w:cs="Times New Roman"/>
      </w:rPr>
    </w:lvl>
    <w:lvl w:ilvl="7" w:tplc="5DCCD976" w:tentative="1">
      <w:start w:val="1"/>
      <w:numFmt w:val="decimal"/>
      <w:lvlText w:val="%8."/>
      <w:lvlJc w:val="left"/>
      <w:pPr>
        <w:tabs>
          <w:tab w:val="num" w:pos="5760"/>
        </w:tabs>
        <w:ind w:left="5760" w:hanging="360"/>
      </w:pPr>
      <w:rPr>
        <w:rFonts w:cs="Times New Roman"/>
      </w:rPr>
    </w:lvl>
    <w:lvl w:ilvl="8" w:tplc="1A86D4A4" w:tentative="1">
      <w:start w:val="1"/>
      <w:numFmt w:val="decimal"/>
      <w:lvlText w:val="%9."/>
      <w:lvlJc w:val="left"/>
      <w:pPr>
        <w:tabs>
          <w:tab w:val="num" w:pos="6480"/>
        </w:tabs>
        <w:ind w:left="6480" w:hanging="360"/>
      </w:pPr>
      <w:rPr>
        <w:rFonts w:cs="Times New Roman"/>
      </w:rPr>
    </w:lvl>
  </w:abstractNum>
  <w:abstractNum w:abstractNumId="31" w15:restartNumberingAfterBreak="0">
    <w:nsid w:val="54807A13"/>
    <w:multiLevelType w:val="hybridMultilevel"/>
    <w:tmpl w:val="7818A6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32" w15:restartNumberingAfterBreak="0">
    <w:nsid w:val="55A2792E"/>
    <w:multiLevelType w:val="hybridMultilevel"/>
    <w:tmpl w:val="7AE64D56"/>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3" w15:restartNumberingAfterBreak="0">
    <w:nsid w:val="57F63077"/>
    <w:multiLevelType w:val="hybridMultilevel"/>
    <w:tmpl w:val="F4422D38"/>
    <w:lvl w:ilvl="0" w:tplc="BB5A02F6">
      <w:start w:val="168"/>
      <w:numFmt w:val="bullet"/>
      <w:lvlText w:val=""/>
      <w:lvlJc w:val="left"/>
      <w:pPr>
        <w:tabs>
          <w:tab w:val="num" w:pos="1080"/>
        </w:tabs>
        <w:ind w:left="1080" w:hanging="64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A886036"/>
    <w:multiLevelType w:val="hybridMultilevel"/>
    <w:tmpl w:val="6E065384"/>
    <w:lvl w:ilvl="0" w:tplc="4A42162A">
      <w:start w:val="1"/>
      <w:numFmt w:val="decimal"/>
      <w:lvlText w:val="%1."/>
      <w:lvlJc w:val="left"/>
      <w:pPr>
        <w:tabs>
          <w:tab w:val="num" w:pos="720"/>
        </w:tabs>
        <w:ind w:left="720" w:hanging="360"/>
      </w:pPr>
      <w:rPr>
        <w:rFonts w:cs="Times New Roman"/>
      </w:rPr>
    </w:lvl>
    <w:lvl w:ilvl="1" w:tplc="AC56D8AC" w:tentative="1">
      <w:start w:val="1"/>
      <w:numFmt w:val="decimal"/>
      <w:lvlText w:val="%2."/>
      <w:lvlJc w:val="left"/>
      <w:pPr>
        <w:tabs>
          <w:tab w:val="num" w:pos="1440"/>
        </w:tabs>
        <w:ind w:left="1440" w:hanging="360"/>
      </w:pPr>
      <w:rPr>
        <w:rFonts w:cs="Times New Roman"/>
      </w:rPr>
    </w:lvl>
    <w:lvl w:ilvl="2" w:tplc="C49C2F46" w:tentative="1">
      <w:start w:val="1"/>
      <w:numFmt w:val="decimal"/>
      <w:lvlText w:val="%3."/>
      <w:lvlJc w:val="left"/>
      <w:pPr>
        <w:tabs>
          <w:tab w:val="num" w:pos="2160"/>
        </w:tabs>
        <w:ind w:left="2160" w:hanging="360"/>
      </w:pPr>
      <w:rPr>
        <w:rFonts w:cs="Times New Roman"/>
      </w:rPr>
    </w:lvl>
    <w:lvl w:ilvl="3" w:tplc="D85864F6" w:tentative="1">
      <w:start w:val="1"/>
      <w:numFmt w:val="decimal"/>
      <w:lvlText w:val="%4."/>
      <w:lvlJc w:val="left"/>
      <w:pPr>
        <w:tabs>
          <w:tab w:val="num" w:pos="2880"/>
        </w:tabs>
        <w:ind w:left="2880" w:hanging="360"/>
      </w:pPr>
      <w:rPr>
        <w:rFonts w:cs="Times New Roman"/>
      </w:rPr>
    </w:lvl>
    <w:lvl w:ilvl="4" w:tplc="9BF20DDE" w:tentative="1">
      <w:start w:val="1"/>
      <w:numFmt w:val="decimal"/>
      <w:lvlText w:val="%5."/>
      <w:lvlJc w:val="left"/>
      <w:pPr>
        <w:tabs>
          <w:tab w:val="num" w:pos="3600"/>
        </w:tabs>
        <w:ind w:left="3600" w:hanging="360"/>
      </w:pPr>
      <w:rPr>
        <w:rFonts w:cs="Times New Roman"/>
      </w:rPr>
    </w:lvl>
    <w:lvl w:ilvl="5" w:tplc="5E347A4E" w:tentative="1">
      <w:start w:val="1"/>
      <w:numFmt w:val="decimal"/>
      <w:lvlText w:val="%6."/>
      <w:lvlJc w:val="left"/>
      <w:pPr>
        <w:tabs>
          <w:tab w:val="num" w:pos="4320"/>
        </w:tabs>
        <w:ind w:left="4320" w:hanging="360"/>
      </w:pPr>
      <w:rPr>
        <w:rFonts w:cs="Times New Roman"/>
      </w:rPr>
    </w:lvl>
    <w:lvl w:ilvl="6" w:tplc="A6245CB4" w:tentative="1">
      <w:start w:val="1"/>
      <w:numFmt w:val="decimal"/>
      <w:lvlText w:val="%7."/>
      <w:lvlJc w:val="left"/>
      <w:pPr>
        <w:tabs>
          <w:tab w:val="num" w:pos="5040"/>
        </w:tabs>
        <w:ind w:left="5040" w:hanging="360"/>
      </w:pPr>
      <w:rPr>
        <w:rFonts w:cs="Times New Roman"/>
      </w:rPr>
    </w:lvl>
    <w:lvl w:ilvl="7" w:tplc="EEF01B92" w:tentative="1">
      <w:start w:val="1"/>
      <w:numFmt w:val="decimal"/>
      <w:lvlText w:val="%8."/>
      <w:lvlJc w:val="left"/>
      <w:pPr>
        <w:tabs>
          <w:tab w:val="num" w:pos="5760"/>
        </w:tabs>
        <w:ind w:left="5760" w:hanging="360"/>
      </w:pPr>
      <w:rPr>
        <w:rFonts w:cs="Times New Roman"/>
      </w:rPr>
    </w:lvl>
    <w:lvl w:ilvl="8" w:tplc="2398E898" w:tentative="1">
      <w:start w:val="1"/>
      <w:numFmt w:val="decimal"/>
      <w:lvlText w:val="%9."/>
      <w:lvlJc w:val="left"/>
      <w:pPr>
        <w:tabs>
          <w:tab w:val="num" w:pos="6480"/>
        </w:tabs>
        <w:ind w:left="6480" w:hanging="360"/>
      </w:pPr>
      <w:rPr>
        <w:rFonts w:cs="Times New Roman"/>
      </w:rPr>
    </w:lvl>
  </w:abstractNum>
  <w:abstractNum w:abstractNumId="35" w15:restartNumberingAfterBreak="0">
    <w:nsid w:val="5DD44AED"/>
    <w:multiLevelType w:val="hybridMultilevel"/>
    <w:tmpl w:val="4F4A5C4E"/>
    <w:lvl w:ilvl="0" w:tplc="8A381DFA">
      <w:start w:val="6"/>
      <w:numFmt w:val="decimal"/>
      <w:lvlText w:val="%1."/>
      <w:lvlJc w:val="left"/>
      <w:pPr>
        <w:tabs>
          <w:tab w:val="num" w:pos="720"/>
        </w:tabs>
        <w:ind w:left="720" w:hanging="360"/>
      </w:pPr>
      <w:rPr>
        <w:rFonts w:cs="Times New Roman"/>
      </w:rPr>
    </w:lvl>
    <w:lvl w:ilvl="1" w:tplc="5776E260" w:tentative="1">
      <w:start w:val="1"/>
      <w:numFmt w:val="decimal"/>
      <w:lvlText w:val="%2."/>
      <w:lvlJc w:val="left"/>
      <w:pPr>
        <w:tabs>
          <w:tab w:val="num" w:pos="1440"/>
        </w:tabs>
        <w:ind w:left="1440" w:hanging="360"/>
      </w:pPr>
      <w:rPr>
        <w:rFonts w:cs="Times New Roman"/>
      </w:rPr>
    </w:lvl>
    <w:lvl w:ilvl="2" w:tplc="058AE4AE" w:tentative="1">
      <w:start w:val="1"/>
      <w:numFmt w:val="decimal"/>
      <w:lvlText w:val="%3."/>
      <w:lvlJc w:val="left"/>
      <w:pPr>
        <w:tabs>
          <w:tab w:val="num" w:pos="2160"/>
        </w:tabs>
        <w:ind w:left="2160" w:hanging="360"/>
      </w:pPr>
      <w:rPr>
        <w:rFonts w:cs="Times New Roman"/>
      </w:rPr>
    </w:lvl>
    <w:lvl w:ilvl="3" w:tplc="85129E12" w:tentative="1">
      <w:start w:val="1"/>
      <w:numFmt w:val="decimal"/>
      <w:lvlText w:val="%4."/>
      <w:lvlJc w:val="left"/>
      <w:pPr>
        <w:tabs>
          <w:tab w:val="num" w:pos="2880"/>
        </w:tabs>
        <w:ind w:left="2880" w:hanging="360"/>
      </w:pPr>
      <w:rPr>
        <w:rFonts w:cs="Times New Roman"/>
      </w:rPr>
    </w:lvl>
    <w:lvl w:ilvl="4" w:tplc="A4F02150" w:tentative="1">
      <w:start w:val="1"/>
      <w:numFmt w:val="decimal"/>
      <w:lvlText w:val="%5."/>
      <w:lvlJc w:val="left"/>
      <w:pPr>
        <w:tabs>
          <w:tab w:val="num" w:pos="3600"/>
        </w:tabs>
        <w:ind w:left="3600" w:hanging="360"/>
      </w:pPr>
      <w:rPr>
        <w:rFonts w:cs="Times New Roman"/>
      </w:rPr>
    </w:lvl>
    <w:lvl w:ilvl="5" w:tplc="7B9C7C06" w:tentative="1">
      <w:start w:val="1"/>
      <w:numFmt w:val="decimal"/>
      <w:lvlText w:val="%6."/>
      <w:lvlJc w:val="left"/>
      <w:pPr>
        <w:tabs>
          <w:tab w:val="num" w:pos="4320"/>
        </w:tabs>
        <w:ind w:left="4320" w:hanging="360"/>
      </w:pPr>
      <w:rPr>
        <w:rFonts w:cs="Times New Roman"/>
      </w:rPr>
    </w:lvl>
    <w:lvl w:ilvl="6" w:tplc="7B2E24D6" w:tentative="1">
      <w:start w:val="1"/>
      <w:numFmt w:val="decimal"/>
      <w:lvlText w:val="%7."/>
      <w:lvlJc w:val="left"/>
      <w:pPr>
        <w:tabs>
          <w:tab w:val="num" w:pos="5040"/>
        </w:tabs>
        <w:ind w:left="5040" w:hanging="360"/>
      </w:pPr>
      <w:rPr>
        <w:rFonts w:cs="Times New Roman"/>
      </w:rPr>
    </w:lvl>
    <w:lvl w:ilvl="7" w:tplc="7AD48DE4" w:tentative="1">
      <w:start w:val="1"/>
      <w:numFmt w:val="decimal"/>
      <w:lvlText w:val="%8."/>
      <w:lvlJc w:val="left"/>
      <w:pPr>
        <w:tabs>
          <w:tab w:val="num" w:pos="5760"/>
        </w:tabs>
        <w:ind w:left="5760" w:hanging="360"/>
      </w:pPr>
      <w:rPr>
        <w:rFonts w:cs="Times New Roman"/>
      </w:rPr>
    </w:lvl>
    <w:lvl w:ilvl="8" w:tplc="E55C788A" w:tentative="1">
      <w:start w:val="1"/>
      <w:numFmt w:val="decimal"/>
      <w:lvlText w:val="%9."/>
      <w:lvlJc w:val="left"/>
      <w:pPr>
        <w:tabs>
          <w:tab w:val="num" w:pos="6480"/>
        </w:tabs>
        <w:ind w:left="6480" w:hanging="360"/>
      </w:pPr>
      <w:rPr>
        <w:rFonts w:cs="Times New Roman"/>
      </w:rPr>
    </w:lvl>
  </w:abstractNum>
  <w:abstractNum w:abstractNumId="36" w15:restartNumberingAfterBreak="0">
    <w:nsid w:val="690372D6"/>
    <w:multiLevelType w:val="hybridMultilevel"/>
    <w:tmpl w:val="43768400"/>
    <w:lvl w:ilvl="0" w:tplc="92EE5A04">
      <w:start w:val="1"/>
      <w:numFmt w:val="bullet"/>
      <w:pStyle w:val="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37" w15:restartNumberingAfterBreak="0">
    <w:nsid w:val="69F06B96"/>
    <w:multiLevelType w:val="hybridMultilevel"/>
    <w:tmpl w:val="CB58869A"/>
    <w:lvl w:ilvl="0" w:tplc="6AA26556">
      <w:start w:val="1"/>
      <w:numFmt w:val="decimal"/>
      <w:lvlText w:val="Def %1."/>
      <w:lvlJc w:val="left"/>
      <w:pPr>
        <w:ind w:left="1080" w:hanging="360"/>
      </w:pPr>
      <w:rPr>
        <w:rFonts w:cs="Times New Roman" w:hint="default"/>
        <w:b/>
      </w:rPr>
    </w:lvl>
    <w:lvl w:ilvl="1" w:tplc="04090019" w:tentative="1">
      <w:start w:val="1"/>
      <w:numFmt w:val="lowerLetter"/>
      <w:lvlText w:val="%2."/>
      <w:lvlJc w:val="left"/>
      <w:pPr>
        <w:ind w:left="1759" w:hanging="360"/>
      </w:pPr>
      <w:rPr>
        <w:rFonts w:cs="Times New Roman"/>
      </w:rPr>
    </w:lvl>
    <w:lvl w:ilvl="2" w:tplc="0409001B" w:tentative="1">
      <w:start w:val="1"/>
      <w:numFmt w:val="lowerRoman"/>
      <w:lvlText w:val="%3."/>
      <w:lvlJc w:val="right"/>
      <w:pPr>
        <w:ind w:left="2479" w:hanging="180"/>
      </w:pPr>
      <w:rPr>
        <w:rFonts w:cs="Times New Roman"/>
      </w:rPr>
    </w:lvl>
    <w:lvl w:ilvl="3" w:tplc="0409000F" w:tentative="1">
      <w:start w:val="1"/>
      <w:numFmt w:val="decimal"/>
      <w:lvlText w:val="%4."/>
      <w:lvlJc w:val="left"/>
      <w:pPr>
        <w:ind w:left="3199" w:hanging="360"/>
      </w:pPr>
      <w:rPr>
        <w:rFonts w:cs="Times New Roman"/>
      </w:rPr>
    </w:lvl>
    <w:lvl w:ilvl="4" w:tplc="04090019" w:tentative="1">
      <w:start w:val="1"/>
      <w:numFmt w:val="lowerLetter"/>
      <w:lvlText w:val="%5."/>
      <w:lvlJc w:val="left"/>
      <w:pPr>
        <w:ind w:left="3919" w:hanging="360"/>
      </w:pPr>
      <w:rPr>
        <w:rFonts w:cs="Times New Roman"/>
      </w:rPr>
    </w:lvl>
    <w:lvl w:ilvl="5" w:tplc="0409001B" w:tentative="1">
      <w:start w:val="1"/>
      <w:numFmt w:val="lowerRoman"/>
      <w:lvlText w:val="%6."/>
      <w:lvlJc w:val="right"/>
      <w:pPr>
        <w:ind w:left="4639" w:hanging="180"/>
      </w:pPr>
      <w:rPr>
        <w:rFonts w:cs="Times New Roman"/>
      </w:rPr>
    </w:lvl>
    <w:lvl w:ilvl="6" w:tplc="0409000F" w:tentative="1">
      <w:start w:val="1"/>
      <w:numFmt w:val="decimal"/>
      <w:lvlText w:val="%7."/>
      <w:lvlJc w:val="left"/>
      <w:pPr>
        <w:ind w:left="5359" w:hanging="360"/>
      </w:pPr>
      <w:rPr>
        <w:rFonts w:cs="Times New Roman"/>
      </w:rPr>
    </w:lvl>
    <w:lvl w:ilvl="7" w:tplc="04090019" w:tentative="1">
      <w:start w:val="1"/>
      <w:numFmt w:val="lowerLetter"/>
      <w:lvlText w:val="%8."/>
      <w:lvlJc w:val="left"/>
      <w:pPr>
        <w:ind w:left="6079" w:hanging="360"/>
      </w:pPr>
      <w:rPr>
        <w:rFonts w:cs="Times New Roman"/>
      </w:rPr>
    </w:lvl>
    <w:lvl w:ilvl="8" w:tplc="0409001B" w:tentative="1">
      <w:start w:val="1"/>
      <w:numFmt w:val="lowerRoman"/>
      <w:lvlText w:val="%9."/>
      <w:lvlJc w:val="right"/>
      <w:pPr>
        <w:ind w:left="6799" w:hanging="180"/>
      </w:pPr>
      <w:rPr>
        <w:rFonts w:cs="Times New Roman"/>
      </w:rPr>
    </w:lvl>
  </w:abstractNum>
  <w:abstractNum w:abstractNumId="38" w15:restartNumberingAfterBreak="0">
    <w:nsid w:val="6EB31726"/>
    <w:multiLevelType w:val="hybridMultilevel"/>
    <w:tmpl w:val="6C9AB9D6"/>
    <w:lvl w:ilvl="0" w:tplc="DA36CD8A">
      <w:start w:val="1"/>
      <w:numFmt w:val="decimal"/>
      <w:lvlText w:val="%1."/>
      <w:lvlJc w:val="left"/>
      <w:pPr>
        <w:tabs>
          <w:tab w:val="num" w:pos="720"/>
        </w:tabs>
        <w:ind w:left="720" w:hanging="360"/>
      </w:pPr>
      <w:rPr>
        <w:rFonts w:cs="Times New Roman"/>
      </w:rPr>
    </w:lvl>
    <w:lvl w:ilvl="1" w:tplc="E2E06ECC">
      <w:start w:val="1"/>
      <w:numFmt w:val="decimal"/>
      <w:lvlText w:val="%2."/>
      <w:lvlJc w:val="left"/>
      <w:pPr>
        <w:tabs>
          <w:tab w:val="num" w:pos="1440"/>
        </w:tabs>
        <w:ind w:left="1440" w:hanging="360"/>
      </w:pPr>
      <w:rPr>
        <w:rFonts w:cs="Times New Roman"/>
      </w:rPr>
    </w:lvl>
    <w:lvl w:ilvl="2" w:tplc="E9006116" w:tentative="1">
      <w:start w:val="1"/>
      <w:numFmt w:val="decimal"/>
      <w:lvlText w:val="%3."/>
      <w:lvlJc w:val="left"/>
      <w:pPr>
        <w:tabs>
          <w:tab w:val="num" w:pos="2160"/>
        </w:tabs>
        <w:ind w:left="2160" w:hanging="360"/>
      </w:pPr>
      <w:rPr>
        <w:rFonts w:cs="Times New Roman"/>
      </w:rPr>
    </w:lvl>
    <w:lvl w:ilvl="3" w:tplc="FE2ED3D8" w:tentative="1">
      <w:start w:val="1"/>
      <w:numFmt w:val="decimal"/>
      <w:lvlText w:val="%4."/>
      <w:lvlJc w:val="left"/>
      <w:pPr>
        <w:tabs>
          <w:tab w:val="num" w:pos="2880"/>
        </w:tabs>
        <w:ind w:left="2880" w:hanging="360"/>
      </w:pPr>
      <w:rPr>
        <w:rFonts w:cs="Times New Roman"/>
      </w:rPr>
    </w:lvl>
    <w:lvl w:ilvl="4" w:tplc="B74EA678" w:tentative="1">
      <w:start w:val="1"/>
      <w:numFmt w:val="decimal"/>
      <w:lvlText w:val="%5."/>
      <w:lvlJc w:val="left"/>
      <w:pPr>
        <w:tabs>
          <w:tab w:val="num" w:pos="3600"/>
        </w:tabs>
        <w:ind w:left="3600" w:hanging="360"/>
      </w:pPr>
      <w:rPr>
        <w:rFonts w:cs="Times New Roman"/>
      </w:rPr>
    </w:lvl>
    <w:lvl w:ilvl="5" w:tplc="DF488520" w:tentative="1">
      <w:start w:val="1"/>
      <w:numFmt w:val="decimal"/>
      <w:lvlText w:val="%6."/>
      <w:lvlJc w:val="left"/>
      <w:pPr>
        <w:tabs>
          <w:tab w:val="num" w:pos="4320"/>
        </w:tabs>
        <w:ind w:left="4320" w:hanging="360"/>
      </w:pPr>
      <w:rPr>
        <w:rFonts w:cs="Times New Roman"/>
      </w:rPr>
    </w:lvl>
    <w:lvl w:ilvl="6" w:tplc="BD4205EA" w:tentative="1">
      <w:start w:val="1"/>
      <w:numFmt w:val="decimal"/>
      <w:lvlText w:val="%7."/>
      <w:lvlJc w:val="left"/>
      <w:pPr>
        <w:tabs>
          <w:tab w:val="num" w:pos="5040"/>
        </w:tabs>
        <w:ind w:left="5040" w:hanging="360"/>
      </w:pPr>
      <w:rPr>
        <w:rFonts w:cs="Times New Roman"/>
      </w:rPr>
    </w:lvl>
    <w:lvl w:ilvl="7" w:tplc="39A6F8EC" w:tentative="1">
      <w:start w:val="1"/>
      <w:numFmt w:val="decimal"/>
      <w:lvlText w:val="%8."/>
      <w:lvlJc w:val="left"/>
      <w:pPr>
        <w:tabs>
          <w:tab w:val="num" w:pos="5760"/>
        </w:tabs>
        <w:ind w:left="5760" w:hanging="360"/>
      </w:pPr>
      <w:rPr>
        <w:rFonts w:cs="Times New Roman"/>
      </w:rPr>
    </w:lvl>
    <w:lvl w:ilvl="8" w:tplc="29BA2878" w:tentative="1">
      <w:start w:val="1"/>
      <w:numFmt w:val="decimal"/>
      <w:lvlText w:val="%9."/>
      <w:lvlJc w:val="left"/>
      <w:pPr>
        <w:tabs>
          <w:tab w:val="num" w:pos="6480"/>
        </w:tabs>
        <w:ind w:left="6480" w:hanging="360"/>
      </w:pPr>
      <w:rPr>
        <w:rFonts w:cs="Times New Roman"/>
      </w:rPr>
    </w:lvl>
  </w:abstractNum>
  <w:abstractNum w:abstractNumId="39" w15:restartNumberingAfterBreak="0">
    <w:nsid w:val="719129B7"/>
    <w:multiLevelType w:val="hybridMultilevel"/>
    <w:tmpl w:val="665C45FE"/>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0" w15:restartNumberingAfterBreak="0">
    <w:nsid w:val="732818FA"/>
    <w:multiLevelType w:val="hybridMultilevel"/>
    <w:tmpl w:val="A9025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C35FAC"/>
    <w:multiLevelType w:val="hybridMultilevel"/>
    <w:tmpl w:val="3C3E7876"/>
    <w:lvl w:ilvl="0" w:tplc="C9F8ADC2">
      <w:start w:val="1"/>
      <w:numFmt w:val="bullet"/>
      <w:lvlText w:val="•"/>
      <w:lvlJc w:val="left"/>
      <w:pPr>
        <w:tabs>
          <w:tab w:val="num" w:pos="720"/>
        </w:tabs>
        <w:ind w:left="720" w:hanging="360"/>
      </w:pPr>
      <w:rPr>
        <w:rFonts w:ascii="Arial" w:hAnsi="Arial" w:hint="default"/>
      </w:rPr>
    </w:lvl>
    <w:lvl w:ilvl="1" w:tplc="86E441E4">
      <w:start w:val="1553"/>
      <w:numFmt w:val="bullet"/>
      <w:lvlText w:val="•"/>
      <w:lvlJc w:val="left"/>
      <w:pPr>
        <w:tabs>
          <w:tab w:val="num" w:pos="1440"/>
        </w:tabs>
        <w:ind w:left="1440" w:hanging="360"/>
      </w:pPr>
      <w:rPr>
        <w:rFonts w:ascii="Arial" w:hAnsi="Arial" w:hint="default"/>
      </w:rPr>
    </w:lvl>
    <w:lvl w:ilvl="2" w:tplc="11D0BE76" w:tentative="1">
      <w:start w:val="1"/>
      <w:numFmt w:val="bullet"/>
      <w:lvlText w:val="•"/>
      <w:lvlJc w:val="left"/>
      <w:pPr>
        <w:tabs>
          <w:tab w:val="num" w:pos="2160"/>
        </w:tabs>
        <w:ind w:left="2160" w:hanging="360"/>
      </w:pPr>
      <w:rPr>
        <w:rFonts w:ascii="Arial" w:hAnsi="Arial" w:hint="default"/>
      </w:rPr>
    </w:lvl>
    <w:lvl w:ilvl="3" w:tplc="419EC57C" w:tentative="1">
      <w:start w:val="1"/>
      <w:numFmt w:val="bullet"/>
      <w:lvlText w:val="•"/>
      <w:lvlJc w:val="left"/>
      <w:pPr>
        <w:tabs>
          <w:tab w:val="num" w:pos="2880"/>
        </w:tabs>
        <w:ind w:left="2880" w:hanging="360"/>
      </w:pPr>
      <w:rPr>
        <w:rFonts w:ascii="Arial" w:hAnsi="Arial" w:hint="default"/>
      </w:rPr>
    </w:lvl>
    <w:lvl w:ilvl="4" w:tplc="AC76A56E" w:tentative="1">
      <w:start w:val="1"/>
      <w:numFmt w:val="bullet"/>
      <w:lvlText w:val="•"/>
      <w:lvlJc w:val="left"/>
      <w:pPr>
        <w:tabs>
          <w:tab w:val="num" w:pos="3600"/>
        </w:tabs>
        <w:ind w:left="3600" w:hanging="360"/>
      </w:pPr>
      <w:rPr>
        <w:rFonts w:ascii="Arial" w:hAnsi="Arial" w:hint="default"/>
      </w:rPr>
    </w:lvl>
    <w:lvl w:ilvl="5" w:tplc="1D1C0BC4" w:tentative="1">
      <w:start w:val="1"/>
      <w:numFmt w:val="bullet"/>
      <w:lvlText w:val="•"/>
      <w:lvlJc w:val="left"/>
      <w:pPr>
        <w:tabs>
          <w:tab w:val="num" w:pos="4320"/>
        </w:tabs>
        <w:ind w:left="4320" w:hanging="360"/>
      </w:pPr>
      <w:rPr>
        <w:rFonts w:ascii="Arial" w:hAnsi="Arial" w:hint="default"/>
      </w:rPr>
    </w:lvl>
    <w:lvl w:ilvl="6" w:tplc="E266EFE8" w:tentative="1">
      <w:start w:val="1"/>
      <w:numFmt w:val="bullet"/>
      <w:lvlText w:val="•"/>
      <w:lvlJc w:val="left"/>
      <w:pPr>
        <w:tabs>
          <w:tab w:val="num" w:pos="5040"/>
        </w:tabs>
        <w:ind w:left="5040" w:hanging="360"/>
      </w:pPr>
      <w:rPr>
        <w:rFonts w:ascii="Arial" w:hAnsi="Arial" w:hint="default"/>
      </w:rPr>
    </w:lvl>
    <w:lvl w:ilvl="7" w:tplc="5C3CDEFA" w:tentative="1">
      <w:start w:val="1"/>
      <w:numFmt w:val="bullet"/>
      <w:lvlText w:val="•"/>
      <w:lvlJc w:val="left"/>
      <w:pPr>
        <w:tabs>
          <w:tab w:val="num" w:pos="5760"/>
        </w:tabs>
        <w:ind w:left="5760" w:hanging="360"/>
      </w:pPr>
      <w:rPr>
        <w:rFonts w:ascii="Arial" w:hAnsi="Arial" w:hint="default"/>
      </w:rPr>
    </w:lvl>
    <w:lvl w:ilvl="8" w:tplc="BC00D3A2"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A097F14"/>
    <w:multiLevelType w:val="hybridMultilevel"/>
    <w:tmpl w:val="F8FA4622"/>
    <w:lvl w:ilvl="0" w:tplc="DBEA5622">
      <w:start w:val="6"/>
      <w:numFmt w:val="decimal"/>
      <w:lvlText w:val="%1."/>
      <w:lvlJc w:val="left"/>
      <w:pPr>
        <w:tabs>
          <w:tab w:val="num" w:pos="720"/>
        </w:tabs>
        <w:ind w:left="720" w:hanging="360"/>
      </w:pPr>
      <w:rPr>
        <w:rFonts w:cs="Times New Roman"/>
      </w:rPr>
    </w:lvl>
    <w:lvl w:ilvl="1" w:tplc="BE4AD7DA" w:tentative="1">
      <w:start w:val="1"/>
      <w:numFmt w:val="decimal"/>
      <w:lvlText w:val="%2."/>
      <w:lvlJc w:val="left"/>
      <w:pPr>
        <w:tabs>
          <w:tab w:val="num" w:pos="1440"/>
        </w:tabs>
        <w:ind w:left="1440" w:hanging="360"/>
      </w:pPr>
      <w:rPr>
        <w:rFonts w:cs="Times New Roman"/>
      </w:rPr>
    </w:lvl>
    <w:lvl w:ilvl="2" w:tplc="6F5A3774" w:tentative="1">
      <w:start w:val="1"/>
      <w:numFmt w:val="decimal"/>
      <w:lvlText w:val="%3."/>
      <w:lvlJc w:val="left"/>
      <w:pPr>
        <w:tabs>
          <w:tab w:val="num" w:pos="2160"/>
        </w:tabs>
        <w:ind w:left="2160" w:hanging="360"/>
      </w:pPr>
      <w:rPr>
        <w:rFonts w:cs="Times New Roman"/>
      </w:rPr>
    </w:lvl>
    <w:lvl w:ilvl="3" w:tplc="BA980654" w:tentative="1">
      <w:start w:val="1"/>
      <w:numFmt w:val="decimal"/>
      <w:lvlText w:val="%4."/>
      <w:lvlJc w:val="left"/>
      <w:pPr>
        <w:tabs>
          <w:tab w:val="num" w:pos="2880"/>
        </w:tabs>
        <w:ind w:left="2880" w:hanging="360"/>
      </w:pPr>
      <w:rPr>
        <w:rFonts w:cs="Times New Roman"/>
      </w:rPr>
    </w:lvl>
    <w:lvl w:ilvl="4" w:tplc="45345312" w:tentative="1">
      <w:start w:val="1"/>
      <w:numFmt w:val="decimal"/>
      <w:lvlText w:val="%5."/>
      <w:lvlJc w:val="left"/>
      <w:pPr>
        <w:tabs>
          <w:tab w:val="num" w:pos="3600"/>
        </w:tabs>
        <w:ind w:left="3600" w:hanging="360"/>
      </w:pPr>
      <w:rPr>
        <w:rFonts w:cs="Times New Roman"/>
      </w:rPr>
    </w:lvl>
    <w:lvl w:ilvl="5" w:tplc="45147CCE" w:tentative="1">
      <w:start w:val="1"/>
      <w:numFmt w:val="decimal"/>
      <w:lvlText w:val="%6."/>
      <w:lvlJc w:val="left"/>
      <w:pPr>
        <w:tabs>
          <w:tab w:val="num" w:pos="4320"/>
        </w:tabs>
        <w:ind w:left="4320" w:hanging="360"/>
      </w:pPr>
      <w:rPr>
        <w:rFonts w:cs="Times New Roman"/>
      </w:rPr>
    </w:lvl>
    <w:lvl w:ilvl="6" w:tplc="4D74B7AE" w:tentative="1">
      <w:start w:val="1"/>
      <w:numFmt w:val="decimal"/>
      <w:lvlText w:val="%7."/>
      <w:lvlJc w:val="left"/>
      <w:pPr>
        <w:tabs>
          <w:tab w:val="num" w:pos="5040"/>
        </w:tabs>
        <w:ind w:left="5040" w:hanging="360"/>
      </w:pPr>
      <w:rPr>
        <w:rFonts w:cs="Times New Roman"/>
      </w:rPr>
    </w:lvl>
    <w:lvl w:ilvl="7" w:tplc="FFE6D6F0" w:tentative="1">
      <w:start w:val="1"/>
      <w:numFmt w:val="decimal"/>
      <w:lvlText w:val="%8."/>
      <w:lvlJc w:val="left"/>
      <w:pPr>
        <w:tabs>
          <w:tab w:val="num" w:pos="5760"/>
        </w:tabs>
        <w:ind w:left="5760" w:hanging="360"/>
      </w:pPr>
      <w:rPr>
        <w:rFonts w:cs="Times New Roman"/>
      </w:rPr>
    </w:lvl>
    <w:lvl w:ilvl="8" w:tplc="32509568" w:tentative="1">
      <w:start w:val="1"/>
      <w:numFmt w:val="decimal"/>
      <w:lvlText w:val="%9."/>
      <w:lvlJc w:val="left"/>
      <w:pPr>
        <w:tabs>
          <w:tab w:val="num" w:pos="6480"/>
        </w:tabs>
        <w:ind w:left="6480" w:hanging="360"/>
      </w:pPr>
      <w:rPr>
        <w:rFonts w:cs="Times New Roman"/>
      </w:rPr>
    </w:lvl>
  </w:abstractNum>
  <w:num w:numId="1">
    <w:abstractNumId w:val="16"/>
  </w:num>
  <w:num w:numId="2">
    <w:abstractNumId w:val="36"/>
  </w:num>
  <w:num w:numId="3">
    <w:abstractNumId w:val="9"/>
  </w:num>
  <w:num w:numId="4">
    <w:abstractNumId w:val="15"/>
  </w:num>
  <w:num w:numId="5">
    <w:abstractNumId w:val="17"/>
  </w:num>
  <w:num w:numId="6">
    <w:abstractNumId w:val="27"/>
  </w:num>
  <w:num w:numId="7">
    <w:abstractNumId w:val="11"/>
  </w:num>
  <w:num w:numId="8">
    <w:abstractNumId w:val="31"/>
  </w:num>
  <w:num w:numId="9">
    <w:abstractNumId w:val="37"/>
  </w:num>
  <w:num w:numId="10">
    <w:abstractNumId w:val="23"/>
  </w:num>
  <w:num w:numId="11">
    <w:abstractNumId w:val="24"/>
  </w:num>
  <w:num w:numId="12">
    <w:abstractNumId w:val="12"/>
  </w:num>
  <w:num w:numId="13">
    <w:abstractNumId w:val="8"/>
  </w:num>
  <w:num w:numId="14">
    <w:abstractNumId w:val="36"/>
  </w:num>
  <w:num w:numId="15">
    <w:abstractNumId w:val="19"/>
  </w:num>
  <w:num w:numId="16">
    <w:abstractNumId w:val="13"/>
  </w:num>
  <w:num w:numId="17">
    <w:abstractNumId w:val="25"/>
  </w:num>
  <w:num w:numId="18">
    <w:abstractNumId w:val="42"/>
  </w:num>
  <w:num w:numId="19">
    <w:abstractNumId w:val="35"/>
  </w:num>
  <w:num w:numId="20">
    <w:abstractNumId w:val="38"/>
  </w:num>
  <w:num w:numId="21">
    <w:abstractNumId w:val="6"/>
  </w:num>
  <w:num w:numId="22">
    <w:abstractNumId w:val="39"/>
  </w:num>
  <w:num w:numId="23">
    <w:abstractNumId w:val="21"/>
  </w:num>
  <w:num w:numId="24">
    <w:abstractNumId w:val="20"/>
  </w:num>
  <w:num w:numId="25">
    <w:abstractNumId w:val="40"/>
  </w:num>
  <w:num w:numId="26">
    <w:abstractNumId w:val="7"/>
  </w:num>
  <w:num w:numId="27">
    <w:abstractNumId w:val="18"/>
  </w:num>
  <w:num w:numId="28">
    <w:abstractNumId w:val="10"/>
  </w:num>
  <w:num w:numId="29">
    <w:abstractNumId w:val="4"/>
  </w:num>
  <w:num w:numId="30">
    <w:abstractNumId w:val="1"/>
  </w:num>
  <w:num w:numId="31">
    <w:abstractNumId w:val="34"/>
  </w:num>
  <w:num w:numId="32">
    <w:abstractNumId w:val="22"/>
  </w:num>
  <w:num w:numId="33">
    <w:abstractNumId w:val="14"/>
  </w:num>
  <w:num w:numId="34">
    <w:abstractNumId w:val="30"/>
  </w:num>
  <w:num w:numId="35">
    <w:abstractNumId w:val="29"/>
  </w:num>
  <w:num w:numId="36">
    <w:abstractNumId w:val="5"/>
  </w:num>
  <w:num w:numId="37">
    <w:abstractNumId w:val="28"/>
  </w:num>
  <w:num w:numId="38">
    <w:abstractNumId w:val="26"/>
  </w:num>
  <w:num w:numId="39">
    <w:abstractNumId w:val="3"/>
  </w:num>
  <w:num w:numId="40">
    <w:abstractNumId w:val="41"/>
  </w:num>
  <w:num w:numId="41">
    <w:abstractNumId w:val="0"/>
  </w:num>
  <w:num w:numId="42">
    <w:abstractNumId w:val="32"/>
  </w:num>
  <w:num w:numId="43">
    <w:abstractNumId w:val="33"/>
  </w:num>
  <w:num w:numId="44">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55"/>
    <o:shapelayout v:ext="edit">
      <o:idmap v:ext="edit" data="2"/>
      <o:rules v:ext="edit">
        <o:r id="V:Rule2" type="connector" idref="#AutoShape 32"/>
      </o:rules>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1FE9"/>
    <w:rsid w:val="00014540"/>
    <w:rsid w:val="00020BFF"/>
    <w:rsid w:val="00046FFC"/>
    <w:rsid w:val="00054C1E"/>
    <w:rsid w:val="0006784D"/>
    <w:rsid w:val="00071C08"/>
    <w:rsid w:val="000725A5"/>
    <w:rsid w:val="000A4FD8"/>
    <w:rsid w:val="000A71CD"/>
    <w:rsid w:val="000D2F14"/>
    <w:rsid w:val="00111FE9"/>
    <w:rsid w:val="001355FE"/>
    <w:rsid w:val="00152CD5"/>
    <w:rsid w:val="00181F31"/>
    <w:rsid w:val="00191690"/>
    <w:rsid w:val="00193245"/>
    <w:rsid w:val="00193D83"/>
    <w:rsid w:val="001946D1"/>
    <w:rsid w:val="001948EA"/>
    <w:rsid w:val="001A0B7F"/>
    <w:rsid w:val="001C2C07"/>
    <w:rsid w:val="001E1B2E"/>
    <w:rsid w:val="001F4E0F"/>
    <w:rsid w:val="002D5F69"/>
    <w:rsid w:val="002E151A"/>
    <w:rsid w:val="002E2881"/>
    <w:rsid w:val="002E3F25"/>
    <w:rsid w:val="00304424"/>
    <w:rsid w:val="00342041"/>
    <w:rsid w:val="00400DB3"/>
    <w:rsid w:val="00411D72"/>
    <w:rsid w:val="004374E7"/>
    <w:rsid w:val="004537C7"/>
    <w:rsid w:val="004555A6"/>
    <w:rsid w:val="004C215D"/>
    <w:rsid w:val="004D7DE5"/>
    <w:rsid w:val="00504559"/>
    <w:rsid w:val="00510E6F"/>
    <w:rsid w:val="00525000"/>
    <w:rsid w:val="005339FD"/>
    <w:rsid w:val="00533C87"/>
    <w:rsid w:val="0055376D"/>
    <w:rsid w:val="00566FAE"/>
    <w:rsid w:val="005E08B8"/>
    <w:rsid w:val="005F5344"/>
    <w:rsid w:val="00637577"/>
    <w:rsid w:val="00653803"/>
    <w:rsid w:val="00661B91"/>
    <w:rsid w:val="00674527"/>
    <w:rsid w:val="006D2476"/>
    <w:rsid w:val="006D2D4B"/>
    <w:rsid w:val="006E4351"/>
    <w:rsid w:val="00706EEE"/>
    <w:rsid w:val="00780FA2"/>
    <w:rsid w:val="007B1007"/>
    <w:rsid w:val="007E4706"/>
    <w:rsid w:val="007F4A77"/>
    <w:rsid w:val="007F71CE"/>
    <w:rsid w:val="00802EFB"/>
    <w:rsid w:val="008B34CF"/>
    <w:rsid w:val="00913DF7"/>
    <w:rsid w:val="00927BDA"/>
    <w:rsid w:val="0096749E"/>
    <w:rsid w:val="009941F6"/>
    <w:rsid w:val="00A16464"/>
    <w:rsid w:val="00A3269F"/>
    <w:rsid w:val="00A53C97"/>
    <w:rsid w:val="00A673E2"/>
    <w:rsid w:val="00A87CE4"/>
    <w:rsid w:val="00AB03E8"/>
    <w:rsid w:val="00AE6440"/>
    <w:rsid w:val="00B950C6"/>
    <w:rsid w:val="00BA008E"/>
    <w:rsid w:val="00BC217A"/>
    <w:rsid w:val="00BD30D6"/>
    <w:rsid w:val="00BE24A6"/>
    <w:rsid w:val="00C3297B"/>
    <w:rsid w:val="00C37397"/>
    <w:rsid w:val="00C41C62"/>
    <w:rsid w:val="00C565F4"/>
    <w:rsid w:val="00C568D0"/>
    <w:rsid w:val="00CA67B4"/>
    <w:rsid w:val="00CF3789"/>
    <w:rsid w:val="00D0161B"/>
    <w:rsid w:val="00D831CF"/>
    <w:rsid w:val="00D92F89"/>
    <w:rsid w:val="00DE4330"/>
    <w:rsid w:val="00E72938"/>
    <w:rsid w:val="00E96C8A"/>
    <w:rsid w:val="00EA121A"/>
    <w:rsid w:val="00EF14FA"/>
    <w:rsid w:val="00EF198F"/>
    <w:rsid w:val="00EF6583"/>
    <w:rsid w:val="00F362F2"/>
    <w:rsid w:val="00FC0CCC"/>
    <w:rsid w:val="00FC3277"/>
  </w:rsids>
  <m:mathPr>
    <m:mathFont m:val="Cambria Math"/>
    <m:brkBin m:val="before"/>
    <m:brkBinSub m:val="--"/>
    <m:smallFrac m:val="0"/>
    <m:dispDef/>
    <m:lMargin m:val="0"/>
    <m:rMargin m:val="0"/>
    <m:defJc m:val="centerGroup"/>
    <m:wrapIndent m:val="1440"/>
    <m:intLim m:val="subSup"/>
    <m:naryLim m:val="undOvr"/>
  </m:mathPr>
  <w:themeFontLang w:val="es-MX"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3">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E4351"/>
    <w:pPr>
      <w:spacing w:line="300" w:lineRule="auto"/>
    </w:pPr>
    <w:rPr>
      <w:sz w:val="22"/>
      <w:lang w:val="es-ES" w:eastAsia="es-ES" w:bidi="es-ES"/>
    </w:rPr>
  </w:style>
  <w:style w:type="paragraph" w:styleId="Heading1">
    <w:name w:val="heading 1"/>
    <w:basedOn w:val="Normal"/>
    <w:next w:val="Normal"/>
    <w:link w:val="Heading1Char"/>
    <w:uiPriority w:val="99"/>
    <w:qFormat/>
    <w:rsid w:val="006E4351"/>
    <w:pPr>
      <w:keepNext/>
      <w:spacing w:after="120" w:line="240" w:lineRule="auto"/>
      <w:outlineLvl w:val="0"/>
    </w:pPr>
    <w:rPr>
      <w:rFonts w:ascii="Arial" w:hAnsi="Arial"/>
      <w:b/>
      <w:color w:val="1A2D59"/>
      <w:kern w:val="32"/>
      <w:sz w:val="32"/>
      <w:lang w:bidi="ar-SA"/>
    </w:rPr>
  </w:style>
  <w:style w:type="paragraph" w:styleId="Heading2">
    <w:name w:val="heading 2"/>
    <w:basedOn w:val="Heading1"/>
    <w:next w:val="Normal"/>
    <w:link w:val="Heading2Char"/>
    <w:uiPriority w:val="99"/>
    <w:qFormat/>
    <w:rsid w:val="006E4351"/>
    <w:pPr>
      <w:outlineLvl w:val="1"/>
    </w:pPr>
    <w:rPr>
      <w:color w:val="1A3159"/>
      <w:sz w:val="28"/>
    </w:rPr>
  </w:style>
  <w:style w:type="paragraph" w:styleId="Heading3">
    <w:name w:val="heading 3"/>
    <w:basedOn w:val="Normal"/>
    <w:next w:val="Normal"/>
    <w:link w:val="Heading3Char"/>
    <w:autoRedefine/>
    <w:uiPriority w:val="99"/>
    <w:qFormat/>
    <w:rsid w:val="006E4351"/>
    <w:pPr>
      <w:keepNext/>
      <w:spacing w:after="120" w:line="240" w:lineRule="auto"/>
      <w:outlineLvl w:val="2"/>
    </w:pPr>
    <w:rPr>
      <w:rFonts w:ascii="Cambria" w:hAnsi="Cambria"/>
      <w:b/>
      <w:sz w:val="26"/>
      <w:lang w:bidi="ar-SA"/>
    </w:rPr>
  </w:style>
  <w:style w:type="paragraph" w:styleId="Heading4">
    <w:name w:val="heading 4"/>
    <w:basedOn w:val="Normal"/>
    <w:next w:val="Normal"/>
    <w:link w:val="Heading4Char"/>
    <w:uiPriority w:val="99"/>
    <w:qFormat/>
    <w:rsid w:val="006E4351"/>
    <w:pPr>
      <w:keepNext/>
      <w:spacing w:before="240" w:after="60"/>
      <w:outlineLvl w:val="3"/>
    </w:pPr>
    <w:rPr>
      <w:rFonts w:ascii="Calibri" w:hAnsi="Calibri"/>
      <w:b/>
      <w:sz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E4351"/>
    <w:rPr>
      <w:rFonts w:ascii="Arial" w:hAnsi="Arial" w:cs="Times New Roman"/>
      <w:b/>
      <w:color w:val="1A2D59"/>
      <w:kern w:val="32"/>
      <w:sz w:val="32"/>
      <w:lang w:val="es-ES" w:eastAsia="es-ES"/>
    </w:rPr>
  </w:style>
  <w:style w:type="character" w:customStyle="1" w:styleId="Heading2Char">
    <w:name w:val="Heading 2 Char"/>
    <w:link w:val="Heading2"/>
    <w:uiPriority w:val="99"/>
    <w:locked/>
    <w:rsid w:val="006E4351"/>
    <w:rPr>
      <w:rFonts w:ascii="Arial" w:hAnsi="Arial" w:cs="Times New Roman"/>
      <w:b/>
      <w:color w:val="1A3159"/>
      <w:kern w:val="32"/>
      <w:sz w:val="28"/>
    </w:rPr>
  </w:style>
  <w:style w:type="character" w:customStyle="1" w:styleId="Heading3Char">
    <w:name w:val="Heading 3 Char"/>
    <w:link w:val="Heading3"/>
    <w:uiPriority w:val="99"/>
    <w:semiHidden/>
    <w:locked/>
    <w:rsid w:val="006E4351"/>
    <w:rPr>
      <w:rFonts w:ascii="Cambria" w:hAnsi="Cambria" w:cs="Times New Roman"/>
      <w:b/>
      <w:sz w:val="26"/>
    </w:rPr>
  </w:style>
  <w:style w:type="character" w:customStyle="1" w:styleId="Heading4Char">
    <w:name w:val="Heading 4 Char"/>
    <w:link w:val="Heading4"/>
    <w:uiPriority w:val="99"/>
    <w:semiHidden/>
    <w:locked/>
    <w:rsid w:val="006E4351"/>
    <w:rPr>
      <w:rFonts w:ascii="Calibri" w:hAnsi="Calibri" w:cs="Times New Roman"/>
      <w:b/>
      <w:sz w:val="28"/>
    </w:rPr>
  </w:style>
  <w:style w:type="paragraph" w:styleId="BalloonText">
    <w:name w:val="Balloon Text"/>
    <w:basedOn w:val="Normal"/>
    <w:link w:val="BalloonTextChar"/>
    <w:uiPriority w:val="99"/>
    <w:semiHidden/>
    <w:rsid w:val="006E4351"/>
    <w:pPr>
      <w:spacing w:line="240" w:lineRule="auto"/>
    </w:pPr>
    <w:rPr>
      <w:rFonts w:ascii="Tahoma" w:hAnsi="Tahoma"/>
      <w:color w:val="808080"/>
      <w:sz w:val="16"/>
      <w:lang w:bidi="ar-SA"/>
    </w:rPr>
  </w:style>
  <w:style w:type="character" w:customStyle="1" w:styleId="BalloonTextChar">
    <w:name w:val="Balloon Text Char"/>
    <w:link w:val="BalloonText"/>
    <w:uiPriority w:val="99"/>
    <w:semiHidden/>
    <w:locked/>
    <w:rsid w:val="006E4351"/>
    <w:rPr>
      <w:rFonts w:ascii="Tahoma" w:hAnsi="Tahoma" w:cs="Times New Roman"/>
      <w:color w:val="808080"/>
      <w:sz w:val="16"/>
    </w:rPr>
  </w:style>
  <w:style w:type="paragraph" w:styleId="TOC4">
    <w:name w:val="toc 4"/>
    <w:basedOn w:val="Normal"/>
    <w:next w:val="Normal"/>
    <w:autoRedefine/>
    <w:uiPriority w:val="99"/>
    <w:semiHidden/>
    <w:rsid w:val="006E4351"/>
    <w:pPr>
      <w:ind w:left="600"/>
    </w:pPr>
    <w:rPr>
      <w:rFonts w:ascii="Calibri" w:hAnsi="Calibri"/>
    </w:rPr>
  </w:style>
  <w:style w:type="paragraph" w:styleId="TOC5">
    <w:name w:val="toc 5"/>
    <w:basedOn w:val="Normal"/>
    <w:next w:val="Normal"/>
    <w:autoRedefine/>
    <w:uiPriority w:val="99"/>
    <w:semiHidden/>
    <w:rsid w:val="006E4351"/>
    <w:pPr>
      <w:ind w:left="800"/>
    </w:pPr>
    <w:rPr>
      <w:rFonts w:ascii="Calibri" w:hAnsi="Calibri"/>
    </w:rPr>
  </w:style>
  <w:style w:type="paragraph" w:styleId="TOC6">
    <w:name w:val="toc 6"/>
    <w:basedOn w:val="Normal"/>
    <w:next w:val="Normal"/>
    <w:autoRedefine/>
    <w:uiPriority w:val="99"/>
    <w:semiHidden/>
    <w:rsid w:val="006E4351"/>
    <w:pPr>
      <w:ind w:left="1000"/>
    </w:pPr>
    <w:rPr>
      <w:rFonts w:ascii="Calibri" w:hAnsi="Calibri"/>
    </w:rPr>
  </w:style>
  <w:style w:type="paragraph" w:styleId="TOC7">
    <w:name w:val="toc 7"/>
    <w:basedOn w:val="Normal"/>
    <w:next w:val="Normal"/>
    <w:autoRedefine/>
    <w:uiPriority w:val="99"/>
    <w:semiHidden/>
    <w:rsid w:val="006E4351"/>
    <w:pPr>
      <w:ind w:left="1200"/>
    </w:pPr>
    <w:rPr>
      <w:rFonts w:ascii="Calibri" w:hAnsi="Calibri"/>
    </w:rPr>
  </w:style>
  <w:style w:type="paragraph" w:styleId="TOC8">
    <w:name w:val="toc 8"/>
    <w:basedOn w:val="Normal"/>
    <w:next w:val="Normal"/>
    <w:autoRedefine/>
    <w:uiPriority w:val="99"/>
    <w:semiHidden/>
    <w:rsid w:val="006E4351"/>
    <w:pPr>
      <w:ind w:left="1400"/>
    </w:pPr>
    <w:rPr>
      <w:rFonts w:ascii="Calibri" w:hAnsi="Calibri"/>
    </w:rPr>
  </w:style>
  <w:style w:type="paragraph" w:styleId="TOC9">
    <w:name w:val="toc 9"/>
    <w:basedOn w:val="Normal"/>
    <w:next w:val="Normal"/>
    <w:autoRedefine/>
    <w:uiPriority w:val="99"/>
    <w:semiHidden/>
    <w:rsid w:val="006E4351"/>
    <w:pPr>
      <w:ind w:left="1600"/>
    </w:pPr>
    <w:rPr>
      <w:rFonts w:ascii="Calibri" w:hAnsi="Calibri"/>
    </w:rPr>
  </w:style>
  <w:style w:type="paragraph" w:styleId="Footer">
    <w:name w:val="footer"/>
    <w:basedOn w:val="Normal"/>
    <w:link w:val="FooterChar"/>
    <w:uiPriority w:val="99"/>
    <w:rsid w:val="006E4351"/>
    <w:pPr>
      <w:tabs>
        <w:tab w:val="center" w:pos="4320"/>
        <w:tab w:val="right" w:pos="8640"/>
      </w:tabs>
    </w:pPr>
    <w:rPr>
      <w:rFonts w:ascii="Times" w:hAnsi="Times"/>
      <w:color w:val="808080"/>
      <w:sz w:val="20"/>
      <w:lang w:bidi="ar-SA"/>
    </w:rPr>
  </w:style>
  <w:style w:type="character" w:customStyle="1" w:styleId="FooterChar">
    <w:name w:val="Footer Char"/>
    <w:link w:val="Footer"/>
    <w:uiPriority w:val="99"/>
    <w:locked/>
    <w:rsid w:val="006E4351"/>
    <w:rPr>
      <w:rFonts w:ascii="Times" w:hAnsi="Times" w:cs="Times New Roman"/>
      <w:color w:val="808080"/>
    </w:rPr>
  </w:style>
  <w:style w:type="paragraph" w:styleId="BodyText">
    <w:name w:val="Body Text"/>
    <w:basedOn w:val="Normal"/>
    <w:link w:val="BodyTextChar"/>
    <w:uiPriority w:val="99"/>
    <w:semiHidden/>
    <w:rsid w:val="006E4351"/>
    <w:pPr>
      <w:autoSpaceDE w:val="0"/>
      <w:autoSpaceDN w:val="0"/>
      <w:adjustRightInd w:val="0"/>
      <w:spacing w:line="240" w:lineRule="auto"/>
    </w:pPr>
    <w:rPr>
      <w:rFonts w:ascii="Times" w:hAnsi="Times"/>
      <w:i/>
      <w:color w:val="000000"/>
      <w:sz w:val="24"/>
      <w:lang w:bidi="ar-SA"/>
    </w:rPr>
  </w:style>
  <w:style w:type="character" w:customStyle="1" w:styleId="BodyTextChar">
    <w:name w:val="Body Text Char"/>
    <w:link w:val="BodyText"/>
    <w:uiPriority w:val="99"/>
    <w:semiHidden/>
    <w:locked/>
    <w:rsid w:val="006E4351"/>
    <w:rPr>
      <w:rFonts w:ascii="Times" w:hAnsi="Times" w:cs="Times New Roman"/>
      <w:i/>
      <w:color w:val="000000"/>
      <w:sz w:val="24"/>
    </w:rPr>
  </w:style>
  <w:style w:type="paragraph" w:customStyle="1" w:styleId="Head">
    <w:name w:val="Head"/>
    <w:basedOn w:val="Normal"/>
    <w:autoRedefine/>
    <w:uiPriority w:val="99"/>
    <w:rsid w:val="006E4351"/>
    <w:pPr>
      <w:spacing w:line="360" w:lineRule="auto"/>
    </w:pPr>
    <w:rPr>
      <w:rFonts w:ascii="Arial" w:hAnsi="Arial"/>
      <w:b/>
      <w:color w:val="C1961C"/>
      <w:sz w:val="40"/>
    </w:rPr>
  </w:style>
  <w:style w:type="paragraph" w:styleId="TOC1">
    <w:name w:val="toc 1"/>
    <w:basedOn w:val="Normal"/>
    <w:next w:val="Normal"/>
    <w:autoRedefine/>
    <w:uiPriority w:val="39"/>
    <w:rsid w:val="006E4351"/>
    <w:pPr>
      <w:tabs>
        <w:tab w:val="right" w:leader="dot" w:pos="10790"/>
      </w:tabs>
      <w:spacing w:line="360" w:lineRule="auto"/>
    </w:pPr>
    <w:rPr>
      <w:b/>
      <w:color w:val="132F5A"/>
    </w:rPr>
  </w:style>
  <w:style w:type="paragraph" w:customStyle="1" w:styleId="HDRDocumentinformation">
    <w:name w:val="HDR: Document information"/>
    <w:uiPriority w:val="99"/>
    <w:rsid w:val="006E4351"/>
    <w:rPr>
      <w:rFonts w:ascii="Arial" w:hAnsi="Arial"/>
      <w:b/>
      <w:noProof/>
      <w:color w:val="595959"/>
      <w:sz w:val="18"/>
      <w:lang w:val="es-ES" w:eastAsia="es-ES" w:bidi="es-ES"/>
    </w:rPr>
  </w:style>
  <w:style w:type="table" w:styleId="TableGrid">
    <w:name w:val="Table Grid"/>
    <w:basedOn w:val="TableNormal"/>
    <w:uiPriority w:val="99"/>
    <w:rsid w:val="006E43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99"/>
    <w:rsid w:val="006E4351"/>
    <w:pPr>
      <w:spacing w:line="360" w:lineRule="auto"/>
      <w:ind w:left="202"/>
    </w:pPr>
    <w:rPr>
      <w:iCs/>
      <w:color w:val="252E4E"/>
    </w:rPr>
  </w:style>
  <w:style w:type="paragraph" w:styleId="TOC3">
    <w:name w:val="toc 3"/>
    <w:basedOn w:val="Normal"/>
    <w:next w:val="Normal"/>
    <w:autoRedefine/>
    <w:uiPriority w:val="39"/>
    <w:rsid w:val="006E4351"/>
    <w:pPr>
      <w:tabs>
        <w:tab w:val="right" w:leader="dot" w:pos="8630"/>
      </w:tabs>
      <w:spacing w:line="240" w:lineRule="auto"/>
      <w:ind w:left="403"/>
    </w:pPr>
  </w:style>
  <w:style w:type="paragraph" w:styleId="Title">
    <w:name w:val="Title"/>
    <w:basedOn w:val="Normal"/>
    <w:link w:val="TitleChar"/>
    <w:uiPriority w:val="99"/>
    <w:qFormat/>
    <w:rsid w:val="006E4351"/>
    <w:pPr>
      <w:spacing w:line="240" w:lineRule="auto"/>
      <w:outlineLvl w:val="0"/>
    </w:pPr>
    <w:rPr>
      <w:rFonts w:ascii="Arial" w:hAnsi="Arial"/>
      <w:b/>
      <w:color w:val="1A2D59"/>
      <w:kern w:val="28"/>
      <w:sz w:val="32"/>
      <w:lang w:bidi="ar-SA"/>
    </w:rPr>
  </w:style>
  <w:style w:type="character" w:customStyle="1" w:styleId="TitleChar">
    <w:name w:val="Title Char"/>
    <w:link w:val="Title"/>
    <w:uiPriority w:val="99"/>
    <w:locked/>
    <w:rsid w:val="006E4351"/>
    <w:rPr>
      <w:rFonts w:ascii="Arial" w:hAnsi="Arial" w:cs="Times New Roman"/>
      <w:b/>
      <w:color w:val="1A2D59"/>
      <w:kern w:val="28"/>
      <w:sz w:val="32"/>
      <w:lang w:val="es-ES" w:eastAsia="es-ES"/>
    </w:rPr>
  </w:style>
  <w:style w:type="paragraph" w:styleId="Header">
    <w:name w:val="header"/>
    <w:basedOn w:val="Normal"/>
    <w:link w:val="HeaderChar"/>
    <w:uiPriority w:val="99"/>
    <w:rsid w:val="006E4351"/>
    <w:pPr>
      <w:tabs>
        <w:tab w:val="center" w:pos="4320"/>
        <w:tab w:val="right" w:pos="8640"/>
      </w:tabs>
    </w:pPr>
    <w:rPr>
      <w:rFonts w:ascii="Arial" w:hAnsi="Arial"/>
      <w:lang w:bidi="ar-SA"/>
    </w:rPr>
  </w:style>
  <w:style w:type="character" w:customStyle="1" w:styleId="HeaderChar">
    <w:name w:val="Header Char"/>
    <w:link w:val="Header"/>
    <w:uiPriority w:val="99"/>
    <w:locked/>
    <w:rsid w:val="006E4351"/>
    <w:rPr>
      <w:rFonts w:ascii="Arial" w:hAnsi="Arial" w:cs="Times New Roman"/>
      <w:sz w:val="22"/>
    </w:rPr>
  </w:style>
  <w:style w:type="paragraph" w:customStyle="1" w:styleId="TitleModule">
    <w:name w:val="Title: Module"/>
    <w:basedOn w:val="Title"/>
    <w:uiPriority w:val="99"/>
    <w:rsid w:val="006E4351"/>
    <w:rPr>
      <w:b w:val="0"/>
      <w:color w:val="999999"/>
    </w:rPr>
  </w:style>
  <w:style w:type="paragraph" w:customStyle="1" w:styleId="TitleDate">
    <w:name w:val="Title: Date"/>
    <w:basedOn w:val="TitleModule"/>
    <w:uiPriority w:val="99"/>
    <w:rsid w:val="006E4351"/>
    <w:rPr>
      <w:sz w:val="28"/>
    </w:rPr>
  </w:style>
  <w:style w:type="paragraph" w:customStyle="1" w:styleId="TitleProgram">
    <w:name w:val="Title: Program"/>
    <w:basedOn w:val="TitleModule"/>
    <w:uiPriority w:val="99"/>
    <w:rsid w:val="006E4351"/>
    <w:rPr>
      <w:b/>
      <w:color w:val="808080"/>
    </w:rPr>
  </w:style>
  <w:style w:type="character" w:styleId="Hyperlink">
    <w:name w:val="Hyperlink"/>
    <w:uiPriority w:val="99"/>
    <w:rsid w:val="006E4351"/>
    <w:rPr>
      <w:rFonts w:cs="Times New Roman"/>
      <w:color w:val="auto"/>
      <w:u w:val="single"/>
    </w:rPr>
  </w:style>
  <w:style w:type="paragraph" w:customStyle="1" w:styleId="Heading2Italics">
    <w:name w:val="Heading 2 Italics"/>
    <w:basedOn w:val="Heading2"/>
    <w:uiPriority w:val="99"/>
    <w:rsid w:val="006E4351"/>
    <w:rPr>
      <w:b w:val="0"/>
      <w:i/>
    </w:rPr>
  </w:style>
  <w:style w:type="character" w:customStyle="1" w:styleId="Heading2ItalicsChar">
    <w:name w:val="Heading 2 Italics Char"/>
    <w:uiPriority w:val="99"/>
    <w:rsid w:val="006E4351"/>
    <w:rPr>
      <w:rFonts w:ascii="Arial" w:hAnsi="Arial"/>
      <w:b/>
      <w:i/>
      <w:color w:val="1A3159"/>
      <w:kern w:val="32"/>
      <w:sz w:val="28"/>
    </w:rPr>
  </w:style>
  <w:style w:type="paragraph" w:customStyle="1" w:styleId="Heading1Custom">
    <w:name w:val="Heading 1 + Custom"/>
    <w:basedOn w:val="Heading1"/>
    <w:link w:val="Heading1CustomChar"/>
    <w:uiPriority w:val="99"/>
    <w:rsid w:val="006E4351"/>
  </w:style>
  <w:style w:type="character" w:customStyle="1" w:styleId="Heading1CustomChar">
    <w:name w:val="Heading 1 + Custom Char"/>
    <w:link w:val="Heading1Custom"/>
    <w:uiPriority w:val="99"/>
    <w:locked/>
    <w:rsid w:val="006E4351"/>
    <w:rPr>
      <w:rFonts w:ascii="Arial" w:hAnsi="Arial"/>
      <w:b/>
      <w:color w:val="1A2D59"/>
      <w:kern w:val="32"/>
      <w:sz w:val="32"/>
    </w:rPr>
  </w:style>
  <w:style w:type="paragraph" w:customStyle="1" w:styleId="Minutes">
    <w:name w:val="Minutes"/>
    <w:basedOn w:val="Normal"/>
    <w:uiPriority w:val="99"/>
    <w:rsid w:val="006E4351"/>
    <w:rPr>
      <w:rFonts w:ascii="Arial" w:hAnsi="Arial"/>
      <w:b/>
      <w:color w:val="252E4E"/>
      <w:sz w:val="28"/>
    </w:rPr>
  </w:style>
  <w:style w:type="character" w:styleId="CommentReference">
    <w:name w:val="annotation reference"/>
    <w:uiPriority w:val="99"/>
    <w:rsid w:val="006E4351"/>
    <w:rPr>
      <w:rFonts w:cs="Times New Roman"/>
      <w:sz w:val="16"/>
    </w:rPr>
  </w:style>
  <w:style w:type="paragraph" w:styleId="CommentText">
    <w:name w:val="annotation text"/>
    <w:basedOn w:val="Normal"/>
    <w:link w:val="CommentTextChar"/>
    <w:uiPriority w:val="99"/>
    <w:rsid w:val="006E4351"/>
    <w:rPr>
      <w:rFonts w:ascii="Arial" w:hAnsi="Arial"/>
      <w:sz w:val="20"/>
      <w:lang w:bidi="ar-SA"/>
    </w:rPr>
  </w:style>
  <w:style w:type="character" w:customStyle="1" w:styleId="CommentTextChar">
    <w:name w:val="Comment Text Char"/>
    <w:link w:val="CommentText"/>
    <w:uiPriority w:val="99"/>
    <w:locked/>
    <w:rsid w:val="006E4351"/>
    <w:rPr>
      <w:rFonts w:ascii="Arial" w:hAnsi="Arial" w:cs="Times New Roman"/>
    </w:rPr>
  </w:style>
  <w:style w:type="paragraph" w:styleId="CommentSubject">
    <w:name w:val="annotation subject"/>
    <w:basedOn w:val="CommentText"/>
    <w:next w:val="CommentText"/>
    <w:link w:val="CommentSubjectChar"/>
    <w:uiPriority w:val="99"/>
    <w:rsid w:val="006E4351"/>
    <w:rPr>
      <w:b/>
    </w:rPr>
  </w:style>
  <w:style w:type="character" w:customStyle="1" w:styleId="CommentSubjectChar">
    <w:name w:val="Comment Subject Char"/>
    <w:link w:val="CommentSubject"/>
    <w:uiPriority w:val="99"/>
    <w:locked/>
    <w:rsid w:val="006E4351"/>
    <w:rPr>
      <w:rFonts w:ascii="Arial" w:hAnsi="Arial" w:cs="Times New Roman"/>
      <w:b/>
    </w:rPr>
  </w:style>
  <w:style w:type="paragraph" w:customStyle="1" w:styleId="InstructorNotes">
    <w:name w:val="Instructor Notes"/>
    <w:basedOn w:val="Normal"/>
    <w:uiPriority w:val="99"/>
    <w:rsid w:val="006E4351"/>
    <w:pPr>
      <w:spacing w:line="240" w:lineRule="auto"/>
    </w:pPr>
    <w:rPr>
      <w:i/>
      <w:sz w:val="18"/>
    </w:rPr>
  </w:style>
  <w:style w:type="paragraph" w:styleId="BodyTextIndent2">
    <w:name w:val="Body Text Indent 2"/>
    <w:basedOn w:val="Normal"/>
    <w:link w:val="BodyTextIndent2Char"/>
    <w:uiPriority w:val="99"/>
    <w:rsid w:val="006E4351"/>
    <w:pPr>
      <w:spacing w:after="120" w:line="480" w:lineRule="auto"/>
      <w:ind w:left="360"/>
    </w:pPr>
    <w:rPr>
      <w:rFonts w:ascii="Arial" w:hAnsi="Arial"/>
      <w:lang w:bidi="ar-SA"/>
    </w:rPr>
  </w:style>
  <w:style w:type="character" w:customStyle="1" w:styleId="BodyTextIndent2Char">
    <w:name w:val="Body Text Indent 2 Char"/>
    <w:link w:val="BodyTextIndent2"/>
    <w:uiPriority w:val="99"/>
    <w:locked/>
    <w:rsid w:val="006E4351"/>
    <w:rPr>
      <w:rFonts w:ascii="Arial" w:hAnsi="Arial" w:cs="Times New Roman"/>
      <w:sz w:val="22"/>
    </w:rPr>
  </w:style>
  <w:style w:type="paragraph" w:customStyle="1" w:styleId="StudentText">
    <w:name w:val="StudentText"/>
    <w:basedOn w:val="Normal"/>
    <w:uiPriority w:val="99"/>
    <w:rsid w:val="006E4351"/>
    <w:pPr>
      <w:spacing w:after="360" w:line="400" w:lineRule="exact"/>
      <w:ind w:left="3067"/>
    </w:pPr>
    <w:rPr>
      <w:sz w:val="28"/>
    </w:rPr>
  </w:style>
  <w:style w:type="paragraph" w:customStyle="1" w:styleId="CueText">
    <w:name w:val="CueText"/>
    <w:basedOn w:val="Normal"/>
    <w:uiPriority w:val="99"/>
    <w:rsid w:val="006E4351"/>
    <w:pPr>
      <w:spacing w:line="240" w:lineRule="auto"/>
    </w:pPr>
    <w:rPr>
      <w:sz w:val="20"/>
    </w:rPr>
  </w:style>
  <w:style w:type="character" w:customStyle="1" w:styleId="CueTextChar">
    <w:name w:val="CueText Char"/>
    <w:uiPriority w:val="99"/>
    <w:rsid w:val="006E4351"/>
    <w:rPr>
      <w:rFonts w:ascii="Arial" w:hAnsi="Arial"/>
      <w:lang w:val="es-ES" w:eastAsia="es-ES"/>
    </w:rPr>
  </w:style>
  <w:style w:type="paragraph" w:customStyle="1" w:styleId="Style3">
    <w:name w:val="Style3"/>
    <w:basedOn w:val="Normal"/>
    <w:autoRedefine/>
    <w:uiPriority w:val="99"/>
    <w:rsid w:val="006E4351"/>
    <w:pPr>
      <w:spacing w:after="120" w:line="240" w:lineRule="auto"/>
    </w:pPr>
    <w:rPr>
      <w:sz w:val="24"/>
      <w:szCs w:val="24"/>
    </w:rPr>
  </w:style>
  <w:style w:type="character" w:styleId="Strong">
    <w:name w:val="Strong"/>
    <w:uiPriority w:val="99"/>
    <w:qFormat/>
    <w:rsid w:val="006E4351"/>
    <w:rPr>
      <w:rFonts w:cs="Times New Roman"/>
      <w:b/>
    </w:rPr>
  </w:style>
  <w:style w:type="paragraph" w:customStyle="1" w:styleId="Style1">
    <w:name w:val="Style1"/>
    <w:basedOn w:val="Normal"/>
    <w:uiPriority w:val="99"/>
    <w:rsid w:val="006E4351"/>
    <w:pPr>
      <w:tabs>
        <w:tab w:val="num" w:pos="360"/>
      </w:tabs>
      <w:spacing w:after="240" w:line="240" w:lineRule="auto"/>
      <w:ind w:left="360" w:hanging="360"/>
    </w:pPr>
    <w:rPr>
      <w:sz w:val="28"/>
      <w:szCs w:val="28"/>
    </w:rPr>
  </w:style>
  <w:style w:type="paragraph" w:customStyle="1" w:styleId="StudentText0">
    <w:name w:val="~StudentText"/>
    <w:basedOn w:val="Normal"/>
    <w:uiPriority w:val="99"/>
    <w:rsid w:val="006E4351"/>
    <w:pPr>
      <w:spacing w:after="360" w:line="240" w:lineRule="auto"/>
    </w:pPr>
    <w:rPr>
      <w:sz w:val="24"/>
      <w:szCs w:val="24"/>
    </w:rPr>
  </w:style>
  <w:style w:type="paragraph" w:customStyle="1" w:styleId="tablemoney">
    <w:name w:val="tablemoney"/>
    <w:basedOn w:val="Normal"/>
    <w:autoRedefine/>
    <w:uiPriority w:val="99"/>
    <w:rsid w:val="006E4351"/>
    <w:pPr>
      <w:spacing w:line="240" w:lineRule="auto"/>
      <w:jc w:val="center"/>
    </w:pPr>
    <w:rPr>
      <w:b/>
      <w:bCs/>
      <w:sz w:val="24"/>
      <w:szCs w:val="28"/>
    </w:rPr>
  </w:style>
  <w:style w:type="paragraph" w:customStyle="1" w:styleId="moneyarial-12">
    <w:name w:val="moneyarial-12"/>
    <w:basedOn w:val="Normal"/>
    <w:autoRedefine/>
    <w:uiPriority w:val="99"/>
    <w:rsid w:val="006E4351"/>
    <w:pPr>
      <w:spacing w:before="120" w:after="120" w:line="240" w:lineRule="auto"/>
    </w:pPr>
    <w:rPr>
      <w:sz w:val="24"/>
      <w:szCs w:val="24"/>
    </w:rPr>
  </w:style>
  <w:style w:type="paragraph" w:customStyle="1" w:styleId="InstructionText2nd">
    <w:name w:val="InstructionText2nd"/>
    <w:basedOn w:val="Normal"/>
    <w:autoRedefine/>
    <w:uiPriority w:val="99"/>
    <w:rsid w:val="006E4351"/>
    <w:pPr>
      <w:keepNext/>
      <w:keepLines/>
      <w:tabs>
        <w:tab w:val="num" w:pos="360"/>
      </w:tabs>
      <w:spacing w:after="60" w:line="240" w:lineRule="auto"/>
      <w:ind w:left="360" w:hanging="360"/>
    </w:pPr>
    <w:rPr>
      <w:sz w:val="24"/>
      <w:szCs w:val="24"/>
    </w:rPr>
  </w:style>
  <w:style w:type="character" w:styleId="FollowedHyperlink">
    <w:name w:val="FollowedHyperlink"/>
    <w:uiPriority w:val="99"/>
    <w:rsid w:val="006E4351"/>
    <w:rPr>
      <w:rFonts w:cs="Times New Roman"/>
      <w:color w:val="800080"/>
      <w:u w:val="single"/>
    </w:rPr>
  </w:style>
  <w:style w:type="paragraph" w:customStyle="1" w:styleId="Sub">
    <w:name w:val="Sub"/>
    <w:basedOn w:val="Heading2"/>
    <w:uiPriority w:val="99"/>
    <w:rsid w:val="006E4351"/>
    <w:rPr>
      <w:sz w:val="30"/>
    </w:rPr>
  </w:style>
  <w:style w:type="paragraph" w:customStyle="1" w:styleId="Body">
    <w:name w:val="Body"/>
    <w:basedOn w:val="Normal"/>
    <w:uiPriority w:val="99"/>
    <w:rsid w:val="006E4351"/>
    <w:rPr>
      <w:szCs w:val="22"/>
    </w:rPr>
  </w:style>
  <w:style w:type="paragraph" w:customStyle="1" w:styleId="Sub2">
    <w:name w:val="Sub2"/>
    <w:basedOn w:val="Normal"/>
    <w:uiPriority w:val="99"/>
    <w:rsid w:val="006E4351"/>
    <w:pPr>
      <w:spacing w:line="360" w:lineRule="auto"/>
    </w:pPr>
    <w:rPr>
      <w:b/>
      <w:sz w:val="20"/>
    </w:rPr>
  </w:style>
  <w:style w:type="paragraph" w:customStyle="1" w:styleId="TOC">
    <w:name w:val="TOC"/>
    <w:basedOn w:val="TOC3"/>
    <w:uiPriority w:val="99"/>
    <w:rsid w:val="006E4351"/>
    <w:pPr>
      <w:tabs>
        <w:tab w:val="clear" w:pos="8630"/>
        <w:tab w:val="right" w:leader="dot" w:pos="10800"/>
      </w:tabs>
      <w:spacing w:line="480" w:lineRule="auto"/>
      <w:ind w:left="0"/>
    </w:pPr>
    <w:rPr>
      <w:rFonts w:ascii="Helvetica Neue" w:hAnsi="Helvetica Neue"/>
      <w:noProof/>
      <w:color w:val="252E4E"/>
      <w:sz w:val="20"/>
    </w:rPr>
  </w:style>
  <w:style w:type="paragraph" w:customStyle="1" w:styleId="bullets">
    <w:name w:val="bullets"/>
    <w:basedOn w:val="Body"/>
    <w:uiPriority w:val="99"/>
    <w:rsid w:val="006E4351"/>
    <w:pPr>
      <w:numPr>
        <w:numId w:val="2"/>
      </w:numPr>
    </w:pPr>
  </w:style>
  <w:style w:type="paragraph" w:styleId="TOCHeading">
    <w:name w:val="TOC Heading"/>
    <w:basedOn w:val="Heading1"/>
    <w:next w:val="Normal"/>
    <w:uiPriority w:val="99"/>
    <w:qFormat/>
    <w:rsid w:val="006E4351"/>
    <w:pPr>
      <w:keepLines/>
      <w:spacing w:before="480" w:after="0" w:line="276" w:lineRule="auto"/>
      <w:outlineLvl w:val="9"/>
    </w:pPr>
    <w:rPr>
      <w:rFonts w:ascii="Cambria" w:hAnsi="Cambria"/>
      <w:bCs/>
      <w:color w:val="365F91"/>
      <w:kern w:val="0"/>
      <w:sz w:val="28"/>
      <w:szCs w:val="28"/>
    </w:rPr>
  </w:style>
  <w:style w:type="paragraph" w:customStyle="1" w:styleId="GoldHeading">
    <w:name w:val="Gold Heading"/>
    <w:basedOn w:val="Heading1"/>
    <w:autoRedefine/>
    <w:uiPriority w:val="99"/>
    <w:rsid w:val="006E4351"/>
    <w:rPr>
      <w:color w:val="C1961C"/>
      <w:sz w:val="40"/>
    </w:rPr>
  </w:style>
  <w:style w:type="paragraph" w:customStyle="1" w:styleId="Money-numberlist">
    <w:name w:val="Money-numberlist"/>
    <w:basedOn w:val="Normal"/>
    <w:autoRedefine/>
    <w:uiPriority w:val="99"/>
    <w:rsid w:val="006E4351"/>
    <w:rPr>
      <w:rFonts w:cs="Arial"/>
      <w:szCs w:val="22"/>
    </w:rPr>
  </w:style>
  <w:style w:type="paragraph" w:styleId="ListParagraph">
    <w:name w:val="List Paragraph"/>
    <w:basedOn w:val="Normal"/>
    <w:uiPriority w:val="99"/>
    <w:qFormat/>
    <w:rsid w:val="006E4351"/>
    <w:pPr>
      <w:ind w:left="720"/>
    </w:pPr>
  </w:style>
  <w:style w:type="paragraph" w:customStyle="1" w:styleId="StyleMinutesDarkBlue">
    <w:name w:val="Style Minutes + Dark Blue"/>
    <w:basedOn w:val="Minutes"/>
    <w:uiPriority w:val="99"/>
    <w:rsid w:val="006E4351"/>
    <w:rPr>
      <w:bCs/>
      <w:color w:val="002060"/>
    </w:rPr>
  </w:style>
  <w:style w:type="character" w:customStyle="1" w:styleId="toctext">
    <w:name w:val="toctext"/>
    <w:uiPriority w:val="99"/>
    <w:rsid w:val="006E4351"/>
  </w:style>
  <w:style w:type="paragraph" w:styleId="NormalWeb">
    <w:name w:val="Normal (Web)"/>
    <w:basedOn w:val="Normal"/>
    <w:uiPriority w:val="99"/>
    <w:rsid w:val="006E4351"/>
    <w:pPr>
      <w:spacing w:before="100" w:beforeAutospacing="1" w:after="100" w:afterAutospacing="1" w:line="240" w:lineRule="auto"/>
    </w:pPr>
    <w:rPr>
      <w:sz w:val="24"/>
      <w:szCs w:val="24"/>
    </w:rPr>
  </w:style>
  <w:style w:type="paragraph" w:customStyle="1" w:styleId="BlueHeading">
    <w:name w:val="Blue Heading"/>
    <w:basedOn w:val="Heading3"/>
    <w:uiPriority w:val="99"/>
    <w:rsid w:val="006E4351"/>
  </w:style>
  <w:style w:type="table" w:customStyle="1" w:styleId="TableGrid1">
    <w:name w:val="Table Grid1"/>
    <w:uiPriority w:val="99"/>
    <w:rsid w:val="006E4351"/>
    <w:rPr>
      <w:rFonts w:ascii="Calibri" w:hAnsi="Calibri"/>
      <w:sz w:val="22"/>
      <w:szCs w:val="22"/>
      <w:lang w:val="es-ES" w:eastAsia="es-ES" w:bidi="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99"/>
    <w:qFormat/>
    <w:rsid w:val="006E4351"/>
    <w:rPr>
      <w:rFonts w:cs="Times New Roman"/>
      <w:i/>
    </w:rPr>
  </w:style>
  <w:style w:type="paragraph" w:customStyle="1" w:styleId="Style16ptBoldDarkBlueCentered1">
    <w:name w:val="Style 16 pt Bold Dark Blue Centered1"/>
    <w:basedOn w:val="Normal"/>
    <w:autoRedefine/>
    <w:uiPriority w:val="99"/>
    <w:rsid w:val="006E4351"/>
    <w:pPr>
      <w:jc w:val="center"/>
    </w:pPr>
    <w:rPr>
      <w:rFonts w:ascii="Arial" w:hAnsi="Arial"/>
      <w:b/>
      <w:bCs/>
      <w:color w:val="00206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8479032">
      <w:marLeft w:val="0"/>
      <w:marRight w:val="0"/>
      <w:marTop w:val="0"/>
      <w:marBottom w:val="0"/>
      <w:divBdr>
        <w:top w:val="none" w:sz="0" w:space="0" w:color="auto"/>
        <w:left w:val="none" w:sz="0" w:space="0" w:color="auto"/>
        <w:bottom w:val="none" w:sz="0" w:space="0" w:color="auto"/>
        <w:right w:val="none" w:sz="0" w:space="0" w:color="auto"/>
      </w:divBdr>
      <w:divsChild>
        <w:div w:id="1828479034">
          <w:marLeft w:val="547"/>
          <w:marRight w:val="0"/>
          <w:marTop w:val="134"/>
          <w:marBottom w:val="120"/>
          <w:divBdr>
            <w:top w:val="none" w:sz="0" w:space="0" w:color="auto"/>
            <w:left w:val="none" w:sz="0" w:space="0" w:color="auto"/>
            <w:bottom w:val="none" w:sz="0" w:space="0" w:color="auto"/>
            <w:right w:val="none" w:sz="0" w:space="0" w:color="auto"/>
          </w:divBdr>
        </w:div>
        <w:div w:id="1828479304">
          <w:marLeft w:val="547"/>
          <w:marRight w:val="0"/>
          <w:marTop w:val="134"/>
          <w:marBottom w:val="120"/>
          <w:divBdr>
            <w:top w:val="none" w:sz="0" w:space="0" w:color="auto"/>
            <w:left w:val="none" w:sz="0" w:space="0" w:color="auto"/>
            <w:bottom w:val="none" w:sz="0" w:space="0" w:color="auto"/>
            <w:right w:val="none" w:sz="0" w:space="0" w:color="auto"/>
          </w:divBdr>
        </w:div>
        <w:div w:id="1828479306">
          <w:marLeft w:val="547"/>
          <w:marRight w:val="0"/>
          <w:marTop w:val="134"/>
          <w:marBottom w:val="120"/>
          <w:divBdr>
            <w:top w:val="none" w:sz="0" w:space="0" w:color="auto"/>
            <w:left w:val="none" w:sz="0" w:space="0" w:color="auto"/>
            <w:bottom w:val="none" w:sz="0" w:space="0" w:color="auto"/>
            <w:right w:val="none" w:sz="0" w:space="0" w:color="auto"/>
          </w:divBdr>
        </w:div>
        <w:div w:id="1828479308">
          <w:marLeft w:val="547"/>
          <w:marRight w:val="0"/>
          <w:marTop w:val="134"/>
          <w:marBottom w:val="120"/>
          <w:divBdr>
            <w:top w:val="none" w:sz="0" w:space="0" w:color="auto"/>
            <w:left w:val="none" w:sz="0" w:space="0" w:color="auto"/>
            <w:bottom w:val="none" w:sz="0" w:space="0" w:color="auto"/>
            <w:right w:val="none" w:sz="0" w:space="0" w:color="auto"/>
          </w:divBdr>
        </w:div>
      </w:divsChild>
    </w:div>
    <w:div w:id="1828479037">
      <w:marLeft w:val="0"/>
      <w:marRight w:val="0"/>
      <w:marTop w:val="0"/>
      <w:marBottom w:val="0"/>
      <w:divBdr>
        <w:top w:val="none" w:sz="0" w:space="0" w:color="auto"/>
        <w:left w:val="none" w:sz="0" w:space="0" w:color="auto"/>
        <w:bottom w:val="none" w:sz="0" w:space="0" w:color="auto"/>
        <w:right w:val="none" w:sz="0" w:space="0" w:color="auto"/>
      </w:divBdr>
      <w:divsChild>
        <w:div w:id="1828479046">
          <w:marLeft w:val="360"/>
          <w:marRight w:val="0"/>
          <w:marTop w:val="86"/>
          <w:marBottom w:val="0"/>
          <w:divBdr>
            <w:top w:val="none" w:sz="0" w:space="0" w:color="auto"/>
            <w:left w:val="none" w:sz="0" w:space="0" w:color="auto"/>
            <w:bottom w:val="none" w:sz="0" w:space="0" w:color="auto"/>
            <w:right w:val="none" w:sz="0" w:space="0" w:color="auto"/>
          </w:divBdr>
        </w:div>
      </w:divsChild>
    </w:div>
    <w:div w:id="1828479039">
      <w:marLeft w:val="0"/>
      <w:marRight w:val="0"/>
      <w:marTop w:val="0"/>
      <w:marBottom w:val="0"/>
      <w:divBdr>
        <w:top w:val="none" w:sz="0" w:space="0" w:color="auto"/>
        <w:left w:val="none" w:sz="0" w:space="0" w:color="auto"/>
        <w:bottom w:val="none" w:sz="0" w:space="0" w:color="auto"/>
        <w:right w:val="none" w:sz="0" w:space="0" w:color="auto"/>
      </w:divBdr>
      <w:divsChild>
        <w:div w:id="1828479078">
          <w:marLeft w:val="720"/>
          <w:marRight w:val="0"/>
          <w:marTop w:val="86"/>
          <w:marBottom w:val="0"/>
          <w:divBdr>
            <w:top w:val="none" w:sz="0" w:space="0" w:color="auto"/>
            <w:left w:val="none" w:sz="0" w:space="0" w:color="auto"/>
            <w:bottom w:val="none" w:sz="0" w:space="0" w:color="auto"/>
            <w:right w:val="none" w:sz="0" w:space="0" w:color="auto"/>
          </w:divBdr>
        </w:div>
        <w:div w:id="1828479105">
          <w:marLeft w:val="720"/>
          <w:marRight w:val="0"/>
          <w:marTop w:val="86"/>
          <w:marBottom w:val="0"/>
          <w:divBdr>
            <w:top w:val="none" w:sz="0" w:space="0" w:color="auto"/>
            <w:left w:val="none" w:sz="0" w:space="0" w:color="auto"/>
            <w:bottom w:val="none" w:sz="0" w:space="0" w:color="auto"/>
            <w:right w:val="none" w:sz="0" w:space="0" w:color="auto"/>
          </w:divBdr>
        </w:div>
        <w:div w:id="1828479126">
          <w:marLeft w:val="720"/>
          <w:marRight w:val="0"/>
          <w:marTop w:val="86"/>
          <w:marBottom w:val="0"/>
          <w:divBdr>
            <w:top w:val="none" w:sz="0" w:space="0" w:color="auto"/>
            <w:left w:val="none" w:sz="0" w:space="0" w:color="auto"/>
            <w:bottom w:val="none" w:sz="0" w:space="0" w:color="auto"/>
            <w:right w:val="none" w:sz="0" w:space="0" w:color="auto"/>
          </w:divBdr>
        </w:div>
        <w:div w:id="1828479127">
          <w:marLeft w:val="720"/>
          <w:marRight w:val="0"/>
          <w:marTop w:val="86"/>
          <w:marBottom w:val="0"/>
          <w:divBdr>
            <w:top w:val="none" w:sz="0" w:space="0" w:color="auto"/>
            <w:left w:val="none" w:sz="0" w:space="0" w:color="auto"/>
            <w:bottom w:val="none" w:sz="0" w:space="0" w:color="auto"/>
            <w:right w:val="none" w:sz="0" w:space="0" w:color="auto"/>
          </w:divBdr>
        </w:div>
        <w:div w:id="1828479177">
          <w:marLeft w:val="720"/>
          <w:marRight w:val="0"/>
          <w:marTop w:val="86"/>
          <w:marBottom w:val="0"/>
          <w:divBdr>
            <w:top w:val="none" w:sz="0" w:space="0" w:color="auto"/>
            <w:left w:val="none" w:sz="0" w:space="0" w:color="auto"/>
            <w:bottom w:val="none" w:sz="0" w:space="0" w:color="auto"/>
            <w:right w:val="none" w:sz="0" w:space="0" w:color="auto"/>
          </w:divBdr>
        </w:div>
        <w:div w:id="1828479223">
          <w:marLeft w:val="720"/>
          <w:marRight w:val="0"/>
          <w:marTop w:val="86"/>
          <w:marBottom w:val="0"/>
          <w:divBdr>
            <w:top w:val="none" w:sz="0" w:space="0" w:color="auto"/>
            <w:left w:val="none" w:sz="0" w:space="0" w:color="auto"/>
            <w:bottom w:val="none" w:sz="0" w:space="0" w:color="auto"/>
            <w:right w:val="none" w:sz="0" w:space="0" w:color="auto"/>
          </w:divBdr>
        </w:div>
        <w:div w:id="1828479252">
          <w:marLeft w:val="720"/>
          <w:marRight w:val="0"/>
          <w:marTop w:val="86"/>
          <w:marBottom w:val="0"/>
          <w:divBdr>
            <w:top w:val="none" w:sz="0" w:space="0" w:color="auto"/>
            <w:left w:val="none" w:sz="0" w:space="0" w:color="auto"/>
            <w:bottom w:val="none" w:sz="0" w:space="0" w:color="auto"/>
            <w:right w:val="none" w:sz="0" w:space="0" w:color="auto"/>
          </w:divBdr>
        </w:div>
      </w:divsChild>
    </w:div>
    <w:div w:id="1828479043">
      <w:marLeft w:val="0"/>
      <w:marRight w:val="0"/>
      <w:marTop w:val="0"/>
      <w:marBottom w:val="0"/>
      <w:divBdr>
        <w:top w:val="none" w:sz="0" w:space="0" w:color="auto"/>
        <w:left w:val="none" w:sz="0" w:space="0" w:color="auto"/>
        <w:bottom w:val="none" w:sz="0" w:space="0" w:color="auto"/>
        <w:right w:val="none" w:sz="0" w:space="0" w:color="auto"/>
      </w:divBdr>
    </w:div>
    <w:div w:id="1828479044">
      <w:marLeft w:val="0"/>
      <w:marRight w:val="0"/>
      <w:marTop w:val="0"/>
      <w:marBottom w:val="0"/>
      <w:divBdr>
        <w:top w:val="none" w:sz="0" w:space="0" w:color="auto"/>
        <w:left w:val="none" w:sz="0" w:space="0" w:color="auto"/>
        <w:bottom w:val="none" w:sz="0" w:space="0" w:color="auto"/>
        <w:right w:val="none" w:sz="0" w:space="0" w:color="auto"/>
      </w:divBdr>
    </w:div>
    <w:div w:id="1828479047">
      <w:marLeft w:val="0"/>
      <w:marRight w:val="0"/>
      <w:marTop w:val="0"/>
      <w:marBottom w:val="0"/>
      <w:divBdr>
        <w:top w:val="none" w:sz="0" w:space="0" w:color="auto"/>
        <w:left w:val="none" w:sz="0" w:space="0" w:color="auto"/>
        <w:bottom w:val="none" w:sz="0" w:space="0" w:color="auto"/>
        <w:right w:val="none" w:sz="0" w:space="0" w:color="auto"/>
      </w:divBdr>
    </w:div>
    <w:div w:id="1828479048">
      <w:marLeft w:val="0"/>
      <w:marRight w:val="0"/>
      <w:marTop w:val="0"/>
      <w:marBottom w:val="0"/>
      <w:divBdr>
        <w:top w:val="none" w:sz="0" w:space="0" w:color="auto"/>
        <w:left w:val="none" w:sz="0" w:space="0" w:color="auto"/>
        <w:bottom w:val="none" w:sz="0" w:space="0" w:color="auto"/>
        <w:right w:val="none" w:sz="0" w:space="0" w:color="auto"/>
      </w:divBdr>
    </w:div>
    <w:div w:id="1828479050">
      <w:marLeft w:val="0"/>
      <w:marRight w:val="0"/>
      <w:marTop w:val="0"/>
      <w:marBottom w:val="0"/>
      <w:divBdr>
        <w:top w:val="none" w:sz="0" w:space="0" w:color="auto"/>
        <w:left w:val="none" w:sz="0" w:space="0" w:color="auto"/>
        <w:bottom w:val="none" w:sz="0" w:space="0" w:color="auto"/>
        <w:right w:val="none" w:sz="0" w:space="0" w:color="auto"/>
      </w:divBdr>
    </w:div>
    <w:div w:id="1828479051">
      <w:marLeft w:val="0"/>
      <w:marRight w:val="0"/>
      <w:marTop w:val="0"/>
      <w:marBottom w:val="0"/>
      <w:divBdr>
        <w:top w:val="none" w:sz="0" w:space="0" w:color="auto"/>
        <w:left w:val="none" w:sz="0" w:space="0" w:color="auto"/>
        <w:bottom w:val="none" w:sz="0" w:space="0" w:color="auto"/>
        <w:right w:val="none" w:sz="0" w:space="0" w:color="auto"/>
      </w:divBdr>
      <w:divsChild>
        <w:div w:id="1828479093">
          <w:marLeft w:val="1080"/>
          <w:marRight w:val="0"/>
          <w:marTop w:val="86"/>
          <w:marBottom w:val="0"/>
          <w:divBdr>
            <w:top w:val="none" w:sz="0" w:space="0" w:color="auto"/>
            <w:left w:val="none" w:sz="0" w:space="0" w:color="auto"/>
            <w:bottom w:val="none" w:sz="0" w:space="0" w:color="auto"/>
            <w:right w:val="none" w:sz="0" w:space="0" w:color="auto"/>
          </w:divBdr>
        </w:div>
        <w:div w:id="1828479142">
          <w:marLeft w:val="360"/>
          <w:marRight w:val="0"/>
          <w:marTop w:val="86"/>
          <w:marBottom w:val="0"/>
          <w:divBdr>
            <w:top w:val="none" w:sz="0" w:space="0" w:color="auto"/>
            <w:left w:val="none" w:sz="0" w:space="0" w:color="auto"/>
            <w:bottom w:val="none" w:sz="0" w:space="0" w:color="auto"/>
            <w:right w:val="none" w:sz="0" w:space="0" w:color="auto"/>
          </w:divBdr>
        </w:div>
        <w:div w:id="1828479157">
          <w:marLeft w:val="1080"/>
          <w:marRight w:val="0"/>
          <w:marTop w:val="86"/>
          <w:marBottom w:val="0"/>
          <w:divBdr>
            <w:top w:val="none" w:sz="0" w:space="0" w:color="auto"/>
            <w:left w:val="none" w:sz="0" w:space="0" w:color="auto"/>
            <w:bottom w:val="none" w:sz="0" w:space="0" w:color="auto"/>
            <w:right w:val="none" w:sz="0" w:space="0" w:color="auto"/>
          </w:divBdr>
        </w:div>
        <w:div w:id="1828479159">
          <w:marLeft w:val="1080"/>
          <w:marRight w:val="0"/>
          <w:marTop w:val="86"/>
          <w:marBottom w:val="0"/>
          <w:divBdr>
            <w:top w:val="none" w:sz="0" w:space="0" w:color="auto"/>
            <w:left w:val="none" w:sz="0" w:space="0" w:color="auto"/>
            <w:bottom w:val="none" w:sz="0" w:space="0" w:color="auto"/>
            <w:right w:val="none" w:sz="0" w:space="0" w:color="auto"/>
          </w:divBdr>
        </w:div>
        <w:div w:id="1828479176">
          <w:marLeft w:val="1080"/>
          <w:marRight w:val="0"/>
          <w:marTop w:val="86"/>
          <w:marBottom w:val="0"/>
          <w:divBdr>
            <w:top w:val="none" w:sz="0" w:space="0" w:color="auto"/>
            <w:left w:val="none" w:sz="0" w:space="0" w:color="auto"/>
            <w:bottom w:val="none" w:sz="0" w:space="0" w:color="auto"/>
            <w:right w:val="none" w:sz="0" w:space="0" w:color="auto"/>
          </w:divBdr>
        </w:div>
        <w:div w:id="1828479292">
          <w:marLeft w:val="1080"/>
          <w:marRight w:val="0"/>
          <w:marTop w:val="86"/>
          <w:marBottom w:val="0"/>
          <w:divBdr>
            <w:top w:val="none" w:sz="0" w:space="0" w:color="auto"/>
            <w:left w:val="none" w:sz="0" w:space="0" w:color="auto"/>
            <w:bottom w:val="none" w:sz="0" w:space="0" w:color="auto"/>
            <w:right w:val="none" w:sz="0" w:space="0" w:color="auto"/>
          </w:divBdr>
        </w:div>
      </w:divsChild>
    </w:div>
    <w:div w:id="1828479052">
      <w:marLeft w:val="0"/>
      <w:marRight w:val="0"/>
      <w:marTop w:val="0"/>
      <w:marBottom w:val="0"/>
      <w:divBdr>
        <w:top w:val="none" w:sz="0" w:space="0" w:color="auto"/>
        <w:left w:val="none" w:sz="0" w:space="0" w:color="auto"/>
        <w:bottom w:val="none" w:sz="0" w:space="0" w:color="auto"/>
        <w:right w:val="none" w:sz="0" w:space="0" w:color="auto"/>
      </w:divBdr>
    </w:div>
    <w:div w:id="1828479053">
      <w:marLeft w:val="0"/>
      <w:marRight w:val="0"/>
      <w:marTop w:val="0"/>
      <w:marBottom w:val="0"/>
      <w:divBdr>
        <w:top w:val="none" w:sz="0" w:space="0" w:color="auto"/>
        <w:left w:val="none" w:sz="0" w:space="0" w:color="auto"/>
        <w:bottom w:val="none" w:sz="0" w:space="0" w:color="auto"/>
        <w:right w:val="none" w:sz="0" w:space="0" w:color="auto"/>
      </w:divBdr>
    </w:div>
    <w:div w:id="1828479055">
      <w:marLeft w:val="0"/>
      <w:marRight w:val="0"/>
      <w:marTop w:val="0"/>
      <w:marBottom w:val="0"/>
      <w:divBdr>
        <w:top w:val="none" w:sz="0" w:space="0" w:color="auto"/>
        <w:left w:val="none" w:sz="0" w:space="0" w:color="auto"/>
        <w:bottom w:val="none" w:sz="0" w:space="0" w:color="auto"/>
        <w:right w:val="none" w:sz="0" w:space="0" w:color="auto"/>
      </w:divBdr>
      <w:divsChild>
        <w:div w:id="1828479202">
          <w:marLeft w:val="360"/>
          <w:marRight w:val="0"/>
          <w:marTop w:val="86"/>
          <w:marBottom w:val="0"/>
          <w:divBdr>
            <w:top w:val="none" w:sz="0" w:space="0" w:color="auto"/>
            <w:left w:val="none" w:sz="0" w:space="0" w:color="auto"/>
            <w:bottom w:val="none" w:sz="0" w:space="0" w:color="auto"/>
            <w:right w:val="none" w:sz="0" w:space="0" w:color="auto"/>
          </w:divBdr>
        </w:div>
        <w:div w:id="1828479218">
          <w:marLeft w:val="360"/>
          <w:marRight w:val="0"/>
          <w:marTop w:val="86"/>
          <w:marBottom w:val="0"/>
          <w:divBdr>
            <w:top w:val="none" w:sz="0" w:space="0" w:color="auto"/>
            <w:left w:val="none" w:sz="0" w:space="0" w:color="auto"/>
            <w:bottom w:val="none" w:sz="0" w:space="0" w:color="auto"/>
            <w:right w:val="none" w:sz="0" w:space="0" w:color="auto"/>
          </w:divBdr>
        </w:div>
        <w:div w:id="1828479237">
          <w:marLeft w:val="360"/>
          <w:marRight w:val="0"/>
          <w:marTop w:val="86"/>
          <w:marBottom w:val="0"/>
          <w:divBdr>
            <w:top w:val="none" w:sz="0" w:space="0" w:color="auto"/>
            <w:left w:val="none" w:sz="0" w:space="0" w:color="auto"/>
            <w:bottom w:val="none" w:sz="0" w:space="0" w:color="auto"/>
            <w:right w:val="none" w:sz="0" w:space="0" w:color="auto"/>
          </w:divBdr>
        </w:div>
        <w:div w:id="1828479239">
          <w:marLeft w:val="360"/>
          <w:marRight w:val="0"/>
          <w:marTop w:val="86"/>
          <w:marBottom w:val="0"/>
          <w:divBdr>
            <w:top w:val="none" w:sz="0" w:space="0" w:color="auto"/>
            <w:left w:val="none" w:sz="0" w:space="0" w:color="auto"/>
            <w:bottom w:val="none" w:sz="0" w:space="0" w:color="auto"/>
            <w:right w:val="none" w:sz="0" w:space="0" w:color="auto"/>
          </w:divBdr>
        </w:div>
      </w:divsChild>
    </w:div>
    <w:div w:id="1828479057">
      <w:marLeft w:val="0"/>
      <w:marRight w:val="0"/>
      <w:marTop w:val="0"/>
      <w:marBottom w:val="0"/>
      <w:divBdr>
        <w:top w:val="none" w:sz="0" w:space="0" w:color="auto"/>
        <w:left w:val="none" w:sz="0" w:space="0" w:color="auto"/>
        <w:bottom w:val="none" w:sz="0" w:space="0" w:color="auto"/>
        <w:right w:val="none" w:sz="0" w:space="0" w:color="auto"/>
      </w:divBdr>
      <w:divsChild>
        <w:div w:id="1828479131">
          <w:marLeft w:val="360"/>
          <w:marRight w:val="0"/>
          <w:marTop w:val="86"/>
          <w:marBottom w:val="0"/>
          <w:divBdr>
            <w:top w:val="none" w:sz="0" w:space="0" w:color="auto"/>
            <w:left w:val="none" w:sz="0" w:space="0" w:color="auto"/>
            <w:bottom w:val="none" w:sz="0" w:space="0" w:color="auto"/>
            <w:right w:val="none" w:sz="0" w:space="0" w:color="auto"/>
          </w:divBdr>
        </w:div>
      </w:divsChild>
    </w:div>
    <w:div w:id="1828479058">
      <w:marLeft w:val="0"/>
      <w:marRight w:val="0"/>
      <w:marTop w:val="0"/>
      <w:marBottom w:val="0"/>
      <w:divBdr>
        <w:top w:val="none" w:sz="0" w:space="0" w:color="auto"/>
        <w:left w:val="none" w:sz="0" w:space="0" w:color="auto"/>
        <w:bottom w:val="none" w:sz="0" w:space="0" w:color="auto"/>
        <w:right w:val="none" w:sz="0" w:space="0" w:color="auto"/>
      </w:divBdr>
    </w:div>
    <w:div w:id="1828479062">
      <w:marLeft w:val="0"/>
      <w:marRight w:val="0"/>
      <w:marTop w:val="0"/>
      <w:marBottom w:val="0"/>
      <w:divBdr>
        <w:top w:val="none" w:sz="0" w:space="0" w:color="auto"/>
        <w:left w:val="none" w:sz="0" w:space="0" w:color="auto"/>
        <w:bottom w:val="none" w:sz="0" w:space="0" w:color="auto"/>
        <w:right w:val="none" w:sz="0" w:space="0" w:color="auto"/>
      </w:divBdr>
      <w:divsChild>
        <w:div w:id="1828479041">
          <w:marLeft w:val="720"/>
          <w:marRight w:val="0"/>
          <w:marTop w:val="134"/>
          <w:marBottom w:val="0"/>
          <w:divBdr>
            <w:top w:val="none" w:sz="0" w:space="0" w:color="auto"/>
            <w:left w:val="none" w:sz="0" w:space="0" w:color="auto"/>
            <w:bottom w:val="none" w:sz="0" w:space="0" w:color="auto"/>
            <w:right w:val="none" w:sz="0" w:space="0" w:color="auto"/>
          </w:divBdr>
        </w:div>
      </w:divsChild>
    </w:div>
    <w:div w:id="1828479064">
      <w:marLeft w:val="0"/>
      <w:marRight w:val="0"/>
      <w:marTop w:val="0"/>
      <w:marBottom w:val="0"/>
      <w:divBdr>
        <w:top w:val="none" w:sz="0" w:space="0" w:color="auto"/>
        <w:left w:val="none" w:sz="0" w:space="0" w:color="auto"/>
        <w:bottom w:val="none" w:sz="0" w:space="0" w:color="auto"/>
        <w:right w:val="none" w:sz="0" w:space="0" w:color="auto"/>
      </w:divBdr>
    </w:div>
    <w:div w:id="1828479065">
      <w:marLeft w:val="0"/>
      <w:marRight w:val="0"/>
      <w:marTop w:val="0"/>
      <w:marBottom w:val="0"/>
      <w:divBdr>
        <w:top w:val="none" w:sz="0" w:space="0" w:color="auto"/>
        <w:left w:val="none" w:sz="0" w:space="0" w:color="auto"/>
        <w:bottom w:val="none" w:sz="0" w:space="0" w:color="auto"/>
        <w:right w:val="none" w:sz="0" w:space="0" w:color="auto"/>
      </w:divBdr>
      <w:divsChild>
        <w:div w:id="1828479258">
          <w:marLeft w:val="1526"/>
          <w:marRight w:val="0"/>
          <w:marTop w:val="134"/>
          <w:marBottom w:val="120"/>
          <w:divBdr>
            <w:top w:val="none" w:sz="0" w:space="0" w:color="auto"/>
            <w:left w:val="none" w:sz="0" w:space="0" w:color="auto"/>
            <w:bottom w:val="none" w:sz="0" w:space="0" w:color="auto"/>
            <w:right w:val="none" w:sz="0" w:space="0" w:color="auto"/>
          </w:divBdr>
        </w:div>
      </w:divsChild>
    </w:div>
    <w:div w:id="1828479066">
      <w:marLeft w:val="0"/>
      <w:marRight w:val="0"/>
      <w:marTop w:val="0"/>
      <w:marBottom w:val="0"/>
      <w:divBdr>
        <w:top w:val="none" w:sz="0" w:space="0" w:color="auto"/>
        <w:left w:val="none" w:sz="0" w:space="0" w:color="auto"/>
        <w:bottom w:val="none" w:sz="0" w:space="0" w:color="auto"/>
        <w:right w:val="none" w:sz="0" w:space="0" w:color="auto"/>
      </w:divBdr>
    </w:div>
    <w:div w:id="1828479069">
      <w:marLeft w:val="0"/>
      <w:marRight w:val="0"/>
      <w:marTop w:val="0"/>
      <w:marBottom w:val="0"/>
      <w:divBdr>
        <w:top w:val="none" w:sz="0" w:space="0" w:color="auto"/>
        <w:left w:val="none" w:sz="0" w:space="0" w:color="auto"/>
        <w:bottom w:val="none" w:sz="0" w:space="0" w:color="auto"/>
        <w:right w:val="none" w:sz="0" w:space="0" w:color="auto"/>
      </w:divBdr>
    </w:div>
    <w:div w:id="1828479073">
      <w:marLeft w:val="0"/>
      <w:marRight w:val="0"/>
      <w:marTop w:val="0"/>
      <w:marBottom w:val="0"/>
      <w:divBdr>
        <w:top w:val="none" w:sz="0" w:space="0" w:color="auto"/>
        <w:left w:val="none" w:sz="0" w:space="0" w:color="auto"/>
        <w:bottom w:val="none" w:sz="0" w:space="0" w:color="auto"/>
        <w:right w:val="none" w:sz="0" w:space="0" w:color="auto"/>
      </w:divBdr>
    </w:div>
    <w:div w:id="1828479083">
      <w:marLeft w:val="0"/>
      <w:marRight w:val="0"/>
      <w:marTop w:val="0"/>
      <w:marBottom w:val="0"/>
      <w:divBdr>
        <w:top w:val="none" w:sz="0" w:space="0" w:color="auto"/>
        <w:left w:val="none" w:sz="0" w:space="0" w:color="auto"/>
        <w:bottom w:val="none" w:sz="0" w:space="0" w:color="auto"/>
        <w:right w:val="none" w:sz="0" w:space="0" w:color="auto"/>
      </w:divBdr>
    </w:div>
    <w:div w:id="1828479084">
      <w:marLeft w:val="0"/>
      <w:marRight w:val="0"/>
      <w:marTop w:val="0"/>
      <w:marBottom w:val="0"/>
      <w:divBdr>
        <w:top w:val="none" w:sz="0" w:space="0" w:color="auto"/>
        <w:left w:val="none" w:sz="0" w:space="0" w:color="auto"/>
        <w:bottom w:val="none" w:sz="0" w:space="0" w:color="auto"/>
        <w:right w:val="none" w:sz="0" w:space="0" w:color="auto"/>
      </w:divBdr>
      <w:divsChild>
        <w:div w:id="1828479056">
          <w:marLeft w:val="720"/>
          <w:marRight w:val="0"/>
          <w:marTop w:val="86"/>
          <w:marBottom w:val="0"/>
          <w:divBdr>
            <w:top w:val="none" w:sz="0" w:space="0" w:color="auto"/>
            <w:left w:val="none" w:sz="0" w:space="0" w:color="auto"/>
            <w:bottom w:val="none" w:sz="0" w:space="0" w:color="auto"/>
            <w:right w:val="none" w:sz="0" w:space="0" w:color="auto"/>
          </w:divBdr>
        </w:div>
        <w:div w:id="1828479076">
          <w:marLeft w:val="720"/>
          <w:marRight w:val="0"/>
          <w:marTop w:val="86"/>
          <w:marBottom w:val="0"/>
          <w:divBdr>
            <w:top w:val="none" w:sz="0" w:space="0" w:color="auto"/>
            <w:left w:val="none" w:sz="0" w:space="0" w:color="auto"/>
            <w:bottom w:val="none" w:sz="0" w:space="0" w:color="auto"/>
            <w:right w:val="none" w:sz="0" w:space="0" w:color="auto"/>
          </w:divBdr>
        </w:div>
        <w:div w:id="1828479163">
          <w:marLeft w:val="720"/>
          <w:marRight w:val="0"/>
          <w:marTop w:val="86"/>
          <w:marBottom w:val="0"/>
          <w:divBdr>
            <w:top w:val="none" w:sz="0" w:space="0" w:color="auto"/>
            <w:left w:val="none" w:sz="0" w:space="0" w:color="auto"/>
            <w:bottom w:val="none" w:sz="0" w:space="0" w:color="auto"/>
            <w:right w:val="none" w:sz="0" w:space="0" w:color="auto"/>
          </w:divBdr>
        </w:div>
        <w:div w:id="1828479180">
          <w:marLeft w:val="720"/>
          <w:marRight w:val="0"/>
          <w:marTop w:val="86"/>
          <w:marBottom w:val="0"/>
          <w:divBdr>
            <w:top w:val="none" w:sz="0" w:space="0" w:color="auto"/>
            <w:left w:val="none" w:sz="0" w:space="0" w:color="auto"/>
            <w:bottom w:val="none" w:sz="0" w:space="0" w:color="auto"/>
            <w:right w:val="none" w:sz="0" w:space="0" w:color="auto"/>
          </w:divBdr>
        </w:div>
        <w:div w:id="1828479280">
          <w:marLeft w:val="720"/>
          <w:marRight w:val="0"/>
          <w:marTop w:val="86"/>
          <w:marBottom w:val="0"/>
          <w:divBdr>
            <w:top w:val="none" w:sz="0" w:space="0" w:color="auto"/>
            <w:left w:val="none" w:sz="0" w:space="0" w:color="auto"/>
            <w:bottom w:val="none" w:sz="0" w:space="0" w:color="auto"/>
            <w:right w:val="none" w:sz="0" w:space="0" w:color="auto"/>
          </w:divBdr>
        </w:div>
      </w:divsChild>
    </w:div>
    <w:div w:id="1828479086">
      <w:marLeft w:val="0"/>
      <w:marRight w:val="0"/>
      <w:marTop w:val="0"/>
      <w:marBottom w:val="0"/>
      <w:divBdr>
        <w:top w:val="none" w:sz="0" w:space="0" w:color="auto"/>
        <w:left w:val="none" w:sz="0" w:space="0" w:color="auto"/>
        <w:bottom w:val="none" w:sz="0" w:space="0" w:color="auto"/>
        <w:right w:val="none" w:sz="0" w:space="0" w:color="auto"/>
      </w:divBdr>
      <w:divsChild>
        <w:div w:id="1828479106">
          <w:marLeft w:val="1166"/>
          <w:marRight w:val="0"/>
          <w:marTop w:val="134"/>
          <w:marBottom w:val="120"/>
          <w:divBdr>
            <w:top w:val="none" w:sz="0" w:space="0" w:color="auto"/>
            <w:left w:val="none" w:sz="0" w:space="0" w:color="auto"/>
            <w:bottom w:val="none" w:sz="0" w:space="0" w:color="auto"/>
            <w:right w:val="none" w:sz="0" w:space="0" w:color="auto"/>
          </w:divBdr>
        </w:div>
        <w:div w:id="1828479193">
          <w:marLeft w:val="1166"/>
          <w:marRight w:val="0"/>
          <w:marTop w:val="134"/>
          <w:marBottom w:val="120"/>
          <w:divBdr>
            <w:top w:val="none" w:sz="0" w:space="0" w:color="auto"/>
            <w:left w:val="none" w:sz="0" w:space="0" w:color="auto"/>
            <w:bottom w:val="none" w:sz="0" w:space="0" w:color="auto"/>
            <w:right w:val="none" w:sz="0" w:space="0" w:color="auto"/>
          </w:divBdr>
        </w:div>
        <w:div w:id="1828479278">
          <w:marLeft w:val="1166"/>
          <w:marRight w:val="0"/>
          <w:marTop w:val="134"/>
          <w:marBottom w:val="120"/>
          <w:divBdr>
            <w:top w:val="none" w:sz="0" w:space="0" w:color="auto"/>
            <w:left w:val="none" w:sz="0" w:space="0" w:color="auto"/>
            <w:bottom w:val="none" w:sz="0" w:space="0" w:color="auto"/>
            <w:right w:val="none" w:sz="0" w:space="0" w:color="auto"/>
          </w:divBdr>
        </w:div>
        <w:div w:id="1828479301">
          <w:marLeft w:val="1166"/>
          <w:marRight w:val="0"/>
          <w:marTop w:val="134"/>
          <w:marBottom w:val="120"/>
          <w:divBdr>
            <w:top w:val="none" w:sz="0" w:space="0" w:color="auto"/>
            <w:left w:val="none" w:sz="0" w:space="0" w:color="auto"/>
            <w:bottom w:val="none" w:sz="0" w:space="0" w:color="auto"/>
            <w:right w:val="none" w:sz="0" w:space="0" w:color="auto"/>
          </w:divBdr>
        </w:div>
      </w:divsChild>
    </w:div>
    <w:div w:id="1828479087">
      <w:marLeft w:val="0"/>
      <w:marRight w:val="0"/>
      <w:marTop w:val="0"/>
      <w:marBottom w:val="0"/>
      <w:divBdr>
        <w:top w:val="none" w:sz="0" w:space="0" w:color="auto"/>
        <w:left w:val="none" w:sz="0" w:space="0" w:color="auto"/>
        <w:bottom w:val="none" w:sz="0" w:space="0" w:color="auto"/>
        <w:right w:val="none" w:sz="0" w:space="0" w:color="auto"/>
      </w:divBdr>
    </w:div>
    <w:div w:id="1828479088">
      <w:marLeft w:val="0"/>
      <w:marRight w:val="0"/>
      <w:marTop w:val="0"/>
      <w:marBottom w:val="0"/>
      <w:divBdr>
        <w:top w:val="none" w:sz="0" w:space="0" w:color="auto"/>
        <w:left w:val="none" w:sz="0" w:space="0" w:color="auto"/>
        <w:bottom w:val="none" w:sz="0" w:space="0" w:color="auto"/>
        <w:right w:val="none" w:sz="0" w:space="0" w:color="auto"/>
      </w:divBdr>
      <w:divsChild>
        <w:div w:id="1828479045">
          <w:marLeft w:val="360"/>
          <w:marRight w:val="0"/>
          <w:marTop w:val="86"/>
          <w:marBottom w:val="0"/>
          <w:divBdr>
            <w:top w:val="none" w:sz="0" w:space="0" w:color="auto"/>
            <w:left w:val="none" w:sz="0" w:space="0" w:color="auto"/>
            <w:bottom w:val="none" w:sz="0" w:space="0" w:color="auto"/>
            <w:right w:val="none" w:sz="0" w:space="0" w:color="auto"/>
          </w:divBdr>
        </w:div>
        <w:div w:id="1828479109">
          <w:marLeft w:val="360"/>
          <w:marRight w:val="0"/>
          <w:marTop w:val="86"/>
          <w:marBottom w:val="0"/>
          <w:divBdr>
            <w:top w:val="none" w:sz="0" w:space="0" w:color="auto"/>
            <w:left w:val="none" w:sz="0" w:space="0" w:color="auto"/>
            <w:bottom w:val="none" w:sz="0" w:space="0" w:color="auto"/>
            <w:right w:val="none" w:sz="0" w:space="0" w:color="auto"/>
          </w:divBdr>
        </w:div>
        <w:div w:id="1828479198">
          <w:marLeft w:val="360"/>
          <w:marRight w:val="0"/>
          <w:marTop w:val="86"/>
          <w:marBottom w:val="0"/>
          <w:divBdr>
            <w:top w:val="none" w:sz="0" w:space="0" w:color="auto"/>
            <w:left w:val="none" w:sz="0" w:space="0" w:color="auto"/>
            <w:bottom w:val="none" w:sz="0" w:space="0" w:color="auto"/>
            <w:right w:val="none" w:sz="0" w:space="0" w:color="auto"/>
          </w:divBdr>
        </w:div>
        <w:div w:id="1828479200">
          <w:marLeft w:val="720"/>
          <w:marRight w:val="0"/>
          <w:marTop w:val="86"/>
          <w:marBottom w:val="0"/>
          <w:divBdr>
            <w:top w:val="none" w:sz="0" w:space="0" w:color="auto"/>
            <w:left w:val="none" w:sz="0" w:space="0" w:color="auto"/>
            <w:bottom w:val="none" w:sz="0" w:space="0" w:color="auto"/>
            <w:right w:val="none" w:sz="0" w:space="0" w:color="auto"/>
          </w:divBdr>
        </w:div>
        <w:div w:id="1828479249">
          <w:marLeft w:val="360"/>
          <w:marRight w:val="0"/>
          <w:marTop w:val="86"/>
          <w:marBottom w:val="0"/>
          <w:divBdr>
            <w:top w:val="none" w:sz="0" w:space="0" w:color="auto"/>
            <w:left w:val="none" w:sz="0" w:space="0" w:color="auto"/>
            <w:bottom w:val="none" w:sz="0" w:space="0" w:color="auto"/>
            <w:right w:val="none" w:sz="0" w:space="0" w:color="auto"/>
          </w:divBdr>
        </w:div>
        <w:div w:id="1828479250">
          <w:marLeft w:val="360"/>
          <w:marRight w:val="0"/>
          <w:marTop w:val="86"/>
          <w:marBottom w:val="0"/>
          <w:divBdr>
            <w:top w:val="none" w:sz="0" w:space="0" w:color="auto"/>
            <w:left w:val="none" w:sz="0" w:space="0" w:color="auto"/>
            <w:bottom w:val="none" w:sz="0" w:space="0" w:color="auto"/>
            <w:right w:val="none" w:sz="0" w:space="0" w:color="auto"/>
          </w:divBdr>
        </w:div>
        <w:div w:id="1828479291">
          <w:marLeft w:val="720"/>
          <w:marRight w:val="0"/>
          <w:marTop w:val="86"/>
          <w:marBottom w:val="0"/>
          <w:divBdr>
            <w:top w:val="none" w:sz="0" w:space="0" w:color="auto"/>
            <w:left w:val="none" w:sz="0" w:space="0" w:color="auto"/>
            <w:bottom w:val="none" w:sz="0" w:space="0" w:color="auto"/>
            <w:right w:val="none" w:sz="0" w:space="0" w:color="auto"/>
          </w:divBdr>
        </w:div>
      </w:divsChild>
    </w:div>
    <w:div w:id="1828479089">
      <w:marLeft w:val="0"/>
      <w:marRight w:val="0"/>
      <w:marTop w:val="0"/>
      <w:marBottom w:val="0"/>
      <w:divBdr>
        <w:top w:val="none" w:sz="0" w:space="0" w:color="auto"/>
        <w:left w:val="none" w:sz="0" w:space="0" w:color="auto"/>
        <w:bottom w:val="none" w:sz="0" w:space="0" w:color="auto"/>
        <w:right w:val="none" w:sz="0" w:space="0" w:color="auto"/>
      </w:divBdr>
    </w:div>
    <w:div w:id="1828479090">
      <w:marLeft w:val="0"/>
      <w:marRight w:val="0"/>
      <w:marTop w:val="0"/>
      <w:marBottom w:val="0"/>
      <w:divBdr>
        <w:top w:val="none" w:sz="0" w:space="0" w:color="auto"/>
        <w:left w:val="none" w:sz="0" w:space="0" w:color="auto"/>
        <w:bottom w:val="none" w:sz="0" w:space="0" w:color="auto"/>
        <w:right w:val="none" w:sz="0" w:space="0" w:color="auto"/>
      </w:divBdr>
      <w:divsChild>
        <w:div w:id="1828479040">
          <w:marLeft w:val="1094"/>
          <w:marRight w:val="0"/>
          <w:marTop w:val="96"/>
          <w:marBottom w:val="0"/>
          <w:divBdr>
            <w:top w:val="none" w:sz="0" w:space="0" w:color="auto"/>
            <w:left w:val="none" w:sz="0" w:space="0" w:color="auto"/>
            <w:bottom w:val="none" w:sz="0" w:space="0" w:color="auto"/>
            <w:right w:val="none" w:sz="0" w:space="0" w:color="auto"/>
          </w:divBdr>
        </w:div>
        <w:div w:id="1828479178">
          <w:marLeft w:val="1094"/>
          <w:marRight w:val="0"/>
          <w:marTop w:val="96"/>
          <w:marBottom w:val="0"/>
          <w:divBdr>
            <w:top w:val="none" w:sz="0" w:space="0" w:color="auto"/>
            <w:left w:val="none" w:sz="0" w:space="0" w:color="auto"/>
            <w:bottom w:val="none" w:sz="0" w:space="0" w:color="auto"/>
            <w:right w:val="none" w:sz="0" w:space="0" w:color="auto"/>
          </w:divBdr>
        </w:div>
        <w:div w:id="1828479222">
          <w:marLeft w:val="1094"/>
          <w:marRight w:val="0"/>
          <w:marTop w:val="96"/>
          <w:marBottom w:val="0"/>
          <w:divBdr>
            <w:top w:val="none" w:sz="0" w:space="0" w:color="auto"/>
            <w:left w:val="none" w:sz="0" w:space="0" w:color="auto"/>
            <w:bottom w:val="none" w:sz="0" w:space="0" w:color="auto"/>
            <w:right w:val="none" w:sz="0" w:space="0" w:color="auto"/>
          </w:divBdr>
        </w:div>
        <w:div w:id="1828479229">
          <w:marLeft w:val="1094"/>
          <w:marRight w:val="0"/>
          <w:marTop w:val="96"/>
          <w:marBottom w:val="0"/>
          <w:divBdr>
            <w:top w:val="none" w:sz="0" w:space="0" w:color="auto"/>
            <w:left w:val="none" w:sz="0" w:space="0" w:color="auto"/>
            <w:bottom w:val="none" w:sz="0" w:space="0" w:color="auto"/>
            <w:right w:val="none" w:sz="0" w:space="0" w:color="auto"/>
          </w:divBdr>
        </w:div>
      </w:divsChild>
    </w:div>
    <w:div w:id="1828479091">
      <w:marLeft w:val="0"/>
      <w:marRight w:val="0"/>
      <w:marTop w:val="0"/>
      <w:marBottom w:val="0"/>
      <w:divBdr>
        <w:top w:val="none" w:sz="0" w:space="0" w:color="auto"/>
        <w:left w:val="none" w:sz="0" w:space="0" w:color="auto"/>
        <w:bottom w:val="none" w:sz="0" w:space="0" w:color="auto"/>
        <w:right w:val="none" w:sz="0" w:space="0" w:color="auto"/>
      </w:divBdr>
    </w:div>
    <w:div w:id="1828479092">
      <w:marLeft w:val="0"/>
      <w:marRight w:val="0"/>
      <w:marTop w:val="0"/>
      <w:marBottom w:val="0"/>
      <w:divBdr>
        <w:top w:val="none" w:sz="0" w:space="0" w:color="auto"/>
        <w:left w:val="none" w:sz="0" w:space="0" w:color="auto"/>
        <w:bottom w:val="none" w:sz="0" w:space="0" w:color="auto"/>
        <w:right w:val="none" w:sz="0" w:space="0" w:color="auto"/>
      </w:divBdr>
    </w:div>
    <w:div w:id="1828479094">
      <w:marLeft w:val="0"/>
      <w:marRight w:val="0"/>
      <w:marTop w:val="0"/>
      <w:marBottom w:val="0"/>
      <w:divBdr>
        <w:top w:val="none" w:sz="0" w:space="0" w:color="auto"/>
        <w:left w:val="none" w:sz="0" w:space="0" w:color="auto"/>
        <w:bottom w:val="none" w:sz="0" w:space="0" w:color="auto"/>
        <w:right w:val="none" w:sz="0" w:space="0" w:color="auto"/>
      </w:divBdr>
      <w:divsChild>
        <w:div w:id="1828479071">
          <w:marLeft w:val="1440"/>
          <w:marRight w:val="0"/>
          <w:marTop w:val="115"/>
          <w:marBottom w:val="0"/>
          <w:divBdr>
            <w:top w:val="none" w:sz="0" w:space="0" w:color="auto"/>
            <w:left w:val="none" w:sz="0" w:space="0" w:color="auto"/>
            <w:bottom w:val="none" w:sz="0" w:space="0" w:color="auto"/>
            <w:right w:val="none" w:sz="0" w:space="0" w:color="auto"/>
          </w:divBdr>
        </w:div>
        <w:div w:id="1828479095">
          <w:marLeft w:val="720"/>
          <w:marRight w:val="0"/>
          <w:marTop w:val="134"/>
          <w:marBottom w:val="0"/>
          <w:divBdr>
            <w:top w:val="none" w:sz="0" w:space="0" w:color="auto"/>
            <w:left w:val="none" w:sz="0" w:space="0" w:color="auto"/>
            <w:bottom w:val="none" w:sz="0" w:space="0" w:color="auto"/>
            <w:right w:val="none" w:sz="0" w:space="0" w:color="auto"/>
          </w:divBdr>
        </w:div>
        <w:div w:id="1828479153">
          <w:marLeft w:val="720"/>
          <w:marRight w:val="0"/>
          <w:marTop w:val="134"/>
          <w:marBottom w:val="0"/>
          <w:divBdr>
            <w:top w:val="none" w:sz="0" w:space="0" w:color="auto"/>
            <w:left w:val="none" w:sz="0" w:space="0" w:color="auto"/>
            <w:bottom w:val="none" w:sz="0" w:space="0" w:color="auto"/>
            <w:right w:val="none" w:sz="0" w:space="0" w:color="auto"/>
          </w:divBdr>
        </w:div>
        <w:div w:id="1828479166">
          <w:marLeft w:val="1440"/>
          <w:marRight w:val="0"/>
          <w:marTop w:val="115"/>
          <w:marBottom w:val="0"/>
          <w:divBdr>
            <w:top w:val="none" w:sz="0" w:space="0" w:color="auto"/>
            <w:left w:val="none" w:sz="0" w:space="0" w:color="auto"/>
            <w:bottom w:val="none" w:sz="0" w:space="0" w:color="auto"/>
            <w:right w:val="none" w:sz="0" w:space="0" w:color="auto"/>
          </w:divBdr>
        </w:div>
        <w:div w:id="1828479232">
          <w:marLeft w:val="720"/>
          <w:marRight w:val="0"/>
          <w:marTop w:val="134"/>
          <w:marBottom w:val="0"/>
          <w:divBdr>
            <w:top w:val="none" w:sz="0" w:space="0" w:color="auto"/>
            <w:left w:val="none" w:sz="0" w:space="0" w:color="auto"/>
            <w:bottom w:val="none" w:sz="0" w:space="0" w:color="auto"/>
            <w:right w:val="none" w:sz="0" w:space="0" w:color="auto"/>
          </w:divBdr>
        </w:div>
        <w:div w:id="1828479261">
          <w:marLeft w:val="1440"/>
          <w:marRight w:val="0"/>
          <w:marTop w:val="115"/>
          <w:marBottom w:val="0"/>
          <w:divBdr>
            <w:top w:val="none" w:sz="0" w:space="0" w:color="auto"/>
            <w:left w:val="none" w:sz="0" w:space="0" w:color="auto"/>
            <w:bottom w:val="none" w:sz="0" w:space="0" w:color="auto"/>
            <w:right w:val="none" w:sz="0" w:space="0" w:color="auto"/>
          </w:divBdr>
        </w:div>
      </w:divsChild>
    </w:div>
    <w:div w:id="1828479097">
      <w:marLeft w:val="0"/>
      <w:marRight w:val="0"/>
      <w:marTop w:val="0"/>
      <w:marBottom w:val="0"/>
      <w:divBdr>
        <w:top w:val="none" w:sz="0" w:space="0" w:color="auto"/>
        <w:left w:val="none" w:sz="0" w:space="0" w:color="auto"/>
        <w:bottom w:val="none" w:sz="0" w:space="0" w:color="auto"/>
        <w:right w:val="none" w:sz="0" w:space="0" w:color="auto"/>
      </w:divBdr>
    </w:div>
    <w:div w:id="1828479098">
      <w:marLeft w:val="0"/>
      <w:marRight w:val="0"/>
      <w:marTop w:val="0"/>
      <w:marBottom w:val="0"/>
      <w:divBdr>
        <w:top w:val="none" w:sz="0" w:space="0" w:color="auto"/>
        <w:left w:val="none" w:sz="0" w:space="0" w:color="auto"/>
        <w:bottom w:val="none" w:sz="0" w:space="0" w:color="auto"/>
        <w:right w:val="none" w:sz="0" w:space="0" w:color="auto"/>
      </w:divBdr>
    </w:div>
    <w:div w:id="1828479107">
      <w:marLeft w:val="0"/>
      <w:marRight w:val="0"/>
      <w:marTop w:val="0"/>
      <w:marBottom w:val="0"/>
      <w:divBdr>
        <w:top w:val="none" w:sz="0" w:space="0" w:color="auto"/>
        <w:left w:val="none" w:sz="0" w:space="0" w:color="auto"/>
        <w:bottom w:val="none" w:sz="0" w:space="0" w:color="auto"/>
        <w:right w:val="none" w:sz="0" w:space="0" w:color="auto"/>
      </w:divBdr>
    </w:div>
    <w:div w:id="1828479111">
      <w:marLeft w:val="0"/>
      <w:marRight w:val="0"/>
      <w:marTop w:val="0"/>
      <w:marBottom w:val="0"/>
      <w:divBdr>
        <w:top w:val="none" w:sz="0" w:space="0" w:color="auto"/>
        <w:left w:val="none" w:sz="0" w:space="0" w:color="auto"/>
        <w:bottom w:val="none" w:sz="0" w:space="0" w:color="auto"/>
        <w:right w:val="none" w:sz="0" w:space="0" w:color="auto"/>
      </w:divBdr>
    </w:div>
    <w:div w:id="1828479113">
      <w:marLeft w:val="0"/>
      <w:marRight w:val="0"/>
      <w:marTop w:val="0"/>
      <w:marBottom w:val="0"/>
      <w:divBdr>
        <w:top w:val="none" w:sz="0" w:space="0" w:color="auto"/>
        <w:left w:val="none" w:sz="0" w:space="0" w:color="auto"/>
        <w:bottom w:val="none" w:sz="0" w:space="0" w:color="auto"/>
        <w:right w:val="none" w:sz="0" w:space="0" w:color="auto"/>
      </w:divBdr>
    </w:div>
    <w:div w:id="1828479115">
      <w:marLeft w:val="0"/>
      <w:marRight w:val="0"/>
      <w:marTop w:val="0"/>
      <w:marBottom w:val="0"/>
      <w:divBdr>
        <w:top w:val="none" w:sz="0" w:space="0" w:color="auto"/>
        <w:left w:val="none" w:sz="0" w:space="0" w:color="auto"/>
        <w:bottom w:val="none" w:sz="0" w:space="0" w:color="auto"/>
        <w:right w:val="none" w:sz="0" w:space="0" w:color="auto"/>
      </w:divBdr>
    </w:div>
    <w:div w:id="1828479118">
      <w:marLeft w:val="0"/>
      <w:marRight w:val="0"/>
      <w:marTop w:val="0"/>
      <w:marBottom w:val="0"/>
      <w:divBdr>
        <w:top w:val="none" w:sz="0" w:space="0" w:color="auto"/>
        <w:left w:val="none" w:sz="0" w:space="0" w:color="auto"/>
        <w:bottom w:val="none" w:sz="0" w:space="0" w:color="auto"/>
        <w:right w:val="none" w:sz="0" w:space="0" w:color="auto"/>
      </w:divBdr>
    </w:div>
    <w:div w:id="1828479121">
      <w:marLeft w:val="0"/>
      <w:marRight w:val="0"/>
      <w:marTop w:val="0"/>
      <w:marBottom w:val="0"/>
      <w:divBdr>
        <w:top w:val="none" w:sz="0" w:space="0" w:color="auto"/>
        <w:left w:val="none" w:sz="0" w:space="0" w:color="auto"/>
        <w:bottom w:val="none" w:sz="0" w:space="0" w:color="auto"/>
        <w:right w:val="none" w:sz="0" w:space="0" w:color="auto"/>
      </w:divBdr>
    </w:div>
    <w:div w:id="1828479123">
      <w:marLeft w:val="0"/>
      <w:marRight w:val="0"/>
      <w:marTop w:val="0"/>
      <w:marBottom w:val="0"/>
      <w:divBdr>
        <w:top w:val="none" w:sz="0" w:space="0" w:color="auto"/>
        <w:left w:val="none" w:sz="0" w:space="0" w:color="auto"/>
        <w:bottom w:val="none" w:sz="0" w:space="0" w:color="auto"/>
        <w:right w:val="none" w:sz="0" w:space="0" w:color="auto"/>
      </w:divBdr>
    </w:div>
    <w:div w:id="1828479125">
      <w:marLeft w:val="0"/>
      <w:marRight w:val="0"/>
      <w:marTop w:val="0"/>
      <w:marBottom w:val="0"/>
      <w:divBdr>
        <w:top w:val="none" w:sz="0" w:space="0" w:color="auto"/>
        <w:left w:val="none" w:sz="0" w:space="0" w:color="auto"/>
        <w:bottom w:val="none" w:sz="0" w:space="0" w:color="auto"/>
        <w:right w:val="none" w:sz="0" w:space="0" w:color="auto"/>
      </w:divBdr>
      <w:divsChild>
        <w:div w:id="1828479151">
          <w:marLeft w:val="720"/>
          <w:marRight w:val="0"/>
          <w:marTop w:val="86"/>
          <w:marBottom w:val="0"/>
          <w:divBdr>
            <w:top w:val="none" w:sz="0" w:space="0" w:color="auto"/>
            <w:left w:val="none" w:sz="0" w:space="0" w:color="auto"/>
            <w:bottom w:val="none" w:sz="0" w:space="0" w:color="auto"/>
            <w:right w:val="none" w:sz="0" w:space="0" w:color="auto"/>
          </w:divBdr>
        </w:div>
        <w:div w:id="1828479156">
          <w:marLeft w:val="720"/>
          <w:marRight w:val="0"/>
          <w:marTop w:val="86"/>
          <w:marBottom w:val="0"/>
          <w:divBdr>
            <w:top w:val="none" w:sz="0" w:space="0" w:color="auto"/>
            <w:left w:val="none" w:sz="0" w:space="0" w:color="auto"/>
            <w:bottom w:val="none" w:sz="0" w:space="0" w:color="auto"/>
            <w:right w:val="none" w:sz="0" w:space="0" w:color="auto"/>
          </w:divBdr>
        </w:div>
        <w:div w:id="1828479173">
          <w:marLeft w:val="720"/>
          <w:marRight w:val="0"/>
          <w:marTop w:val="86"/>
          <w:marBottom w:val="0"/>
          <w:divBdr>
            <w:top w:val="none" w:sz="0" w:space="0" w:color="auto"/>
            <w:left w:val="none" w:sz="0" w:space="0" w:color="auto"/>
            <w:bottom w:val="none" w:sz="0" w:space="0" w:color="auto"/>
            <w:right w:val="none" w:sz="0" w:space="0" w:color="auto"/>
          </w:divBdr>
        </w:div>
        <w:div w:id="1828479208">
          <w:marLeft w:val="720"/>
          <w:marRight w:val="0"/>
          <w:marTop w:val="86"/>
          <w:marBottom w:val="0"/>
          <w:divBdr>
            <w:top w:val="none" w:sz="0" w:space="0" w:color="auto"/>
            <w:left w:val="none" w:sz="0" w:space="0" w:color="auto"/>
            <w:bottom w:val="none" w:sz="0" w:space="0" w:color="auto"/>
            <w:right w:val="none" w:sz="0" w:space="0" w:color="auto"/>
          </w:divBdr>
        </w:div>
        <w:div w:id="1828479240">
          <w:marLeft w:val="720"/>
          <w:marRight w:val="0"/>
          <w:marTop w:val="86"/>
          <w:marBottom w:val="0"/>
          <w:divBdr>
            <w:top w:val="none" w:sz="0" w:space="0" w:color="auto"/>
            <w:left w:val="none" w:sz="0" w:space="0" w:color="auto"/>
            <w:bottom w:val="none" w:sz="0" w:space="0" w:color="auto"/>
            <w:right w:val="none" w:sz="0" w:space="0" w:color="auto"/>
          </w:divBdr>
        </w:div>
        <w:div w:id="1828479245">
          <w:marLeft w:val="720"/>
          <w:marRight w:val="0"/>
          <w:marTop w:val="86"/>
          <w:marBottom w:val="0"/>
          <w:divBdr>
            <w:top w:val="none" w:sz="0" w:space="0" w:color="auto"/>
            <w:left w:val="none" w:sz="0" w:space="0" w:color="auto"/>
            <w:bottom w:val="none" w:sz="0" w:space="0" w:color="auto"/>
            <w:right w:val="none" w:sz="0" w:space="0" w:color="auto"/>
          </w:divBdr>
        </w:div>
        <w:div w:id="1828479263">
          <w:marLeft w:val="720"/>
          <w:marRight w:val="0"/>
          <w:marTop w:val="86"/>
          <w:marBottom w:val="0"/>
          <w:divBdr>
            <w:top w:val="none" w:sz="0" w:space="0" w:color="auto"/>
            <w:left w:val="none" w:sz="0" w:space="0" w:color="auto"/>
            <w:bottom w:val="none" w:sz="0" w:space="0" w:color="auto"/>
            <w:right w:val="none" w:sz="0" w:space="0" w:color="auto"/>
          </w:divBdr>
        </w:div>
        <w:div w:id="1828479296">
          <w:marLeft w:val="720"/>
          <w:marRight w:val="0"/>
          <w:marTop w:val="86"/>
          <w:marBottom w:val="0"/>
          <w:divBdr>
            <w:top w:val="none" w:sz="0" w:space="0" w:color="auto"/>
            <w:left w:val="none" w:sz="0" w:space="0" w:color="auto"/>
            <w:bottom w:val="none" w:sz="0" w:space="0" w:color="auto"/>
            <w:right w:val="none" w:sz="0" w:space="0" w:color="auto"/>
          </w:divBdr>
        </w:div>
      </w:divsChild>
    </w:div>
    <w:div w:id="1828479128">
      <w:marLeft w:val="0"/>
      <w:marRight w:val="0"/>
      <w:marTop w:val="0"/>
      <w:marBottom w:val="0"/>
      <w:divBdr>
        <w:top w:val="none" w:sz="0" w:space="0" w:color="auto"/>
        <w:left w:val="none" w:sz="0" w:space="0" w:color="auto"/>
        <w:bottom w:val="none" w:sz="0" w:space="0" w:color="auto"/>
        <w:right w:val="none" w:sz="0" w:space="0" w:color="auto"/>
      </w:divBdr>
      <w:divsChild>
        <w:div w:id="1828479082">
          <w:marLeft w:val="360"/>
          <w:marRight w:val="0"/>
          <w:marTop w:val="86"/>
          <w:marBottom w:val="0"/>
          <w:divBdr>
            <w:top w:val="none" w:sz="0" w:space="0" w:color="auto"/>
            <w:left w:val="none" w:sz="0" w:space="0" w:color="auto"/>
            <w:bottom w:val="none" w:sz="0" w:space="0" w:color="auto"/>
            <w:right w:val="none" w:sz="0" w:space="0" w:color="auto"/>
          </w:divBdr>
        </w:div>
        <w:div w:id="1828479100">
          <w:marLeft w:val="360"/>
          <w:marRight w:val="0"/>
          <w:marTop w:val="86"/>
          <w:marBottom w:val="0"/>
          <w:divBdr>
            <w:top w:val="none" w:sz="0" w:space="0" w:color="auto"/>
            <w:left w:val="none" w:sz="0" w:space="0" w:color="auto"/>
            <w:bottom w:val="none" w:sz="0" w:space="0" w:color="auto"/>
            <w:right w:val="none" w:sz="0" w:space="0" w:color="auto"/>
          </w:divBdr>
        </w:div>
        <w:div w:id="1828479112">
          <w:marLeft w:val="360"/>
          <w:marRight w:val="0"/>
          <w:marTop w:val="86"/>
          <w:marBottom w:val="0"/>
          <w:divBdr>
            <w:top w:val="none" w:sz="0" w:space="0" w:color="auto"/>
            <w:left w:val="none" w:sz="0" w:space="0" w:color="auto"/>
            <w:bottom w:val="none" w:sz="0" w:space="0" w:color="auto"/>
            <w:right w:val="none" w:sz="0" w:space="0" w:color="auto"/>
          </w:divBdr>
        </w:div>
        <w:div w:id="1828479187">
          <w:marLeft w:val="360"/>
          <w:marRight w:val="0"/>
          <w:marTop w:val="86"/>
          <w:marBottom w:val="0"/>
          <w:divBdr>
            <w:top w:val="none" w:sz="0" w:space="0" w:color="auto"/>
            <w:left w:val="none" w:sz="0" w:space="0" w:color="auto"/>
            <w:bottom w:val="none" w:sz="0" w:space="0" w:color="auto"/>
            <w:right w:val="none" w:sz="0" w:space="0" w:color="auto"/>
          </w:divBdr>
        </w:div>
        <w:div w:id="1828479238">
          <w:marLeft w:val="360"/>
          <w:marRight w:val="0"/>
          <w:marTop w:val="86"/>
          <w:marBottom w:val="0"/>
          <w:divBdr>
            <w:top w:val="none" w:sz="0" w:space="0" w:color="auto"/>
            <w:left w:val="none" w:sz="0" w:space="0" w:color="auto"/>
            <w:bottom w:val="none" w:sz="0" w:space="0" w:color="auto"/>
            <w:right w:val="none" w:sz="0" w:space="0" w:color="auto"/>
          </w:divBdr>
        </w:div>
        <w:div w:id="1828479248">
          <w:marLeft w:val="360"/>
          <w:marRight w:val="0"/>
          <w:marTop w:val="86"/>
          <w:marBottom w:val="0"/>
          <w:divBdr>
            <w:top w:val="none" w:sz="0" w:space="0" w:color="auto"/>
            <w:left w:val="none" w:sz="0" w:space="0" w:color="auto"/>
            <w:bottom w:val="none" w:sz="0" w:space="0" w:color="auto"/>
            <w:right w:val="none" w:sz="0" w:space="0" w:color="auto"/>
          </w:divBdr>
        </w:div>
      </w:divsChild>
    </w:div>
    <w:div w:id="1828479129">
      <w:marLeft w:val="0"/>
      <w:marRight w:val="0"/>
      <w:marTop w:val="0"/>
      <w:marBottom w:val="0"/>
      <w:divBdr>
        <w:top w:val="none" w:sz="0" w:space="0" w:color="auto"/>
        <w:left w:val="none" w:sz="0" w:space="0" w:color="auto"/>
        <w:bottom w:val="none" w:sz="0" w:space="0" w:color="auto"/>
        <w:right w:val="none" w:sz="0" w:space="0" w:color="auto"/>
      </w:divBdr>
    </w:div>
    <w:div w:id="1828479133">
      <w:marLeft w:val="0"/>
      <w:marRight w:val="0"/>
      <w:marTop w:val="0"/>
      <w:marBottom w:val="0"/>
      <w:divBdr>
        <w:top w:val="none" w:sz="0" w:space="0" w:color="auto"/>
        <w:left w:val="none" w:sz="0" w:space="0" w:color="auto"/>
        <w:bottom w:val="none" w:sz="0" w:space="0" w:color="auto"/>
        <w:right w:val="none" w:sz="0" w:space="0" w:color="auto"/>
      </w:divBdr>
    </w:div>
    <w:div w:id="1828479134">
      <w:marLeft w:val="0"/>
      <w:marRight w:val="0"/>
      <w:marTop w:val="0"/>
      <w:marBottom w:val="0"/>
      <w:divBdr>
        <w:top w:val="none" w:sz="0" w:space="0" w:color="auto"/>
        <w:left w:val="none" w:sz="0" w:space="0" w:color="auto"/>
        <w:bottom w:val="none" w:sz="0" w:space="0" w:color="auto"/>
        <w:right w:val="none" w:sz="0" w:space="0" w:color="auto"/>
      </w:divBdr>
      <w:divsChild>
        <w:div w:id="1828479154">
          <w:marLeft w:val="720"/>
          <w:marRight w:val="0"/>
          <w:marTop w:val="134"/>
          <w:marBottom w:val="0"/>
          <w:divBdr>
            <w:top w:val="none" w:sz="0" w:space="0" w:color="auto"/>
            <w:left w:val="none" w:sz="0" w:space="0" w:color="auto"/>
            <w:bottom w:val="none" w:sz="0" w:space="0" w:color="auto"/>
            <w:right w:val="none" w:sz="0" w:space="0" w:color="auto"/>
          </w:divBdr>
        </w:div>
        <w:div w:id="1828479160">
          <w:marLeft w:val="720"/>
          <w:marRight w:val="0"/>
          <w:marTop w:val="134"/>
          <w:marBottom w:val="0"/>
          <w:divBdr>
            <w:top w:val="none" w:sz="0" w:space="0" w:color="auto"/>
            <w:left w:val="none" w:sz="0" w:space="0" w:color="auto"/>
            <w:bottom w:val="none" w:sz="0" w:space="0" w:color="auto"/>
            <w:right w:val="none" w:sz="0" w:space="0" w:color="auto"/>
          </w:divBdr>
        </w:div>
        <w:div w:id="1828479277">
          <w:marLeft w:val="720"/>
          <w:marRight w:val="0"/>
          <w:marTop w:val="134"/>
          <w:marBottom w:val="0"/>
          <w:divBdr>
            <w:top w:val="none" w:sz="0" w:space="0" w:color="auto"/>
            <w:left w:val="none" w:sz="0" w:space="0" w:color="auto"/>
            <w:bottom w:val="none" w:sz="0" w:space="0" w:color="auto"/>
            <w:right w:val="none" w:sz="0" w:space="0" w:color="auto"/>
          </w:divBdr>
        </w:div>
      </w:divsChild>
    </w:div>
    <w:div w:id="1828479135">
      <w:marLeft w:val="0"/>
      <w:marRight w:val="0"/>
      <w:marTop w:val="0"/>
      <w:marBottom w:val="0"/>
      <w:divBdr>
        <w:top w:val="none" w:sz="0" w:space="0" w:color="auto"/>
        <w:left w:val="none" w:sz="0" w:space="0" w:color="auto"/>
        <w:bottom w:val="none" w:sz="0" w:space="0" w:color="auto"/>
        <w:right w:val="none" w:sz="0" w:space="0" w:color="auto"/>
      </w:divBdr>
      <w:divsChild>
        <w:div w:id="1828479124">
          <w:marLeft w:val="1440"/>
          <w:marRight w:val="0"/>
          <w:marTop w:val="115"/>
          <w:marBottom w:val="0"/>
          <w:divBdr>
            <w:top w:val="none" w:sz="0" w:space="0" w:color="auto"/>
            <w:left w:val="none" w:sz="0" w:space="0" w:color="auto"/>
            <w:bottom w:val="none" w:sz="0" w:space="0" w:color="auto"/>
            <w:right w:val="none" w:sz="0" w:space="0" w:color="auto"/>
          </w:divBdr>
        </w:div>
        <w:div w:id="1828479143">
          <w:marLeft w:val="1440"/>
          <w:marRight w:val="0"/>
          <w:marTop w:val="115"/>
          <w:marBottom w:val="0"/>
          <w:divBdr>
            <w:top w:val="none" w:sz="0" w:space="0" w:color="auto"/>
            <w:left w:val="none" w:sz="0" w:space="0" w:color="auto"/>
            <w:bottom w:val="none" w:sz="0" w:space="0" w:color="auto"/>
            <w:right w:val="none" w:sz="0" w:space="0" w:color="auto"/>
          </w:divBdr>
        </w:div>
        <w:div w:id="1828479244">
          <w:marLeft w:val="1440"/>
          <w:marRight w:val="0"/>
          <w:marTop w:val="115"/>
          <w:marBottom w:val="0"/>
          <w:divBdr>
            <w:top w:val="none" w:sz="0" w:space="0" w:color="auto"/>
            <w:left w:val="none" w:sz="0" w:space="0" w:color="auto"/>
            <w:bottom w:val="none" w:sz="0" w:space="0" w:color="auto"/>
            <w:right w:val="none" w:sz="0" w:space="0" w:color="auto"/>
          </w:divBdr>
        </w:div>
        <w:div w:id="1828479274">
          <w:marLeft w:val="1440"/>
          <w:marRight w:val="0"/>
          <w:marTop w:val="115"/>
          <w:marBottom w:val="0"/>
          <w:divBdr>
            <w:top w:val="none" w:sz="0" w:space="0" w:color="auto"/>
            <w:left w:val="none" w:sz="0" w:space="0" w:color="auto"/>
            <w:bottom w:val="none" w:sz="0" w:space="0" w:color="auto"/>
            <w:right w:val="none" w:sz="0" w:space="0" w:color="auto"/>
          </w:divBdr>
        </w:div>
        <w:div w:id="1828479303">
          <w:marLeft w:val="1440"/>
          <w:marRight w:val="0"/>
          <w:marTop w:val="115"/>
          <w:marBottom w:val="0"/>
          <w:divBdr>
            <w:top w:val="none" w:sz="0" w:space="0" w:color="auto"/>
            <w:left w:val="none" w:sz="0" w:space="0" w:color="auto"/>
            <w:bottom w:val="none" w:sz="0" w:space="0" w:color="auto"/>
            <w:right w:val="none" w:sz="0" w:space="0" w:color="auto"/>
          </w:divBdr>
        </w:div>
      </w:divsChild>
    </w:div>
    <w:div w:id="1828479137">
      <w:marLeft w:val="0"/>
      <w:marRight w:val="0"/>
      <w:marTop w:val="0"/>
      <w:marBottom w:val="0"/>
      <w:divBdr>
        <w:top w:val="none" w:sz="0" w:space="0" w:color="auto"/>
        <w:left w:val="none" w:sz="0" w:space="0" w:color="auto"/>
        <w:bottom w:val="none" w:sz="0" w:space="0" w:color="auto"/>
        <w:right w:val="none" w:sz="0" w:space="0" w:color="auto"/>
      </w:divBdr>
      <w:divsChild>
        <w:div w:id="1828479080">
          <w:marLeft w:val="720"/>
          <w:marRight w:val="0"/>
          <w:marTop w:val="134"/>
          <w:marBottom w:val="0"/>
          <w:divBdr>
            <w:top w:val="none" w:sz="0" w:space="0" w:color="auto"/>
            <w:left w:val="none" w:sz="0" w:space="0" w:color="auto"/>
            <w:bottom w:val="none" w:sz="0" w:space="0" w:color="auto"/>
            <w:right w:val="none" w:sz="0" w:space="0" w:color="auto"/>
          </w:divBdr>
        </w:div>
        <w:div w:id="1828479286">
          <w:marLeft w:val="720"/>
          <w:marRight w:val="0"/>
          <w:marTop w:val="134"/>
          <w:marBottom w:val="0"/>
          <w:divBdr>
            <w:top w:val="none" w:sz="0" w:space="0" w:color="auto"/>
            <w:left w:val="none" w:sz="0" w:space="0" w:color="auto"/>
            <w:bottom w:val="none" w:sz="0" w:space="0" w:color="auto"/>
            <w:right w:val="none" w:sz="0" w:space="0" w:color="auto"/>
          </w:divBdr>
        </w:div>
      </w:divsChild>
    </w:div>
    <w:div w:id="1828479140">
      <w:marLeft w:val="0"/>
      <w:marRight w:val="0"/>
      <w:marTop w:val="0"/>
      <w:marBottom w:val="0"/>
      <w:divBdr>
        <w:top w:val="none" w:sz="0" w:space="0" w:color="auto"/>
        <w:left w:val="none" w:sz="0" w:space="0" w:color="auto"/>
        <w:bottom w:val="none" w:sz="0" w:space="0" w:color="auto"/>
        <w:right w:val="none" w:sz="0" w:space="0" w:color="auto"/>
      </w:divBdr>
    </w:div>
    <w:div w:id="1828479141">
      <w:marLeft w:val="0"/>
      <w:marRight w:val="0"/>
      <w:marTop w:val="0"/>
      <w:marBottom w:val="0"/>
      <w:divBdr>
        <w:top w:val="none" w:sz="0" w:space="0" w:color="auto"/>
        <w:left w:val="none" w:sz="0" w:space="0" w:color="auto"/>
        <w:bottom w:val="none" w:sz="0" w:space="0" w:color="auto"/>
        <w:right w:val="none" w:sz="0" w:space="0" w:color="auto"/>
      </w:divBdr>
    </w:div>
    <w:div w:id="1828479144">
      <w:marLeft w:val="0"/>
      <w:marRight w:val="0"/>
      <w:marTop w:val="0"/>
      <w:marBottom w:val="0"/>
      <w:divBdr>
        <w:top w:val="none" w:sz="0" w:space="0" w:color="auto"/>
        <w:left w:val="none" w:sz="0" w:space="0" w:color="auto"/>
        <w:bottom w:val="none" w:sz="0" w:space="0" w:color="auto"/>
        <w:right w:val="none" w:sz="0" w:space="0" w:color="auto"/>
      </w:divBdr>
      <w:divsChild>
        <w:div w:id="1828479096">
          <w:marLeft w:val="360"/>
          <w:marRight w:val="0"/>
          <w:marTop w:val="86"/>
          <w:marBottom w:val="0"/>
          <w:divBdr>
            <w:top w:val="none" w:sz="0" w:space="0" w:color="auto"/>
            <w:left w:val="none" w:sz="0" w:space="0" w:color="auto"/>
            <w:bottom w:val="none" w:sz="0" w:space="0" w:color="auto"/>
            <w:right w:val="none" w:sz="0" w:space="0" w:color="auto"/>
          </w:divBdr>
        </w:div>
        <w:div w:id="1828479122">
          <w:marLeft w:val="360"/>
          <w:marRight w:val="0"/>
          <w:marTop w:val="86"/>
          <w:marBottom w:val="0"/>
          <w:divBdr>
            <w:top w:val="none" w:sz="0" w:space="0" w:color="auto"/>
            <w:left w:val="none" w:sz="0" w:space="0" w:color="auto"/>
            <w:bottom w:val="none" w:sz="0" w:space="0" w:color="auto"/>
            <w:right w:val="none" w:sz="0" w:space="0" w:color="auto"/>
          </w:divBdr>
        </w:div>
        <w:div w:id="1828479149">
          <w:marLeft w:val="360"/>
          <w:marRight w:val="0"/>
          <w:marTop w:val="86"/>
          <w:marBottom w:val="0"/>
          <w:divBdr>
            <w:top w:val="none" w:sz="0" w:space="0" w:color="auto"/>
            <w:left w:val="none" w:sz="0" w:space="0" w:color="auto"/>
            <w:bottom w:val="none" w:sz="0" w:space="0" w:color="auto"/>
            <w:right w:val="none" w:sz="0" w:space="0" w:color="auto"/>
          </w:divBdr>
        </w:div>
        <w:div w:id="1828479172">
          <w:marLeft w:val="360"/>
          <w:marRight w:val="0"/>
          <w:marTop w:val="86"/>
          <w:marBottom w:val="0"/>
          <w:divBdr>
            <w:top w:val="none" w:sz="0" w:space="0" w:color="auto"/>
            <w:left w:val="none" w:sz="0" w:space="0" w:color="auto"/>
            <w:bottom w:val="none" w:sz="0" w:space="0" w:color="auto"/>
            <w:right w:val="none" w:sz="0" w:space="0" w:color="auto"/>
          </w:divBdr>
        </w:div>
        <w:div w:id="1828479300">
          <w:marLeft w:val="360"/>
          <w:marRight w:val="0"/>
          <w:marTop w:val="86"/>
          <w:marBottom w:val="0"/>
          <w:divBdr>
            <w:top w:val="none" w:sz="0" w:space="0" w:color="auto"/>
            <w:left w:val="none" w:sz="0" w:space="0" w:color="auto"/>
            <w:bottom w:val="none" w:sz="0" w:space="0" w:color="auto"/>
            <w:right w:val="none" w:sz="0" w:space="0" w:color="auto"/>
          </w:divBdr>
        </w:div>
      </w:divsChild>
    </w:div>
    <w:div w:id="1828479148">
      <w:marLeft w:val="0"/>
      <w:marRight w:val="0"/>
      <w:marTop w:val="0"/>
      <w:marBottom w:val="0"/>
      <w:divBdr>
        <w:top w:val="none" w:sz="0" w:space="0" w:color="auto"/>
        <w:left w:val="none" w:sz="0" w:space="0" w:color="auto"/>
        <w:bottom w:val="none" w:sz="0" w:space="0" w:color="auto"/>
        <w:right w:val="none" w:sz="0" w:space="0" w:color="auto"/>
      </w:divBdr>
    </w:div>
    <w:div w:id="1828479150">
      <w:marLeft w:val="0"/>
      <w:marRight w:val="0"/>
      <w:marTop w:val="0"/>
      <w:marBottom w:val="0"/>
      <w:divBdr>
        <w:top w:val="none" w:sz="0" w:space="0" w:color="auto"/>
        <w:left w:val="none" w:sz="0" w:space="0" w:color="auto"/>
        <w:bottom w:val="none" w:sz="0" w:space="0" w:color="auto"/>
        <w:right w:val="none" w:sz="0" w:space="0" w:color="auto"/>
      </w:divBdr>
      <w:divsChild>
        <w:div w:id="1828479074">
          <w:marLeft w:val="720"/>
          <w:marRight w:val="0"/>
          <w:marTop w:val="134"/>
          <w:marBottom w:val="0"/>
          <w:divBdr>
            <w:top w:val="none" w:sz="0" w:space="0" w:color="auto"/>
            <w:left w:val="none" w:sz="0" w:space="0" w:color="auto"/>
            <w:bottom w:val="none" w:sz="0" w:space="0" w:color="auto"/>
            <w:right w:val="none" w:sz="0" w:space="0" w:color="auto"/>
          </w:divBdr>
        </w:div>
        <w:div w:id="1828479114">
          <w:marLeft w:val="720"/>
          <w:marRight w:val="0"/>
          <w:marTop w:val="134"/>
          <w:marBottom w:val="0"/>
          <w:divBdr>
            <w:top w:val="none" w:sz="0" w:space="0" w:color="auto"/>
            <w:left w:val="none" w:sz="0" w:space="0" w:color="auto"/>
            <w:bottom w:val="none" w:sz="0" w:space="0" w:color="auto"/>
            <w:right w:val="none" w:sz="0" w:space="0" w:color="auto"/>
          </w:divBdr>
        </w:div>
        <w:div w:id="1828479130">
          <w:marLeft w:val="720"/>
          <w:marRight w:val="0"/>
          <w:marTop w:val="134"/>
          <w:marBottom w:val="0"/>
          <w:divBdr>
            <w:top w:val="none" w:sz="0" w:space="0" w:color="auto"/>
            <w:left w:val="none" w:sz="0" w:space="0" w:color="auto"/>
            <w:bottom w:val="none" w:sz="0" w:space="0" w:color="auto"/>
            <w:right w:val="none" w:sz="0" w:space="0" w:color="auto"/>
          </w:divBdr>
        </w:div>
        <w:div w:id="1828479147">
          <w:marLeft w:val="720"/>
          <w:marRight w:val="0"/>
          <w:marTop w:val="134"/>
          <w:marBottom w:val="0"/>
          <w:divBdr>
            <w:top w:val="none" w:sz="0" w:space="0" w:color="auto"/>
            <w:left w:val="none" w:sz="0" w:space="0" w:color="auto"/>
            <w:bottom w:val="none" w:sz="0" w:space="0" w:color="auto"/>
            <w:right w:val="none" w:sz="0" w:space="0" w:color="auto"/>
          </w:divBdr>
        </w:div>
        <w:div w:id="1828479231">
          <w:marLeft w:val="720"/>
          <w:marRight w:val="0"/>
          <w:marTop w:val="134"/>
          <w:marBottom w:val="0"/>
          <w:divBdr>
            <w:top w:val="none" w:sz="0" w:space="0" w:color="auto"/>
            <w:left w:val="none" w:sz="0" w:space="0" w:color="auto"/>
            <w:bottom w:val="none" w:sz="0" w:space="0" w:color="auto"/>
            <w:right w:val="none" w:sz="0" w:space="0" w:color="auto"/>
          </w:divBdr>
        </w:div>
        <w:div w:id="1828479235">
          <w:marLeft w:val="720"/>
          <w:marRight w:val="0"/>
          <w:marTop w:val="134"/>
          <w:marBottom w:val="0"/>
          <w:divBdr>
            <w:top w:val="none" w:sz="0" w:space="0" w:color="auto"/>
            <w:left w:val="none" w:sz="0" w:space="0" w:color="auto"/>
            <w:bottom w:val="none" w:sz="0" w:space="0" w:color="auto"/>
            <w:right w:val="none" w:sz="0" w:space="0" w:color="auto"/>
          </w:divBdr>
        </w:div>
      </w:divsChild>
    </w:div>
    <w:div w:id="1828479152">
      <w:marLeft w:val="0"/>
      <w:marRight w:val="0"/>
      <w:marTop w:val="0"/>
      <w:marBottom w:val="0"/>
      <w:divBdr>
        <w:top w:val="none" w:sz="0" w:space="0" w:color="auto"/>
        <w:left w:val="none" w:sz="0" w:space="0" w:color="auto"/>
        <w:bottom w:val="none" w:sz="0" w:space="0" w:color="auto"/>
        <w:right w:val="none" w:sz="0" w:space="0" w:color="auto"/>
      </w:divBdr>
      <w:divsChild>
        <w:div w:id="1828479167">
          <w:marLeft w:val="360"/>
          <w:marRight w:val="0"/>
          <w:marTop w:val="86"/>
          <w:marBottom w:val="0"/>
          <w:divBdr>
            <w:top w:val="none" w:sz="0" w:space="0" w:color="auto"/>
            <w:left w:val="none" w:sz="0" w:space="0" w:color="auto"/>
            <w:bottom w:val="none" w:sz="0" w:space="0" w:color="auto"/>
            <w:right w:val="none" w:sz="0" w:space="0" w:color="auto"/>
          </w:divBdr>
        </w:div>
      </w:divsChild>
    </w:div>
    <w:div w:id="1828479155">
      <w:marLeft w:val="0"/>
      <w:marRight w:val="0"/>
      <w:marTop w:val="0"/>
      <w:marBottom w:val="0"/>
      <w:divBdr>
        <w:top w:val="none" w:sz="0" w:space="0" w:color="auto"/>
        <w:left w:val="none" w:sz="0" w:space="0" w:color="auto"/>
        <w:bottom w:val="none" w:sz="0" w:space="0" w:color="auto"/>
        <w:right w:val="none" w:sz="0" w:space="0" w:color="auto"/>
      </w:divBdr>
      <w:divsChild>
        <w:div w:id="1828479054">
          <w:marLeft w:val="720"/>
          <w:marRight w:val="0"/>
          <w:marTop w:val="86"/>
          <w:marBottom w:val="0"/>
          <w:divBdr>
            <w:top w:val="none" w:sz="0" w:space="0" w:color="auto"/>
            <w:left w:val="none" w:sz="0" w:space="0" w:color="auto"/>
            <w:bottom w:val="none" w:sz="0" w:space="0" w:color="auto"/>
            <w:right w:val="none" w:sz="0" w:space="0" w:color="auto"/>
          </w:divBdr>
        </w:div>
        <w:div w:id="1828479068">
          <w:marLeft w:val="720"/>
          <w:marRight w:val="0"/>
          <w:marTop w:val="86"/>
          <w:marBottom w:val="0"/>
          <w:divBdr>
            <w:top w:val="none" w:sz="0" w:space="0" w:color="auto"/>
            <w:left w:val="none" w:sz="0" w:space="0" w:color="auto"/>
            <w:bottom w:val="none" w:sz="0" w:space="0" w:color="auto"/>
            <w:right w:val="none" w:sz="0" w:space="0" w:color="auto"/>
          </w:divBdr>
        </w:div>
        <w:div w:id="1828479081">
          <w:marLeft w:val="720"/>
          <w:marRight w:val="0"/>
          <w:marTop w:val="86"/>
          <w:marBottom w:val="0"/>
          <w:divBdr>
            <w:top w:val="none" w:sz="0" w:space="0" w:color="auto"/>
            <w:left w:val="none" w:sz="0" w:space="0" w:color="auto"/>
            <w:bottom w:val="none" w:sz="0" w:space="0" w:color="auto"/>
            <w:right w:val="none" w:sz="0" w:space="0" w:color="auto"/>
          </w:divBdr>
        </w:div>
        <w:div w:id="1828479099">
          <w:marLeft w:val="720"/>
          <w:marRight w:val="0"/>
          <w:marTop w:val="86"/>
          <w:marBottom w:val="0"/>
          <w:divBdr>
            <w:top w:val="none" w:sz="0" w:space="0" w:color="auto"/>
            <w:left w:val="none" w:sz="0" w:space="0" w:color="auto"/>
            <w:bottom w:val="none" w:sz="0" w:space="0" w:color="auto"/>
            <w:right w:val="none" w:sz="0" w:space="0" w:color="auto"/>
          </w:divBdr>
        </w:div>
        <w:div w:id="1828479103">
          <w:marLeft w:val="720"/>
          <w:marRight w:val="0"/>
          <w:marTop w:val="86"/>
          <w:marBottom w:val="0"/>
          <w:divBdr>
            <w:top w:val="none" w:sz="0" w:space="0" w:color="auto"/>
            <w:left w:val="none" w:sz="0" w:space="0" w:color="auto"/>
            <w:bottom w:val="none" w:sz="0" w:space="0" w:color="auto"/>
            <w:right w:val="none" w:sz="0" w:space="0" w:color="auto"/>
          </w:divBdr>
        </w:div>
        <w:div w:id="1828479228">
          <w:marLeft w:val="720"/>
          <w:marRight w:val="0"/>
          <w:marTop w:val="86"/>
          <w:marBottom w:val="0"/>
          <w:divBdr>
            <w:top w:val="none" w:sz="0" w:space="0" w:color="auto"/>
            <w:left w:val="none" w:sz="0" w:space="0" w:color="auto"/>
            <w:bottom w:val="none" w:sz="0" w:space="0" w:color="auto"/>
            <w:right w:val="none" w:sz="0" w:space="0" w:color="auto"/>
          </w:divBdr>
        </w:div>
        <w:div w:id="1828479260">
          <w:marLeft w:val="720"/>
          <w:marRight w:val="0"/>
          <w:marTop w:val="86"/>
          <w:marBottom w:val="0"/>
          <w:divBdr>
            <w:top w:val="none" w:sz="0" w:space="0" w:color="auto"/>
            <w:left w:val="none" w:sz="0" w:space="0" w:color="auto"/>
            <w:bottom w:val="none" w:sz="0" w:space="0" w:color="auto"/>
            <w:right w:val="none" w:sz="0" w:space="0" w:color="auto"/>
          </w:divBdr>
        </w:div>
        <w:div w:id="1828479295">
          <w:marLeft w:val="720"/>
          <w:marRight w:val="0"/>
          <w:marTop w:val="86"/>
          <w:marBottom w:val="0"/>
          <w:divBdr>
            <w:top w:val="none" w:sz="0" w:space="0" w:color="auto"/>
            <w:left w:val="none" w:sz="0" w:space="0" w:color="auto"/>
            <w:bottom w:val="none" w:sz="0" w:space="0" w:color="auto"/>
            <w:right w:val="none" w:sz="0" w:space="0" w:color="auto"/>
          </w:divBdr>
        </w:div>
        <w:div w:id="1828479297">
          <w:marLeft w:val="720"/>
          <w:marRight w:val="0"/>
          <w:marTop w:val="86"/>
          <w:marBottom w:val="0"/>
          <w:divBdr>
            <w:top w:val="none" w:sz="0" w:space="0" w:color="auto"/>
            <w:left w:val="none" w:sz="0" w:space="0" w:color="auto"/>
            <w:bottom w:val="none" w:sz="0" w:space="0" w:color="auto"/>
            <w:right w:val="none" w:sz="0" w:space="0" w:color="auto"/>
          </w:divBdr>
        </w:div>
      </w:divsChild>
    </w:div>
    <w:div w:id="1828479161">
      <w:marLeft w:val="0"/>
      <w:marRight w:val="0"/>
      <w:marTop w:val="0"/>
      <w:marBottom w:val="0"/>
      <w:divBdr>
        <w:top w:val="none" w:sz="0" w:space="0" w:color="auto"/>
        <w:left w:val="none" w:sz="0" w:space="0" w:color="auto"/>
        <w:bottom w:val="none" w:sz="0" w:space="0" w:color="auto"/>
        <w:right w:val="none" w:sz="0" w:space="0" w:color="auto"/>
      </w:divBdr>
    </w:div>
    <w:div w:id="1828479164">
      <w:marLeft w:val="0"/>
      <w:marRight w:val="0"/>
      <w:marTop w:val="0"/>
      <w:marBottom w:val="0"/>
      <w:divBdr>
        <w:top w:val="none" w:sz="0" w:space="0" w:color="auto"/>
        <w:left w:val="none" w:sz="0" w:space="0" w:color="auto"/>
        <w:bottom w:val="none" w:sz="0" w:space="0" w:color="auto"/>
        <w:right w:val="none" w:sz="0" w:space="0" w:color="auto"/>
      </w:divBdr>
      <w:divsChild>
        <w:div w:id="1828479226">
          <w:marLeft w:val="360"/>
          <w:marRight w:val="0"/>
          <w:marTop w:val="86"/>
          <w:marBottom w:val="0"/>
          <w:divBdr>
            <w:top w:val="none" w:sz="0" w:space="0" w:color="auto"/>
            <w:left w:val="none" w:sz="0" w:space="0" w:color="auto"/>
            <w:bottom w:val="none" w:sz="0" w:space="0" w:color="auto"/>
            <w:right w:val="none" w:sz="0" w:space="0" w:color="auto"/>
          </w:divBdr>
        </w:div>
        <w:div w:id="1828479279">
          <w:marLeft w:val="360"/>
          <w:marRight w:val="0"/>
          <w:marTop w:val="86"/>
          <w:marBottom w:val="0"/>
          <w:divBdr>
            <w:top w:val="none" w:sz="0" w:space="0" w:color="auto"/>
            <w:left w:val="none" w:sz="0" w:space="0" w:color="auto"/>
            <w:bottom w:val="none" w:sz="0" w:space="0" w:color="auto"/>
            <w:right w:val="none" w:sz="0" w:space="0" w:color="auto"/>
          </w:divBdr>
        </w:div>
      </w:divsChild>
    </w:div>
    <w:div w:id="1828479165">
      <w:marLeft w:val="0"/>
      <w:marRight w:val="0"/>
      <w:marTop w:val="0"/>
      <w:marBottom w:val="0"/>
      <w:divBdr>
        <w:top w:val="none" w:sz="0" w:space="0" w:color="auto"/>
        <w:left w:val="none" w:sz="0" w:space="0" w:color="auto"/>
        <w:bottom w:val="none" w:sz="0" w:space="0" w:color="auto"/>
        <w:right w:val="none" w:sz="0" w:space="0" w:color="auto"/>
      </w:divBdr>
    </w:div>
    <w:div w:id="1828479168">
      <w:marLeft w:val="0"/>
      <w:marRight w:val="0"/>
      <w:marTop w:val="0"/>
      <w:marBottom w:val="0"/>
      <w:divBdr>
        <w:top w:val="none" w:sz="0" w:space="0" w:color="auto"/>
        <w:left w:val="none" w:sz="0" w:space="0" w:color="auto"/>
        <w:bottom w:val="none" w:sz="0" w:space="0" w:color="auto"/>
        <w:right w:val="none" w:sz="0" w:space="0" w:color="auto"/>
      </w:divBdr>
    </w:div>
    <w:div w:id="1828479169">
      <w:marLeft w:val="0"/>
      <w:marRight w:val="0"/>
      <w:marTop w:val="0"/>
      <w:marBottom w:val="0"/>
      <w:divBdr>
        <w:top w:val="none" w:sz="0" w:space="0" w:color="auto"/>
        <w:left w:val="none" w:sz="0" w:space="0" w:color="auto"/>
        <w:bottom w:val="none" w:sz="0" w:space="0" w:color="auto"/>
        <w:right w:val="none" w:sz="0" w:space="0" w:color="auto"/>
      </w:divBdr>
    </w:div>
    <w:div w:id="1828479170">
      <w:marLeft w:val="0"/>
      <w:marRight w:val="0"/>
      <w:marTop w:val="0"/>
      <w:marBottom w:val="0"/>
      <w:divBdr>
        <w:top w:val="none" w:sz="0" w:space="0" w:color="auto"/>
        <w:left w:val="none" w:sz="0" w:space="0" w:color="auto"/>
        <w:bottom w:val="none" w:sz="0" w:space="0" w:color="auto"/>
        <w:right w:val="none" w:sz="0" w:space="0" w:color="auto"/>
      </w:divBdr>
    </w:div>
    <w:div w:id="1828479171">
      <w:marLeft w:val="0"/>
      <w:marRight w:val="0"/>
      <w:marTop w:val="0"/>
      <w:marBottom w:val="0"/>
      <w:divBdr>
        <w:top w:val="none" w:sz="0" w:space="0" w:color="auto"/>
        <w:left w:val="none" w:sz="0" w:space="0" w:color="auto"/>
        <w:bottom w:val="none" w:sz="0" w:space="0" w:color="auto"/>
        <w:right w:val="none" w:sz="0" w:space="0" w:color="auto"/>
      </w:divBdr>
      <w:divsChild>
        <w:div w:id="1828479183">
          <w:marLeft w:val="720"/>
          <w:marRight w:val="0"/>
          <w:marTop w:val="134"/>
          <w:marBottom w:val="0"/>
          <w:divBdr>
            <w:top w:val="none" w:sz="0" w:space="0" w:color="auto"/>
            <w:left w:val="none" w:sz="0" w:space="0" w:color="auto"/>
            <w:bottom w:val="none" w:sz="0" w:space="0" w:color="auto"/>
            <w:right w:val="none" w:sz="0" w:space="0" w:color="auto"/>
          </w:divBdr>
        </w:div>
        <w:div w:id="1828479184">
          <w:marLeft w:val="720"/>
          <w:marRight w:val="0"/>
          <w:marTop w:val="134"/>
          <w:marBottom w:val="0"/>
          <w:divBdr>
            <w:top w:val="none" w:sz="0" w:space="0" w:color="auto"/>
            <w:left w:val="none" w:sz="0" w:space="0" w:color="auto"/>
            <w:bottom w:val="none" w:sz="0" w:space="0" w:color="auto"/>
            <w:right w:val="none" w:sz="0" w:space="0" w:color="auto"/>
          </w:divBdr>
        </w:div>
        <w:div w:id="1828479191">
          <w:marLeft w:val="720"/>
          <w:marRight w:val="0"/>
          <w:marTop w:val="134"/>
          <w:marBottom w:val="0"/>
          <w:divBdr>
            <w:top w:val="none" w:sz="0" w:space="0" w:color="auto"/>
            <w:left w:val="none" w:sz="0" w:space="0" w:color="auto"/>
            <w:bottom w:val="none" w:sz="0" w:space="0" w:color="auto"/>
            <w:right w:val="none" w:sz="0" w:space="0" w:color="auto"/>
          </w:divBdr>
        </w:div>
        <w:div w:id="1828479259">
          <w:marLeft w:val="720"/>
          <w:marRight w:val="0"/>
          <w:marTop w:val="134"/>
          <w:marBottom w:val="0"/>
          <w:divBdr>
            <w:top w:val="none" w:sz="0" w:space="0" w:color="auto"/>
            <w:left w:val="none" w:sz="0" w:space="0" w:color="auto"/>
            <w:bottom w:val="none" w:sz="0" w:space="0" w:color="auto"/>
            <w:right w:val="none" w:sz="0" w:space="0" w:color="auto"/>
          </w:divBdr>
        </w:div>
      </w:divsChild>
    </w:div>
    <w:div w:id="1828479174">
      <w:marLeft w:val="0"/>
      <w:marRight w:val="0"/>
      <w:marTop w:val="0"/>
      <w:marBottom w:val="0"/>
      <w:divBdr>
        <w:top w:val="none" w:sz="0" w:space="0" w:color="auto"/>
        <w:left w:val="none" w:sz="0" w:space="0" w:color="auto"/>
        <w:bottom w:val="none" w:sz="0" w:space="0" w:color="auto"/>
        <w:right w:val="none" w:sz="0" w:space="0" w:color="auto"/>
      </w:divBdr>
    </w:div>
    <w:div w:id="1828479181">
      <w:marLeft w:val="0"/>
      <w:marRight w:val="0"/>
      <w:marTop w:val="0"/>
      <w:marBottom w:val="0"/>
      <w:divBdr>
        <w:top w:val="none" w:sz="0" w:space="0" w:color="auto"/>
        <w:left w:val="none" w:sz="0" w:space="0" w:color="auto"/>
        <w:bottom w:val="none" w:sz="0" w:space="0" w:color="auto"/>
        <w:right w:val="none" w:sz="0" w:space="0" w:color="auto"/>
      </w:divBdr>
    </w:div>
    <w:div w:id="1828479185">
      <w:marLeft w:val="0"/>
      <w:marRight w:val="0"/>
      <w:marTop w:val="0"/>
      <w:marBottom w:val="0"/>
      <w:divBdr>
        <w:top w:val="none" w:sz="0" w:space="0" w:color="auto"/>
        <w:left w:val="none" w:sz="0" w:space="0" w:color="auto"/>
        <w:bottom w:val="none" w:sz="0" w:space="0" w:color="auto"/>
        <w:right w:val="none" w:sz="0" w:space="0" w:color="auto"/>
      </w:divBdr>
    </w:div>
    <w:div w:id="1828479186">
      <w:marLeft w:val="0"/>
      <w:marRight w:val="0"/>
      <w:marTop w:val="0"/>
      <w:marBottom w:val="0"/>
      <w:divBdr>
        <w:top w:val="none" w:sz="0" w:space="0" w:color="auto"/>
        <w:left w:val="none" w:sz="0" w:space="0" w:color="auto"/>
        <w:bottom w:val="none" w:sz="0" w:space="0" w:color="auto"/>
        <w:right w:val="none" w:sz="0" w:space="0" w:color="auto"/>
      </w:divBdr>
    </w:div>
    <w:div w:id="1828479189">
      <w:marLeft w:val="0"/>
      <w:marRight w:val="0"/>
      <w:marTop w:val="0"/>
      <w:marBottom w:val="0"/>
      <w:divBdr>
        <w:top w:val="none" w:sz="0" w:space="0" w:color="auto"/>
        <w:left w:val="none" w:sz="0" w:space="0" w:color="auto"/>
        <w:bottom w:val="none" w:sz="0" w:space="0" w:color="auto"/>
        <w:right w:val="none" w:sz="0" w:space="0" w:color="auto"/>
      </w:divBdr>
      <w:divsChild>
        <w:div w:id="1828479038">
          <w:marLeft w:val="720"/>
          <w:marRight w:val="0"/>
          <w:marTop w:val="134"/>
          <w:marBottom w:val="0"/>
          <w:divBdr>
            <w:top w:val="none" w:sz="0" w:space="0" w:color="auto"/>
            <w:left w:val="none" w:sz="0" w:space="0" w:color="auto"/>
            <w:bottom w:val="none" w:sz="0" w:space="0" w:color="auto"/>
            <w:right w:val="none" w:sz="0" w:space="0" w:color="auto"/>
          </w:divBdr>
        </w:div>
      </w:divsChild>
    </w:div>
    <w:div w:id="1828479192">
      <w:marLeft w:val="0"/>
      <w:marRight w:val="0"/>
      <w:marTop w:val="0"/>
      <w:marBottom w:val="0"/>
      <w:divBdr>
        <w:top w:val="none" w:sz="0" w:space="0" w:color="auto"/>
        <w:left w:val="none" w:sz="0" w:space="0" w:color="auto"/>
        <w:bottom w:val="none" w:sz="0" w:space="0" w:color="auto"/>
        <w:right w:val="none" w:sz="0" w:space="0" w:color="auto"/>
      </w:divBdr>
      <w:divsChild>
        <w:div w:id="1828479077">
          <w:marLeft w:val="720"/>
          <w:marRight w:val="0"/>
          <w:marTop w:val="67"/>
          <w:marBottom w:val="0"/>
          <w:divBdr>
            <w:top w:val="none" w:sz="0" w:space="0" w:color="auto"/>
            <w:left w:val="none" w:sz="0" w:space="0" w:color="auto"/>
            <w:bottom w:val="none" w:sz="0" w:space="0" w:color="auto"/>
            <w:right w:val="none" w:sz="0" w:space="0" w:color="auto"/>
          </w:divBdr>
        </w:div>
        <w:div w:id="1828479138">
          <w:marLeft w:val="720"/>
          <w:marRight w:val="0"/>
          <w:marTop w:val="67"/>
          <w:marBottom w:val="0"/>
          <w:divBdr>
            <w:top w:val="none" w:sz="0" w:space="0" w:color="auto"/>
            <w:left w:val="none" w:sz="0" w:space="0" w:color="auto"/>
            <w:bottom w:val="none" w:sz="0" w:space="0" w:color="auto"/>
            <w:right w:val="none" w:sz="0" w:space="0" w:color="auto"/>
          </w:divBdr>
        </w:div>
        <w:div w:id="1828479158">
          <w:marLeft w:val="720"/>
          <w:marRight w:val="0"/>
          <w:marTop w:val="67"/>
          <w:marBottom w:val="0"/>
          <w:divBdr>
            <w:top w:val="none" w:sz="0" w:space="0" w:color="auto"/>
            <w:left w:val="none" w:sz="0" w:space="0" w:color="auto"/>
            <w:bottom w:val="none" w:sz="0" w:space="0" w:color="auto"/>
            <w:right w:val="none" w:sz="0" w:space="0" w:color="auto"/>
          </w:divBdr>
        </w:div>
        <w:div w:id="1828479212">
          <w:marLeft w:val="720"/>
          <w:marRight w:val="0"/>
          <w:marTop w:val="67"/>
          <w:marBottom w:val="0"/>
          <w:divBdr>
            <w:top w:val="none" w:sz="0" w:space="0" w:color="auto"/>
            <w:left w:val="none" w:sz="0" w:space="0" w:color="auto"/>
            <w:bottom w:val="none" w:sz="0" w:space="0" w:color="auto"/>
            <w:right w:val="none" w:sz="0" w:space="0" w:color="auto"/>
          </w:divBdr>
        </w:div>
      </w:divsChild>
    </w:div>
    <w:div w:id="1828479194">
      <w:marLeft w:val="0"/>
      <w:marRight w:val="0"/>
      <w:marTop w:val="0"/>
      <w:marBottom w:val="0"/>
      <w:divBdr>
        <w:top w:val="none" w:sz="0" w:space="0" w:color="auto"/>
        <w:left w:val="none" w:sz="0" w:space="0" w:color="auto"/>
        <w:bottom w:val="none" w:sz="0" w:space="0" w:color="auto"/>
        <w:right w:val="none" w:sz="0" w:space="0" w:color="auto"/>
      </w:divBdr>
    </w:div>
    <w:div w:id="1828479195">
      <w:marLeft w:val="0"/>
      <w:marRight w:val="0"/>
      <w:marTop w:val="0"/>
      <w:marBottom w:val="0"/>
      <w:divBdr>
        <w:top w:val="none" w:sz="0" w:space="0" w:color="auto"/>
        <w:left w:val="none" w:sz="0" w:space="0" w:color="auto"/>
        <w:bottom w:val="none" w:sz="0" w:space="0" w:color="auto"/>
        <w:right w:val="none" w:sz="0" w:space="0" w:color="auto"/>
      </w:divBdr>
      <w:divsChild>
        <w:div w:id="1828479049">
          <w:marLeft w:val="1440"/>
          <w:marRight w:val="0"/>
          <w:marTop w:val="134"/>
          <w:marBottom w:val="120"/>
          <w:divBdr>
            <w:top w:val="none" w:sz="0" w:space="0" w:color="auto"/>
            <w:left w:val="none" w:sz="0" w:space="0" w:color="auto"/>
            <w:bottom w:val="none" w:sz="0" w:space="0" w:color="auto"/>
            <w:right w:val="none" w:sz="0" w:space="0" w:color="auto"/>
          </w:divBdr>
        </w:div>
        <w:div w:id="1828479079">
          <w:marLeft w:val="1440"/>
          <w:marRight w:val="0"/>
          <w:marTop w:val="134"/>
          <w:marBottom w:val="120"/>
          <w:divBdr>
            <w:top w:val="none" w:sz="0" w:space="0" w:color="auto"/>
            <w:left w:val="none" w:sz="0" w:space="0" w:color="auto"/>
            <w:bottom w:val="none" w:sz="0" w:space="0" w:color="auto"/>
            <w:right w:val="none" w:sz="0" w:space="0" w:color="auto"/>
          </w:divBdr>
        </w:div>
        <w:div w:id="1828479102">
          <w:marLeft w:val="1440"/>
          <w:marRight w:val="0"/>
          <w:marTop w:val="134"/>
          <w:marBottom w:val="120"/>
          <w:divBdr>
            <w:top w:val="none" w:sz="0" w:space="0" w:color="auto"/>
            <w:left w:val="none" w:sz="0" w:space="0" w:color="auto"/>
            <w:bottom w:val="none" w:sz="0" w:space="0" w:color="auto"/>
            <w:right w:val="none" w:sz="0" w:space="0" w:color="auto"/>
          </w:divBdr>
        </w:div>
        <w:div w:id="1828479116">
          <w:marLeft w:val="1440"/>
          <w:marRight w:val="0"/>
          <w:marTop w:val="134"/>
          <w:marBottom w:val="120"/>
          <w:divBdr>
            <w:top w:val="none" w:sz="0" w:space="0" w:color="auto"/>
            <w:left w:val="none" w:sz="0" w:space="0" w:color="auto"/>
            <w:bottom w:val="none" w:sz="0" w:space="0" w:color="auto"/>
            <w:right w:val="none" w:sz="0" w:space="0" w:color="auto"/>
          </w:divBdr>
        </w:div>
        <w:div w:id="1828479179">
          <w:marLeft w:val="1440"/>
          <w:marRight w:val="0"/>
          <w:marTop w:val="134"/>
          <w:marBottom w:val="120"/>
          <w:divBdr>
            <w:top w:val="none" w:sz="0" w:space="0" w:color="auto"/>
            <w:left w:val="none" w:sz="0" w:space="0" w:color="auto"/>
            <w:bottom w:val="none" w:sz="0" w:space="0" w:color="auto"/>
            <w:right w:val="none" w:sz="0" w:space="0" w:color="auto"/>
          </w:divBdr>
        </w:div>
        <w:div w:id="1828479204">
          <w:marLeft w:val="1440"/>
          <w:marRight w:val="0"/>
          <w:marTop w:val="134"/>
          <w:marBottom w:val="120"/>
          <w:divBdr>
            <w:top w:val="none" w:sz="0" w:space="0" w:color="auto"/>
            <w:left w:val="none" w:sz="0" w:space="0" w:color="auto"/>
            <w:bottom w:val="none" w:sz="0" w:space="0" w:color="auto"/>
            <w:right w:val="none" w:sz="0" w:space="0" w:color="auto"/>
          </w:divBdr>
        </w:div>
        <w:div w:id="1828479262">
          <w:marLeft w:val="1440"/>
          <w:marRight w:val="0"/>
          <w:marTop w:val="134"/>
          <w:marBottom w:val="120"/>
          <w:divBdr>
            <w:top w:val="none" w:sz="0" w:space="0" w:color="auto"/>
            <w:left w:val="none" w:sz="0" w:space="0" w:color="auto"/>
            <w:bottom w:val="none" w:sz="0" w:space="0" w:color="auto"/>
            <w:right w:val="none" w:sz="0" w:space="0" w:color="auto"/>
          </w:divBdr>
        </w:div>
      </w:divsChild>
    </w:div>
    <w:div w:id="1828479197">
      <w:marLeft w:val="0"/>
      <w:marRight w:val="0"/>
      <w:marTop w:val="0"/>
      <w:marBottom w:val="0"/>
      <w:divBdr>
        <w:top w:val="none" w:sz="0" w:space="0" w:color="auto"/>
        <w:left w:val="none" w:sz="0" w:space="0" w:color="auto"/>
        <w:bottom w:val="none" w:sz="0" w:space="0" w:color="auto"/>
        <w:right w:val="none" w:sz="0" w:space="0" w:color="auto"/>
      </w:divBdr>
      <w:divsChild>
        <w:div w:id="1828479075">
          <w:marLeft w:val="720"/>
          <w:marRight w:val="0"/>
          <w:marTop w:val="48"/>
          <w:marBottom w:val="0"/>
          <w:divBdr>
            <w:top w:val="none" w:sz="0" w:space="0" w:color="auto"/>
            <w:left w:val="none" w:sz="0" w:space="0" w:color="auto"/>
            <w:bottom w:val="none" w:sz="0" w:space="0" w:color="auto"/>
            <w:right w:val="none" w:sz="0" w:space="0" w:color="auto"/>
          </w:divBdr>
        </w:div>
        <w:div w:id="1828479199">
          <w:marLeft w:val="720"/>
          <w:marRight w:val="0"/>
          <w:marTop w:val="48"/>
          <w:marBottom w:val="0"/>
          <w:divBdr>
            <w:top w:val="none" w:sz="0" w:space="0" w:color="auto"/>
            <w:left w:val="none" w:sz="0" w:space="0" w:color="auto"/>
            <w:bottom w:val="none" w:sz="0" w:space="0" w:color="auto"/>
            <w:right w:val="none" w:sz="0" w:space="0" w:color="auto"/>
          </w:divBdr>
        </w:div>
        <w:div w:id="1828479201">
          <w:marLeft w:val="720"/>
          <w:marRight w:val="0"/>
          <w:marTop w:val="48"/>
          <w:marBottom w:val="0"/>
          <w:divBdr>
            <w:top w:val="none" w:sz="0" w:space="0" w:color="auto"/>
            <w:left w:val="none" w:sz="0" w:space="0" w:color="auto"/>
            <w:bottom w:val="none" w:sz="0" w:space="0" w:color="auto"/>
            <w:right w:val="none" w:sz="0" w:space="0" w:color="auto"/>
          </w:divBdr>
        </w:div>
        <w:div w:id="1828479213">
          <w:marLeft w:val="720"/>
          <w:marRight w:val="0"/>
          <w:marTop w:val="48"/>
          <w:marBottom w:val="0"/>
          <w:divBdr>
            <w:top w:val="none" w:sz="0" w:space="0" w:color="auto"/>
            <w:left w:val="none" w:sz="0" w:space="0" w:color="auto"/>
            <w:bottom w:val="none" w:sz="0" w:space="0" w:color="auto"/>
            <w:right w:val="none" w:sz="0" w:space="0" w:color="auto"/>
          </w:divBdr>
        </w:div>
        <w:div w:id="1828479246">
          <w:marLeft w:val="720"/>
          <w:marRight w:val="0"/>
          <w:marTop w:val="48"/>
          <w:marBottom w:val="0"/>
          <w:divBdr>
            <w:top w:val="none" w:sz="0" w:space="0" w:color="auto"/>
            <w:left w:val="none" w:sz="0" w:space="0" w:color="auto"/>
            <w:bottom w:val="none" w:sz="0" w:space="0" w:color="auto"/>
            <w:right w:val="none" w:sz="0" w:space="0" w:color="auto"/>
          </w:divBdr>
        </w:div>
        <w:div w:id="1828479271">
          <w:marLeft w:val="720"/>
          <w:marRight w:val="0"/>
          <w:marTop w:val="48"/>
          <w:marBottom w:val="0"/>
          <w:divBdr>
            <w:top w:val="none" w:sz="0" w:space="0" w:color="auto"/>
            <w:left w:val="none" w:sz="0" w:space="0" w:color="auto"/>
            <w:bottom w:val="none" w:sz="0" w:space="0" w:color="auto"/>
            <w:right w:val="none" w:sz="0" w:space="0" w:color="auto"/>
          </w:divBdr>
        </w:div>
      </w:divsChild>
    </w:div>
    <w:div w:id="1828479203">
      <w:marLeft w:val="0"/>
      <w:marRight w:val="0"/>
      <w:marTop w:val="0"/>
      <w:marBottom w:val="0"/>
      <w:divBdr>
        <w:top w:val="none" w:sz="0" w:space="0" w:color="auto"/>
        <w:left w:val="none" w:sz="0" w:space="0" w:color="auto"/>
        <w:bottom w:val="none" w:sz="0" w:space="0" w:color="auto"/>
        <w:right w:val="none" w:sz="0" w:space="0" w:color="auto"/>
      </w:divBdr>
      <w:divsChild>
        <w:div w:id="1828479067">
          <w:marLeft w:val="360"/>
          <w:marRight w:val="0"/>
          <w:marTop w:val="86"/>
          <w:marBottom w:val="0"/>
          <w:divBdr>
            <w:top w:val="none" w:sz="0" w:space="0" w:color="auto"/>
            <w:left w:val="none" w:sz="0" w:space="0" w:color="auto"/>
            <w:bottom w:val="none" w:sz="0" w:space="0" w:color="auto"/>
            <w:right w:val="none" w:sz="0" w:space="0" w:color="auto"/>
          </w:divBdr>
        </w:div>
        <w:div w:id="1828479188">
          <w:marLeft w:val="360"/>
          <w:marRight w:val="0"/>
          <w:marTop w:val="86"/>
          <w:marBottom w:val="0"/>
          <w:divBdr>
            <w:top w:val="none" w:sz="0" w:space="0" w:color="auto"/>
            <w:left w:val="none" w:sz="0" w:space="0" w:color="auto"/>
            <w:bottom w:val="none" w:sz="0" w:space="0" w:color="auto"/>
            <w:right w:val="none" w:sz="0" w:space="0" w:color="auto"/>
          </w:divBdr>
        </w:div>
        <w:div w:id="1828479253">
          <w:marLeft w:val="360"/>
          <w:marRight w:val="0"/>
          <w:marTop w:val="86"/>
          <w:marBottom w:val="0"/>
          <w:divBdr>
            <w:top w:val="none" w:sz="0" w:space="0" w:color="auto"/>
            <w:left w:val="none" w:sz="0" w:space="0" w:color="auto"/>
            <w:bottom w:val="none" w:sz="0" w:space="0" w:color="auto"/>
            <w:right w:val="none" w:sz="0" w:space="0" w:color="auto"/>
          </w:divBdr>
        </w:div>
        <w:div w:id="1828479294">
          <w:marLeft w:val="360"/>
          <w:marRight w:val="0"/>
          <w:marTop w:val="86"/>
          <w:marBottom w:val="0"/>
          <w:divBdr>
            <w:top w:val="none" w:sz="0" w:space="0" w:color="auto"/>
            <w:left w:val="none" w:sz="0" w:space="0" w:color="auto"/>
            <w:bottom w:val="none" w:sz="0" w:space="0" w:color="auto"/>
            <w:right w:val="none" w:sz="0" w:space="0" w:color="auto"/>
          </w:divBdr>
        </w:div>
      </w:divsChild>
    </w:div>
    <w:div w:id="1828479205">
      <w:marLeft w:val="0"/>
      <w:marRight w:val="0"/>
      <w:marTop w:val="0"/>
      <w:marBottom w:val="0"/>
      <w:divBdr>
        <w:top w:val="none" w:sz="0" w:space="0" w:color="auto"/>
        <w:left w:val="none" w:sz="0" w:space="0" w:color="auto"/>
        <w:bottom w:val="none" w:sz="0" w:space="0" w:color="auto"/>
        <w:right w:val="none" w:sz="0" w:space="0" w:color="auto"/>
      </w:divBdr>
    </w:div>
    <w:div w:id="1828479206">
      <w:marLeft w:val="0"/>
      <w:marRight w:val="0"/>
      <w:marTop w:val="0"/>
      <w:marBottom w:val="0"/>
      <w:divBdr>
        <w:top w:val="none" w:sz="0" w:space="0" w:color="auto"/>
        <w:left w:val="none" w:sz="0" w:space="0" w:color="auto"/>
        <w:bottom w:val="none" w:sz="0" w:space="0" w:color="auto"/>
        <w:right w:val="none" w:sz="0" w:space="0" w:color="auto"/>
      </w:divBdr>
    </w:div>
    <w:div w:id="1828479207">
      <w:marLeft w:val="0"/>
      <w:marRight w:val="0"/>
      <w:marTop w:val="0"/>
      <w:marBottom w:val="0"/>
      <w:divBdr>
        <w:top w:val="none" w:sz="0" w:space="0" w:color="auto"/>
        <w:left w:val="none" w:sz="0" w:space="0" w:color="auto"/>
        <w:bottom w:val="none" w:sz="0" w:space="0" w:color="auto"/>
        <w:right w:val="none" w:sz="0" w:space="0" w:color="auto"/>
      </w:divBdr>
    </w:div>
    <w:div w:id="1828479209">
      <w:marLeft w:val="0"/>
      <w:marRight w:val="0"/>
      <w:marTop w:val="0"/>
      <w:marBottom w:val="0"/>
      <w:divBdr>
        <w:top w:val="none" w:sz="0" w:space="0" w:color="auto"/>
        <w:left w:val="none" w:sz="0" w:space="0" w:color="auto"/>
        <w:bottom w:val="none" w:sz="0" w:space="0" w:color="auto"/>
        <w:right w:val="none" w:sz="0" w:space="0" w:color="auto"/>
      </w:divBdr>
    </w:div>
    <w:div w:id="1828479210">
      <w:marLeft w:val="0"/>
      <w:marRight w:val="0"/>
      <w:marTop w:val="0"/>
      <w:marBottom w:val="0"/>
      <w:divBdr>
        <w:top w:val="none" w:sz="0" w:space="0" w:color="auto"/>
        <w:left w:val="none" w:sz="0" w:space="0" w:color="auto"/>
        <w:bottom w:val="none" w:sz="0" w:space="0" w:color="auto"/>
        <w:right w:val="none" w:sz="0" w:space="0" w:color="auto"/>
      </w:divBdr>
    </w:div>
    <w:div w:id="1828479216">
      <w:marLeft w:val="0"/>
      <w:marRight w:val="0"/>
      <w:marTop w:val="0"/>
      <w:marBottom w:val="0"/>
      <w:divBdr>
        <w:top w:val="none" w:sz="0" w:space="0" w:color="auto"/>
        <w:left w:val="none" w:sz="0" w:space="0" w:color="auto"/>
        <w:bottom w:val="none" w:sz="0" w:space="0" w:color="auto"/>
        <w:right w:val="none" w:sz="0" w:space="0" w:color="auto"/>
      </w:divBdr>
      <w:divsChild>
        <w:div w:id="1828479145">
          <w:marLeft w:val="1166"/>
          <w:marRight w:val="0"/>
          <w:marTop w:val="134"/>
          <w:marBottom w:val="120"/>
          <w:divBdr>
            <w:top w:val="none" w:sz="0" w:space="0" w:color="auto"/>
            <w:left w:val="none" w:sz="0" w:space="0" w:color="auto"/>
            <w:bottom w:val="none" w:sz="0" w:space="0" w:color="auto"/>
            <w:right w:val="none" w:sz="0" w:space="0" w:color="auto"/>
          </w:divBdr>
        </w:div>
        <w:div w:id="1828479273">
          <w:marLeft w:val="1166"/>
          <w:marRight w:val="0"/>
          <w:marTop w:val="134"/>
          <w:marBottom w:val="120"/>
          <w:divBdr>
            <w:top w:val="none" w:sz="0" w:space="0" w:color="auto"/>
            <w:left w:val="none" w:sz="0" w:space="0" w:color="auto"/>
            <w:bottom w:val="none" w:sz="0" w:space="0" w:color="auto"/>
            <w:right w:val="none" w:sz="0" w:space="0" w:color="auto"/>
          </w:divBdr>
        </w:div>
        <w:div w:id="1828479275">
          <w:marLeft w:val="1166"/>
          <w:marRight w:val="0"/>
          <w:marTop w:val="134"/>
          <w:marBottom w:val="120"/>
          <w:divBdr>
            <w:top w:val="none" w:sz="0" w:space="0" w:color="auto"/>
            <w:left w:val="none" w:sz="0" w:space="0" w:color="auto"/>
            <w:bottom w:val="none" w:sz="0" w:space="0" w:color="auto"/>
            <w:right w:val="none" w:sz="0" w:space="0" w:color="auto"/>
          </w:divBdr>
        </w:div>
      </w:divsChild>
    </w:div>
    <w:div w:id="1828479217">
      <w:marLeft w:val="0"/>
      <w:marRight w:val="0"/>
      <w:marTop w:val="0"/>
      <w:marBottom w:val="0"/>
      <w:divBdr>
        <w:top w:val="none" w:sz="0" w:space="0" w:color="auto"/>
        <w:left w:val="none" w:sz="0" w:space="0" w:color="auto"/>
        <w:bottom w:val="none" w:sz="0" w:space="0" w:color="auto"/>
        <w:right w:val="none" w:sz="0" w:space="0" w:color="auto"/>
      </w:divBdr>
    </w:div>
    <w:div w:id="1828479219">
      <w:marLeft w:val="0"/>
      <w:marRight w:val="0"/>
      <w:marTop w:val="0"/>
      <w:marBottom w:val="0"/>
      <w:divBdr>
        <w:top w:val="none" w:sz="0" w:space="0" w:color="auto"/>
        <w:left w:val="none" w:sz="0" w:space="0" w:color="auto"/>
        <w:bottom w:val="none" w:sz="0" w:space="0" w:color="auto"/>
        <w:right w:val="none" w:sz="0" w:space="0" w:color="auto"/>
      </w:divBdr>
    </w:div>
    <w:div w:id="1828479221">
      <w:marLeft w:val="0"/>
      <w:marRight w:val="0"/>
      <w:marTop w:val="0"/>
      <w:marBottom w:val="0"/>
      <w:divBdr>
        <w:top w:val="none" w:sz="0" w:space="0" w:color="auto"/>
        <w:left w:val="none" w:sz="0" w:space="0" w:color="auto"/>
        <w:bottom w:val="none" w:sz="0" w:space="0" w:color="auto"/>
        <w:right w:val="none" w:sz="0" w:space="0" w:color="auto"/>
      </w:divBdr>
    </w:div>
    <w:div w:id="1828479224">
      <w:marLeft w:val="0"/>
      <w:marRight w:val="0"/>
      <w:marTop w:val="0"/>
      <w:marBottom w:val="0"/>
      <w:divBdr>
        <w:top w:val="none" w:sz="0" w:space="0" w:color="auto"/>
        <w:left w:val="none" w:sz="0" w:space="0" w:color="auto"/>
        <w:bottom w:val="none" w:sz="0" w:space="0" w:color="auto"/>
        <w:right w:val="none" w:sz="0" w:space="0" w:color="auto"/>
      </w:divBdr>
      <w:divsChild>
        <w:div w:id="1828479104">
          <w:marLeft w:val="1166"/>
          <w:marRight w:val="0"/>
          <w:marTop w:val="134"/>
          <w:marBottom w:val="0"/>
          <w:divBdr>
            <w:top w:val="none" w:sz="0" w:space="0" w:color="auto"/>
            <w:left w:val="none" w:sz="0" w:space="0" w:color="auto"/>
            <w:bottom w:val="none" w:sz="0" w:space="0" w:color="auto"/>
            <w:right w:val="none" w:sz="0" w:space="0" w:color="auto"/>
          </w:divBdr>
        </w:div>
        <w:div w:id="1828479182">
          <w:marLeft w:val="1166"/>
          <w:marRight w:val="0"/>
          <w:marTop w:val="134"/>
          <w:marBottom w:val="0"/>
          <w:divBdr>
            <w:top w:val="none" w:sz="0" w:space="0" w:color="auto"/>
            <w:left w:val="none" w:sz="0" w:space="0" w:color="auto"/>
            <w:bottom w:val="none" w:sz="0" w:space="0" w:color="auto"/>
            <w:right w:val="none" w:sz="0" w:space="0" w:color="auto"/>
          </w:divBdr>
        </w:div>
        <w:div w:id="1828479269">
          <w:marLeft w:val="1166"/>
          <w:marRight w:val="0"/>
          <w:marTop w:val="134"/>
          <w:marBottom w:val="0"/>
          <w:divBdr>
            <w:top w:val="none" w:sz="0" w:space="0" w:color="auto"/>
            <w:left w:val="none" w:sz="0" w:space="0" w:color="auto"/>
            <w:bottom w:val="none" w:sz="0" w:space="0" w:color="auto"/>
            <w:right w:val="none" w:sz="0" w:space="0" w:color="auto"/>
          </w:divBdr>
        </w:div>
      </w:divsChild>
    </w:div>
    <w:div w:id="1828479225">
      <w:marLeft w:val="0"/>
      <w:marRight w:val="0"/>
      <w:marTop w:val="0"/>
      <w:marBottom w:val="0"/>
      <w:divBdr>
        <w:top w:val="none" w:sz="0" w:space="0" w:color="auto"/>
        <w:left w:val="none" w:sz="0" w:space="0" w:color="auto"/>
        <w:bottom w:val="none" w:sz="0" w:space="0" w:color="auto"/>
        <w:right w:val="none" w:sz="0" w:space="0" w:color="auto"/>
      </w:divBdr>
      <w:divsChild>
        <w:div w:id="1828479119">
          <w:marLeft w:val="1166"/>
          <w:marRight w:val="0"/>
          <w:marTop w:val="134"/>
          <w:marBottom w:val="120"/>
          <w:divBdr>
            <w:top w:val="none" w:sz="0" w:space="0" w:color="auto"/>
            <w:left w:val="none" w:sz="0" w:space="0" w:color="auto"/>
            <w:bottom w:val="none" w:sz="0" w:space="0" w:color="auto"/>
            <w:right w:val="none" w:sz="0" w:space="0" w:color="auto"/>
          </w:divBdr>
        </w:div>
        <w:div w:id="1828479162">
          <w:marLeft w:val="1166"/>
          <w:marRight w:val="0"/>
          <w:marTop w:val="134"/>
          <w:marBottom w:val="120"/>
          <w:divBdr>
            <w:top w:val="none" w:sz="0" w:space="0" w:color="auto"/>
            <w:left w:val="none" w:sz="0" w:space="0" w:color="auto"/>
            <w:bottom w:val="none" w:sz="0" w:space="0" w:color="auto"/>
            <w:right w:val="none" w:sz="0" w:space="0" w:color="auto"/>
          </w:divBdr>
        </w:div>
        <w:div w:id="1828479214">
          <w:marLeft w:val="1166"/>
          <w:marRight w:val="0"/>
          <w:marTop w:val="134"/>
          <w:marBottom w:val="120"/>
          <w:divBdr>
            <w:top w:val="none" w:sz="0" w:space="0" w:color="auto"/>
            <w:left w:val="none" w:sz="0" w:space="0" w:color="auto"/>
            <w:bottom w:val="none" w:sz="0" w:space="0" w:color="auto"/>
            <w:right w:val="none" w:sz="0" w:space="0" w:color="auto"/>
          </w:divBdr>
        </w:div>
      </w:divsChild>
    </w:div>
    <w:div w:id="1828479230">
      <w:marLeft w:val="0"/>
      <w:marRight w:val="0"/>
      <w:marTop w:val="0"/>
      <w:marBottom w:val="0"/>
      <w:divBdr>
        <w:top w:val="none" w:sz="0" w:space="0" w:color="auto"/>
        <w:left w:val="none" w:sz="0" w:space="0" w:color="auto"/>
        <w:bottom w:val="none" w:sz="0" w:space="0" w:color="auto"/>
        <w:right w:val="none" w:sz="0" w:space="0" w:color="auto"/>
      </w:divBdr>
    </w:div>
    <w:div w:id="1828479233">
      <w:marLeft w:val="0"/>
      <w:marRight w:val="0"/>
      <w:marTop w:val="0"/>
      <w:marBottom w:val="0"/>
      <w:divBdr>
        <w:top w:val="none" w:sz="0" w:space="0" w:color="auto"/>
        <w:left w:val="none" w:sz="0" w:space="0" w:color="auto"/>
        <w:bottom w:val="none" w:sz="0" w:space="0" w:color="auto"/>
        <w:right w:val="none" w:sz="0" w:space="0" w:color="auto"/>
      </w:divBdr>
    </w:div>
    <w:div w:id="1828479236">
      <w:marLeft w:val="0"/>
      <w:marRight w:val="0"/>
      <w:marTop w:val="0"/>
      <w:marBottom w:val="0"/>
      <w:divBdr>
        <w:top w:val="none" w:sz="0" w:space="0" w:color="auto"/>
        <w:left w:val="none" w:sz="0" w:space="0" w:color="auto"/>
        <w:bottom w:val="none" w:sz="0" w:space="0" w:color="auto"/>
        <w:right w:val="none" w:sz="0" w:space="0" w:color="auto"/>
      </w:divBdr>
    </w:div>
    <w:div w:id="1828479241">
      <w:marLeft w:val="0"/>
      <w:marRight w:val="0"/>
      <w:marTop w:val="0"/>
      <w:marBottom w:val="0"/>
      <w:divBdr>
        <w:top w:val="none" w:sz="0" w:space="0" w:color="auto"/>
        <w:left w:val="none" w:sz="0" w:space="0" w:color="auto"/>
        <w:bottom w:val="none" w:sz="0" w:space="0" w:color="auto"/>
        <w:right w:val="none" w:sz="0" w:space="0" w:color="auto"/>
      </w:divBdr>
    </w:div>
    <w:div w:id="1828479242">
      <w:marLeft w:val="0"/>
      <w:marRight w:val="0"/>
      <w:marTop w:val="0"/>
      <w:marBottom w:val="0"/>
      <w:divBdr>
        <w:top w:val="none" w:sz="0" w:space="0" w:color="auto"/>
        <w:left w:val="none" w:sz="0" w:space="0" w:color="auto"/>
        <w:bottom w:val="none" w:sz="0" w:space="0" w:color="auto"/>
        <w:right w:val="none" w:sz="0" w:space="0" w:color="auto"/>
      </w:divBdr>
      <w:divsChild>
        <w:div w:id="1828479061">
          <w:marLeft w:val="360"/>
          <w:marRight w:val="0"/>
          <w:marTop w:val="86"/>
          <w:marBottom w:val="0"/>
          <w:divBdr>
            <w:top w:val="none" w:sz="0" w:space="0" w:color="auto"/>
            <w:left w:val="none" w:sz="0" w:space="0" w:color="auto"/>
            <w:bottom w:val="none" w:sz="0" w:space="0" w:color="auto"/>
            <w:right w:val="none" w:sz="0" w:space="0" w:color="auto"/>
          </w:divBdr>
        </w:div>
        <w:div w:id="1828479110">
          <w:marLeft w:val="360"/>
          <w:marRight w:val="0"/>
          <w:marTop w:val="86"/>
          <w:marBottom w:val="0"/>
          <w:divBdr>
            <w:top w:val="none" w:sz="0" w:space="0" w:color="auto"/>
            <w:left w:val="none" w:sz="0" w:space="0" w:color="auto"/>
            <w:bottom w:val="none" w:sz="0" w:space="0" w:color="auto"/>
            <w:right w:val="none" w:sz="0" w:space="0" w:color="auto"/>
          </w:divBdr>
        </w:div>
        <w:div w:id="1828479120">
          <w:marLeft w:val="360"/>
          <w:marRight w:val="0"/>
          <w:marTop w:val="86"/>
          <w:marBottom w:val="0"/>
          <w:divBdr>
            <w:top w:val="none" w:sz="0" w:space="0" w:color="auto"/>
            <w:left w:val="none" w:sz="0" w:space="0" w:color="auto"/>
            <w:bottom w:val="none" w:sz="0" w:space="0" w:color="auto"/>
            <w:right w:val="none" w:sz="0" w:space="0" w:color="auto"/>
          </w:divBdr>
        </w:div>
        <w:div w:id="1828479132">
          <w:marLeft w:val="360"/>
          <w:marRight w:val="0"/>
          <w:marTop w:val="86"/>
          <w:marBottom w:val="0"/>
          <w:divBdr>
            <w:top w:val="none" w:sz="0" w:space="0" w:color="auto"/>
            <w:left w:val="none" w:sz="0" w:space="0" w:color="auto"/>
            <w:bottom w:val="none" w:sz="0" w:space="0" w:color="auto"/>
            <w:right w:val="none" w:sz="0" w:space="0" w:color="auto"/>
          </w:divBdr>
        </w:div>
        <w:div w:id="1828479270">
          <w:marLeft w:val="360"/>
          <w:marRight w:val="0"/>
          <w:marTop w:val="86"/>
          <w:marBottom w:val="0"/>
          <w:divBdr>
            <w:top w:val="none" w:sz="0" w:space="0" w:color="auto"/>
            <w:left w:val="none" w:sz="0" w:space="0" w:color="auto"/>
            <w:bottom w:val="none" w:sz="0" w:space="0" w:color="auto"/>
            <w:right w:val="none" w:sz="0" w:space="0" w:color="auto"/>
          </w:divBdr>
        </w:div>
        <w:div w:id="1828479285">
          <w:marLeft w:val="360"/>
          <w:marRight w:val="0"/>
          <w:marTop w:val="86"/>
          <w:marBottom w:val="0"/>
          <w:divBdr>
            <w:top w:val="none" w:sz="0" w:space="0" w:color="auto"/>
            <w:left w:val="none" w:sz="0" w:space="0" w:color="auto"/>
            <w:bottom w:val="none" w:sz="0" w:space="0" w:color="auto"/>
            <w:right w:val="none" w:sz="0" w:space="0" w:color="auto"/>
          </w:divBdr>
        </w:div>
        <w:div w:id="1828479299">
          <w:marLeft w:val="360"/>
          <w:marRight w:val="0"/>
          <w:marTop w:val="86"/>
          <w:marBottom w:val="0"/>
          <w:divBdr>
            <w:top w:val="none" w:sz="0" w:space="0" w:color="auto"/>
            <w:left w:val="none" w:sz="0" w:space="0" w:color="auto"/>
            <w:bottom w:val="none" w:sz="0" w:space="0" w:color="auto"/>
            <w:right w:val="none" w:sz="0" w:space="0" w:color="auto"/>
          </w:divBdr>
        </w:div>
      </w:divsChild>
    </w:div>
    <w:div w:id="1828479243">
      <w:marLeft w:val="0"/>
      <w:marRight w:val="0"/>
      <w:marTop w:val="0"/>
      <w:marBottom w:val="0"/>
      <w:divBdr>
        <w:top w:val="none" w:sz="0" w:space="0" w:color="auto"/>
        <w:left w:val="none" w:sz="0" w:space="0" w:color="auto"/>
        <w:bottom w:val="none" w:sz="0" w:space="0" w:color="auto"/>
        <w:right w:val="none" w:sz="0" w:space="0" w:color="auto"/>
      </w:divBdr>
    </w:div>
    <w:div w:id="1828479251">
      <w:marLeft w:val="0"/>
      <w:marRight w:val="0"/>
      <w:marTop w:val="0"/>
      <w:marBottom w:val="0"/>
      <w:divBdr>
        <w:top w:val="none" w:sz="0" w:space="0" w:color="auto"/>
        <w:left w:val="none" w:sz="0" w:space="0" w:color="auto"/>
        <w:bottom w:val="none" w:sz="0" w:space="0" w:color="auto"/>
        <w:right w:val="none" w:sz="0" w:space="0" w:color="auto"/>
      </w:divBdr>
      <w:divsChild>
        <w:div w:id="1828479085">
          <w:marLeft w:val="360"/>
          <w:marRight w:val="0"/>
          <w:marTop w:val="86"/>
          <w:marBottom w:val="0"/>
          <w:divBdr>
            <w:top w:val="none" w:sz="0" w:space="0" w:color="auto"/>
            <w:left w:val="none" w:sz="0" w:space="0" w:color="auto"/>
            <w:bottom w:val="none" w:sz="0" w:space="0" w:color="auto"/>
            <w:right w:val="none" w:sz="0" w:space="0" w:color="auto"/>
          </w:divBdr>
        </w:div>
        <w:div w:id="1828479136">
          <w:marLeft w:val="360"/>
          <w:marRight w:val="0"/>
          <w:marTop w:val="86"/>
          <w:marBottom w:val="0"/>
          <w:divBdr>
            <w:top w:val="none" w:sz="0" w:space="0" w:color="auto"/>
            <w:left w:val="none" w:sz="0" w:space="0" w:color="auto"/>
            <w:bottom w:val="none" w:sz="0" w:space="0" w:color="auto"/>
            <w:right w:val="none" w:sz="0" w:space="0" w:color="auto"/>
          </w:divBdr>
        </w:div>
        <w:div w:id="1828479215">
          <w:marLeft w:val="360"/>
          <w:marRight w:val="0"/>
          <w:marTop w:val="86"/>
          <w:marBottom w:val="0"/>
          <w:divBdr>
            <w:top w:val="none" w:sz="0" w:space="0" w:color="auto"/>
            <w:left w:val="none" w:sz="0" w:space="0" w:color="auto"/>
            <w:bottom w:val="none" w:sz="0" w:space="0" w:color="auto"/>
            <w:right w:val="none" w:sz="0" w:space="0" w:color="auto"/>
          </w:divBdr>
        </w:div>
        <w:div w:id="1828479227">
          <w:marLeft w:val="360"/>
          <w:marRight w:val="0"/>
          <w:marTop w:val="86"/>
          <w:marBottom w:val="0"/>
          <w:divBdr>
            <w:top w:val="none" w:sz="0" w:space="0" w:color="auto"/>
            <w:left w:val="none" w:sz="0" w:space="0" w:color="auto"/>
            <w:bottom w:val="none" w:sz="0" w:space="0" w:color="auto"/>
            <w:right w:val="none" w:sz="0" w:space="0" w:color="auto"/>
          </w:divBdr>
        </w:div>
      </w:divsChild>
    </w:div>
    <w:div w:id="1828479254">
      <w:marLeft w:val="0"/>
      <w:marRight w:val="0"/>
      <w:marTop w:val="0"/>
      <w:marBottom w:val="0"/>
      <w:divBdr>
        <w:top w:val="none" w:sz="0" w:space="0" w:color="auto"/>
        <w:left w:val="none" w:sz="0" w:space="0" w:color="auto"/>
        <w:bottom w:val="none" w:sz="0" w:space="0" w:color="auto"/>
        <w:right w:val="none" w:sz="0" w:space="0" w:color="auto"/>
      </w:divBdr>
    </w:div>
    <w:div w:id="1828479256">
      <w:marLeft w:val="0"/>
      <w:marRight w:val="0"/>
      <w:marTop w:val="0"/>
      <w:marBottom w:val="0"/>
      <w:divBdr>
        <w:top w:val="none" w:sz="0" w:space="0" w:color="auto"/>
        <w:left w:val="none" w:sz="0" w:space="0" w:color="auto"/>
        <w:bottom w:val="none" w:sz="0" w:space="0" w:color="auto"/>
        <w:right w:val="none" w:sz="0" w:space="0" w:color="auto"/>
      </w:divBdr>
    </w:div>
    <w:div w:id="1828479257">
      <w:marLeft w:val="0"/>
      <w:marRight w:val="0"/>
      <w:marTop w:val="0"/>
      <w:marBottom w:val="0"/>
      <w:divBdr>
        <w:top w:val="none" w:sz="0" w:space="0" w:color="auto"/>
        <w:left w:val="none" w:sz="0" w:space="0" w:color="auto"/>
        <w:bottom w:val="none" w:sz="0" w:space="0" w:color="auto"/>
        <w:right w:val="none" w:sz="0" w:space="0" w:color="auto"/>
      </w:divBdr>
      <w:divsChild>
        <w:div w:id="1828479042">
          <w:marLeft w:val="360"/>
          <w:marRight w:val="0"/>
          <w:marTop w:val="86"/>
          <w:marBottom w:val="0"/>
          <w:divBdr>
            <w:top w:val="none" w:sz="0" w:space="0" w:color="auto"/>
            <w:left w:val="none" w:sz="0" w:space="0" w:color="auto"/>
            <w:bottom w:val="none" w:sz="0" w:space="0" w:color="auto"/>
            <w:right w:val="none" w:sz="0" w:space="0" w:color="auto"/>
          </w:divBdr>
        </w:div>
        <w:div w:id="1828479059">
          <w:marLeft w:val="720"/>
          <w:marRight w:val="0"/>
          <w:marTop w:val="86"/>
          <w:marBottom w:val="0"/>
          <w:divBdr>
            <w:top w:val="none" w:sz="0" w:space="0" w:color="auto"/>
            <w:left w:val="none" w:sz="0" w:space="0" w:color="auto"/>
            <w:bottom w:val="none" w:sz="0" w:space="0" w:color="auto"/>
            <w:right w:val="none" w:sz="0" w:space="0" w:color="auto"/>
          </w:divBdr>
        </w:div>
        <w:div w:id="1828479060">
          <w:marLeft w:val="360"/>
          <w:marRight w:val="0"/>
          <w:marTop w:val="86"/>
          <w:marBottom w:val="0"/>
          <w:divBdr>
            <w:top w:val="none" w:sz="0" w:space="0" w:color="auto"/>
            <w:left w:val="none" w:sz="0" w:space="0" w:color="auto"/>
            <w:bottom w:val="none" w:sz="0" w:space="0" w:color="auto"/>
            <w:right w:val="none" w:sz="0" w:space="0" w:color="auto"/>
          </w:divBdr>
        </w:div>
        <w:div w:id="1828479139">
          <w:marLeft w:val="720"/>
          <w:marRight w:val="0"/>
          <w:marTop w:val="86"/>
          <w:marBottom w:val="0"/>
          <w:divBdr>
            <w:top w:val="none" w:sz="0" w:space="0" w:color="auto"/>
            <w:left w:val="none" w:sz="0" w:space="0" w:color="auto"/>
            <w:bottom w:val="none" w:sz="0" w:space="0" w:color="auto"/>
            <w:right w:val="none" w:sz="0" w:space="0" w:color="auto"/>
          </w:divBdr>
        </w:div>
        <w:div w:id="1828479146">
          <w:marLeft w:val="720"/>
          <w:marRight w:val="0"/>
          <w:marTop w:val="86"/>
          <w:marBottom w:val="0"/>
          <w:divBdr>
            <w:top w:val="none" w:sz="0" w:space="0" w:color="auto"/>
            <w:left w:val="none" w:sz="0" w:space="0" w:color="auto"/>
            <w:bottom w:val="none" w:sz="0" w:space="0" w:color="auto"/>
            <w:right w:val="none" w:sz="0" w:space="0" w:color="auto"/>
          </w:divBdr>
        </w:div>
        <w:div w:id="1828479220">
          <w:marLeft w:val="360"/>
          <w:marRight w:val="0"/>
          <w:marTop w:val="86"/>
          <w:marBottom w:val="0"/>
          <w:divBdr>
            <w:top w:val="none" w:sz="0" w:space="0" w:color="auto"/>
            <w:left w:val="none" w:sz="0" w:space="0" w:color="auto"/>
            <w:bottom w:val="none" w:sz="0" w:space="0" w:color="auto"/>
            <w:right w:val="none" w:sz="0" w:space="0" w:color="auto"/>
          </w:divBdr>
        </w:div>
        <w:div w:id="1828479255">
          <w:marLeft w:val="720"/>
          <w:marRight w:val="0"/>
          <w:marTop w:val="86"/>
          <w:marBottom w:val="0"/>
          <w:divBdr>
            <w:top w:val="none" w:sz="0" w:space="0" w:color="auto"/>
            <w:left w:val="none" w:sz="0" w:space="0" w:color="auto"/>
            <w:bottom w:val="none" w:sz="0" w:space="0" w:color="auto"/>
            <w:right w:val="none" w:sz="0" w:space="0" w:color="auto"/>
          </w:divBdr>
        </w:div>
        <w:div w:id="1828479272">
          <w:marLeft w:val="360"/>
          <w:marRight w:val="0"/>
          <w:marTop w:val="86"/>
          <w:marBottom w:val="0"/>
          <w:divBdr>
            <w:top w:val="none" w:sz="0" w:space="0" w:color="auto"/>
            <w:left w:val="none" w:sz="0" w:space="0" w:color="auto"/>
            <w:bottom w:val="none" w:sz="0" w:space="0" w:color="auto"/>
            <w:right w:val="none" w:sz="0" w:space="0" w:color="auto"/>
          </w:divBdr>
        </w:div>
        <w:div w:id="1828479276">
          <w:marLeft w:val="720"/>
          <w:marRight w:val="0"/>
          <w:marTop w:val="86"/>
          <w:marBottom w:val="0"/>
          <w:divBdr>
            <w:top w:val="none" w:sz="0" w:space="0" w:color="auto"/>
            <w:left w:val="none" w:sz="0" w:space="0" w:color="auto"/>
            <w:bottom w:val="none" w:sz="0" w:space="0" w:color="auto"/>
            <w:right w:val="none" w:sz="0" w:space="0" w:color="auto"/>
          </w:divBdr>
        </w:div>
      </w:divsChild>
    </w:div>
    <w:div w:id="1828479264">
      <w:marLeft w:val="0"/>
      <w:marRight w:val="0"/>
      <w:marTop w:val="0"/>
      <w:marBottom w:val="0"/>
      <w:divBdr>
        <w:top w:val="none" w:sz="0" w:space="0" w:color="auto"/>
        <w:left w:val="none" w:sz="0" w:space="0" w:color="auto"/>
        <w:bottom w:val="none" w:sz="0" w:space="0" w:color="auto"/>
        <w:right w:val="none" w:sz="0" w:space="0" w:color="auto"/>
      </w:divBdr>
    </w:div>
    <w:div w:id="1828479265">
      <w:marLeft w:val="0"/>
      <w:marRight w:val="0"/>
      <w:marTop w:val="0"/>
      <w:marBottom w:val="0"/>
      <w:divBdr>
        <w:top w:val="none" w:sz="0" w:space="0" w:color="auto"/>
        <w:left w:val="none" w:sz="0" w:space="0" w:color="auto"/>
        <w:bottom w:val="none" w:sz="0" w:space="0" w:color="auto"/>
        <w:right w:val="none" w:sz="0" w:space="0" w:color="auto"/>
      </w:divBdr>
    </w:div>
    <w:div w:id="1828479268">
      <w:marLeft w:val="0"/>
      <w:marRight w:val="0"/>
      <w:marTop w:val="0"/>
      <w:marBottom w:val="0"/>
      <w:divBdr>
        <w:top w:val="none" w:sz="0" w:space="0" w:color="auto"/>
        <w:left w:val="none" w:sz="0" w:space="0" w:color="auto"/>
        <w:bottom w:val="none" w:sz="0" w:space="0" w:color="auto"/>
        <w:right w:val="none" w:sz="0" w:space="0" w:color="auto"/>
      </w:divBdr>
    </w:div>
    <w:div w:id="1828479281">
      <w:marLeft w:val="0"/>
      <w:marRight w:val="0"/>
      <w:marTop w:val="0"/>
      <w:marBottom w:val="0"/>
      <w:divBdr>
        <w:top w:val="none" w:sz="0" w:space="0" w:color="auto"/>
        <w:left w:val="none" w:sz="0" w:space="0" w:color="auto"/>
        <w:bottom w:val="none" w:sz="0" w:space="0" w:color="auto"/>
        <w:right w:val="none" w:sz="0" w:space="0" w:color="auto"/>
      </w:divBdr>
    </w:div>
    <w:div w:id="1828479282">
      <w:marLeft w:val="0"/>
      <w:marRight w:val="0"/>
      <w:marTop w:val="0"/>
      <w:marBottom w:val="0"/>
      <w:divBdr>
        <w:top w:val="none" w:sz="0" w:space="0" w:color="auto"/>
        <w:left w:val="none" w:sz="0" w:space="0" w:color="auto"/>
        <w:bottom w:val="none" w:sz="0" w:space="0" w:color="auto"/>
        <w:right w:val="none" w:sz="0" w:space="0" w:color="auto"/>
      </w:divBdr>
    </w:div>
    <w:div w:id="1828479284">
      <w:marLeft w:val="0"/>
      <w:marRight w:val="0"/>
      <w:marTop w:val="0"/>
      <w:marBottom w:val="0"/>
      <w:divBdr>
        <w:top w:val="none" w:sz="0" w:space="0" w:color="auto"/>
        <w:left w:val="none" w:sz="0" w:space="0" w:color="auto"/>
        <w:bottom w:val="none" w:sz="0" w:space="0" w:color="auto"/>
        <w:right w:val="none" w:sz="0" w:space="0" w:color="auto"/>
      </w:divBdr>
    </w:div>
    <w:div w:id="1828479287">
      <w:marLeft w:val="0"/>
      <w:marRight w:val="0"/>
      <w:marTop w:val="0"/>
      <w:marBottom w:val="0"/>
      <w:divBdr>
        <w:top w:val="none" w:sz="0" w:space="0" w:color="auto"/>
        <w:left w:val="none" w:sz="0" w:space="0" w:color="auto"/>
        <w:bottom w:val="none" w:sz="0" w:space="0" w:color="auto"/>
        <w:right w:val="none" w:sz="0" w:space="0" w:color="auto"/>
      </w:divBdr>
      <w:divsChild>
        <w:div w:id="1828479063">
          <w:marLeft w:val="360"/>
          <w:marRight w:val="0"/>
          <w:marTop w:val="86"/>
          <w:marBottom w:val="0"/>
          <w:divBdr>
            <w:top w:val="none" w:sz="0" w:space="0" w:color="auto"/>
            <w:left w:val="none" w:sz="0" w:space="0" w:color="auto"/>
            <w:bottom w:val="none" w:sz="0" w:space="0" w:color="auto"/>
            <w:right w:val="none" w:sz="0" w:space="0" w:color="auto"/>
          </w:divBdr>
        </w:div>
        <w:div w:id="1828479117">
          <w:marLeft w:val="360"/>
          <w:marRight w:val="0"/>
          <w:marTop w:val="86"/>
          <w:marBottom w:val="0"/>
          <w:divBdr>
            <w:top w:val="none" w:sz="0" w:space="0" w:color="auto"/>
            <w:left w:val="none" w:sz="0" w:space="0" w:color="auto"/>
            <w:bottom w:val="none" w:sz="0" w:space="0" w:color="auto"/>
            <w:right w:val="none" w:sz="0" w:space="0" w:color="auto"/>
          </w:divBdr>
        </w:div>
        <w:div w:id="1828479175">
          <w:marLeft w:val="360"/>
          <w:marRight w:val="0"/>
          <w:marTop w:val="86"/>
          <w:marBottom w:val="0"/>
          <w:divBdr>
            <w:top w:val="none" w:sz="0" w:space="0" w:color="auto"/>
            <w:left w:val="none" w:sz="0" w:space="0" w:color="auto"/>
            <w:bottom w:val="none" w:sz="0" w:space="0" w:color="auto"/>
            <w:right w:val="none" w:sz="0" w:space="0" w:color="auto"/>
          </w:divBdr>
        </w:div>
        <w:div w:id="1828479190">
          <w:marLeft w:val="360"/>
          <w:marRight w:val="0"/>
          <w:marTop w:val="86"/>
          <w:marBottom w:val="0"/>
          <w:divBdr>
            <w:top w:val="none" w:sz="0" w:space="0" w:color="auto"/>
            <w:left w:val="none" w:sz="0" w:space="0" w:color="auto"/>
            <w:bottom w:val="none" w:sz="0" w:space="0" w:color="auto"/>
            <w:right w:val="none" w:sz="0" w:space="0" w:color="auto"/>
          </w:divBdr>
        </w:div>
        <w:div w:id="1828479266">
          <w:marLeft w:val="360"/>
          <w:marRight w:val="0"/>
          <w:marTop w:val="86"/>
          <w:marBottom w:val="0"/>
          <w:divBdr>
            <w:top w:val="none" w:sz="0" w:space="0" w:color="auto"/>
            <w:left w:val="none" w:sz="0" w:space="0" w:color="auto"/>
            <w:bottom w:val="none" w:sz="0" w:space="0" w:color="auto"/>
            <w:right w:val="none" w:sz="0" w:space="0" w:color="auto"/>
          </w:divBdr>
        </w:div>
        <w:div w:id="1828479283">
          <w:marLeft w:val="360"/>
          <w:marRight w:val="0"/>
          <w:marTop w:val="86"/>
          <w:marBottom w:val="0"/>
          <w:divBdr>
            <w:top w:val="none" w:sz="0" w:space="0" w:color="auto"/>
            <w:left w:val="none" w:sz="0" w:space="0" w:color="auto"/>
            <w:bottom w:val="none" w:sz="0" w:space="0" w:color="auto"/>
            <w:right w:val="none" w:sz="0" w:space="0" w:color="auto"/>
          </w:divBdr>
        </w:div>
      </w:divsChild>
    </w:div>
    <w:div w:id="1828479289">
      <w:marLeft w:val="0"/>
      <w:marRight w:val="0"/>
      <w:marTop w:val="0"/>
      <w:marBottom w:val="0"/>
      <w:divBdr>
        <w:top w:val="none" w:sz="0" w:space="0" w:color="auto"/>
        <w:left w:val="none" w:sz="0" w:space="0" w:color="auto"/>
        <w:bottom w:val="none" w:sz="0" w:space="0" w:color="auto"/>
        <w:right w:val="none" w:sz="0" w:space="0" w:color="auto"/>
      </w:divBdr>
    </w:div>
    <w:div w:id="1828479290">
      <w:marLeft w:val="0"/>
      <w:marRight w:val="0"/>
      <w:marTop w:val="0"/>
      <w:marBottom w:val="0"/>
      <w:divBdr>
        <w:top w:val="none" w:sz="0" w:space="0" w:color="auto"/>
        <w:left w:val="none" w:sz="0" w:space="0" w:color="auto"/>
        <w:bottom w:val="none" w:sz="0" w:space="0" w:color="auto"/>
        <w:right w:val="none" w:sz="0" w:space="0" w:color="auto"/>
      </w:divBdr>
    </w:div>
    <w:div w:id="1828479293">
      <w:marLeft w:val="0"/>
      <w:marRight w:val="0"/>
      <w:marTop w:val="0"/>
      <w:marBottom w:val="0"/>
      <w:divBdr>
        <w:top w:val="none" w:sz="0" w:space="0" w:color="auto"/>
        <w:left w:val="none" w:sz="0" w:space="0" w:color="auto"/>
        <w:bottom w:val="none" w:sz="0" w:space="0" w:color="auto"/>
        <w:right w:val="none" w:sz="0" w:space="0" w:color="auto"/>
      </w:divBdr>
      <w:divsChild>
        <w:div w:id="1828479101">
          <w:marLeft w:val="360"/>
          <w:marRight w:val="0"/>
          <w:marTop w:val="86"/>
          <w:marBottom w:val="0"/>
          <w:divBdr>
            <w:top w:val="none" w:sz="0" w:space="0" w:color="auto"/>
            <w:left w:val="none" w:sz="0" w:space="0" w:color="auto"/>
            <w:bottom w:val="none" w:sz="0" w:space="0" w:color="auto"/>
            <w:right w:val="none" w:sz="0" w:space="0" w:color="auto"/>
          </w:divBdr>
        </w:div>
        <w:div w:id="1828479196">
          <w:marLeft w:val="360"/>
          <w:marRight w:val="0"/>
          <w:marTop w:val="86"/>
          <w:marBottom w:val="0"/>
          <w:divBdr>
            <w:top w:val="none" w:sz="0" w:space="0" w:color="auto"/>
            <w:left w:val="none" w:sz="0" w:space="0" w:color="auto"/>
            <w:bottom w:val="none" w:sz="0" w:space="0" w:color="auto"/>
            <w:right w:val="none" w:sz="0" w:space="0" w:color="auto"/>
          </w:divBdr>
        </w:div>
        <w:div w:id="1828479267">
          <w:marLeft w:val="360"/>
          <w:marRight w:val="0"/>
          <w:marTop w:val="86"/>
          <w:marBottom w:val="0"/>
          <w:divBdr>
            <w:top w:val="none" w:sz="0" w:space="0" w:color="auto"/>
            <w:left w:val="none" w:sz="0" w:space="0" w:color="auto"/>
            <w:bottom w:val="none" w:sz="0" w:space="0" w:color="auto"/>
            <w:right w:val="none" w:sz="0" w:space="0" w:color="auto"/>
          </w:divBdr>
        </w:div>
        <w:div w:id="1828479288">
          <w:marLeft w:val="360"/>
          <w:marRight w:val="0"/>
          <w:marTop w:val="86"/>
          <w:marBottom w:val="0"/>
          <w:divBdr>
            <w:top w:val="none" w:sz="0" w:space="0" w:color="auto"/>
            <w:left w:val="none" w:sz="0" w:space="0" w:color="auto"/>
            <w:bottom w:val="none" w:sz="0" w:space="0" w:color="auto"/>
            <w:right w:val="none" w:sz="0" w:space="0" w:color="auto"/>
          </w:divBdr>
        </w:div>
      </w:divsChild>
    </w:div>
    <w:div w:id="1828479298">
      <w:marLeft w:val="0"/>
      <w:marRight w:val="0"/>
      <w:marTop w:val="0"/>
      <w:marBottom w:val="0"/>
      <w:divBdr>
        <w:top w:val="none" w:sz="0" w:space="0" w:color="auto"/>
        <w:left w:val="none" w:sz="0" w:space="0" w:color="auto"/>
        <w:bottom w:val="none" w:sz="0" w:space="0" w:color="auto"/>
        <w:right w:val="none" w:sz="0" w:space="0" w:color="auto"/>
      </w:divBdr>
    </w:div>
    <w:div w:id="1828479302">
      <w:marLeft w:val="0"/>
      <w:marRight w:val="0"/>
      <w:marTop w:val="0"/>
      <w:marBottom w:val="0"/>
      <w:divBdr>
        <w:top w:val="none" w:sz="0" w:space="0" w:color="auto"/>
        <w:left w:val="none" w:sz="0" w:space="0" w:color="auto"/>
        <w:bottom w:val="none" w:sz="0" w:space="0" w:color="auto"/>
        <w:right w:val="none" w:sz="0" w:space="0" w:color="auto"/>
      </w:divBdr>
      <w:divsChild>
        <w:div w:id="1828479070">
          <w:marLeft w:val="720"/>
          <w:marRight w:val="0"/>
          <w:marTop w:val="58"/>
          <w:marBottom w:val="0"/>
          <w:divBdr>
            <w:top w:val="none" w:sz="0" w:space="0" w:color="auto"/>
            <w:left w:val="none" w:sz="0" w:space="0" w:color="auto"/>
            <w:bottom w:val="none" w:sz="0" w:space="0" w:color="auto"/>
            <w:right w:val="none" w:sz="0" w:space="0" w:color="auto"/>
          </w:divBdr>
        </w:div>
        <w:div w:id="1828479072">
          <w:marLeft w:val="720"/>
          <w:marRight w:val="0"/>
          <w:marTop w:val="58"/>
          <w:marBottom w:val="0"/>
          <w:divBdr>
            <w:top w:val="none" w:sz="0" w:space="0" w:color="auto"/>
            <w:left w:val="none" w:sz="0" w:space="0" w:color="auto"/>
            <w:bottom w:val="none" w:sz="0" w:space="0" w:color="auto"/>
            <w:right w:val="none" w:sz="0" w:space="0" w:color="auto"/>
          </w:divBdr>
        </w:div>
        <w:div w:id="1828479108">
          <w:marLeft w:val="720"/>
          <w:marRight w:val="0"/>
          <w:marTop w:val="58"/>
          <w:marBottom w:val="0"/>
          <w:divBdr>
            <w:top w:val="none" w:sz="0" w:space="0" w:color="auto"/>
            <w:left w:val="none" w:sz="0" w:space="0" w:color="auto"/>
            <w:bottom w:val="none" w:sz="0" w:space="0" w:color="auto"/>
            <w:right w:val="none" w:sz="0" w:space="0" w:color="auto"/>
          </w:divBdr>
        </w:div>
        <w:div w:id="1828479211">
          <w:marLeft w:val="720"/>
          <w:marRight w:val="0"/>
          <w:marTop w:val="58"/>
          <w:marBottom w:val="0"/>
          <w:divBdr>
            <w:top w:val="none" w:sz="0" w:space="0" w:color="auto"/>
            <w:left w:val="none" w:sz="0" w:space="0" w:color="auto"/>
            <w:bottom w:val="none" w:sz="0" w:space="0" w:color="auto"/>
            <w:right w:val="none" w:sz="0" w:space="0" w:color="auto"/>
          </w:divBdr>
        </w:div>
        <w:div w:id="1828479234">
          <w:marLeft w:val="720"/>
          <w:marRight w:val="0"/>
          <w:marTop w:val="58"/>
          <w:marBottom w:val="0"/>
          <w:divBdr>
            <w:top w:val="none" w:sz="0" w:space="0" w:color="auto"/>
            <w:left w:val="none" w:sz="0" w:space="0" w:color="auto"/>
            <w:bottom w:val="none" w:sz="0" w:space="0" w:color="auto"/>
            <w:right w:val="none" w:sz="0" w:space="0" w:color="auto"/>
          </w:divBdr>
        </w:div>
        <w:div w:id="1828479247">
          <w:marLeft w:val="720"/>
          <w:marRight w:val="0"/>
          <w:marTop w:val="58"/>
          <w:marBottom w:val="0"/>
          <w:divBdr>
            <w:top w:val="none" w:sz="0" w:space="0" w:color="auto"/>
            <w:left w:val="none" w:sz="0" w:space="0" w:color="auto"/>
            <w:bottom w:val="none" w:sz="0" w:space="0" w:color="auto"/>
            <w:right w:val="none" w:sz="0" w:space="0" w:color="auto"/>
          </w:divBdr>
        </w:div>
      </w:divsChild>
    </w:div>
    <w:div w:id="1828479307">
      <w:marLeft w:val="0"/>
      <w:marRight w:val="0"/>
      <w:marTop w:val="0"/>
      <w:marBottom w:val="0"/>
      <w:divBdr>
        <w:top w:val="none" w:sz="0" w:space="0" w:color="auto"/>
        <w:left w:val="none" w:sz="0" w:space="0" w:color="auto"/>
        <w:bottom w:val="none" w:sz="0" w:space="0" w:color="auto"/>
        <w:right w:val="none" w:sz="0" w:space="0" w:color="auto"/>
      </w:divBdr>
      <w:divsChild>
        <w:div w:id="1828479030">
          <w:marLeft w:val="1166"/>
          <w:marRight w:val="0"/>
          <w:marTop w:val="125"/>
          <w:marBottom w:val="120"/>
          <w:divBdr>
            <w:top w:val="none" w:sz="0" w:space="0" w:color="auto"/>
            <w:left w:val="none" w:sz="0" w:space="0" w:color="auto"/>
            <w:bottom w:val="none" w:sz="0" w:space="0" w:color="auto"/>
            <w:right w:val="none" w:sz="0" w:space="0" w:color="auto"/>
          </w:divBdr>
        </w:div>
        <w:div w:id="1828479031">
          <w:marLeft w:val="1166"/>
          <w:marRight w:val="0"/>
          <w:marTop w:val="125"/>
          <w:marBottom w:val="120"/>
          <w:divBdr>
            <w:top w:val="none" w:sz="0" w:space="0" w:color="auto"/>
            <w:left w:val="none" w:sz="0" w:space="0" w:color="auto"/>
            <w:bottom w:val="none" w:sz="0" w:space="0" w:color="auto"/>
            <w:right w:val="none" w:sz="0" w:space="0" w:color="auto"/>
          </w:divBdr>
        </w:div>
        <w:div w:id="1828479033">
          <w:marLeft w:val="547"/>
          <w:marRight w:val="0"/>
          <w:marTop w:val="134"/>
          <w:marBottom w:val="120"/>
          <w:divBdr>
            <w:top w:val="none" w:sz="0" w:space="0" w:color="auto"/>
            <w:left w:val="none" w:sz="0" w:space="0" w:color="auto"/>
            <w:bottom w:val="none" w:sz="0" w:space="0" w:color="auto"/>
            <w:right w:val="none" w:sz="0" w:space="0" w:color="auto"/>
          </w:divBdr>
        </w:div>
        <w:div w:id="1828479035">
          <w:marLeft w:val="547"/>
          <w:marRight w:val="0"/>
          <w:marTop w:val="134"/>
          <w:marBottom w:val="120"/>
          <w:divBdr>
            <w:top w:val="none" w:sz="0" w:space="0" w:color="auto"/>
            <w:left w:val="none" w:sz="0" w:space="0" w:color="auto"/>
            <w:bottom w:val="none" w:sz="0" w:space="0" w:color="auto"/>
            <w:right w:val="none" w:sz="0" w:space="0" w:color="auto"/>
          </w:divBdr>
        </w:div>
        <w:div w:id="1828479036">
          <w:marLeft w:val="1166"/>
          <w:marRight w:val="0"/>
          <w:marTop w:val="125"/>
          <w:marBottom w:val="120"/>
          <w:divBdr>
            <w:top w:val="none" w:sz="0" w:space="0" w:color="auto"/>
            <w:left w:val="none" w:sz="0" w:space="0" w:color="auto"/>
            <w:bottom w:val="none" w:sz="0" w:space="0" w:color="auto"/>
            <w:right w:val="none" w:sz="0" w:space="0" w:color="auto"/>
          </w:divBdr>
        </w:div>
        <w:div w:id="1828479305">
          <w:marLeft w:val="1166"/>
          <w:marRight w:val="0"/>
          <w:marTop w:val="125"/>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s://es.sba.gov/"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sba.gov/" TargetMode="External"/><Relationship Id="rId2" Type="http://schemas.openxmlformats.org/officeDocument/2006/relationships/customXml" Target="../customXml/item2.xml"/><Relationship Id="rId16" Type="http://schemas.openxmlformats.org/officeDocument/2006/relationships/hyperlink" Target="http://www.fdic.gov/buying/good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www.fdic.gov/smallbusines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ymoney.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dic.gov/"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2BE5A30C1776C489351801CE1E06059" ma:contentTypeVersion="0" ma:contentTypeDescription="Create a new document." ma:contentTypeScope="" ma:versionID="f18f4ddc0d1076d1a76ed5372cca9fe8">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C364F-D831-4A34-A05A-C38F96909FC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D911B1-6C88-44C4-BA89-19573FE657F7}">
  <ds:schemaRefs>
    <ds:schemaRef ds:uri="http://schemas.microsoft.com/sharepoint/v3/contenttype/forms"/>
  </ds:schemaRefs>
</ds:datastoreItem>
</file>

<file path=customXml/itemProps3.xml><?xml version="1.0" encoding="utf-8"?>
<ds:datastoreItem xmlns:ds="http://schemas.openxmlformats.org/officeDocument/2006/customXml" ds:itemID="{1A264635-9830-4341-BA17-56F3D6E128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7C5C2FA-0935-407E-8A32-A5AFCE886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6321</Words>
  <Characters>36036</Characters>
  <Application>Microsoft Office Word</Application>
  <DocSecurity>0</DocSecurity>
  <Lines>300</Lines>
  <Paragraphs>84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LinksUpToDate>false</LinksUpToDate>
  <CharactersWithSpaces>42273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2012-04-03T19:32:00Z</cp:lastPrinted>
  <dcterms:created xsi:type="dcterms:W3CDTF">2015-11-12T14:26:00Z</dcterms:created>
  <dcterms:modified xsi:type="dcterms:W3CDTF">2016-10-07T19:17:00Z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0x010100C2BE5A30C1776C489351801CE1E06059</vt:lpwstr>
  </property>
</Properties>
</file>