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D01D9" w:rsidRPr="00C65C95" w:rsidRDefault="008C28E7" w:rsidP="0031777E">
      <w:pPr>
        <w:jc w:val="center"/>
      </w:pPr>
      <w:r w:rsidRPr="00CC2CE7">
        <w:rPr>
          <w:noProof/>
        </w:rPr>
        <mc:AlternateContent>
          <mc:Choice Requires="wpg">
            <w:drawing>
              <wp:anchor distT="0" distB="0" distL="114300" distR="114300" simplePos="0" relativeHeight="251672064" behindDoc="0" locked="0" layoutInCell="1" allowOverlap="1" wp14:anchorId="7E842A2A" wp14:editId="2F527A94">
                <wp:simplePos x="0" y="0"/>
                <wp:positionH relativeFrom="column">
                  <wp:posOffset>47625</wp:posOffset>
                </wp:positionH>
                <wp:positionV relativeFrom="paragraph">
                  <wp:posOffset>8496300</wp:posOffset>
                </wp:positionV>
                <wp:extent cx="6734175" cy="612775"/>
                <wp:effectExtent l="0" t="0" r="9525" b="0"/>
                <wp:wrapNone/>
                <wp:docPr id="10" name="Group 10"/>
                <wp:cNvGraphicFramePr/>
                <a:graphic xmlns:a="http://schemas.openxmlformats.org/drawingml/2006/main">
                  <a:graphicData uri="http://schemas.microsoft.com/office/word/2010/wordprocessingGroup">
                    <wpg:wgp>
                      <wpg:cNvGrpSpPr/>
                      <wpg:grpSpPr>
                        <a:xfrm>
                          <a:off x="0" y="0"/>
                          <a:ext cx="6734175" cy="612775"/>
                          <a:chOff x="0" y="0"/>
                          <a:chExt cx="6734175" cy="612775"/>
                        </a:xfrm>
                      </wpg:grpSpPr>
                      <pic:pic xmlns:pic="http://schemas.openxmlformats.org/drawingml/2006/picture">
                        <pic:nvPicPr>
                          <pic:cNvPr id="28" name="Picture 28" descr="Published:  09-2016"/>
                          <pic:cNvPicPr>
                            <a:picLocks noChangeAspect="1"/>
                          </pic:cNvPicPr>
                        </pic:nvPicPr>
                        <pic:blipFill rotWithShape="1">
                          <a:blip r:embed="rId11">
                            <a:extLst>
                              <a:ext uri="{28A0092B-C50C-407E-A947-70E740481C1C}">
                                <a14:useLocalDpi xmlns:a14="http://schemas.microsoft.com/office/drawing/2010/main" val="0"/>
                              </a:ext>
                            </a:extLst>
                          </a:blip>
                          <a:srcRect l="1052" r="22634"/>
                          <a:stretch/>
                        </pic:blipFill>
                        <pic:spPr bwMode="auto">
                          <a:xfrm>
                            <a:off x="0" y="0"/>
                            <a:ext cx="6734175" cy="612775"/>
                          </a:xfrm>
                          <a:prstGeom prst="rect">
                            <a:avLst/>
                          </a:prstGeom>
                          <a:noFill/>
                          <a:ln>
                            <a:noFill/>
                          </a:ln>
                          <a:extLst>
                            <a:ext uri="{53640926-AAD7-44D8-BBD7-CCE9431645EC}">
                              <a14:shadowObscured xmlns:a14="http://schemas.microsoft.com/office/drawing/2010/main"/>
                            </a:ext>
                          </a:extLst>
                        </pic:spPr>
                      </pic:pic>
                      <wps:wsp>
                        <wps:cNvPr id="39" name="TextBox 1"/>
                        <wps:cNvSpPr txBox="1"/>
                        <wps:spPr>
                          <a:xfrm>
                            <a:off x="5219700" y="161925"/>
                            <a:ext cx="1371598" cy="235583"/>
                          </a:xfrm>
                          <a:prstGeom prst="rect">
                            <a:avLst/>
                          </a:prstGeom>
                          <a:noFill/>
                          <a:ln w="12700" cap="flat">
                            <a:noFill/>
                            <a:miter lim="400000"/>
                          </a:ln>
                          <a:effectLst/>
                        </wps:spPr>
                        <wps:style>
                          <a:lnRef idx="0">
                            <a:scrgbClr r="0" g="0" b="0"/>
                          </a:lnRef>
                          <a:fillRef idx="0">
                            <a:scrgbClr r="0" g="0" b="0"/>
                          </a:fillRef>
                          <a:effectRef idx="0">
                            <a:scrgbClr r="0" g="0" b="0"/>
                          </a:effectRef>
                          <a:fontRef idx="none"/>
                        </wps:style>
                        <wps:txbx>
                          <w:txbxContent>
                            <w:p w:rsidR="008C28E7" w:rsidRPr="006C6AC7" w:rsidRDefault="008C28E7" w:rsidP="008C28E7">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6C6AC7">
                                <w:rPr>
                                  <w:rFonts w:ascii="Arial" w:eastAsia="Calibri" w:hAnsi="Arial" w:cs="Arial"/>
                                  <w:b/>
                                  <w:color w:val="FFFFFF" w:themeColor="background1"/>
                                  <w:sz w:val="18"/>
                                  <w:szCs w:val="18"/>
                                </w:rPr>
                                <w:t>: 09-2016</w:t>
                              </w:r>
                            </w:p>
                          </w:txbxContent>
                        </wps:txbx>
                        <wps:bodyPr rot="0" spcFirstLastPara="1" vertOverflow="overflow" horzOverflow="overflow" vert="horz" wrap="square" lIns="45719" tIns="45719" rIns="45719" bIns="45719" numCol="1" spcCol="38100" rtlCol="0" anchor="t">
                          <a:spAutoFit/>
                        </wps:bodyPr>
                      </wps:wsp>
                    </wpg:wgp>
                  </a:graphicData>
                </a:graphic>
              </wp:anchor>
            </w:drawing>
          </mc:Choice>
          <mc:Fallback>
            <w:pict>
              <v:group w14:anchorId="7E842A2A" id="Group 10" o:spid="_x0000_s1026" style="position:absolute;left:0;text-align:left;margin-left:3.75pt;margin-top:669pt;width:530.25pt;height:48.25pt;z-index:251672064"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 o:spid="_x0000_s1027"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">
                  <v:imagedata r:id="rId12" o:title="  09-2016" cropleft="689f" cropright="14833f"/>
                  <v:path arrowok="t"/>
                </v:shape>
                <v:shapetype id="_x0000_t202" coordsize="21600,21600" o:spt="202" path="m,l,21600r21600,l21600,xe">
                  <v:stroke joinstyle="miter"/>
                  <v:path gradientshapeok="t" o:connecttype="rect"/>
                </v:shapetype>
                <v:shape id="TextBox 1" o:spid="_x0000_s1028" type="#_x0000_t202" style="position:absolute;left:52197;top:1619;width:13715;height:2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" filled="f" stroked="f" strokeweight="1pt">
                  <v:stroke miterlimit="4"/>
                  <v:textbox style="mso-fit-shape-to-text:t" inset="1.27mm,1.27mm,1.27mm,1.27mm">
                    <w:txbxContent>
                      <w:p w:rsidR="008C28E7" w:rsidRPr="006C6AC7" w:rsidRDefault="008C28E7" w:rsidP="008C28E7">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6C6AC7">
                          <w:rPr>
                            <w:rFonts w:ascii="Arial" w:eastAsia="Calibri" w:hAnsi="Arial" w:cs="Arial"/>
                            <w:b/>
                            <w:color w:val="FFFFFF" w:themeColor="background1"/>
                            <w:sz w:val="18"/>
                            <w:szCs w:val="18"/>
                          </w:rPr>
                          <w:t>: 09-2016</w:t>
                        </w:r>
                      </w:p>
                    </w:txbxContent>
                  </v:textbox>
                </v:shape>
              </v:group>
            </w:pict>
          </mc:Fallback>
        </mc:AlternateContent>
      </w:r>
      <w:r w:rsidR="0027236D">
        <w:rPr>
          <w:noProof/>
          <w:lang w:val="en-US" w:eastAsia="en-US" w:bidi="ar-SA"/>
        </w:rPr>
        <w:drawing>
          <wp:anchor distT="0" distB="0" distL="114300" distR="114300" simplePos="0" relativeHeight="251667968" behindDoc="0" locked="0" layoutInCell="1" allowOverlap="1" wp14:anchorId="574DDD4B" wp14:editId="25285A25">
            <wp:simplePos x="0" y="0"/>
            <wp:positionH relativeFrom="column">
              <wp:posOffset>4491355</wp:posOffset>
            </wp:positionH>
            <wp:positionV relativeFrom="paragraph">
              <wp:posOffset>1645920</wp:posOffset>
            </wp:positionV>
            <wp:extent cx="1817897" cy="792480"/>
            <wp:effectExtent l="0" t="0" r="0" b="762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or SBA black logo with black signature.tiff"/>
                    <pic:cNvPicPr/>
                  </pic:nvPicPr>
                  <pic:blipFill>
                    <a:blip r:embed="rId13">
                      <a:extLst>
                        <a:ext uri="{28A0092B-C50C-407E-A947-70E740481C1C}">
                          <a14:useLocalDpi xmlns:a14="http://schemas.microsoft.com/office/drawing/2010/main" val="0"/>
                        </a:ext>
                      </a:extLst>
                    </a:blip>
                    <a:stretch>
                      <a:fillRect/>
                    </a:stretch>
                  </pic:blipFill>
                  <pic:spPr>
                    <a:xfrm>
                      <a:off x="0" y="0"/>
                      <a:ext cx="1817897" cy="792480"/>
                    </a:xfrm>
                    <a:prstGeom prst="rect">
                      <a:avLst/>
                    </a:prstGeom>
                    <a:solidFill>
                      <a:schemeClr val="bg1"/>
                    </a:solidFill>
                  </pic:spPr>
                </pic:pic>
              </a:graphicData>
            </a:graphic>
            <wp14:sizeRelH relativeFrom="page">
              <wp14:pctWidth>0</wp14:pctWidth>
            </wp14:sizeRelH>
            <wp14:sizeRelV relativeFrom="page">
              <wp14:pctHeight>0</wp14:pctHeight>
            </wp14:sizeRelV>
          </wp:anchor>
        </w:drawing>
      </w:r>
      <w:r w:rsidR="003A4A80" w:rsidRPr="00C65C95">
        <w:rPr>
          <w:noProof/>
          <w:lang w:val="en-US" w:eastAsia="en-US" w:bidi="ar-SA"/>
        </w:rPr>
        <w:drawing>
          <wp:inline distT="0" distB="0" distL="0" distR="0" wp14:anchorId="566E2FAF" wp14:editId="5C2831B0">
            <wp:extent cx="6515100" cy="889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DIC_IG_CashFlow_2"/>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6520210" cy="8896973"/>
                    </a:xfrm>
                    <a:prstGeom prst="rect">
                      <a:avLst/>
                    </a:prstGeom>
                    <a:noFill/>
                    <a:ln>
                      <a:noFill/>
                    </a:ln>
                    <a:extLst>
                      <a:ext uri="{53640926-AAD7-44D8-BBD7-CCE9431645EC}">
                        <a14:shadowObscured xmlns:a14="http://schemas.microsoft.com/office/drawing/2010/main"/>
                      </a:ext>
                    </a:extLst>
                  </pic:spPr>
                </pic:pic>
              </a:graphicData>
            </a:graphic>
          </wp:inline>
        </w:drawing>
      </w:r>
      <w:r w:rsidR="003A4A80" w:rsidRPr="00C65C95">
        <w:t xml:space="preserve">  </w:t>
      </w:r>
    </w:p>
    <w:p w:rsidR="00931454" w:rsidRPr="00C65C95" w:rsidRDefault="00931454" w:rsidP="00DF5F3C"/>
    <w:p w:rsidR="00931454" w:rsidRPr="00C65C95" w:rsidRDefault="00931454" w:rsidP="00DF5F3C">
      <w:pPr>
        <w:sectPr w:rsidR="00931454" w:rsidRPr="00C65C95" w:rsidSect="00F83F03">
          <w:headerReference w:type="default" r:id="rId15"/>
          <w:footerReference w:type="even" r:id="rId16"/>
          <w:footerReference w:type="default" r:id="rId17"/>
          <w:type w:val="continuous"/>
          <w:pgSz w:w="12240" w:h="15840"/>
          <w:pgMar w:top="432" w:right="720" w:bottom="720" w:left="576" w:header="720" w:footer="720" w:gutter="0"/>
          <w:cols w:space="720"/>
          <w:titlePg/>
          <w:docGrid w:linePitch="326"/>
        </w:sectPr>
      </w:pPr>
      <w:bookmarkStart w:id="0" w:name="_GoBack"/>
      <w:bookmarkEnd w:id="0"/>
    </w:p>
    <w:p w:rsidR="005E3193" w:rsidRPr="00C65C95" w:rsidRDefault="005E3193" w:rsidP="005E3193"/>
    <w:p w:rsidR="009163DD" w:rsidRPr="00C65C95" w:rsidRDefault="009163DD" w:rsidP="00BA617C">
      <w:pPr>
        <w:pStyle w:val="Head"/>
      </w:pPr>
      <w:r w:rsidRPr="00C65C95">
        <w:t>Índice</w:t>
      </w:r>
    </w:p>
    <w:p w:rsidR="004E4026" w:rsidRPr="00C65C95" w:rsidRDefault="004E4026" w:rsidP="004E4026"/>
    <w:bookmarkStart w:id="1" w:name="_Toc271614274"/>
    <w:p w:rsidR="00C07230" w:rsidRDefault="007C3C70">
      <w:pPr>
        <w:pStyle w:val="TOC1"/>
        <w:tabs>
          <w:tab w:val="right" w:leader="dot" w:pos="9962"/>
        </w:tabs>
        <w:rPr>
          <w:rFonts w:eastAsiaTheme="minorEastAsia" w:cstheme="minorBidi"/>
          <w:b w:val="0"/>
          <w:bCs w:val="0"/>
          <w:caps w:val="0"/>
          <w:noProof/>
          <w:sz w:val="22"/>
          <w:szCs w:val="22"/>
          <w:lang w:val="en-US" w:eastAsia="zh-TW" w:bidi="ar-SA"/>
        </w:rPr>
      </w:pPr>
      <w:r w:rsidRPr="00C65C95">
        <w:fldChar w:fldCharType="begin"/>
      </w:r>
      <w:r w:rsidR="00747C5C" w:rsidRPr="00C65C95">
        <w:instrText xml:space="preserve"> TOC \o "1-3" \h \z \u </w:instrText>
      </w:r>
      <w:r w:rsidRPr="00C65C95">
        <w:fldChar w:fldCharType="separate"/>
      </w:r>
      <w:hyperlink w:anchor="_Toc432504618" w:history="1">
        <w:r w:rsidR="00C07230" w:rsidRPr="001C72B0">
          <w:rPr>
            <w:rStyle w:val="Hyperlink"/>
            <w:noProof/>
          </w:rPr>
          <w:t>Introducción</w:t>
        </w:r>
        <w:r w:rsidR="00C07230">
          <w:rPr>
            <w:noProof/>
            <w:webHidden/>
          </w:rPr>
          <w:tab/>
        </w:r>
        <w:r w:rsidR="00C07230">
          <w:rPr>
            <w:noProof/>
            <w:webHidden/>
          </w:rPr>
          <w:fldChar w:fldCharType="begin"/>
        </w:r>
        <w:r w:rsidR="00C07230">
          <w:rPr>
            <w:noProof/>
            <w:webHidden/>
          </w:rPr>
          <w:instrText xml:space="preserve"> PAGEREF _Toc432504618 \h </w:instrText>
        </w:r>
        <w:r w:rsidR="00C07230">
          <w:rPr>
            <w:noProof/>
            <w:webHidden/>
          </w:rPr>
        </w:r>
        <w:r w:rsidR="00C07230">
          <w:rPr>
            <w:noProof/>
            <w:webHidden/>
          </w:rPr>
          <w:fldChar w:fldCharType="separate"/>
        </w:r>
        <w:r w:rsidR="00486C08">
          <w:rPr>
            <w:noProof/>
            <w:webHidden/>
          </w:rPr>
          <w:t>3</w:t>
        </w:r>
        <w:r w:rsidR="00C07230">
          <w:rPr>
            <w:noProof/>
            <w:webHidden/>
          </w:rPr>
          <w:fldChar w:fldCharType="end"/>
        </w:r>
      </w:hyperlink>
    </w:p>
    <w:p w:rsidR="00C07230" w:rsidRDefault="008C28E7">
      <w:pPr>
        <w:pStyle w:val="TOC2"/>
        <w:tabs>
          <w:tab w:val="right" w:leader="dot" w:pos="9962"/>
        </w:tabs>
        <w:rPr>
          <w:rFonts w:eastAsiaTheme="minorEastAsia" w:cstheme="minorBidi"/>
          <w:smallCaps w:val="0"/>
          <w:noProof/>
          <w:sz w:val="22"/>
          <w:szCs w:val="22"/>
          <w:lang w:val="en-US" w:eastAsia="zh-TW" w:bidi="ar-SA"/>
        </w:rPr>
      </w:pPr>
      <w:hyperlink w:anchor="_Toc432504619" w:history="1">
        <w:r w:rsidR="00C07230" w:rsidRPr="001C72B0">
          <w:rPr>
            <w:rStyle w:val="Hyperlink"/>
            <w:noProof/>
          </w:rPr>
          <w:t>Descripción general de la capacitación</w:t>
        </w:r>
        <w:r w:rsidR="00C07230">
          <w:rPr>
            <w:noProof/>
            <w:webHidden/>
          </w:rPr>
          <w:tab/>
        </w:r>
        <w:r w:rsidR="00C07230">
          <w:rPr>
            <w:noProof/>
            <w:webHidden/>
          </w:rPr>
          <w:fldChar w:fldCharType="begin"/>
        </w:r>
        <w:r w:rsidR="00C07230">
          <w:rPr>
            <w:noProof/>
            <w:webHidden/>
          </w:rPr>
          <w:instrText xml:space="preserve"> PAGEREF _Toc432504619 \h </w:instrText>
        </w:r>
        <w:r w:rsidR="00C07230">
          <w:rPr>
            <w:noProof/>
            <w:webHidden/>
          </w:rPr>
        </w:r>
        <w:r w:rsidR="00C07230">
          <w:rPr>
            <w:noProof/>
            <w:webHidden/>
          </w:rPr>
          <w:fldChar w:fldCharType="separate"/>
        </w:r>
        <w:r w:rsidR="00486C08">
          <w:rPr>
            <w:noProof/>
            <w:webHidden/>
          </w:rPr>
          <w:t>4</w:t>
        </w:r>
        <w:r w:rsidR="00C07230">
          <w:rPr>
            <w:noProof/>
            <w:webHidden/>
          </w:rPr>
          <w:fldChar w:fldCharType="end"/>
        </w:r>
      </w:hyperlink>
    </w:p>
    <w:p w:rsidR="00C07230" w:rsidRDefault="008C28E7">
      <w:pPr>
        <w:pStyle w:val="TOC2"/>
        <w:tabs>
          <w:tab w:val="right" w:leader="dot" w:pos="9962"/>
        </w:tabs>
        <w:rPr>
          <w:rFonts w:eastAsiaTheme="minorEastAsia" w:cstheme="minorBidi"/>
          <w:smallCaps w:val="0"/>
          <w:noProof/>
          <w:sz w:val="22"/>
          <w:szCs w:val="22"/>
          <w:lang w:val="en-US" w:eastAsia="zh-TW" w:bidi="ar-SA"/>
        </w:rPr>
      </w:pPr>
      <w:hyperlink w:anchor="_Toc432504620" w:history="1">
        <w:r w:rsidR="00C07230" w:rsidRPr="001C72B0">
          <w:rPr>
            <w:rStyle w:val="Hyperlink"/>
            <w:noProof/>
          </w:rPr>
          <w:t>Breve repaso de la clase</w:t>
        </w:r>
        <w:r w:rsidR="00C07230">
          <w:rPr>
            <w:noProof/>
            <w:webHidden/>
          </w:rPr>
          <w:tab/>
        </w:r>
        <w:r w:rsidR="00C07230">
          <w:rPr>
            <w:noProof/>
            <w:webHidden/>
          </w:rPr>
          <w:fldChar w:fldCharType="begin"/>
        </w:r>
        <w:r w:rsidR="00C07230">
          <w:rPr>
            <w:noProof/>
            <w:webHidden/>
          </w:rPr>
          <w:instrText xml:space="preserve"> PAGEREF _Toc432504620 \h </w:instrText>
        </w:r>
        <w:r w:rsidR="00C07230">
          <w:rPr>
            <w:noProof/>
            <w:webHidden/>
          </w:rPr>
        </w:r>
        <w:r w:rsidR="00C07230">
          <w:rPr>
            <w:noProof/>
            <w:webHidden/>
          </w:rPr>
          <w:fldChar w:fldCharType="separate"/>
        </w:r>
        <w:r w:rsidR="00486C08">
          <w:rPr>
            <w:noProof/>
            <w:webHidden/>
          </w:rPr>
          <w:t>6</w:t>
        </w:r>
        <w:r w:rsidR="00C07230">
          <w:rPr>
            <w:noProof/>
            <w:webHidden/>
          </w:rPr>
          <w:fldChar w:fldCharType="end"/>
        </w:r>
      </w:hyperlink>
    </w:p>
    <w:p w:rsidR="00C07230" w:rsidRDefault="008C28E7">
      <w:pPr>
        <w:pStyle w:val="TOC1"/>
        <w:tabs>
          <w:tab w:val="right" w:leader="dot" w:pos="9962"/>
        </w:tabs>
        <w:rPr>
          <w:rFonts w:eastAsiaTheme="minorEastAsia" w:cstheme="minorBidi"/>
          <w:b w:val="0"/>
          <w:bCs w:val="0"/>
          <w:caps w:val="0"/>
          <w:noProof/>
          <w:sz w:val="22"/>
          <w:szCs w:val="22"/>
          <w:lang w:val="en-US" w:eastAsia="zh-TW" w:bidi="ar-SA"/>
        </w:rPr>
      </w:pPr>
      <w:hyperlink w:anchor="_Toc432504621" w:history="1">
        <w:r w:rsidR="00C07230" w:rsidRPr="001C72B0">
          <w:rPr>
            <w:rStyle w:val="Hyperlink"/>
            <w:noProof/>
          </w:rPr>
          <w:t>Notas del instructor y pautas de presentación</w:t>
        </w:r>
        <w:r w:rsidR="00C07230">
          <w:rPr>
            <w:noProof/>
            <w:webHidden/>
          </w:rPr>
          <w:tab/>
        </w:r>
        <w:r w:rsidR="00C07230">
          <w:rPr>
            <w:noProof/>
            <w:webHidden/>
          </w:rPr>
          <w:fldChar w:fldCharType="begin"/>
        </w:r>
        <w:r w:rsidR="00C07230">
          <w:rPr>
            <w:noProof/>
            <w:webHidden/>
          </w:rPr>
          <w:instrText xml:space="preserve"> PAGEREF _Toc432504621 \h </w:instrText>
        </w:r>
        <w:r w:rsidR="00C07230">
          <w:rPr>
            <w:noProof/>
            <w:webHidden/>
          </w:rPr>
        </w:r>
        <w:r w:rsidR="00C07230">
          <w:rPr>
            <w:noProof/>
            <w:webHidden/>
          </w:rPr>
          <w:fldChar w:fldCharType="separate"/>
        </w:r>
        <w:r w:rsidR="00486C08">
          <w:rPr>
            <w:noProof/>
            <w:webHidden/>
          </w:rPr>
          <w:t>7</w:t>
        </w:r>
        <w:r w:rsidR="00C07230">
          <w:rPr>
            <w:noProof/>
            <w:webHidden/>
          </w:rPr>
          <w:fldChar w:fldCharType="end"/>
        </w:r>
      </w:hyperlink>
    </w:p>
    <w:p w:rsidR="00C07230" w:rsidRDefault="008C28E7">
      <w:pPr>
        <w:pStyle w:val="TOC2"/>
        <w:tabs>
          <w:tab w:val="right" w:leader="dot" w:pos="9962"/>
        </w:tabs>
        <w:rPr>
          <w:rFonts w:eastAsiaTheme="minorEastAsia" w:cstheme="minorBidi"/>
          <w:smallCaps w:val="0"/>
          <w:noProof/>
          <w:sz w:val="22"/>
          <w:szCs w:val="22"/>
          <w:lang w:val="en-US" w:eastAsia="zh-TW" w:bidi="ar-SA"/>
        </w:rPr>
      </w:pPr>
      <w:hyperlink w:anchor="_Toc432504622" w:history="1">
        <w:r w:rsidR="00486C08">
          <w:rPr>
            <w:rStyle w:val="Hyperlink"/>
            <w:noProof/>
          </w:rPr>
          <w:t>La bien</w:t>
        </w:r>
        <w:r w:rsidR="00C07230" w:rsidRPr="001C72B0">
          <w:rPr>
            <w:rStyle w:val="Hyperlink"/>
            <w:noProof/>
          </w:rPr>
          <w:t xml:space="preserve">venida, prueba de conocimientos, </w:t>
        </w:r>
        <w:r w:rsidR="008169FB" w:rsidRPr="008169FB">
          <w:rPr>
            <w:rStyle w:val="Hyperlink"/>
            <w:noProof/>
            <w:sz w:val="18"/>
            <w:szCs w:val="18"/>
          </w:rPr>
          <w:t>AGENDA</w:t>
        </w:r>
        <w:r w:rsidR="00C07230" w:rsidRPr="001C72B0">
          <w:rPr>
            <w:rStyle w:val="Hyperlink"/>
            <w:noProof/>
          </w:rPr>
          <w:t xml:space="preserve"> y objetivos de aprendizaje</w:t>
        </w:r>
        <w:r w:rsidR="00C07230">
          <w:rPr>
            <w:noProof/>
            <w:webHidden/>
          </w:rPr>
          <w:tab/>
        </w:r>
        <w:r w:rsidR="00C07230">
          <w:rPr>
            <w:noProof/>
            <w:webHidden/>
          </w:rPr>
          <w:fldChar w:fldCharType="begin"/>
        </w:r>
        <w:r w:rsidR="00C07230">
          <w:rPr>
            <w:noProof/>
            <w:webHidden/>
          </w:rPr>
          <w:instrText xml:space="preserve"> PAGEREF _Toc432504622 \h </w:instrText>
        </w:r>
        <w:r w:rsidR="00C07230">
          <w:rPr>
            <w:noProof/>
            <w:webHidden/>
          </w:rPr>
        </w:r>
        <w:r w:rsidR="00C07230">
          <w:rPr>
            <w:noProof/>
            <w:webHidden/>
          </w:rPr>
          <w:fldChar w:fldCharType="separate"/>
        </w:r>
        <w:r w:rsidR="00486C08">
          <w:rPr>
            <w:noProof/>
            <w:webHidden/>
          </w:rPr>
          <w:t>7</w:t>
        </w:r>
        <w:r w:rsidR="00C07230">
          <w:rPr>
            <w:noProof/>
            <w:webHidden/>
          </w:rPr>
          <w:fldChar w:fldCharType="end"/>
        </w:r>
      </w:hyperlink>
    </w:p>
    <w:p w:rsidR="00C07230" w:rsidRDefault="008C28E7">
      <w:pPr>
        <w:pStyle w:val="TOC2"/>
        <w:tabs>
          <w:tab w:val="right" w:leader="dot" w:pos="9962"/>
        </w:tabs>
        <w:rPr>
          <w:rFonts w:eastAsiaTheme="minorEastAsia" w:cstheme="minorBidi"/>
          <w:smallCaps w:val="0"/>
          <w:noProof/>
          <w:sz w:val="22"/>
          <w:szCs w:val="22"/>
          <w:lang w:val="en-US" w:eastAsia="zh-TW" w:bidi="ar-SA"/>
        </w:rPr>
      </w:pPr>
      <w:hyperlink w:anchor="_Toc432504623" w:history="1">
        <w:r w:rsidR="00C07230" w:rsidRPr="001C72B0">
          <w:rPr>
            <w:rStyle w:val="Hyperlink"/>
            <w:noProof/>
          </w:rPr>
          <w:t>Presentando a Bob y a The Wired Cup</w:t>
        </w:r>
        <w:r w:rsidR="00C07230">
          <w:rPr>
            <w:noProof/>
            <w:webHidden/>
          </w:rPr>
          <w:tab/>
        </w:r>
        <w:r w:rsidR="00C07230">
          <w:rPr>
            <w:noProof/>
            <w:webHidden/>
          </w:rPr>
          <w:fldChar w:fldCharType="begin"/>
        </w:r>
        <w:r w:rsidR="00C07230">
          <w:rPr>
            <w:noProof/>
            <w:webHidden/>
          </w:rPr>
          <w:instrText xml:space="preserve"> PAGEREF _Toc432504623 \h </w:instrText>
        </w:r>
        <w:r w:rsidR="00C07230">
          <w:rPr>
            <w:noProof/>
            <w:webHidden/>
          </w:rPr>
        </w:r>
        <w:r w:rsidR="00C07230">
          <w:rPr>
            <w:noProof/>
            <w:webHidden/>
          </w:rPr>
          <w:fldChar w:fldCharType="separate"/>
        </w:r>
        <w:r w:rsidR="00486C08">
          <w:rPr>
            <w:noProof/>
            <w:webHidden/>
          </w:rPr>
          <w:t>9</w:t>
        </w:r>
        <w:r w:rsidR="00C07230">
          <w:rPr>
            <w:noProof/>
            <w:webHidden/>
          </w:rPr>
          <w:fldChar w:fldCharType="end"/>
        </w:r>
      </w:hyperlink>
    </w:p>
    <w:p w:rsidR="00C07230" w:rsidRDefault="008C28E7">
      <w:pPr>
        <w:pStyle w:val="TOC2"/>
        <w:tabs>
          <w:tab w:val="right" w:leader="dot" w:pos="9962"/>
        </w:tabs>
        <w:rPr>
          <w:rFonts w:eastAsiaTheme="minorEastAsia" w:cstheme="minorBidi"/>
          <w:smallCaps w:val="0"/>
          <w:noProof/>
          <w:sz w:val="22"/>
          <w:szCs w:val="22"/>
          <w:lang w:val="en-US" w:eastAsia="zh-TW" w:bidi="ar-SA"/>
        </w:rPr>
      </w:pPr>
      <w:hyperlink w:anchor="_Toc432504624" w:history="1">
        <w:r w:rsidR="00C07230" w:rsidRPr="001C72B0">
          <w:rPr>
            <w:rStyle w:val="Hyperlink"/>
            <w:noProof/>
          </w:rPr>
          <w:t>Presentaciones: ¿En qué punto se encuentra USTED en el proceso continuo de la administración del flujo de fondos?</w:t>
        </w:r>
        <w:r w:rsidR="00C07230">
          <w:rPr>
            <w:noProof/>
            <w:webHidden/>
          </w:rPr>
          <w:tab/>
        </w:r>
        <w:r w:rsidR="00C07230">
          <w:rPr>
            <w:noProof/>
            <w:webHidden/>
          </w:rPr>
          <w:fldChar w:fldCharType="begin"/>
        </w:r>
        <w:r w:rsidR="00C07230">
          <w:rPr>
            <w:noProof/>
            <w:webHidden/>
          </w:rPr>
          <w:instrText xml:space="preserve"> PAGEREF _Toc432504624 \h </w:instrText>
        </w:r>
        <w:r w:rsidR="00C07230">
          <w:rPr>
            <w:noProof/>
            <w:webHidden/>
          </w:rPr>
        </w:r>
        <w:r w:rsidR="00C07230">
          <w:rPr>
            <w:noProof/>
            <w:webHidden/>
          </w:rPr>
          <w:fldChar w:fldCharType="separate"/>
        </w:r>
        <w:r w:rsidR="00486C08">
          <w:rPr>
            <w:noProof/>
            <w:webHidden/>
          </w:rPr>
          <w:t>10</w:t>
        </w:r>
        <w:r w:rsidR="00C07230">
          <w:rPr>
            <w:noProof/>
            <w:webHidden/>
          </w:rPr>
          <w:fldChar w:fldCharType="end"/>
        </w:r>
      </w:hyperlink>
    </w:p>
    <w:p w:rsidR="00C07230" w:rsidRDefault="008C28E7">
      <w:pPr>
        <w:pStyle w:val="TOC2"/>
        <w:tabs>
          <w:tab w:val="right" w:leader="dot" w:pos="9962"/>
        </w:tabs>
        <w:rPr>
          <w:rFonts w:eastAsiaTheme="minorEastAsia" w:cstheme="minorBidi"/>
          <w:smallCaps w:val="0"/>
          <w:noProof/>
          <w:sz w:val="22"/>
          <w:szCs w:val="22"/>
          <w:lang w:val="en-US" w:eastAsia="zh-TW" w:bidi="ar-SA"/>
        </w:rPr>
      </w:pPr>
      <w:hyperlink w:anchor="_Toc432504625" w:history="1">
        <w:r w:rsidR="00C07230" w:rsidRPr="001C72B0">
          <w:rPr>
            <w:rStyle w:val="Hyperlink"/>
            <w:noProof/>
          </w:rPr>
          <w:t>Abrir un balance general inicial para The Wired Cup</w:t>
        </w:r>
        <w:r w:rsidR="00C07230">
          <w:rPr>
            <w:noProof/>
            <w:webHidden/>
          </w:rPr>
          <w:tab/>
        </w:r>
        <w:r w:rsidR="00C07230">
          <w:rPr>
            <w:noProof/>
            <w:webHidden/>
          </w:rPr>
          <w:fldChar w:fldCharType="begin"/>
        </w:r>
        <w:r w:rsidR="00C07230">
          <w:rPr>
            <w:noProof/>
            <w:webHidden/>
          </w:rPr>
          <w:instrText xml:space="preserve"> PAGEREF _Toc432504625 \h </w:instrText>
        </w:r>
        <w:r w:rsidR="00C07230">
          <w:rPr>
            <w:noProof/>
            <w:webHidden/>
          </w:rPr>
        </w:r>
        <w:r w:rsidR="00C07230">
          <w:rPr>
            <w:noProof/>
            <w:webHidden/>
          </w:rPr>
          <w:fldChar w:fldCharType="separate"/>
        </w:r>
        <w:r w:rsidR="00486C08">
          <w:rPr>
            <w:noProof/>
            <w:webHidden/>
          </w:rPr>
          <w:t>11</w:t>
        </w:r>
        <w:r w:rsidR="00C07230">
          <w:rPr>
            <w:noProof/>
            <w:webHidden/>
          </w:rPr>
          <w:fldChar w:fldCharType="end"/>
        </w:r>
      </w:hyperlink>
    </w:p>
    <w:p w:rsidR="00C07230" w:rsidRDefault="008C28E7">
      <w:pPr>
        <w:pStyle w:val="TOC2"/>
        <w:tabs>
          <w:tab w:val="right" w:leader="dot" w:pos="9962"/>
        </w:tabs>
        <w:rPr>
          <w:rFonts w:eastAsiaTheme="minorEastAsia" w:cstheme="minorBidi"/>
          <w:smallCaps w:val="0"/>
          <w:noProof/>
          <w:sz w:val="22"/>
          <w:szCs w:val="22"/>
          <w:lang w:val="en-US" w:eastAsia="zh-TW" w:bidi="ar-SA"/>
        </w:rPr>
      </w:pPr>
      <w:hyperlink w:anchor="_Toc432504626" w:history="1">
        <w:r w:rsidR="00C07230" w:rsidRPr="001C72B0">
          <w:rPr>
            <w:rStyle w:val="Hyperlink"/>
            <w:noProof/>
          </w:rPr>
          <w:t>Tres puntos de vista sobre el flujo de fondos</w:t>
        </w:r>
        <w:r w:rsidR="007A034B">
          <w:rPr>
            <w:rStyle w:val="Hyperlink"/>
            <w:noProof/>
          </w:rPr>
          <w:t>/</w:t>
        </w:r>
        <w:r w:rsidR="007A034B" w:rsidRPr="007A034B">
          <w:rPr>
            <w:rStyle w:val="Hyperlink"/>
            <w:noProof/>
            <w:sz w:val="16"/>
            <w:szCs w:val="16"/>
          </w:rPr>
          <w:t>EFECTIVO</w:t>
        </w:r>
        <w:r w:rsidR="00C07230">
          <w:rPr>
            <w:noProof/>
            <w:webHidden/>
          </w:rPr>
          <w:tab/>
        </w:r>
        <w:r w:rsidR="00C07230">
          <w:rPr>
            <w:noProof/>
            <w:webHidden/>
          </w:rPr>
          <w:fldChar w:fldCharType="begin"/>
        </w:r>
        <w:r w:rsidR="00C07230">
          <w:rPr>
            <w:noProof/>
            <w:webHidden/>
          </w:rPr>
          <w:instrText xml:space="preserve"> PAGEREF _Toc432504626 \h </w:instrText>
        </w:r>
        <w:r w:rsidR="00C07230">
          <w:rPr>
            <w:noProof/>
            <w:webHidden/>
          </w:rPr>
        </w:r>
        <w:r w:rsidR="00C07230">
          <w:rPr>
            <w:noProof/>
            <w:webHidden/>
          </w:rPr>
          <w:fldChar w:fldCharType="separate"/>
        </w:r>
        <w:r w:rsidR="00486C08">
          <w:rPr>
            <w:noProof/>
            <w:webHidden/>
          </w:rPr>
          <w:t>15</w:t>
        </w:r>
        <w:r w:rsidR="00C07230">
          <w:rPr>
            <w:noProof/>
            <w:webHidden/>
          </w:rPr>
          <w:fldChar w:fldCharType="end"/>
        </w:r>
      </w:hyperlink>
    </w:p>
    <w:p w:rsidR="00C07230" w:rsidRDefault="008C28E7">
      <w:pPr>
        <w:pStyle w:val="TOC3"/>
        <w:tabs>
          <w:tab w:val="right" w:leader="dot" w:pos="9962"/>
        </w:tabs>
        <w:rPr>
          <w:rFonts w:eastAsiaTheme="minorEastAsia" w:cstheme="minorBidi"/>
          <w:i w:val="0"/>
          <w:iCs w:val="0"/>
          <w:noProof/>
          <w:sz w:val="22"/>
          <w:szCs w:val="22"/>
          <w:lang w:val="en-US" w:eastAsia="zh-TW" w:bidi="ar-SA"/>
        </w:rPr>
      </w:pPr>
      <w:hyperlink w:anchor="_Toc432504627" w:history="1">
        <w:r w:rsidR="00C07230" w:rsidRPr="001C72B0">
          <w:rPr>
            <w:rStyle w:val="Hyperlink"/>
            <w:noProof/>
          </w:rPr>
          <w:t>El ciclo de conversión de efectivo</w:t>
        </w:r>
        <w:r w:rsidR="00C07230">
          <w:rPr>
            <w:noProof/>
            <w:webHidden/>
          </w:rPr>
          <w:tab/>
        </w:r>
        <w:r w:rsidR="00C07230">
          <w:rPr>
            <w:noProof/>
            <w:webHidden/>
          </w:rPr>
          <w:fldChar w:fldCharType="begin"/>
        </w:r>
        <w:r w:rsidR="00C07230">
          <w:rPr>
            <w:noProof/>
            <w:webHidden/>
          </w:rPr>
          <w:instrText xml:space="preserve"> PAGEREF _Toc432504627 \h </w:instrText>
        </w:r>
        <w:r w:rsidR="00C07230">
          <w:rPr>
            <w:noProof/>
            <w:webHidden/>
          </w:rPr>
        </w:r>
        <w:r w:rsidR="00C07230">
          <w:rPr>
            <w:noProof/>
            <w:webHidden/>
          </w:rPr>
          <w:fldChar w:fldCharType="separate"/>
        </w:r>
        <w:r w:rsidR="00486C08">
          <w:rPr>
            <w:noProof/>
            <w:webHidden/>
          </w:rPr>
          <w:t>15</w:t>
        </w:r>
        <w:r w:rsidR="00C07230">
          <w:rPr>
            <w:noProof/>
            <w:webHidden/>
          </w:rPr>
          <w:fldChar w:fldCharType="end"/>
        </w:r>
      </w:hyperlink>
    </w:p>
    <w:p w:rsidR="00C07230" w:rsidRDefault="008C28E7">
      <w:pPr>
        <w:pStyle w:val="TOC3"/>
        <w:tabs>
          <w:tab w:val="right" w:leader="dot" w:pos="9962"/>
        </w:tabs>
        <w:rPr>
          <w:rFonts w:eastAsiaTheme="minorEastAsia" w:cstheme="minorBidi"/>
          <w:i w:val="0"/>
          <w:iCs w:val="0"/>
          <w:noProof/>
          <w:sz w:val="22"/>
          <w:szCs w:val="22"/>
          <w:lang w:val="en-US" w:eastAsia="zh-TW" w:bidi="ar-SA"/>
        </w:rPr>
      </w:pPr>
      <w:hyperlink w:anchor="_Toc432504628" w:history="1">
        <w:r w:rsidR="00C07230" w:rsidRPr="001C72B0">
          <w:rPr>
            <w:rStyle w:val="Hyperlink"/>
            <w:noProof/>
          </w:rPr>
          <w:t>El diagrama de flujo de fondos</w:t>
        </w:r>
        <w:r w:rsidR="007A034B">
          <w:rPr>
            <w:rStyle w:val="Hyperlink"/>
            <w:noProof/>
          </w:rPr>
          <w:t>/</w:t>
        </w:r>
        <w:r w:rsidR="007A034B" w:rsidRPr="007A034B">
          <w:rPr>
            <w:rStyle w:val="Hyperlink"/>
            <w:noProof/>
          </w:rPr>
          <w:t>efectivo</w:t>
        </w:r>
        <w:r w:rsidR="00C07230">
          <w:rPr>
            <w:noProof/>
            <w:webHidden/>
          </w:rPr>
          <w:tab/>
        </w:r>
        <w:r w:rsidR="00C07230">
          <w:rPr>
            <w:noProof/>
            <w:webHidden/>
          </w:rPr>
          <w:fldChar w:fldCharType="begin"/>
        </w:r>
        <w:r w:rsidR="00C07230">
          <w:rPr>
            <w:noProof/>
            <w:webHidden/>
          </w:rPr>
          <w:instrText xml:space="preserve"> PAGEREF _Toc432504628 \h </w:instrText>
        </w:r>
        <w:r w:rsidR="00C07230">
          <w:rPr>
            <w:noProof/>
            <w:webHidden/>
          </w:rPr>
        </w:r>
        <w:r w:rsidR="00C07230">
          <w:rPr>
            <w:noProof/>
            <w:webHidden/>
          </w:rPr>
          <w:fldChar w:fldCharType="separate"/>
        </w:r>
        <w:r w:rsidR="00486C08">
          <w:rPr>
            <w:noProof/>
            <w:webHidden/>
          </w:rPr>
          <w:t>15</w:t>
        </w:r>
        <w:r w:rsidR="00C07230">
          <w:rPr>
            <w:noProof/>
            <w:webHidden/>
          </w:rPr>
          <w:fldChar w:fldCharType="end"/>
        </w:r>
      </w:hyperlink>
    </w:p>
    <w:p w:rsidR="00C07230" w:rsidRDefault="008C28E7">
      <w:pPr>
        <w:pStyle w:val="TOC3"/>
        <w:tabs>
          <w:tab w:val="right" w:leader="dot" w:pos="9962"/>
        </w:tabs>
        <w:rPr>
          <w:rFonts w:eastAsiaTheme="minorEastAsia" w:cstheme="minorBidi"/>
          <w:i w:val="0"/>
          <w:iCs w:val="0"/>
          <w:noProof/>
          <w:sz w:val="22"/>
          <w:szCs w:val="22"/>
          <w:lang w:val="en-US" w:eastAsia="zh-TW" w:bidi="ar-SA"/>
        </w:rPr>
      </w:pPr>
      <w:hyperlink w:anchor="_Toc432504629" w:history="1">
        <w:r w:rsidR="00C07230" w:rsidRPr="001C72B0">
          <w:rPr>
            <w:rStyle w:val="Hyperlink"/>
            <w:noProof/>
          </w:rPr>
          <w:t>Descripciones del diagrama de flujo de fondos</w:t>
        </w:r>
        <w:r w:rsidR="007A034B">
          <w:rPr>
            <w:rStyle w:val="Hyperlink"/>
            <w:noProof/>
          </w:rPr>
          <w:t>/efectivo</w:t>
        </w:r>
        <w:r w:rsidR="00C07230">
          <w:rPr>
            <w:noProof/>
            <w:webHidden/>
          </w:rPr>
          <w:tab/>
        </w:r>
        <w:r w:rsidR="00C07230">
          <w:rPr>
            <w:noProof/>
            <w:webHidden/>
          </w:rPr>
          <w:fldChar w:fldCharType="begin"/>
        </w:r>
        <w:r w:rsidR="00C07230">
          <w:rPr>
            <w:noProof/>
            <w:webHidden/>
          </w:rPr>
          <w:instrText xml:space="preserve"> PAGEREF _Toc432504629 \h </w:instrText>
        </w:r>
        <w:r w:rsidR="00C07230">
          <w:rPr>
            <w:noProof/>
            <w:webHidden/>
          </w:rPr>
        </w:r>
        <w:r w:rsidR="00C07230">
          <w:rPr>
            <w:noProof/>
            <w:webHidden/>
          </w:rPr>
          <w:fldChar w:fldCharType="separate"/>
        </w:r>
        <w:r w:rsidR="00486C08">
          <w:rPr>
            <w:noProof/>
            <w:webHidden/>
          </w:rPr>
          <w:t>17</w:t>
        </w:r>
        <w:r w:rsidR="00C07230">
          <w:rPr>
            <w:noProof/>
            <w:webHidden/>
          </w:rPr>
          <w:fldChar w:fldCharType="end"/>
        </w:r>
      </w:hyperlink>
    </w:p>
    <w:p w:rsidR="00C07230" w:rsidRDefault="008C28E7">
      <w:pPr>
        <w:pStyle w:val="TOC3"/>
        <w:tabs>
          <w:tab w:val="right" w:leader="dot" w:pos="9962"/>
        </w:tabs>
        <w:rPr>
          <w:rFonts w:eastAsiaTheme="minorEastAsia" w:cstheme="minorBidi"/>
          <w:i w:val="0"/>
          <w:iCs w:val="0"/>
          <w:noProof/>
          <w:sz w:val="22"/>
          <w:szCs w:val="22"/>
          <w:lang w:val="en-US" w:eastAsia="zh-TW" w:bidi="ar-SA"/>
        </w:rPr>
      </w:pPr>
      <w:hyperlink w:anchor="_Toc432504630" w:history="1">
        <w:r w:rsidR="00C07230" w:rsidRPr="001C72B0">
          <w:rPr>
            <w:rStyle w:val="Hyperlink"/>
            <w:noProof/>
          </w:rPr>
          <w:t>La declarac</w:t>
        </w:r>
        <w:r w:rsidR="008169FB">
          <w:rPr>
            <w:rStyle w:val="Hyperlink"/>
            <w:noProof/>
          </w:rPr>
          <w:t>ión de flujo de fondos/efectivo</w:t>
        </w:r>
        <w:r w:rsidR="00C07230">
          <w:rPr>
            <w:noProof/>
            <w:webHidden/>
          </w:rPr>
          <w:tab/>
        </w:r>
        <w:r w:rsidR="00C07230">
          <w:rPr>
            <w:noProof/>
            <w:webHidden/>
          </w:rPr>
          <w:fldChar w:fldCharType="begin"/>
        </w:r>
        <w:r w:rsidR="00C07230">
          <w:rPr>
            <w:noProof/>
            <w:webHidden/>
          </w:rPr>
          <w:instrText xml:space="preserve"> PAGEREF _Toc432504630 \h </w:instrText>
        </w:r>
        <w:r w:rsidR="00C07230">
          <w:rPr>
            <w:noProof/>
            <w:webHidden/>
          </w:rPr>
        </w:r>
        <w:r w:rsidR="00C07230">
          <w:rPr>
            <w:noProof/>
            <w:webHidden/>
          </w:rPr>
          <w:fldChar w:fldCharType="separate"/>
        </w:r>
        <w:r w:rsidR="00486C08">
          <w:rPr>
            <w:noProof/>
            <w:webHidden/>
          </w:rPr>
          <w:t>18</w:t>
        </w:r>
        <w:r w:rsidR="00C07230">
          <w:rPr>
            <w:noProof/>
            <w:webHidden/>
          </w:rPr>
          <w:fldChar w:fldCharType="end"/>
        </w:r>
      </w:hyperlink>
    </w:p>
    <w:p w:rsidR="00C07230" w:rsidRDefault="008C28E7">
      <w:pPr>
        <w:pStyle w:val="TOC3"/>
        <w:tabs>
          <w:tab w:val="right" w:leader="dot" w:pos="9962"/>
        </w:tabs>
        <w:rPr>
          <w:rFonts w:eastAsiaTheme="minorEastAsia" w:cstheme="minorBidi"/>
          <w:i w:val="0"/>
          <w:iCs w:val="0"/>
          <w:noProof/>
          <w:sz w:val="22"/>
          <w:szCs w:val="22"/>
          <w:lang w:val="en-US" w:eastAsia="zh-TW" w:bidi="ar-SA"/>
        </w:rPr>
      </w:pPr>
      <w:hyperlink w:anchor="_Toc432504631" w:history="1">
        <w:r w:rsidR="00C07230" w:rsidRPr="001C72B0">
          <w:rPr>
            <w:rStyle w:val="Hyperlink"/>
            <w:noProof/>
          </w:rPr>
          <w:t>¿Qué puede hacer Bob?</w:t>
        </w:r>
        <w:r w:rsidR="00C07230">
          <w:rPr>
            <w:noProof/>
            <w:webHidden/>
          </w:rPr>
          <w:tab/>
        </w:r>
        <w:r w:rsidR="00C07230">
          <w:rPr>
            <w:noProof/>
            <w:webHidden/>
          </w:rPr>
          <w:fldChar w:fldCharType="begin"/>
        </w:r>
        <w:r w:rsidR="00C07230">
          <w:rPr>
            <w:noProof/>
            <w:webHidden/>
          </w:rPr>
          <w:instrText xml:space="preserve"> PAGEREF _Toc432504631 \h </w:instrText>
        </w:r>
        <w:r w:rsidR="00C07230">
          <w:rPr>
            <w:noProof/>
            <w:webHidden/>
          </w:rPr>
        </w:r>
        <w:r w:rsidR="00C07230">
          <w:rPr>
            <w:noProof/>
            <w:webHidden/>
          </w:rPr>
          <w:fldChar w:fldCharType="separate"/>
        </w:r>
        <w:r w:rsidR="00486C08">
          <w:rPr>
            <w:noProof/>
            <w:webHidden/>
          </w:rPr>
          <w:t>22</w:t>
        </w:r>
        <w:r w:rsidR="00C07230">
          <w:rPr>
            <w:noProof/>
            <w:webHidden/>
          </w:rPr>
          <w:fldChar w:fldCharType="end"/>
        </w:r>
      </w:hyperlink>
    </w:p>
    <w:p w:rsidR="00C07230" w:rsidRDefault="008C28E7">
      <w:pPr>
        <w:pStyle w:val="TOC2"/>
        <w:tabs>
          <w:tab w:val="right" w:leader="dot" w:pos="9962"/>
        </w:tabs>
        <w:rPr>
          <w:rFonts w:eastAsiaTheme="minorEastAsia" w:cstheme="minorBidi"/>
          <w:smallCaps w:val="0"/>
          <w:noProof/>
          <w:sz w:val="22"/>
          <w:szCs w:val="22"/>
          <w:lang w:val="en-US" w:eastAsia="zh-TW" w:bidi="ar-SA"/>
        </w:rPr>
      </w:pPr>
      <w:hyperlink w:anchor="_Toc432504632" w:history="1">
        <w:r w:rsidR="00C07230" w:rsidRPr="001C72B0">
          <w:rPr>
            <w:rStyle w:val="Hyperlink"/>
            <w:noProof/>
          </w:rPr>
          <w:t>Resumen, cuestionario de evaluación y evaluación</w:t>
        </w:r>
        <w:r w:rsidR="00C07230">
          <w:rPr>
            <w:noProof/>
            <w:webHidden/>
          </w:rPr>
          <w:tab/>
        </w:r>
        <w:r w:rsidR="00C07230">
          <w:rPr>
            <w:noProof/>
            <w:webHidden/>
          </w:rPr>
          <w:fldChar w:fldCharType="begin"/>
        </w:r>
        <w:r w:rsidR="00C07230">
          <w:rPr>
            <w:noProof/>
            <w:webHidden/>
          </w:rPr>
          <w:instrText xml:space="preserve"> PAGEREF _Toc432504632 \h </w:instrText>
        </w:r>
        <w:r w:rsidR="00C07230">
          <w:rPr>
            <w:noProof/>
            <w:webHidden/>
          </w:rPr>
        </w:r>
        <w:r w:rsidR="00C07230">
          <w:rPr>
            <w:noProof/>
            <w:webHidden/>
          </w:rPr>
          <w:fldChar w:fldCharType="separate"/>
        </w:r>
        <w:r w:rsidR="00486C08">
          <w:rPr>
            <w:noProof/>
            <w:webHidden/>
          </w:rPr>
          <w:t>23</w:t>
        </w:r>
        <w:r w:rsidR="00C07230">
          <w:rPr>
            <w:noProof/>
            <w:webHidden/>
          </w:rPr>
          <w:fldChar w:fldCharType="end"/>
        </w:r>
      </w:hyperlink>
    </w:p>
    <w:p w:rsidR="00747C5C" w:rsidRPr="00C65C95" w:rsidRDefault="007C3C70" w:rsidP="00747C5C">
      <w:pPr>
        <w:autoSpaceDE w:val="0"/>
        <w:autoSpaceDN w:val="0"/>
        <w:jc w:val="center"/>
        <w:rPr>
          <w:sz w:val="20"/>
        </w:rPr>
      </w:pPr>
      <w:r w:rsidRPr="00C65C95">
        <w:rPr>
          <w:sz w:val="20"/>
        </w:rPr>
        <w:fldChar w:fldCharType="end"/>
      </w:r>
    </w:p>
    <w:p w:rsidR="006D01D9" w:rsidRPr="00C65C95" w:rsidRDefault="006D01D9" w:rsidP="00BA617C">
      <w:pPr>
        <w:autoSpaceDE w:val="0"/>
        <w:autoSpaceDN w:val="0"/>
        <w:jc w:val="center"/>
        <w:rPr>
          <w:sz w:val="20"/>
        </w:rPr>
      </w:pPr>
    </w:p>
    <w:p w:rsidR="009163DD" w:rsidRPr="00C65C95" w:rsidRDefault="009163DD" w:rsidP="00BA617C">
      <w:pPr>
        <w:autoSpaceDE w:val="0"/>
        <w:autoSpaceDN w:val="0"/>
        <w:jc w:val="center"/>
        <w:rPr>
          <w:b/>
          <w:sz w:val="23"/>
          <w:szCs w:val="23"/>
        </w:rPr>
      </w:pPr>
      <w:r w:rsidRPr="00C65C95">
        <w:rPr>
          <w:b/>
          <w:sz w:val="23"/>
        </w:rPr>
        <w:t>EXENCIÓN DE RESPONSABILIDAD</w:t>
      </w:r>
    </w:p>
    <w:p w:rsidR="0067434B" w:rsidRPr="00C65C95" w:rsidRDefault="0067434B" w:rsidP="0067434B">
      <w:r w:rsidRPr="00C65C95">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w:t>
      </w:r>
      <w:r w:rsidR="007A034B">
        <w:t>Small Business Administration (</w:t>
      </w:r>
      <w:r w:rsidRPr="00C65C95">
        <w:t>SBA, por sus siglas en inglés</w:t>
      </w:r>
      <w:r w:rsidR="007A034B">
        <w:t>)</w:t>
      </w:r>
      <w:r w:rsidRPr="00C65C95">
        <w:t>).  La FDIC y la SBA no expresan ninguna afirmación ni garantía al respecto de la precisión o la vigencia de esta información y este material.</w:t>
      </w:r>
    </w:p>
    <w:p w:rsidR="0067434B" w:rsidRPr="00C65C95" w:rsidRDefault="0067434B" w:rsidP="0067434B">
      <w:r w:rsidRPr="00C65C95">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p>
    <w:p w:rsidR="009163DD" w:rsidRPr="00C65C95" w:rsidRDefault="0067434B" w:rsidP="0067434B">
      <w:r w:rsidRPr="00C65C95">
        <w:t>Las referencias a cualquier producto, proceso o servicio comercial a través de nombres comerciales, marcas registradas, fabricaciones o cualquier otro medio no representan el apoyo, la recomendación ni la preferencia de la FDIC, la SBA ni del gobierno</w:t>
      </w:r>
      <w:r w:rsidR="008169FB">
        <w:t xml:space="preserve"> de los Estados Unidos</w:t>
      </w:r>
      <w:r w:rsidR="00F962C5" w:rsidRPr="00C65C95">
        <w:t>.</w:t>
      </w:r>
    </w:p>
    <w:p w:rsidR="00D16585" w:rsidRPr="00C65C95" w:rsidRDefault="00D16585" w:rsidP="00BA617C">
      <w:pPr>
        <w:rPr>
          <w:b/>
          <w:sz w:val="23"/>
          <w:szCs w:val="23"/>
        </w:rPr>
      </w:pPr>
    </w:p>
    <w:p w:rsidR="00633F3C" w:rsidRPr="00C65C95" w:rsidRDefault="00633F3C" w:rsidP="008A69BB">
      <w:pPr>
        <w:pBdr>
          <w:top w:val="single" w:sz="4" w:space="1" w:color="auto"/>
          <w:left w:val="single" w:sz="4" w:space="1" w:color="auto"/>
          <w:bottom w:val="single" w:sz="4" w:space="1" w:color="auto"/>
          <w:right w:val="single" w:sz="4" w:space="1" w:color="auto"/>
          <w:between w:val="single" w:sz="4" w:space="1" w:color="auto"/>
          <w:bar w:val="single" w:sz="4" w:color="auto"/>
        </w:pBdr>
        <w:rPr>
          <w:rFonts w:ascii="Arial" w:hAnsi="Arial" w:cs="Arial"/>
          <w:b/>
          <w:color w:val="C1961C"/>
          <w:kern w:val="32"/>
          <w:sz w:val="40"/>
          <w:szCs w:val="22"/>
        </w:rPr>
      </w:pPr>
      <w:r w:rsidRPr="00C65C95">
        <w:br w:type="page"/>
      </w:r>
    </w:p>
    <w:p w:rsidR="005A6F41" w:rsidRPr="00C65C95" w:rsidRDefault="005A6F41" w:rsidP="005A6F41">
      <w:pPr>
        <w:pStyle w:val="Heading1"/>
      </w:pPr>
      <w:bookmarkStart w:id="2" w:name="_Toc399240374"/>
      <w:bookmarkStart w:id="3" w:name="_Toc404067275"/>
      <w:bookmarkStart w:id="4" w:name="_Toc418329012"/>
      <w:bookmarkStart w:id="5" w:name="_Toc432504618"/>
      <w:bookmarkEnd w:id="1"/>
      <w:r w:rsidRPr="00C65C95">
        <w:t>Introducción</w:t>
      </w:r>
      <w:bookmarkEnd w:id="2"/>
      <w:bookmarkEnd w:id="3"/>
      <w:bookmarkEnd w:id="4"/>
      <w:bookmarkEnd w:id="5"/>
    </w:p>
    <w:p w:rsidR="005A6F41" w:rsidRPr="00C65C95" w:rsidRDefault="005A6F41" w:rsidP="005A6F41">
      <w:pPr>
        <w:rPr>
          <w:sz w:val="22"/>
          <w:szCs w:val="22"/>
        </w:rPr>
      </w:pPr>
      <w:r w:rsidRPr="00C65C95">
        <w:rPr>
          <w:noProof/>
          <w:sz w:val="22"/>
          <w:szCs w:val="22"/>
          <w:lang w:val="en-US" w:eastAsia="en-US" w:bidi="ar-SA"/>
        </w:rPr>
        <w:drawing>
          <wp:anchor distT="0" distB="0" distL="114300" distR="114300" simplePos="0" relativeHeight="251645440" behindDoc="0" locked="0" layoutInCell="1" allowOverlap="1" wp14:anchorId="0D071EAF" wp14:editId="6530C8B5">
            <wp:simplePos x="0" y="0"/>
            <wp:positionH relativeFrom="column">
              <wp:posOffset>5092700</wp:posOffset>
            </wp:positionH>
            <wp:positionV relativeFrom="paragraph">
              <wp:posOffset>115570</wp:posOffset>
            </wp:positionV>
            <wp:extent cx="1695450" cy="1723390"/>
            <wp:effectExtent l="0" t="0" r="0" b="0"/>
            <wp:wrapSquare wrapText="bothSides"/>
            <wp:docPr id="18" name="Picture 18" descr="C:\Users\Deborah\AppData\Local\Microsoft\Windows\Temporary Internet Files\Content.IE5\53TKV0ZK\MP90042765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borah\AppData\Local\Microsoft\Windows\Temporary Internet Files\Content.IE5\53TKV0ZK\MP900427658[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95450" cy="1723390"/>
                    </a:xfrm>
                    <a:prstGeom prst="rect">
                      <a:avLst/>
                    </a:prstGeom>
                    <a:noFill/>
                    <a:ln>
                      <a:noFill/>
                    </a:ln>
                  </pic:spPr>
                </pic:pic>
              </a:graphicData>
            </a:graphic>
          </wp:anchor>
        </w:drawing>
      </w:r>
      <w:r w:rsidR="00FC0AFB" w:rsidRPr="00C65C95">
        <w:rPr>
          <w:sz w:val="22"/>
          <w:szCs w:val="22"/>
        </w:rPr>
        <w:t>Estas ideas lo</w:t>
      </w:r>
      <w:r w:rsidRPr="00C65C95">
        <w:rPr>
          <w:sz w:val="22"/>
          <w:szCs w:val="22"/>
        </w:rPr>
        <w:t xml:space="preserve"> ayudarán a planear y presentar sesiones interesantes y productivas:</w:t>
      </w:r>
    </w:p>
    <w:p w:rsidR="005A6F41" w:rsidRPr="00C65C95" w:rsidRDefault="005A6F41" w:rsidP="005A6F41">
      <w:pPr>
        <w:pStyle w:val="bbbt"/>
        <w:rPr>
          <w:sz w:val="22"/>
          <w:szCs w:val="22"/>
        </w:rPr>
      </w:pPr>
      <w:r w:rsidRPr="00C65C95">
        <w:rPr>
          <w:b/>
          <w:sz w:val="22"/>
          <w:szCs w:val="22"/>
        </w:rPr>
        <w:t xml:space="preserve">Uso efectivo del PowerPoint: </w:t>
      </w:r>
      <w:r w:rsidRPr="00C65C95">
        <w:rPr>
          <w:sz w:val="22"/>
          <w:szCs w:val="22"/>
        </w:rPr>
        <w:t xml:space="preserve">Use diapositivas solamente para introducir conceptos básicos. Se brindan para respaldar y resaltar </w:t>
      </w:r>
      <w:r w:rsidRPr="00C65C95">
        <w:rPr>
          <w:i/>
          <w:sz w:val="22"/>
          <w:szCs w:val="22"/>
        </w:rPr>
        <w:t xml:space="preserve">su </w:t>
      </w:r>
      <w:r w:rsidRPr="00C65C95">
        <w:rPr>
          <w:sz w:val="22"/>
          <w:szCs w:val="22"/>
        </w:rPr>
        <w:t xml:space="preserve">presentación, estas no son </w:t>
      </w:r>
      <w:r w:rsidRPr="00C65C95">
        <w:rPr>
          <w:i/>
          <w:sz w:val="22"/>
          <w:szCs w:val="22"/>
        </w:rPr>
        <w:t>la</w:t>
      </w:r>
      <w:r w:rsidRPr="00C65C95">
        <w:rPr>
          <w:sz w:val="22"/>
          <w:szCs w:val="22"/>
        </w:rPr>
        <w:t xml:space="preserve"> presentación. Evite leer las diapositivas a los alumnos. Agregue su punto de vista. Los </w:t>
      </w:r>
      <w:r w:rsidR="00FC0AFB" w:rsidRPr="00C65C95">
        <w:rPr>
          <w:sz w:val="22"/>
          <w:szCs w:val="22"/>
        </w:rPr>
        <w:t xml:space="preserve">participantes </w:t>
      </w:r>
      <w:r w:rsidRPr="00C65C95">
        <w:rPr>
          <w:sz w:val="22"/>
          <w:szCs w:val="22"/>
        </w:rPr>
        <w:t>agradecen ejemplos y breves anécdotas para que los conceptos cobren vida.</w:t>
      </w:r>
    </w:p>
    <w:p w:rsidR="005A6F41" w:rsidRPr="00C65C95" w:rsidRDefault="005A6F41" w:rsidP="005A6F41">
      <w:pPr>
        <w:pStyle w:val="bbbt"/>
        <w:rPr>
          <w:sz w:val="22"/>
          <w:szCs w:val="22"/>
        </w:rPr>
      </w:pPr>
      <w:r w:rsidRPr="00C65C95">
        <w:rPr>
          <w:b/>
          <w:sz w:val="22"/>
          <w:szCs w:val="22"/>
        </w:rPr>
        <w:t>Presentaciones:</w:t>
      </w:r>
      <w:r w:rsidRPr="00C65C95">
        <w:rPr>
          <w:sz w:val="22"/>
          <w:szCs w:val="22"/>
        </w:rPr>
        <w:t xml:space="preserve"> Las presentaciones permiten romper el hielo, crear un diálogo activo entre el instructor y los participantes y establecer el rumbo de la clase. Además nos dan indicadores del nivel de experiencia de sus alumnos.</w:t>
      </w:r>
    </w:p>
    <w:p w:rsidR="005A6F41" w:rsidRPr="00C65C95" w:rsidRDefault="005A6F41" w:rsidP="005A6F41">
      <w:pPr>
        <w:pStyle w:val="bbbt"/>
        <w:rPr>
          <w:sz w:val="22"/>
          <w:szCs w:val="22"/>
        </w:rPr>
      </w:pPr>
      <w:r w:rsidRPr="00C65C95">
        <w:rPr>
          <w:b/>
          <w:sz w:val="22"/>
          <w:szCs w:val="22"/>
        </w:rPr>
        <w:t xml:space="preserve">Diversidad de necesidades de los estudiantes: </w:t>
      </w:r>
      <w:r w:rsidRPr="00C65C95">
        <w:rPr>
          <w:sz w:val="22"/>
          <w:szCs w:val="22"/>
        </w:rPr>
        <w:t>Asuma que algunos alumnos recién comienzan, mientras que otros ya son dueños de un negocio. Aborde las diversas necesidades de los grupos de estudiantes.</w:t>
      </w:r>
    </w:p>
    <w:p w:rsidR="005A6F41" w:rsidRPr="00C65C95" w:rsidRDefault="008169FB" w:rsidP="005A6F41">
      <w:pPr>
        <w:pStyle w:val="bbbt"/>
        <w:numPr>
          <w:ilvl w:val="0"/>
          <w:numId w:val="20"/>
        </w:numPr>
        <w:rPr>
          <w:sz w:val="22"/>
          <w:szCs w:val="22"/>
        </w:rPr>
      </w:pPr>
      <w:r>
        <w:rPr>
          <w:b/>
          <w:sz w:val="22"/>
          <w:szCs w:val="22"/>
        </w:rPr>
        <w:t>Agenda</w:t>
      </w:r>
      <w:r w:rsidR="005A6F41" w:rsidRPr="00C65C95">
        <w:rPr>
          <w:b/>
          <w:sz w:val="22"/>
          <w:szCs w:val="22"/>
        </w:rPr>
        <w:t>:</w:t>
      </w:r>
      <w:r w:rsidR="005A6F41" w:rsidRPr="00C65C95">
        <w:rPr>
          <w:sz w:val="22"/>
          <w:szCs w:val="22"/>
        </w:rPr>
        <w:t xml:space="preserve"> </w:t>
      </w:r>
      <w:r>
        <w:rPr>
          <w:sz w:val="22"/>
          <w:szCs w:val="22"/>
        </w:rPr>
        <w:t>La</w:t>
      </w:r>
      <w:r w:rsidR="005A6F41" w:rsidRPr="00C65C95">
        <w:rPr>
          <w:sz w:val="22"/>
          <w:szCs w:val="22"/>
        </w:rPr>
        <w:t xml:space="preserve"> </w:t>
      </w:r>
      <w:r>
        <w:rPr>
          <w:sz w:val="22"/>
          <w:szCs w:val="22"/>
        </w:rPr>
        <w:t>agenda</w:t>
      </w:r>
      <w:r w:rsidR="005A6F41" w:rsidRPr="00C65C95">
        <w:rPr>
          <w:sz w:val="22"/>
          <w:szCs w:val="22"/>
        </w:rPr>
        <w:t xml:space="preserve"> ayuda a los participantes a comprender cómo se llevará a cabo la capacitación.</w:t>
      </w:r>
    </w:p>
    <w:p w:rsidR="005A6F41" w:rsidRPr="00C65C95" w:rsidRDefault="005A6F41" w:rsidP="005A6F41">
      <w:pPr>
        <w:pStyle w:val="bbbt"/>
        <w:numPr>
          <w:ilvl w:val="0"/>
          <w:numId w:val="20"/>
        </w:numPr>
        <w:rPr>
          <w:sz w:val="22"/>
          <w:szCs w:val="22"/>
        </w:rPr>
      </w:pPr>
      <w:r w:rsidRPr="00C65C95">
        <w:rPr>
          <w:b/>
          <w:sz w:val="22"/>
          <w:szCs w:val="22"/>
        </w:rPr>
        <w:t>Expectativas:</w:t>
      </w:r>
      <w:r w:rsidRPr="00C65C95">
        <w:rPr>
          <w:sz w:val="22"/>
          <w:szCs w:val="22"/>
        </w:rPr>
        <w:t xml:space="preserve"> Discutir las expectativas permite que los participantes le digan lo que esperan aprender con la capacitación.</w:t>
      </w:r>
    </w:p>
    <w:p w:rsidR="005A6F41" w:rsidRPr="00C65C95" w:rsidRDefault="005A6F41" w:rsidP="005A6F41">
      <w:pPr>
        <w:pStyle w:val="BodyIndent"/>
        <w:numPr>
          <w:ilvl w:val="0"/>
          <w:numId w:val="20"/>
        </w:numPr>
        <w:spacing w:after="80" w:line="240" w:lineRule="auto"/>
        <w:rPr>
          <w:sz w:val="22"/>
        </w:rPr>
      </w:pPr>
      <w:r w:rsidRPr="00C65C95">
        <w:rPr>
          <w:b/>
          <w:sz w:val="22"/>
        </w:rPr>
        <w:t>Objetivos:</w:t>
      </w:r>
      <w:r w:rsidRPr="00C65C95">
        <w:rPr>
          <w:sz w:val="22"/>
        </w:rPr>
        <w:t xml:space="preserve"> Establecer objetivos contribuye a que los participantes sitúen lo que aprenderán en el contexto adecuado y permiten que el contenido se ajuste a sus expectativas.</w:t>
      </w:r>
    </w:p>
    <w:p w:rsidR="005A6F41" w:rsidRPr="00C65C95" w:rsidRDefault="005A6F41" w:rsidP="005A6F41">
      <w:pPr>
        <w:pStyle w:val="BodyIndent"/>
        <w:numPr>
          <w:ilvl w:val="0"/>
          <w:numId w:val="20"/>
        </w:numPr>
        <w:spacing w:after="80" w:line="240" w:lineRule="auto"/>
        <w:rPr>
          <w:sz w:val="22"/>
        </w:rPr>
      </w:pPr>
      <w:r w:rsidRPr="00C65C95">
        <w:rPr>
          <w:b/>
          <w:sz w:val="22"/>
        </w:rPr>
        <w:t xml:space="preserve">Formato y contenido del </w:t>
      </w:r>
      <w:r w:rsidR="00FC0AFB" w:rsidRPr="00C65C95">
        <w:rPr>
          <w:b/>
          <w:sz w:val="22"/>
        </w:rPr>
        <w:t>Manual del participante</w:t>
      </w:r>
      <w:r w:rsidRPr="00C65C95">
        <w:rPr>
          <w:b/>
          <w:sz w:val="22"/>
        </w:rPr>
        <w:t>:</w:t>
      </w:r>
      <w:r w:rsidRPr="00C65C95">
        <w:rPr>
          <w:sz w:val="22"/>
        </w:rPr>
        <w:t xml:space="preserve"> El manual ayuda a que los participantes sigan la presentación. Una variedad de hojas de ejercicios les ayudará a aplicar los conceptos clave en su</w:t>
      </w:r>
      <w:r w:rsidR="00E86392">
        <w:rPr>
          <w:sz w:val="22"/>
        </w:rPr>
        <w:t>s</w:t>
      </w:r>
      <w:r w:rsidRPr="00C65C95">
        <w:rPr>
          <w:sz w:val="22"/>
        </w:rPr>
        <w:t xml:space="preserve"> propios contextos específicos.</w:t>
      </w:r>
    </w:p>
    <w:p w:rsidR="00B0368A" w:rsidRPr="00C65C95" w:rsidRDefault="00B0368A" w:rsidP="00B0368A">
      <w:pPr>
        <w:pStyle w:val="BodyIndent"/>
        <w:numPr>
          <w:ilvl w:val="0"/>
          <w:numId w:val="20"/>
        </w:numPr>
        <w:spacing w:after="80" w:line="240" w:lineRule="auto"/>
        <w:rPr>
          <w:sz w:val="22"/>
        </w:rPr>
      </w:pPr>
      <w:r w:rsidRPr="00C65C95">
        <w:rPr>
          <w:b/>
          <w:sz w:val="22"/>
        </w:rPr>
        <w:t xml:space="preserve">Formulario de conocimientos y cuestionario </w:t>
      </w:r>
      <w:r w:rsidR="00E86392">
        <w:rPr>
          <w:b/>
          <w:sz w:val="22"/>
        </w:rPr>
        <w:t xml:space="preserve">de </w:t>
      </w:r>
      <w:r w:rsidRPr="00C65C95">
        <w:rPr>
          <w:b/>
          <w:sz w:val="22"/>
        </w:rPr>
        <w:t xml:space="preserve">evaluación: </w:t>
      </w:r>
      <w:r w:rsidRPr="00C65C95">
        <w:rPr>
          <w:sz w:val="22"/>
        </w:rPr>
        <w:t>Los formularios de conocimiento brindan la medición básica para evaluar el impacto de esta clase. Los cuestionarios de evaluación miden qué tan bien los participantes aprendieron el contenido. Tanto el formulario de conocimientos como el cuestionario</w:t>
      </w:r>
      <w:r w:rsidR="00FC0AFB" w:rsidRPr="00C65C95">
        <w:rPr>
          <w:sz w:val="22"/>
        </w:rPr>
        <w:t xml:space="preserve"> de</w:t>
      </w:r>
      <w:r w:rsidRPr="00C65C95">
        <w:rPr>
          <w:sz w:val="22"/>
        </w:rPr>
        <w:t xml:space="preserve"> evaluación se encuentran en un formulario al final del </w:t>
      </w:r>
      <w:r w:rsidR="00FC0AFB" w:rsidRPr="00C65C95">
        <w:rPr>
          <w:sz w:val="22"/>
        </w:rPr>
        <w:t>Manual del participante</w:t>
      </w:r>
      <w:r w:rsidRPr="00C65C95">
        <w:rPr>
          <w:sz w:val="22"/>
        </w:rPr>
        <w:t>.</w:t>
      </w:r>
    </w:p>
    <w:p w:rsidR="005A6F41" w:rsidRPr="00C65C95" w:rsidRDefault="005A6F41" w:rsidP="005A6F41">
      <w:pPr>
        <w:pStyle w:val="BodyIndent"/>
        <w:numPr>
          <w:ilvl w:val="0"/>
          <w:numId w:val="20"/>
        </w:numPr>
        <w:spacing w:after="80" w:line="240" w:lineRule="auto"/>
        <w:rPr>
          <w:sz w:val="22"/>
        </w:rPr>
      </w:pPr>
      <w:r w:rsidRPr="00C65C95">
        <w:rPr>
          <w:b/>
          <w:sz w:val="22"/>
        </w:rPr>
        <w:t>Temas para debate:</w:t>
      </w:r>
      <w:r w:rsidRPr="00C65C95">
        <w:rPr>
          <w:sz w:val="22"/>
        </w:rPr>
        <w:t xml:space="preserve"> Los temas para debate ayudan a los participantes a reforzar el aprendizaje.</w:t>
      </w:r>
    </w:p>
    <w:p w:rsidR="00B0368A" w:rsidRPr="00C65C95" w:rsidRDefault="00B0368A" w:rsidP="00B0368A">
      <w:pPr>
        <w:pStyle w:val="BodyIndent"/>
        <w:numPr>
          <w:ilvl w:val="0"/>
          <w:numId w:val="20"/>
        </w:numPr>
        <w:spacing w:after="80" w:line="240" w:lineRule="auto"/>
        <w:rPr>
          <w:sz w:val="22"/>
        </w:rPr>
      </w:pPr>
      <w:r w:rsidRPr="00C65C95">
        <w:rPr>
          <w:b/>
          <w:sz w:val="22"/>
        </w:rPr>
        <w:t>Cuadro/rotafolio de preguntas:</w:t>
      </w:r>
      <w:r w:rsidRPr="00C65C95">
        <w:rPr>
          <w:sz w:val="22"/>
        </w:rPr>
        <w:t xml:space="preserve"> Esta es una útil opción en caso de que los participantes hagan preguntas que no tiene tiempo de responder. En lugar de responderla inmediatamente, comprométase a responderla </w:t>
      </w:r>
      <w:r w:rsidR="00FC0AFB" w:rsidRPr="00C65C95">
        <w:rPr>
          <w:sz w:val="22"/>
        </w:rPr>
        <w:t>al final</w:t>
      </w:r>
      <w:r w:rsidRPr="00C65C95">
        <w:rPr>
          <w:sz w:val="22"/>
        </w:rPr>
        <w:t xml:space="preserve">. </w:t>
      </w:r>
      <w:r w:rsidR="00FC0AFB" w:rsidRPr="00E86392">
        <w:rPr>
          <w:sz w:val="22"/>
        </w:rPr>
        <w:t>Anot</w:t>
      </w:r>
      <w:r w:rsidR="00E86392">
        <w:rPr>
          <w:sz w:val="22"/>
        </w:rPr>
        <w:t>é</w:t>
      </w:r>
      <w:r w:rsidR="00FC0AFB" w:rsidRPr="00E86392">
        <w:rPr>
          <w:sz w:val="22"/>
        </w:rPr>
        <w:t xml:space="preserve"> </w:t>
      </w:r>
      <w:r w:rsidRPr="00C65C95">
        <w:rPr>
          <w:sz w:val="22"/>
        </w:rPr>
        <w:t>las preguntas en papel afiche, y póngase de acuerdo con el estudiante para responderle la pregunta una vez terminada la clase.</w:t>
      </w:r>
    </w:p>
    <w:p w:rsidR="005A6F41" w:rsidRPr="00C65C95" w:rsidRDefault="00173F0B" w:rsidP="005A6F41">
      <w:pPr>
        <w:pStyle w:val="bbbt"/>
        <w:numPr>
          <w:ilvl w:val="0"/>
          <w:numId w:val="20"/>
        </w:numPr>
        <w:rPr>
          <w:sz w:val="22"/>
          <w:szCs w:val="22"/>
        </w:rPr>
      </w:pPr>
      <w:r w:rsidRPr="00C65C95">
        <w:rPr>
          <w:b/>
          <w:sz w:val="22"/>
          <w:szCs w:val="22"/>
        </w:rPr>
        <w:t>Recesos</w:t>
      </w:r>
      <w:r w:rsidR="005A6F41" w:rsidRPr="00C65C95">
        <w:rPr>
          <w:sz w:val="22"/>
          <w:szCs w:val="22"/>
        </w:rPr>
        <w:t xml:space="preserve">: No se recomiendan </w:t>
      </w:r>
      <w:r w:rsidRPr="00C65C95">
        <w:rPr>
          <w:sz w:val="22"/>
          <w:szCs w:val="22"/>
        </w:rPr>
        <w:t>recesos</w:t>
      </w:r>
      <w:r w:rsidR="005A6F41" w:rsidRPr="00C65C95">
        <w:rPr>
          <w:sz w:val="22"/>
          <w:szCs w:val="22"/>
        </w:rPr>
        <w:t xml:space="preserve"> preestablecidos. Aliente a los estudiantes a tomarse un </w:t>
      </w:r>
      <w:r w:rsidRPr="00C65C95">
        <w:rPr>
          <w:sz w:val="22"/>
          <w:szCs w:val="22"/>
        </w:rPr>
        <w:t>receso</w:t>
      </w:r>
      <w:r w:rsidR="005A6F41" w:rsidRPr="00C65C95">
        <w:rPr>
          <w:sz w:val="22"/>
          <w:szCs w:val="22"/>
        </w:rPr>
        <w:t xml:space="preserve"> para ir al baño cuando lo necesiten.</w:t>
      </w:r>
    </w:p>
    <w:p w:rsidR="009163DD" w:rsidRPr="00C65C95" w:rsidRDefault="009163DD" w:rsidP="00BA617C">
      <w:pPr>
        <w:pStyle w:val="Heading2"/>
      </w:pPr>
      <w:r w:rsidRPr="00C65C95">
        <w:br w:type="page"/>
      </w:r>
      <w:bookmarkStart w:id="6" w:name="_Toc432504619"/>
      <w:bookmarkStart w:id="7" w:name="_Toc241495229"/>
      <w:r w:rsidRPr="00C65C95">
        <w:t>Descripción general de la capacitación</w:t>
      </w:r>
      <w:bookmarkEnd w:id="6"/>
    </w:p>
    <w:p w:rsidR="00EB4E92" w:rsidRPr="00C65C95" w:rsidRDefault="00EB4E92" w:rsidP="00BA617C">
      <w:pPr>
        <w:pStyle w:val="Heading4"/>
      </w:pPr>
      <w:r w:rsidRPr="00C65C95">
        <w:t>Guía de los íconos</w:t>
      </w:r>
    </w:p>
    <w:tbl>
      <w:tblPr>
        <w:tblStyle w:val="TableGrid"/>
        <w:tblW w:w="102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2448"/>
        <w:gridCol w:w="7776"/>
      </w:tblGrid>
      <w:tr w:rsidR="00D16585" w:rsidRPr="00C65C95" w:rsidTr="005A6F41">
        <w:trPr>
          <w:trHeight w:val="1584"/>
        </w:trPr>
        <w:tc>
          <w:tcPr>
            <w:tcW w:w="2448" w:type="dxa"/>
          </w:tcPr>
          <w:p w:rsidR="00D16585" w:rsidRPr="00C65C95" w:rsidRDefault="0007380C" w:rsidP="00BA617C">
            <w:pPr>
              <w:pStyle w:val="Heading4"/>
              <w:outlineLvl w:val="3"/>
            </w:pPr>
            <w:r>
              <w:rPr>
                <w:noProof/>
                <w:lang w:val="en-US" w:eastAsia="en-US" w:bidi="ar-SA"/>
              </w:rPr>
              <mc:AlternateContent>
                <mc:Choice Requires="wps">
                  <w:drawing>
                    <wp:anchor distT="0" distB="0" distL="114300" distR="114300" simplePos="0" relativeHeight="251648512" behindDoc="0" locked="0" layoutInCell="1" allowOverlap="1" wp14:anchorId="1B90BD3E" wp14:editId="2560D7EA">
                      <wp:simplePos x="0" y="0"/>
                      <wp:positionH relativeFrom="margin">
                        <wp:posOffset>207645</wp:posOffset>
                      </wp:positionH>
                      <wp:positionV relativeFrom="paragraph">
                        <wp:posOffset>211455</wp:posOffset>
                      </wp:positionV>
                      <wp:extent cx="715645" cy="721995"/>
                      <wp:effectExtent l="26670" t="20955" r="19685" b="47625"/>
                      <wp:wrapTight wrapText="bothSides">
                        <wp:wrapPolygon edited="0">
                          <wp:start x="594" y="-627"/>
                          <wp:lineTo x="-901" y="950"/>
                          <wp:lineTo x="-1802" y="2850"/>
                          <wp:lineTo x="-1802" y="20650"/>
                          <wp:lineTo x="-307" y="23823"/>
                          <wp:lineTo x="0" y="23823"/>
                          <wp:lineTo x="21907" y="23823"/>
                          <wp:lineTo x="22501" y="23823"/>
                          <wp:lineTo x="23996" y="20650"/>
                          <wp:lineTo x="23996" y="2546"/>
                          <wp:lineTo x="22807" y="323"/>
                          <wp:lineTo x="21293" y="-627"/>
                          <wp:lineTo x="594" y="-627"/>
                        </wp:wrapPolygon>
                      </wp:wrapTight>
                      <wp:docPr id="37"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5645" cy="721995"/>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90BD3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7" o:spid="_x0000_s1029" type="#_x0000_t176" style="position:absolute;margin-left:16.35pt;margin-top:16.65pt;width:56.35pt;height:56.85pt;z-index:251648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ight" anchorx="margin"/>
                    </v:shape>
                  </w:pict>
                </mc:Fallback>
              </mc:AlternateContent>
            </w:r>
          </w:p>
        </w:tc>
        <w:tc>
          <w:tcPr>
            <w:tcW w:w="7776" w:type="dxa"/>
            <w:vAlign w:val="center"/>
          </w:tcPr>
          <w:p w:rsidR="00D16585" w:rsidRPr="00C65C95" w:rsidRDefault="00D16585" w:rsidP="0053119D">
            <w:pPr>
              <w:pStyle w:val="FN"/>
              <w:numPr>
                <w:ilvl w:val="0"/>
                <w:numId w:val="11"/>
              </w:numPr>
              <w:spacing w:after="120"/>
              <w:rPr>
                <w:kern w:val="32"/>
                <w:sz w:val="20"/>
              </w:rPr>
            </w:pPr>
            <w:r w:rsidRPr="00C65C95">
              <w:rPr>
                <w:sz w:val="20"/>
              </w:rPr>
              <w:t xml:space="preserve">Remita a los participantes al </w:t>
            </w:r>
            <w:r w:rsidR="00FC0AFB" w:rsidRPr="00C65C95">
              <w:rPr>
                <w:sz w:val="20"/>
              </w:rPr>
              <w:t>Manual del participante</w:t>
            </w:r>
            <w:r w:rsidRPr="00C65C95">
              <w:rPr>
                <w:sz w:val="20"/>
              </w:rPr>
              <w:t xml:space="preserve"> (P</w:t>
            </w:r>
            <w:r w:rsidR="0053119D">
              <w:rPr>
                <w:sz w:val="20"/>
              </w:rPr>
              <w:t>G</w:t>
            </w:r>
            <w:r w:rsidRPr="00C65C95">
              <w:rPr>
                <w:sz w:val="20"/>
              </w:rPr>
              <w:t>, por sus siglas en inglés) para encontrar información, descripciones u hojas de ejercicios.</w:t>
            </w:r>
          </w:p>
        </w:tc>
      </w:tr>
      <w:tr w:rsidR="00D16585" w:rsidRPr="00C65C95" w:rsidTr="00FA6E5A">
        <w:trPr>
          <w:trHeight w:val="1701"/>
        </w:trPr>
        <w:tc>
          <w:tcPr>
            <w:tcW w:w="2448" w:type="dxa"/>
          </w:tcPr>
          <w:p w:rsidR="00D16585" w:rsidRPr="00C65C95" w:rsidRDefault="0007380C" w:rsidP="00BA617C">
            <w:pPr>
              <w:pStyle w:val="Heading4"/>
              <w:outlineLvl w:val="3"/>
            </w:pPr>
            <w:bookmarkStart w:id="8" w:name="Editing"/>
            <w:bookmarkEnd w:id="8"/>
            <w:r>
              <w:rPr>
                <w:noProof/>
                <w:lang w:val="en-US" w:eastAsia="en-US" w:bidi="ar-SA"/>
              </w:rPr>
              <mc:AlternateContent>
                <mc:Choice Requires="wps">
                  <w:drawing>
                    <wp:anchor distT="0" distB="0" distL="114300" distR="114300" simplePos="0" relativeHeight="251649536" behindDoc="0" locked="0" layoutInCell="1" allowOverlap="1" wp14:anchorId="1AB8C62C" wp14:editId="4B30E4B4">
                      <wp:simplePos x="0" y="0"/>
                      <wp:positionH relativeFrom="margin">
                        <wp:posOffset>200025</wp:posOffset>
                      </wp:positionH>
                      <wp:positionV relativeFrom="paragraph">
                        <wp:posOffset>196850</wp:posOffset>
                      </wp:positionV>
                      <wp:extent cx="749300" cy="726440"/>
                      <wp:effectExtent l="19050" t="25400" r="22225" b="48260"/>
                      <wp:wrapTight wrapText="bothSides">
                        <wp:wrapPolygon edited="0">
                          <wp:start x="549" y="-566"/>
                          <wp:lineTo x="-824" y="1133"/>
                          <wp:lineTo x="-1647" y="2549"/>
                          <wp:lineTo x="-1647" y="17616"/>
                          <wp:lineTo x="-1098" y="22166"/>
                          <wp:lineTo x="0" y="23583"/>
                          <wp:lineTo x="275" y="23583"/>
                          <wp:lineTo x="21600" y="23583"/>
                          <wp:lineTo x="21875" y="23583"/>
                          <wp:lineTo x="23247" y="22166"/>
                          <wp:lineTo x="23778" y="17616"/>
                          <wp:lineTo x="23778" y="2549"/>
                          <wp:lineTo x="22424" y="283"/>
                          <wp:lineTo x="21051" y="-566"/>
                          <wp:lineTo x="549" y="-566"/>
                        </wp:wrapPolygon>
                      </wp:wrapTight>
                      <wp:docPr id="36"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300" cy="72644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E149A7" w:rsidRDefault="0027236D" w:rsidP="00FA6E5A">
                                  <w:pPr>
                                    <w:jc w:val="center"/>
                                    <w:rPr>
                                      <w:rFonts w:ascii="Arial Black" w:hAnsi="Arial Black"/>
                                      <w:sz w:val="6"/>
                                      <w:szCs w:val="6"/>
                                    </w:rPr>
                                  </w:pPr>
                                </w:p>
                                <w:p w:rsidR="0027236D" w:rsidRPr="00E149A7" w:rsidRDefault="0027236D" w:rsidP="00FA6E5A">
                                  <w:pPr>
                                    <w:jc w:val="center"/>
                                    <w:rPr>
                                      <w:rFonts w:ascii="Arial Black" w:hAnsi="Arial Black"/>
                                      <w:sz w:val="18"/>
                                      <w:szCs w:val="18"/>
                                    </w:rPr>
                                  </w:pPr>
                                  <w:r w:rsidRPr="00E149A7">
                                    <w:rPr>
                                      <w:rFonts w:ascii="Arial Black" w:hAnsi="Arial Black"/>
                                      <w:sz w:val="18"/>
                                      <w:szCs w:val="18"/>
                                    </w:rPr>
                                    <w:t>discusión grupal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8C62C" id="AutoShape 9" o:spid="_x0000_s1030" type="#_x0000_t176" style="position:absolute;margin-left:15.75pt;margin-top:15.5pt;width:59pt;height:57.2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" fillcolor="#ffd700" strokecolor="#b49802" strokeweight="3pt">
                      <v:shadow on="t" opacity="22936f" origin=",.5" offset="0,.63889mm"/>
                      <v:textbox inset="0,0,0,0">
                        <w:txbxContent>
                          <w:p w:rsidR="0027236D" w:rsidRPr="00E149A7" w:rsidRDefault="0027236D" w:rsidP="00FA6E5A">
                            <w:pPr>
                              <w:jc w:val="center"/>
                              <w:rPr>
                                <w:rFonts w:ascii="Arial Black" w:hAnsi="Arial Black"/>
                                <w:sz w:val="6"/>
                                <w:szCs w:val="6"/>
                              </w:rPr>
                            </w:pPr>
                          </w:p>
                          <w:p w:rsidR="0027236D" w:rsidRPr="00E149A7" w:rsidRDefault="0027236D" w:rsidP="00FA6E5A">
                            <w:pPr>
                              <w:jc w:val="center"/>
                              <w:rPr>
                                <w:rFonts w:ascii="Arial Black" w:hAnsi="Arial Black"/>
                                <w:sz w:val="18"/>
                                <w:szCs w:val="18"/>
                              </w:rPr>
                            </w:pPr>
                            <w:r w:rsidRPr="00E149A7">
                              <w:rPr>
                                <w:rFonts w:ascii="Arial Black" w:hAnsi="Arial Black"/>
                                <w:sz w:val="18"/>
                                <w:szCs w:val="18"/>
                              </w:rPr>
                              <w:t>discusión grupal</w:t>
                            </w:r>
                          </w:p>
                        </w:txbxContent>
                      </v:textbox>
                      <w10:wrap type="tight" anchorx="margin"/>
                    </v:shape>
                  </w:pict>
                </mc:Fallback>
              </mc:AlternateContent>
            </w:r>
          </w:p>
        </w:tc>
        <w:tc>
          <w:tcPr>
            <w:tcW w:w="7776" w:type="dxa"/>
            <w:vAlign w:val="center"/>
          </w:tcPr>
          <w:p w:rsidR="00D16585" w:rsidRPr="00C65C95" w:rsidRDefault="00D16585" w:rsidP="001036B8">
            <w:pPr>
              <w:pStyle w:val="FN"/>
              <w:numPr>
                <w:ilvl w:val="0"/>
                <w:numId w:val="11"/>
              </w:numPr>
              <w:spacing w:after="120"/>
              <w:rPr>
                <w:sz w:val="20"/>
              </w:rPr>
            </w:pPr>
            <w:r w:rsidRPr="00C65C95">
              <w:rPr>
                <w:sz w:val="20"/>
              </w:rPr>
              <w:t>Haga que el grupo participe en una conversación sobre el tema.</w:t>
            </w:r>
          </w:p>
        </w:tc>
      </w:tr>
      <w:tr w:rsidR="00D16585" w:rsidRPr="00C65C95" w:rsidTr="00FA6E5A">
        <w:trPr>
          <w:trHeight w:val="1656"/>
        </w:trPr>
        <w:tc>
          <w:tcPr>
            <w:tcW w:w="2448" w:type="dxa"/>
          </w:tcPr>
          <w:p w:rsidR="00D16585" w:rsidRPr="00C65C95" w:rsidRDefault="0007380C" w:rsidP="00BA617C">
            <w:pPr>
              <w:pStyle w:val="Heading4"/>
              <w:outlineLvl w:val="3"/>
              <w:rPr>
                <w:noProof/>
              </w:rPr>
            </w:pPr>
            <w:r>
              <w:rPr>
                <w:noProof/>
                <w:lang w:val="en-US" w:eastAsia="en-US" w:bidi="ar-SA"/>
              </w:rPr>
              <mc:AlternateContent>
                <mc:Choice Requires="wps">
                  <w:drawing>
                    <wp:anchor distT="0" distB="0" distL="114300" distR="114300" simplePos="0" relativeHeight="251651584" behindDoc="0" locked="0" layoutInCell="1" allowOverlap="1" wp14:anchorId="3D9746DF" wp14:editId="0ADC7BF2">
                      <wp:simplePos x="0" y="0"/>
                      <wp:positionH relativeFrom="margin">
                        <wp:posOffset>217805</wp:posOffset>
                      </wp:positionH>
                      <wp:positionV relativeFrom="paragraph">
                        <wp:posOffset>187960</wp:posOffset>
                      </wp:positionV>
                      <wp:extent cx="749300" cy="726440"/>
                      <wp:effectExtent l="27305" t="26035" r="23495" b="47625"/>
                      <wp:wrapTight wrapText="bothSides">
                        <wp:wrapPolygon edited="0">
                          <wp:start x="549" y="-566"/>
                          <wp:lineTo x="-824" y="1133"/>
                          <wp:lineTo x="-1647" y="2549"/>
                          <wp:lineTo x="-1647" y="17616"/>
                          <wp:lineTo x="-1098" y="22166"/>
                          <wp:lineTo x="0" y="23583"/>
                          <wp:lineTo x="275" y="23583"/>
                          <wp:lineTo x="21600" y="23583"/>
                          <wp:lineTo x="21875" y="23583"/>
                          <wp:lineTo x="23247" y="22166"/>
                          <wp:lineTo x="23778" y="17616"/>
                          <wp:lineTo x="23778" y="2549"/>
                          <wp:lineTo x="22424" y="283"/>
                          <wp:lineTo x="21051" y="-566"/>
                          <wp:lineTo x="549" y="-566"/>
                        </wp:wrapPolygon>
                      </wp:wrapTight>
                      <wp:docPr id="34"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300" cy="72644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E149A7" w:rsidRDefault="0027236D" w:rsidP="00FA6E5A">
                                  <w:pPr>
                                    <w:jc w:val="center"/>
                                    <w:rPr>
                                      <w:rFonts w:ascii="Arial Black" w:hAnsi="Arial Black"/>
                                      <w:sz w:val="14"/>
                                      <w:szCs w:val="14"/>
                                    </w:rPr>
                                  </w:pPr>
                                </w:p>
                                <w:p w:rsidR="0027236D" w:rsidRPr="00E149A7" w:rsidRDefault="0027236D" w:rsidP="00FA6E5A">
                                  <w:pPr>
                                    <w:jc w:val="center"/>
                                    <w:rPr>
                                      <w:rFonts w:ascii="Arial Black" w:hAnsi="Arial Black"/>
                                      <w:sz w:val="18"/>
                                      <w:szCs w:val="18"/>
                                    </w:rPr>
                                  </w:pPr>
                                  <w:r w:rsidRPr="00E149A7">
                                    <w:rPr>
                                      <w:rFonts w:ascii="Arial Black" w:hAnsi="Arial Black"/>
                                    </w:rPr>
                                    <w:t>Evaluar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9746DF" id="AutoShape 11" o:spid="_x0000_s1031" type="#_x0000_t176" style="position:absolute;margin-left:17.15pt;margin-top:14.8pt;width:59pt;height:57.2pt;z-index:251651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" fillcolor="#ffd700" strokecolor="#b49802" strokeweight="3pt">
                      <v:shadow on="t" opacity="22936f" origin=",.5" offset="0,.63889mm"/>
                      <v:textbox inset="0,0,0,0">
                        <w:txbxContent>
                          <w:p w:rsidR="0027236D" w:rsidRPr="00E149A7" w:rsidRDefault="0027236D" w:rsidP="00FA6E5A">
                            <w:pPr>
                              <w:jc w:val="center"/>
                              <w:rPr>
                                <w:rFonts w:ascii="Arial Black" w:hAnsi="Arial Black"/>
                                <w:sz w:val="14"/>
                                <w:szCs w:val="14"/>
                              </w:rPr>
                            </w:pPr>
                          </w:p>
                          <w:p w:rsidR="0027236D" w:rsidRPr="00E149A7" w:rsidRDefault="0027236D" w:rsidP="00FA6E5A">
                            <w:pPr>
                              <w:jc w:val="center"/>
                              <w:rPr>
                                <w:rFonts w:ascii="Arial Black" w:hAnsi="Arial Black"/>
                                <w:sz w:val="18"/>
                                <w:szCs w:val="18"/>
                              </w:rPr>
                            </w:pPr>
                            <w:r w:rsidRPr="00E149A7">
                              <w:rPr>
                                <w:rFonts w:ascii="Arial Black" w:hAnsi="Arial Black"/>
                              </w:rPr>
                              <w:t>Evaluar</w:t>
                            </w:r>
                          </w:p>
                        </w:txbxContent>
                      </v:textbox>
                      <w10:wrap type="tight" anchorx="margin"/>
                    </v:shape>
                  </w:pict>
                </mc:Fallback>
              </mc:AlternateContent>
            </w:r>
          </w:p>
        </w:tc>
        <w:tc>
          <w:tcPr>
            <w:tcW w:w="7776" w:type="dxa"/>
            <w:vAlign w:val="center"/>
          </w:tcPr>
          <w:p w:rsidR="00D16585" w:rsidRPr="00C65C95" w:rsidRDefault="005A6F41" w:rsidP="001036B8">
            <w:pPr>
              <w:pStyle w:val="FN"/>
              <w:numPr>
                <w:ilvl w:val="0"/>
                <w:numId w:val="11"/>
              </w:numPr>
              <w:spacing w:after="120"/>
              <w:rPr>
                <w:sz w:val="20"/>
              </w:rPr>
            </w:pPr>
            <w:r w:rsidRPr="00C65C95">
              <w:rPr>
                <w:sz w:val="20"/>
              </w:rPr>
              <w:t>Evalúe la comprensión o experiencia previa de los participantes sobre el tema pidiéndoles que completen los formularios de conocimiento y cuestionarios evaluación.</w:t>
            </w:r>
          </w:p>
        </w:tc>
      </w:tr>
      <w:tr w:rsidR="005A6F41" w:rsidRPr="00C65C95" w:rsidTr="00FA6E5A">
        <w:trPr>
          <w:trHeight w:val="1665"/>
        </w:trPr>
        <w:tc>
          <w:tcPr>
            <w:tcW w:w="2448" w:type="dxa"/>
          </w:tcPr>
          <w:p w:rsidR="005A6F41" w:rsidRPr="00C65C95" w:rsidRDefault="0007380C" w:rsidP="005A6F41">
            <w:pPr>
              <w:pStyle w:val="Heading4"/>
              <w:outlineLvl w:val="3"/>
              <w:rPr>
                <w:noProof/>
              </w:rPr>
            </w:pPr>
            <w:r>
              <w:rPr>
                <w:noProof/>
                <w:lang w:val="en-US" w:eastAsia="en-US" w:bidi="ar-SA"/>
              </w:rPr>
              <mc:AlternateContent>
                <mc:Choice Requires="wps">
                  <w:drawing>
                    <wp:anchor distT="0" distB="0" distL="114300" distR="114300" simplePos="0" relativeHeight="251650560" behindDoc="0" locked="0" layoutInCell="1" allowOverlap="1" wp14:anchorId="6F86BE63" wp14:editId="64CD362B">
                      <wp:simplePos x="0" y="0"/>
                      <wp:positionH relativeFrom="margin">
                        <wp:posOffset>233680</wp:posOffset>
                      </wp:positionH>
                      <wp:positionV relativeFrom="paragraph">
                        <wp:posOffset>191770</wp:posOffset>
                      </wp:positionV>
                      <wp:extent cx="749300" cy="726440"/>
                      <wp:effectExtent l="24130" t="20320" r="26670" b="43815"/>
                      <wp:wrapTight wrapText="bothSides">
                        <wp:wrapPolygon edited="0">
                          <wp:start x="549" y="-566"/>
                          <wp:lineTo x="-824" y="1133"/>
                          <wp:lineTo x="-1647" y="2549"/>
                          <wp:lineTo x="-1647" y="17616"/>
                          <wp:lineTo x="-1098" y="22166"/>
                          <wp:lineTo x="0" y="23583"/>
                          <wp:lineTo x="275" y="23583"/>
                          <wp:lineTo x="21600" y="23583"/>
                          <wp:lineTo x="21875" y="23583"/>
                          <wp:lineTo x="23247" y="22166"/>
                          <wp:lineTo x="23778" y="17616"/>
                          <wp:lineTo x="23778" y="2549"/>
                          <wp:lineTo x="22424" y="283"/>
                          <wp:lineTo x="21051" y="-566"/>
                          <wp:lineTo x="549" y="-566"/>
                        </wp:wrapPolygon>
                      </wp:wrapTight>
                      <wp:docPr id="33"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300" cy="72644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E149A7" w:rsidRDefault="0027236D" w:rsidP="00FA6E5A">
                                  <w:pPr>
                                    <w:jc w:val="center"/>
                                    <w:rPr>
                                      <w:rFonts w:ascii="Arial Black" w:hAnsi="Arial Black"/>
                                      <w:sz w:val="8"/>
                                      <w:szCs w:val="8"/>
                                    </w:rPr>
                                  </w:pPr>
                                </w:p>
                                <w:p w:rsidR="0027236D" w:rsidRPr="00E149A7" w:rsidRDefault="0027236D" w:rsidP="00FA6E5A">
                                  <w:pPr>
                                    <w:jc w:val="center"/>
                                    <w:rPr>
                                      <w:rFonts w:ascii="Arial Black" w:hAnsi="Arial Black"/>
                                      <w:sz w:val="40"/>
                                      <w:szCs w:val="40"/>
                                    </w:rPr>
                                  </w:pPr>
                                  <w:r w:rsidRPr="00E149A7">
                                    <w:rPr>
                                      <w:rFonts w:ascii="Arial Black" w:hAnsi="Arial Black"/>
                                      <w:sz w:val="40"/>
                                      <w:szCs w:val="4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86BE63" id="AutoShape 10" o:spid="_x0000_s1032" type="#_x0000_t176" style="position:absolute;margin-left:18.4pt;margin-top:15.1pt;width:59pt;height:57.2pt;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" fillcolor="#ffd700" strokecolor="#b49802" strokeweight="3pt">
                      <v:shadow on="t" opacity="22936f" origin=",.5" offset="0,.63889mm"/>
                      <v:textbox inset="0,0,0,0">
                        <w:txbxContent>
                          <w:p w:rsidR="0027236D" w:rsidRPr="00E149A7" w:rsidRDefault="0027236D" w:rsidP="00FA6E5A">
                            <w:pPr>
                              <w:jc w:val="center"/>
                              <w:rPr>
                                <w:rFonts w:ascii="Arial Black" w:hAnsi="Arial Black"/>
                                <w:sz w:val="8"/>
                                <w:szCs w:val="8"/>
                              </w:rPr>
                            </w:pPr>
                          </w:p>
                          <w:p w:rsidR="0027236D" w:rsidRPr="00E149A7" w:rsidRDefault="0027236D" w:rsidP="00FA6E5A">
                            <w:pPr>
                              <w:jc w:val="center"/>
                              <w:rPr>
                                <w:rFonts w:ascii="Arial Black" w:hAnsi="Arial Black"/>
                                <w:sz w:val="40"/>
                                <w:szCs w:val="40"/>
                              </w:rPr>
                            </w:pPr>
                            <w:r w:rsidRPr="00E149A7">
                              <w:rPr>
                                <w:rFonts w:ascii="Arial Black" w:hAnsi="Arial Black"/>
                                <w:sz w:val="40"/>
                                <w:szCs w:val="40"/>
                              </w:rPr>
                              <w:t>?</w:t>
                            </w:r>
                          </w:p>
                        </w:txbxContent>
                      </v:textbox>
                      <w10:wrap type="tight" anchorx="margin"/>
                    </v:shape>
                  </w:pict>
                </mc:Fallback>
              </mc:AlternateContent>
            </w:r>
          </w:p>
        </w:tc>
        <w:tc>
          <w:tcPr>
            <w:tcW w:w="7776" w:type="dxa"/>
            <w:vAlign w:val="center"/>
          </w:tcPr>
          <w:p w:rsidR="005A6F41" w:rsidRPr="00C65C95" w:rsidRDefault="005A6F41" w:rsidP="005A6F41">
            <w:pPr>
              <w:pStyle w:val="FN"/>
              <w:numPr>
                <w:ilvl w:val="0"/>
                <w:numId w:val="16"/>
              </w:numPr>
              <w:spacing w:after="120"/>
              <w:rPr>
                <w:sz w:val="20"/>
              </w:rPr>
            </w:pPr>
            <w:r w:rsidRPr="00C65C95">
              <w:rPr>
                <w:sz w:val="20"/>
              </w:rPr>
              <w:t>Haga preguntas cuyas respuestas le brinde una idea clara de la comprensión de los participantes</w:t>
            </w:r>
            <w:r w:rsidR="00173F0B" w:rsidRPr="00C65C95">
              <w:rPr>
                <w:sz w:val="20"/>
              </w:rPr>
              <w:t>, o presente un problema, como</w:t>
            </w:r>
            <w:r w:rsidRPr="00C65C95">
              <w:rPr>
                <w:sz w:val="20"/>
              </w:rPr>
              <w:t xml:space="preserve"> “¿Qué haría si este fuera su negocio?”</w:t>
            </w:r>
          </w:p>
          <w:p w:rsidR="005A6F41" w:rsidRPr="00C65C95" w:rsidRDefault="005A6F41" w:rsidP="005A6F41">
            <w:pPr>
              <w:rPr>
                <w:sz w:val="20"/>
              </w:rPr>
            </w:pPr>
          </w:p>
        </w:tc>
      </w:tr>
    </w:tbl>
    <w:p w:rsidR="009163DD" w:rsidRPr="00C65C95" w:rsidRDefault="009163DD" w:rsidP="00BA617C">
      <w:pPr>
        <w:pStyle w:val="Heading4"/>
      </w:pPr>
      <w:bookmarkStart w:id="9" w:name="_Toc240780066"/>
      <w:bookmarkStart w:id="10" w:name="_Toc241926832"/>
      <w:bookmarkStart w:id="11" w:name="_Toc242714893"/>
      <w:bookmarkStart w:id="12" w:name="_Toc243216350"/>
      <w:bookmarkStart w:id="13" w:name="_Toc251321883"/>
      <w:bookmarkEnd w:id="7"/>
      <w:r w:rsidRPr="00C65C95">
        <w:t>Propósito</w:t>
      </w:r>
      <w:bookmarkEnd w:id="9"/>
      <w:bookmarkEnd w:id="10"/>
      <w:bookmarkEnd w:id="11"/>
      <w:bookmarkEnd w:id="12"/>
      <w:bookmarkEnd w:id="13"/>
    </w:p>
    <w:p w:rsidR="00F962C5" w:rsidRPr="00C65C95" w:rsidRDefault="00F962C5" w:rsidP="00BA617C">
      <w:pPr>
        <w:rPr>
          <w:sz w:val="22"/>
          <w:szCs w:val="22"/>
        </w:rPr>
      </w:pPr>
      <w:r w:rsidRPr="00C65C95">
        <w:rPr>
          <w:sz w:val="22"/>
          <w:szCs w:val="22"/>
        </w:rPr>
        <w:t xml:space="preserve">Este módulo, </w:t>
      </w:r>
      <w:r w:rsidR="00444438">
        <w:rPr>
          <w:i/>
          <w:sz w:val="22"/>
          <w:szCs w:val="22"/>
        </w:rPr>
        <w:t>Administrando el flujo de fondos/</w:t>
      </w:r>
      <w:r w:rsidR="008169FB">
        <w:rPr>
          <w:i/>
          <w:sz w:val="22"/>
          <w:szCs w:val="22"/>
        </w:rPr>
        <w:t>efectivo</w:t>
      </w:r>
      <w:r w:rsidRPr="00C65C95">
        <w:rPr>
          <w:i/>
          <w:sz w:val="22"/>
          <w:szCs w:val="22"/>
        </w:rPr>
        <w:t>,</w:t>
      </w:r>
      <w:r w:rsidRPr="00C65C95">
        <w:rPr>
          <w:sz w:val="22"/>
          <w:szCs w:val="22"/>
        </w:rPr>
        <w:t xml:space="preserve"> es una experiencia de aprendizaje sumamente interactiva que alienta a sus participantes a centrarse en la administración del flujo de fondos, también conocido como flujo de caja, como aptitud esencial en un dueño de un negocio. Sin importar en dónde se encuentran los alumnos en el desarrollo de sus negocios, este módulo de 90 minutos los anima a hacer y responder grandes preguntas sobre sus negocios y para prepararse para interactuar con contadores para analizar 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entrante y saliente de su negocio.</w:t>
      </w:r>
    </w:p>
    <w:p w:rsidR="00B0368A" w:rsidRPr="00C65C95" w:rsidRDefault="00B0368A" w:rsidP="00B0368A">
      <w:pPr>
        <w:rPr>
          <w:sz w:val="22"/>
          <w:szCs w:val="22"/>
        </w:rPr>
      </w:pPr>
      <w:bookmarkStart w:id="14" w:name="_Toc240780067"/>
      <w:bookmarkStart w:id="15" w:name="_Toc241926833"/>
      <w:bookmarkStart w:id="16" w:name="_Toc242714894"/>
      <w:bookmarkStart w:id="17" w:name="_Toc243216351"/>
      <w:bookmarkStart w:id="18" w:name="_Toc251321884"/>
      <w:r w:rsidRPr="00C65C95">
        <w:rPr>
          <w:b/>
          <w:sz w:val="22"/>
          <w:szCs w:val="22"/>
        </w:rPr>
        <w:t>La Guía de</w:t>
      </w:r>
      <w:r w:rsidR="00173F0B" w:rsidRPr="00C65C95">
        <w:rPr>
          <w:b/>
          <w:sz w:val="22"/>
          <w:szCs w:val="22"/>
        </w:rPr>
        <w:t>l</w:t>
      </w:r>
      <w:r w:rsidRPr="00C65C95">
        <w:rPr>
          <w:b/>
          <w:sz w:val="22"/>
          <w:szCs w:val="22"/>
        </w:rPr>
        <w:t xml:space="preserve"> </w:t>
      </w:r>
      <w:r w:rsidR="00173F0B" w:rsidRPr="00C65C95">
        <w:rPr>
          <w:b/>
          <w:sz w:val="22"/>
          <w:szCs w:val="22"/>
        </w:rPr>
        <w:t>i</w:t>
      </w:r>
      <w:r w:rsidRPr="00C65C95">
        <w:rPr>
          <w:b/>
          <w:sz w:val="22"/>
          <w:szCs w:val="22"/>
        </w:rPr>
        <w:t>nstructor es el documento clave para esta clase.</w:t>
      </w:r>
      <w:r w:rsidRPr="00C65C95">
        <w:rPr>
          <w:sz w:val="22"/>
          <w:szCs w:val="22"/>
        </w:rPr>
        <w:t xml:space="preserve"> Léalo detenidamente. Hay abundante espacio en blanco para que tome notas y escriba ejemplos de su propia experiencia. Revise también las diapositivas de PowerPoint y el </w:t>
      </w:r>
      <w:r w:rsidR="00FC0AFB" w:rsidRPr="00C65C95">
        <w:rPr>
          <w:sz w:val="22"/>
          <w:szCs w:val="22"/>
        </w:rPr>
        <w:t>Manual del participante</w:t>
      </w:r>
      <w:r w:rsidRPr="00C65C95">
        <w:rPr>
          <w:sz w:val="22"/>
          <w:szCs w:val="22"/>
        </w:rPr>
        <w:t xml:space="preserve"> detalladamente. Estos documentos contienen información o gráficos a los que hará referencia durante la clase.</w:t>
      </w:r>
    </w:p>
    <w:p w:rsidR="005A6F41" w:rsidRPr="00C65C95" w:rsidRDefault="005A6F41" w:rsidP="005A6F41">
      <w:pPr>
        <w:pStyle w:val="Heading4"/>
      </w:pPr>
      <w:r w:rsidRPr="00C65C95">
        <w:t>Preparándose para la clase</w:t>
      </w:r>
    </w:p>
    <w:p w:rsidR="00BE0386" w:rsidRPr="00C65C95" w:rsidRDefault="005A6F41" w:rsidP="00BE0386">
      <w:pPr>
        <w:rPr>
          <w:sz w:val="22"/>
          <w:szCs w:val="22"/>
        </w:rPr>
      </w:pPr>
      <w:r w:rsidRPr="00C65C95">
        <w:rPr>
          <w:sz w:val="22"/>
          <w:szCs w:val="22"/>
        </w:rPr>
        <w:t xml:space="preserve">Cada participante necesitará un </w:t>
      </w:r>
      <w:r w:rsidR="00FC0AFB" w:rsidRPr="00C65C95">
        <w:rPr>
          <w:sz w:val="22"/>
          <w:szCs w:val="22"/>
        </w:rPr>
        <w:t>Manual del participante</w:t>
      </w:r>
      <w:r w:rsidRPr="00C65C95">
        <w:rPr>
          <w:sz w:val="22"/>
          <w:szCs w:val="22"/>
        </w:rPr>
        <w:t xml:space="preserve"> (idealmente impreso a doble </w:t>
      </w:r>
      <w:r w:rsidR="00173F0B" w:rsidRPr="00C65C95">
        <w:rPr>
          <w:sz w:val="22"/>
          <w:szCs w:val="22"/>
        </w:rPr>
        <w:t>cara</w:t>
      </w:r>
      <w:r w:rsidRPr="00C65C95">
        <w:rPr>
          <w:sz w:val="22"/>
          <w:szCs w:val="22"/>
        </w:rPr>
        <w:t xml:space="preserve">). Los participantes no necesitan copias de las diapositivas. Antes de imprimir los manuales, considere agregar información local en la sección </w:t>
      </w:r>
      <w:r w:rsidRPr="00C65C95">
        <w:rPr>
          <w:i/>
          <w:sz w:val="22"/>
          <w:szCs w:val="22"/>
        </w:rPr>
        <w:t>Para más información</w:t>
      </w:r>
      <w:r w:rsidRPr="00C65C95">
        <w:rPr>
          <w:sz w:val="22"/>
          <w:szCs w:val="22"/>
        </w:rPr>
        <w:t>. Enumere recursos locales que ofrezcan asistencia técnica u opciones de financiami</w:t>
      </w:r>
      <w:r w:rsidR="00173F0B" w:rsidRPr="00C65C95">
        <w:rPr>
          <w:sz w:val="22"/>
          <w:szCs w:val="22"/>
        </w:rPr>
        <w:t>ento para pequeños negocios en e</w:t>
      </w:r>
      <w:r w:rsidRPr="00C65C95">
        <w:rPr>
          <w:sz w:val="22"/>
          <w:szCs w:val="22"/>
        </w:rPr>
        <w:t>l espacio provisto.</w:t>
      </w:r>
    </w:p>
    <w:p w:rsidR="00D16585" w:rsidRPr="00C65C95" w:rsidRDefault="009163DD" w:rsidP="00BE0386">
      <w:pPr>
        <w:pStyle w:val="bbbt"/>
        <w:numPr>
          <w:ilvl w:val="0"/>
          <w:numId w:val="0"/>
        </w:numPr>
        <w:rPr>
          <w:rFonts w:asciiTheme="minorHAnsi" w:hAnsiTheme="minorHAnsi"/>
          <w:b/>
          <w:sz w:val="26"/>
          <w:szCs w:val="26"/>
        </w:rPr>
      </w:pPr>
      <w:r w:rsidRPr="00C65C95">
        <w:rPr>
          <w:rFonts w:asciiTheme="minorHAnsi" w:hAnsiTheme="minorHAnsi"/>
          <w:b/>
          <w:sz w:val="26"/>
        </w:rPr>
        <w:t>Objetivos</w:t>
      </w:r>
      <w:bookmarkEnd w:id="14"/>
      <w:bookmarkEnd w:id="15"/>
      <w:bookmarkEnd w:id="16"/>
      <w:bookmarkEnd w:id="17"/>
      <w:bookmarkEnd w:id="18"/>
      <w:r w:rsidRPr="00C65C95">
        <w:rPr>
          <w:rFonts w:asciiTheme="minorHAnsi" w:hAnsiTheme="minorHAnsi"/>
          <w:b/>
          <w:sz w:val="26"/>
        </w:rPr>
        <w:t xml:space="preserve"> </w:t>
      </w:r>
    </w:p>
    <w:p w:rsidR="009163DD" w:rsidRPr="00C65C95" w:rsidRDefault="009163DD" w:rsidP="00BA617C">
      <w:pPr>
        <w:rPr>
          <w:sz w:val="22"/>
          <w:szCs w:val="22"/>
        </w:rPr>
      </w:pPr>
      <w:r w:rsidRPr="00C65C95">
        <w:rPr>
          <w:sz w:val="22"/>
          <w:szCs w:val="22"/>
        </w:rPr>
        <w:t>Una vez que finalicen esta capacitación, los participantes:</w:t>
      </w:r>
    </w:p>
    <w:p w:rsidR="00E06955" w:rsidRPr="00C65C95" w:rsidRDefault="00E06955" w:rsidP="00C07230">
      <w:pPr>
        <w:numPr>
          <w:ilvl w:val="0"/>
          <w:numId w:val="10"/>
        </w:numPr>
        <w:spacing w:after="60"/>
        <w:rPr>
          <w:sz w:val="22"/>
          <w:szCs w:val="22"/>
        </w:rPr>
      </w:pPr>
      <w:bookmarkStart w:id="19" w:name="_Toc240780068"/>
      <w:bookmarkStart w:id="20" w:name="_Toc241926834"/>
      <w:bookmarkStart w:id="21" w:name="_Toc242714895"/>
      <w:bookmarkStart w:id="22" w:name="_Toc251321885"/>
      <w:r w:rsidRPr="00C65C95">
        <w:rPr>
          <w:sz w:val="22"/>
          <w:szCs w:val="22"/>
        </w:rPr>
        <w:t xml:space="preserve">Podrán describir el propósito de la administración del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en un financiamiento inicial de un pequeño negocio.</w:t>
      </w:r>
    </w:p>
    <w:p w:rsidR="00E06955" w:rsidRPr="00C65C95" w:rsidRDefault="00E06955" w:rsidP="00C07230">
      <w:pPr>
        <w:numPr>
          <w:ilvl w:val="0"/>
          <w:numId w:val="10"/>
        </w:numPr>
        <w:spacing w:after="60"/>
        <w:rPr>
          <w:sz w:val="22"/>
          <w:szCs w:val="22"/>
        </w:rPr>
      </w:pPr>
      <w:r w:rsidRPr="00C65C95">
        <w:rPr>
          <w:sz w:val="22"/>
          <w:szCs w:val="22"/>
        </w:rPr>
        <w:t xml:space="preserve">Podrán evaluar y hacer algunas proyecciones de un ciclo de flujo de fondos. </w:t>
      </w:r>
    </w:p>
    <w:p w:rsidR="00E06955" w:rsidRPr="00C65C95" w:rsidRDefault="00E06955" w:rsidP="00C07230">
      <w:pPr>
        <w:numPr>
          <w:ilvl w:val="0"/>
          <w:numId w:val="10"/>
        </w:numPr>
        <w:spacing w:after="60"/>
        <w:rPr>
          <w:sz w:val="22"/>
          <w:szCs w:val="22"/>
        </w:rPr>
      </w:pPr>
      <w:r w:rsidRPr="00C65C95">
        <w:rPr>
          <w:sz w:val="22"/>
          <w:szCs w:val="22"/>
        </w:rPr>
        <w:t xml:space="preserve">Podrán describir como una declaración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puede ayudar a evaluar y mejorar la salud financiera de un financiamiento inicial de un negocio.</w:t>
      </w:r>
    </w:p>
    <w:p w:rsidR="00E06955" w:rsidRPr="00C65C95" w:rsidRDefault="00E06955" w:rsidP="00C07230">
      <w:pPr>
        <w:numPr>
          <w:ilvl w:val="0"/>
          <w:numId w:val="10"/>
        </w:numPr>
        <w:spacing w:after="60"/>
        <w:rPr>
          <w:sz w:val="22"/>
          <w:szCs w:val="22"/>
        </w:rPr>
      </w:pPr>
      <w:r w:rsidRPr="00C65C95">
        <w:rPr>
          <w:sz w:val="22"/>
          <w:szCs w:val="22"/>
        </w:rPr>
        <w:t xml:space="preserve">Podrán identificar algunas formas de administrar 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en lo referente a la administración de costos y a los ingresos potenciales.</w:t>
      </w:r>
    </w:p>
    <w:p w:rsidR="005A6F41" w:rsidRPr="00C65C95" w:rsidRDefault="00E06955" w:rsidP="00C07230">
      <w:pPr>
        <w:numPr>
          <w:ilvl w:val="0"/>
          <w:numId w:val="10"/>
        </w:numPr>
        <w:spacing w:after="60"/>
        <w:rPr>
          <w:rFonts w:ascii="Calibri" w:hAnsi="Calibri"/>
          <w:b/>
          <w:bCs/>
          <w:sz w:val="22"/>
          <w:szCs w:val="22"/>
        </w:rPr>
      </w:pPr>
      <w:r w:rsidRPr="00C65C95">
        <w:rPr>
          <w:sz w:val="22"/>
          <w:szCs w:val="22"/>
        </w:rPr>
        <w:t>Podrán identificar maneras de buscar asistencia técnica profesional para mejorar su administración del flujo de fondos.</w:t>
      </w:r>
    </w:p>
    <w:p w:rsidR="009163DD" w:rsidRPr="00C65C95" w:rsidRDefault="009163DD" w:rsidP="00B0368A">
      <w:pPr>
        <w:spacing w:before="240" w:after="60"/>
        <w:rPr>
          <w:rStyle w:val="Heading4Char"/>
        </w:rPr>
      </w:pPr>
      <w:r w:rsidRPr="00C65C95">
        <w:rPr>
          <w:rStyle w:val="Heading4Char"/>
        </w:rPr>
        <w:t>Tiempo de presentación</w:t>
      </w:r>
      <w:bookmarkEnd w:id="19"/>
      <w:bookmarkEnd w:id="20"/>
      <w:bookmarkEnd w:id="21"/>
      <w:bookmarkEnd w:id="22"/>
    </w:p>
    <w:p w:rsidR="005A6F41" w:rsidRPr="00C65C95" w:rsidRDefault="005A6F41" w:rsidP="005A6F41">
      <w:pPr>
        <w:rPr>
          <w:sz w:val="22"/>
          <w:szCs w:val="22"/>
        </w:rPr>
      </w:pPr>
      <w:bookmarkStart w:id="23" w:name="_Toc240780069"/>
      <w:bookmarkStart w:id="24" w:name="_Toc241926835"/>
      <w:bookmarkStart w:id="25" w:name="_Toc242714896"/>
      <w:bookmarkStart w:id="26" w:name="_Toc251321886"/>
      <w:r w:rsidRPr="00C65C95">
        <w:rPr>
          <w:sz w:val="22"/>
          <w:szCs w:val="22"/>
        </w:rPr>
        <w:t>Para asegurar que sus estudiantes tengan un alto nivel de interés, permita que la clase dure por lo menos 90 minutos. Use los tiempos sugeridos para personalizar la clase según las necesidades de los participantes y el tiempo asignado. Proporcione un período de tiempo adicional para debatir y responder las preguntas que surjan si se trata de un grupo grande.</w:t>
      </w:r>
    </w:p>
    <w:p w:rsidR="009163DD" w:rsidRPr="00C65C95" w:rsidRDefault="009163DD" w:rsidP="00BA617C">
      <w:pPr>
        <w:pStyle w:val="Heading4"/>
      </w:pPr>
      <w:r w:rsidRPr="00C65C95">
        <w:t>Materiales y equipos</w:t>
      </w:r>
      <w:bookmarkEnd w:id="23"/>
      <w:bookmarkEnd w:id="24"/>
      <w:bookmarkEnd w:id="25"/>
      <w:bookmarkEnd w:id="26"/>
      <w:r w:rsidRPr="00C65C95">
        <w:t xml:space="preserve"> </w:t>
      </w:r>
    </w:p>
    <w:p w:rsidR="005A6F41" w:rsidRPr="00C65C95" w:rsidRDefault="005A6F41" w:rsidP="005A6F41">
      <w:pPr>
        <w:rPr>
          <w:sz w:val="22"/>
          <w:szCs w:val="22"/>
        </w:rPr>
      </w:pPr>
      <w:bookmarkStart w:id="27" w:name="_Toc240780070"/>
      <w:bookmarkStart w:id="28" w:name="_Toc241926836"/>
      <w:bookmarkStart w:id="29" w:name="_Toc242714897"/>
      <w:bookmarkStart w:id="30" w:name="_Toc251321887"/>
      <w:r w:rsidRPr="00C65C95">
        <w:rPr>
          <w:sz w:val="22"/>
          <w:szCs w:val="22"/>
        </w:rPr>
        <w:t>Necesitará los siguientes materiales y recursos para presentar esta clase:</w:t>
      </w:r>
    </w:p>
    <w:p w:rsidR="005A6F41" w:rsidRPr="00C65C95" w:rsidRDefault="00EE5B84" w:rsidP="005A6F41">
      <w:pPr>
        <w:pStyle w:val="bbbt"/>
        <w:rPr>
          <w:sz w:val="22"/>
          <w:szCs w:val="22"/>
        </w:rPr>
      </w:pPr>
      <w:r w:rsidRPr="00C65C95">
        <w:rPr>
          <w:sz w:val="22"/>
          <w:szCs w:val="22"/>
        </w:rPr>
        <w:t xml:space="preserve">Guía del </w:t>
      </w:r>
      <w:r w:rsidR="00173F0B" w:rsidRPr="00C65C95">
        <w:rPr>
          <w:sz w:val="22"/>
          <w:szCs w:val="22"/>
        </w:rPr>
        <w:t>i</w:t>
      </w:r>
      <w:r w:rsidRPr="00C65C95">
        <w:rPr>
          <w:sz w:val="22"/>
          <w:szCs w:val="22"/>
        </w:rPr>
        <w:t>nstructor (solamente para uso suyo).</w:t>
      </w:r>
    </w:p>
    <w:p w:rsidR="005A6F41" w:rsidRPr="00C65C95" w:rsidRDefault="005A6F41" w:rsidP="005A6F41">
      <w:pPr>
        <w:pStyle w:val="bbbt"/>
        <w:rPr>
          <w:sz w:val="22"/>
          <w:szCs w:val="22"/>
        </w:rPr>
      </w:pPr>
      <w:r w:rsidRPr="00C65C95">
        <w:rPr>
          <w:sz w:val="22"/>
          <w:szCs w:val="22"/>
        </w:rPr>
        <w:t>Manual de</w:t>
      </w:r>
      <w:r w:rsidR="00173F0B" w:rsidRPr="00C65C95">
        <w:rPr>
          <w:sz w:val="22"/>
          <w:szCs w:val="22"/>
        </w:rPr>
        <w:t>l</w:t>
      </w:r>
      <w:r w:rsidRPr="00C65C95">
        <w:rPr>
          <w:sz w:val="22"/>
          <w:szCs w:val="22"/>
        </w:rPr>
        <w:t xml:space="preserve"> </w:t>
      </w:r>
      <w:r w:rsidR="00173F0B" w:rsidRPr="00C65C95">
        <w:rPr>
          <w:sz w:val="22"/>
          <w:szCs w:val="22"/>
        </w:rPr>
        <w:t>p</w:t>
      </w:r>
      <w:r w:rsidRPr="00C65C95">
        <w:rPr>
          <w:sz w:val="22"/>
          <w:szCs w:val="22"/>
        </w:rPr>
        <w:t xml:space="preserve">articipante (idealmente impreso a doble faz) para cada participante. Como se mencionó anteriormente, puede agregar recursos locales en las sección </w:t>
      </w:r>
      <w:r w:rsidRPr="00C65C95">
        <w:rPr>
          <w:i/>
          <w:sz w:val="22"/>
          <w:szCs w:val="22"/>
        </w:rPr>
        <w:t xml:space="preserve">“Para más información” </w:t>
      </w:r>
      <w:r w:rsidRPr="00C65C95">
        <w:rPr>
          <w:sz w:val="22"/>
          <w:szCs w:val="22"/>
        </w:rPr>
        <w:t>del manual.</w:t>
      </w:r>
    </w:p>
    <w:p w:rsidR="005A6F41" w:rsidRPr="00C65C95" w:rsidRDefault="005A6F41" w:rsidP="005A6F41">
      <w:pPr>
        <w:pStyle w:val="bbbt"/>
        <w:rPr>
          <w:sz w:val="22"/>
          <w:szCs w:val="22"/>
        </w:rPr>
      </w:pPr>
      <w:r w:rsidRPr="00C65C95">
        <w:rPr>
          <w:sz w:val="22"/>
          <w:szCs w:val="22"/>
        </w:rPr>
        <w:t>Diapositivas de PowerPoint (solamente para uso suyo).</w:t>
      </w:r>
    </w:p>
    <w:p w:rsidR="005A6F41" w:rsidRPr="00C65C95" w:rsidRDefault="005A6F41" w:rsidP="005A6F41">
      <w:pPr>
        <w:pStyle w:val="bbbt"/>
        <w:rPr>
          <w:sz w:val="22"/>
          <w:szCs w:val="22"/>
        </w:rPr>
      </w:pPr>
      <w:r w:rsidRPr="00C65C95">
        <w:rPr>
          <w:sz w:val="22"/>
          <w:szCs w:val="22"/>
        </w:rPr>
        <w:t>Equipo audiovisual, como una computadora, Microsoft Office PowerPoint, un retroproyector y un micrófono, si es necesario.</w:t>
      </w:r>
    </w:p>
    <w:p w:rsidR="005A6F41" w:rsidRPr="00C65C95" w:rsidRDefault="005A6F41" w:rsidP="005A6F41">
      <w:pPr>
        <w:pStyle w:val="bbbt"/>
        <w:rPr>
          <w:sz w:val="22"/>
          <w:szCs w:val="22"/>
        </w:rPr>
      </w:pPr>
      <w:r w:rsidRPr="00C65C95">
        <w:rPr>
          <w:sz w:val="22"/>
          <w:szCs w:val="22"/>
        </w:rPr>
        <w:t>Opcional: caballete con rotafolio, p</w:t>
      </w:r>
      <w:r w:rsidR="00173F0B" w:rsidRPr="00C65C95">
        <w:rPr>
          <w:sz w:val="22"/>
          <w:szCs w:val="22"/>
        </w:rPr>
        <w:t xml:space="preserve">apel afiche y </w:t>
      </w:r>
      <w:r w:rsidRPr="00C65C95">
        <w:rPr>
          <w:sz w:val="22"/>
          <w:szCs w:val="22"/>
        </w:rPr>
        <w:t>marcadores.</w:t>
      </w:r>
    </w:p>
    <w:p w:rsidR="009163DD" w:rsidRPr="00C65C95" w:rsidRDefault="009163DD" w:rsidP="00BA617C">
      <w:pPr>
        <w:pStyle w:val="Heading4"/>
      </w:pPr>
      <w:r w:rsidRPr="00C65C95">
        <w:t>Temas para debat</w:t>
      </w:r>
      <w:bookmarkEnd w:id="27"/>
      <w:bookmarkEnd w:id="28"/>
      <w:bookmarkEnd w:id="29"/>
      <w:bookmarkEnd w:id="30"/>
      <w:r w:rsidR="007A034B">
        <w:t>ir</w:t>
      </w:r>
    </w:p>
    <w:p w:rsidR="001F7DA5" w:rsidRPr="00C65C95" w:rsidRDefault="00993F8B" w:rsidP="005E3193">
      <w:pPr>
        <w:pStyle w:val="ListParagraph"/>
        <w:numPr>
          <w:ilvl w:val="0"/>
          <w:numId w:val="27"/>
        </w:numPr>
        <w:spacing w:after="80"/>
        <w:rPr>
          <w:sz w:val="22"/>
          <w:szCs w:val="22"/>
        </w:rPr>
      </w:pPr>
      <w:r w:rsidRPr="00C65C95">
        <w:rPr>
          <w:sz w:val="22"/>
          <w:szCs w:val="22"/>
        </w:rPr>
        <w:t xml:space="preserve">Administrar 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es una habilidad necesaria básica para ser dueño de un pequeño negocio.</w:t>
      </w:r>
    </w:p>
    <w:p w:rsidR="001F7DA5" w:rsidRPr="00C65C95" w:rsidRDefault="00993F8B" w:rsidP="005E3193">
      <w:pPr>
        <w:pStyle w:val="ListParagraph"/>
        <w:numPr>
          <w:ilvl w:val="0"/>
          <w:numId w:val="27"/>
        </w:numPr>
        <w:spacing w:after="80"/>
        <w:rPr>
          <w:sz w:val="22"/>
          <w:szCs w:val="22"/>
        </w:rPr>
      </w:pPr>
      <w:r w:rsidRPr="00C65C95">
        <w:rPr>
          <w:sz w:val="22"/>
          <w:szCs w:val="22"/>
        </w:rPr>
        <w:t xml:space="preserve">Un balance general cuenta una historia convincente. </w:t>
      </w:r>
    </w:p>
    <w:p w:rsidR="001F7DA5" w:rsidRPr="00C65C95" w:rsidRDefault="00993F8B" w:rsidP="005E3193">
      <w:pPr>
        <w:pStyle w:val="ListParagraph"/>
        <w:numPr>
          <w:ilvl w:val="0"/>
          <w:numId w:val="27"/>
        </w:numPr>
        <w:spacing w:after="80"/>
        <w:rPr>
          <w:sz w:val="22"/>
          <w:szCs w:val="22"/>
        </w:rPr>
      </w:pPr>
      <w:r w:rsidRPr="00C65C95">
        <w:rPr>
          <w:sz w:val="22"/>
          <w:szCs w:val="22"/>
        </w:rPr>
        <w:t xml:space="preserve">Una declaración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continúa narrando esa historia. Utilícenla para controlar los ingresos y los gastos proyectados y reales.</w:t>
      </w:r>
    </w:p>
    <w:p w:rsidR="001F7DA5" w:rsidRPr="00C65C95" w:rsidRDefault="00993F8B" w:rsidP="005E3193">
      <w:pPr>
        <w:pStyle w:val="ListParagraph"/>
        <w:numPr>
          <w:ilvl w:val="0"/>
          <w:numId w:val="27"/>
        </w:numPr>
        <w:spacing w:after="80"/>
        <w:rPr>
          <w:sz w:val="22"/>
          <w:szCs w:val="22"/>
        </w:rPr>
      </w:pPr>
      <w:r w:rsidRPr="00C65C95">
        <w:rPr>
          <w:sz w:val="22"/>
          <w:szCs w:val="22"/>
        </w:rPr>
        <w:t>Planifiquen para anticipar las fluctuaciones de temporada.</w:t>
      </w:r>
    </w:p>
    <w:p w:rsidR="001F7DA5" w:rsidRPr="00C65C95" w:rsidRDefault="00993F8B" w:rsidP="005E3193">
      <w:pPr>
        <w:pStyle w:val="ListParagraph"/>
        <w:numPr>
          <w:ilvl w:val="0"/>
          <w:numId w:val="27"/>
        </w:numPr>
        <w:spacing w:after="80"/>
        <w:rPr>
          <w:sz w:val="22"/>
          <w:szCs w:val="22"/>
        </w:rPr>
      </w:pPr>
      <w:r w:rsidRPr="00C65C95">
        <w:rPr>
          <w:sz w:val="22"/>
          <w:szCs w:val="22"/>
        </w:rPr>
        <w:t>Intenten mantener un ciclo de rápida conversión de efectivo.</w:t>
      </w:r>
    </w:p>
    <w:p w:rsidR="001F7DA5" w:rsidRPr="00C65C95" w:rsidRDefault="00B6020C" w:rsidP="005E3193">
      <w:pPr>
        <w:pStyle w:val="ListParagraph"/>
        <w:numPr>
          <w:ilvl w:val="0"/>
          <w:numId w:val="27"/>
        </w:numPr>
        <w:spacing w:after="80"/>
        <w:rPr>
          <w:sz w:val="22"/>
          <w:szCs w:val="22"/>
        </w:rPr>
      </w:pPr>
      <w:r w:rsidRPr="00C65C95">
        <w:rPr>
          <w:sz w:val="22"/>
          <w:szCs w:val="22"/>
        </w:rPr>
        <w:t xml:space="preserve">Administren sus papeles como profesionales. </w:t>
      </w:r>
    </w:p>
    <w:p w:rsidR="00E06955" w:rsidRPr="00C65C95" w:rsidRDefault="00993F8B" w:rsidP="005E3193">
      <w:pPr>
        <w:pStyle w:val="ListParagraph"/>
        <w:numPr>
          <w:ilvl w:val="0"/>
          <w:numId w:val="27"/>
        </w:numPr>
        <w:spacing w:after="80"/>
        <w:rPr>
          <w:sz w:val="22"/>
          <w:szCs w:val="22"/>
        </w:rPr>
      </w:pPr>
      <w:r w:rsidRPr="00C65C95">
        <w:rPr>
          <w:sz w:val="22"/>
          <w:szCs w:val="22"/>
        </w:rPr>
        <w:t xml:space="preserve">Asesórense con un contador. </w:t>
      </w:r>
    </w:p>
    <w:p w:rsidR="002F5492" w:rsidRPr="00C65C95" w:rsidRDefault="002F5492" w:rsidP="00096C7C">
      <w:pPr>
        <w:pStyle w:val="Heading4"/>
        <w:rPr>
          <w:sz w:val="22"/>
          <w:szCs w:val="22"/>
        </w:rPr>
      </w:pPr>
      <w:r w:rsidRPr="00C65C95">
        <w:rPr>
          <w:sz w:val="22"/>
          <w:szCs w:val="22"/>
        </w:rPr>
        <w:t>Tenga en cuenta</w:t>
      </w:r>
    </w:p>
    <w:p w:rsidR="00B307A5" w:rsidRPr="00C65C95" w:rsidRDefault="004E4026" w:rsidP="00747C5C">
      <w:pPr>
        <w:pBdr>
          <w:top w:val="single" w:sz="4" w:space="1" w:color="auto"/>
          <w:left w:val="single" w:sz="4" w:space="4" w:color="auto"/>
          <w:bottom w:val="single" w:sz="4" w:space="1" w:color="auto"/>
          <w:right w:val="single" w:sz="4" w:space="4" w:color="auto"/>
        </w:pBdr>
        <w:rPr>
          <w:sz w:val="22"/>
          <w:szCs w:val="22"/>
        </w:rPr>
      </w:pPr>
      <w:r w:rsidRPr="00C65C95">
        <w:rPr>
          <w:sz w:val="22"/>
          <w:szCs w:val="22"/>
        </w:rPr>
        <w:t xml:space="preserve">Lo ideal sería que los participantes asistan a esta clase </w:t>
      </w:r>
      <w:r w:rsidRPr="00C65C95">
        <w:rPr>
          <w:sz w:val="22"/>
          <w:szCs w:val="22"/>
          <w:u w:val="single"/>
        </w:rPr>
        <w:t>después</w:t>
      </w:r>
      <w:r w:rsidRPr="00C65C95">
        <w:rPr>
          <w:sz w:val="22"/>
          <w:szCs w:val="22"/>
        </w:rPr>
        <w:t xml:space="preserve"> de haber completado el módulo </w:t>
      </w:r>
      <w:r w:rsidR="00DB7C6F">
        <w:rPr>
          <w:i/>
          <w:sz w:val="22"/>
          <w:szCs w:val="22"/>
        </w:rPr>
        <w:t>Adminis</w:t>
      </w:r>
      <w:r w:rsidRPr="00C65C95">
        <w:rPr>
          <w:i/>
          <w:sz w:val="22"/>
          <w:szCs w:val="22"/>
        </w:rPr>
        <w:t>t</w:t>
      </w:r>
      <w:r w:rsidR="00DB7C6F">
        <w:rPr>
          <w:i/>
          <w:sz w:val="22"/>
          <w:szCs w:val="22"/>
        </w:rPr>
        <w:t>rac</w:t>
      </w:r>
      <w:r w:rsidRPr="00C65C95">
        <w:rPr>
          <w:i/>
          <w:sz w:val="22"/>
          <w:szCs w:val="22"/>
        </w:rPr>
        <w:t>ión financiera</w:t>
      </w:r>
      <w:r w:rsidRPr="00C65C95">
        <w:rPr>
          <w:sz w:val="22"/>
          <w:szCs w:val="22"/>
        </w:rPr>
        <w:t xml:space="preserve"> de la serie Money Smart. El módulo </w:t>
      </w:r>
      <w:r w:rsidR="00DB7C6F">
        <w:rPr>
          <w:i/>
          <w:sz w:val="22"/>
          <w:szCs w:val="22"/>
        </w:rPr>
        <w:t>Administrac</w:t>
      </w:r>
      <w:r w:rsidRPr="00C65C95">
        <w:rPr>
          <w:i/>
          <w:sz w:val="22"/>
          <w:szCs w:val="22"/>
        </w:rPr>
        <w:t>ión financiera</w:t>
      </w:r>
      <w:r w:rsidRPr="00C65C95">
        <w:rPr>
          <w:sz w:val="22"/>
          <w:szCs w:val="22"/>
        </w:rPr>
        <w:t xml:space="preserve"> presenta los conceptos y términos fundamentales del flujo de fondos</w:t>
      </w:r>
      <w:r w:rsidR="007A034B">
        <w:rPr>
          <w:sz w:val="22"/>
          <w:szCs w:val="22"/>
        </w:rPr>
        <w:t>/efectivo</w:t>
      </w:r>
      <w:r w:rsidRPr="00C65C95">
        <w:rPr>
          <w:sz w:val="22"/>
          <w:szCs w:val="22"/>
        </w:rPr>
        <w:t>.</w:t>
      </w:r>
      <w:r w:rsidR="00B307A5" w:rsidRPr="00C65C95">
        <w:br w:type="page"/>
      </w:r>
    </w:p>
    <w:p w:rsidR="00FC300E" w:rsidRPr="00C65C95" w:rsidRDefault="00F0467D" w:rsidP="001A3C7F">
      <w:pPr>
        <w:pStyle w:val="Heading2"/>
      </w:pPr>
      <w:bookmarkStart w:id="31" w:name="_Toc432504620"/>
      <w:r w:rsidRPr="00C65C95">
        <w:t>Breve repaso de la clase</w:t>
      </w:r>
      <w:bookmarkEnd w:id="31"/>
    </w:p>
    <w:p w:rsidR="005A6F41" w:rsidRPr="00C65C95" w:rsidRDefault="005A6F41" w:rsidP="005A6F41">
      <w:pPr>
        <w:rPr>
          <w:sz w:val="22"/>
          <w:szCs w:val="22"/>
        </w:rPr>
      </w:pPr>
      <w:r w:rsidRPr="00C65C95">
        <w:rPr>
          <w:sz w:val="22"/>
          <w:szCs w:val="22"/>
        </w:rPr>
        <w:t>Esta experiencia de 90 minutos incluye varias discusiones grupales diseñadas para interesar de manera activa a los alumnos. Preste mucha atención al tiempo y al ritmo.</w:t>
      </w:r>
    </w:p>
    <w:p w:rsidR="001A3C7F" w:rsidRPr="00C65C95" w:rsidRDefault="001A3C7F" w:rsidP="001A3C7F">
      <w:pPr>
        <w:pStyle w:val="FN"/>
        <w:numPr>
          <w:ilvl w:val="0"/>
          <w:numId w:val="0"/>
        </w:numPr>
        <w:ind w:left="720" w:hanging="360"/>
      </w:pPr>
    </w:p>
    <w:tbl>
      <w:tblPr>
        <w:tblStyle w:val="TableGrid"/>
        <w:tblW w:w="10440" w:type="dxa"/>
        <w:tblLayout w:type="fixed"/>
        <w:tblCellMar>
          <w:left w:w="115" w:type="dxa"/>
          <w:right w:w="115" w:type="dxa"/>
        </w:tblCellMar>
        <w:tblLook w:val="04A0" w:firstRow="1" w:lastRow="0" w:firstColumn="1" w:lastColumn="0" w:noHBand="0" w:noVBand="1"/>
      </w:tblPr>
      <w:tblGrid>
        <w:gridCol w:w="2016"/>
        <w:gridCol w:w="4752"/>
        <w:gridCol w:w="3672"/>
      </w:tblGrid>
      <w:tr w:rsidR="00E763D0" w:rsidRPr="00C65C95" w:rsidTr="00747C5C">
        <w:trPr>
          <w:trHeight w:val="576"/>
        </w:trPr>
        <w:tc>
          <w:tcPr>
            <w:tcW w:w="2016" w:type="dxa"/>
            <w:shd w:val="clear" w:color="auto" w:fill="C1961C"/>
            <w:vAlign w:val="center"/>
          </w:tcPr>
          <w:p w:rsidR="00E763D0" w:rsidRPr="00C65C95" w:rsidRDefault="00E763D0" w:rsidP="00747C5C">
            <w:pPr>
              <w:pStyle w:val="worksheetbody"/>
              <w:spacing w:after="0"/>
              <w:jc w:val="center"/>
              <w:rPr>
                <w:rFonts w:ascii="Arial" w:hAnsi="Arial" w:cs="Arial"/>
                <w:b/>
                <w:sz w:val="20"/>
                <w:szCs w:val="20"/>
              </w:rPr>
            </w:pPr>
            <w:r w:rsidRPr="00C65C95">
              <w:rPr>
                <w:rFonts w:ascii="Arial" w:hAnsi="Arial"/>
                <w:b/>
                <w:sz w:val="20"/>
              </w:rPr>
              <w:t xml:space="preserve">Tiempo </w:t>
            </w:r>
            <w:r w:rsidR="00747C5C" w:rsidRPr="00C65C95">
              <w:rPr>
                <w:rFonts w:ascii="Arial" w:hAnsi="Arial"/>
                <w:b/>
                <w:sz w:val="20"/>
              </w:rPr>
              <w:br/>
            </w:r>
            <w:r w:rsidRPr="00C65C95">
              <w:rPr>
                <w:rFonts w:ascii="Arial" w:hAnsi="Arial"/>
                <w:b/>
                <w:sz w:val="20"/>
              </w:rPr>
              <w:t>(en minutos)</w:t>
            </w:r>
          </w:p>
        </w:tc>
        <w:tc>
          <w:tcPr>
            <w:tcW w:w="4752" w:type="dxa"/>
            <w:shd w:val="clear" w:color="auto" w:fill="C1961C"/>
            <w:vAlign w:val="center"/>
          </w:tcPr>
          <w:p w:rsidR="00E763D0" w:rsidRPr="00C65C95" w:rsidRDefault="00E763D0" w:rsidP="00747C5C">
            <w:pPr>
              <w:pStyle w:val="worksheetbody"/>
              <w:spacing w:after="0"/>
              <w:jc w:val="center"/>
              <w:rPr>
                <w:rFonts w:ascii="Arial" w:hAnsi="Arial" w:cs="Arial"/>
                <w:b/>
                <w:sz w:val="20"/>
                <w:szCs w:val="20"/>
              </w:rPr>
            </w:pPr>
            <w:r w:rsidRPr="00C65C95">
              <w:rPr>
                <w:rFonts w:ascii="Arial" w:hAnsi="Arial"/>
                <w:b/>
                <w:sz w:val="20"/>
              </w:rPr>
              <w:t>Actividad</w:t>
            </w:r>
          </w:p>
        </w:tc>
        <w:tc>
          <w:tcPr>
            <w:tcW w:w="3672" w:type="dxa"/>
            <w:shd w:val="clear" w:color="auto" w:fill="C1961C"/>
            <w:vAlign w:val="center"/>
          </w:tcPr>
          <w:p w:rsidR="00E763D0" w:rsidRPr="00C65C95" w:rsidRDefault="00E763D0" w:rsidP="00747C5C">
            <w:pPr>
              <w:pStyle w:val="worksheetbody"/>
              <w:spacing w:after="0"/>
              <w:jc w:val="center"/>
              <w:rPr>
                <w:rFonts w:ascii="Arial" w:hAnsi="Arial" w:cs="Arial"/>
                <w:b/>
                <w:sz w:val="20"/>
                <w:szCs w:val="20"/>
              </w:rPr>
            </w:pPr>
            <w:r w:rsidRPr="00C65C95">
              <w:rPr>
                <w:rFonts w:ascii="Arial" w:hAnsi="Arial"/>
                <w:b/>
                <w:sz w:val="20"/>
              </w:rPr>
              <w:t>Comentarios/notas del instructor</w:t>
            </w:r>
          </w:p>
        </w:tc>
      </w:tr>
      <w:tr w:rsidR="001A3C7F" w:rsidRPr="00C65C95" w:rsidTr="006433B4">
        <w:trPr>
          <w:trHeight w:val="1152"/>
        </w:trPr>
        <w:tc>
          <w:tcPr>
            <w:tcW w:w="2016" w:type="dxa"/>
            <w:vAlign w:val="center"/>
          </w:tcPr>
          <w:p w:rsidR="001A3C7F" w:rsidRPr="00C65C95" w:rsidRDefault="00E763D0" w:rsidP="00ED2BDE">
            <w:pPr>
              <w:pStyle w:val="worksheetbody"/>
              <w:jc w:val="center"/>
              <w:rPr>
                <w:rFonts w:ascii="Arial" w:hAnsi="Arial" w:cs="Arial"/>
                <w:sz w:val="20"/>
                <w:szCs w:val="20"/>
              </w:rPr>
            </w:pPr>
            <w:r w:rsidRPr="00C65C95">
              <w:rPr>
                <w:rFonts w:ascii="Arial" w:hAnsi="Arial"/>
                <w:sz w:val="20"/>
                <w:szCs w:val="20"/>
              </w:rPr>
              <w:t>10</w:t>
            </w:r>
          </w:p>
        </w:tc>
        <w:tc>
          <w:tcPr>
            <w:tcW w:w="4752" w:type="dxa"/>
            <w:vAlign w:val="center"/>
          </w:tcPr>
          <w:p w:rsidR="001A3C7F" w:rsidRPr="00C65C95" w:rsidRDefault="00486C08" w:rsidP="00486C08">
            <w:pPr>
              <w:pStyle w:val="bbbt"/>
              <w:numPr>
                <w:ilvl w:val="0"/>
                <w:numId w:val="0"/>
              </w:numPr>
              <w:rPr>
                <w:rFonts w:ascii="Arial" w:hAnsi="Arial" w:cs="Arial"/>
                <w:sz w:val="20"/>
              </w:rPr>
            </w:pPr>
            <w:r>
              <w:rPr>
                <w:rFonts w:ascii="Arial" w:hAnsi="Arial"/>
                <w:sz w:val="20"/>
              </w:rPr>
              <w:t>La b</w:t>
            </w:r>
            <w:r w:rsidR="00E763D0" w:rsidRPr="00C65C95">
              <w:rPr>
                <w:rFonts w:ascii="Arial" w:hAnsi="Arial"/>
                <w:sz w:val="20"/>
              </w:rPr>
              <w:t>ienvenida, prueba de conocimientos, temario y objetivos de aprendizaje</w:t>
            </w:r>
          </w:p>
        </w:tc>
        <w:tc>
          <w:tcPr>
            <w:tcW w:w="3672" w:type="dxa"/>
            <w:vAlign w:val="center"/>
          </w:tcPr>
          <w:p w:rsidR="001A3C7F" w:rsidRPr="00C65C95" w:rsidRDefault="006433B4" w:rsidP="00835AB9">
            <w:pPr>
              <w:pStyle w:val="worksheetbody"/>
              <w:rPr>
                <w:rFonts w:ascii="Arial" w:hAnsi="Arial" w:cs="Arial"/>
                <w:sz w:val="20"/>
                <w:szCs w:val="20"/>
              </w:rPr>
            </w:pPr>
            <w:r w:rsidRPr="00C65C95">
              <w:rPr>
                <w:rFonts w:ascii="Arial" w:hAnsi="Arial"/>
                <w:sz w:val="20"/>
                <w:szCs w:val="20"/>
              </w:rPr>
              <w:t xml:space="preserve">En el reverso del </w:t>
            </w:r>
            <w:r w:rsidR="00FC0AFB" w:rsidRPr="00C65C95">
              <w:rPr>
                <w:rFonts w:ascii="Arial" w:hAnsi="Arial"/>
                <w:sz w:val="20"/>
                <w:szCs w:val="20"/>
              </w:rPr>
              <w:t>Manual del participante</w:t>
            </w:r>
            <w:r w:rsidRPr="00C65C95">
              <w:rPr>
                <w:rFonts w:ascii="Arial" w:hAnsi="Arial"/>
                <w:sz w:val="20"/>
                <w:szCs w:val="20"/>
              </w:rPr>
              <w:t>; los participantes completan la columna de capacitación ANTES</w:t>
            </w:r>
          </w:p>
        </w:tc>
      </w:tr>
      <w:tr w:rsidR="001A3C7F" w:rsidRPr="00C65C95" w:rsidTr="006433B4">
        <w:trPr>
          <w:trHeight w:val="1152"/>
        </w:trPr>
        <w:tc>
          <w:tcPr>
            <w:tcW w:w="2016" w:type="dxa"/>
            <w:vAlign w:val="center"/>
          </w:tcPr>
          <w:p w:rsidR="001A3C7F" w:rsidRPr="00C65C95" w:rsidRDefault="001A3C7F" w:rsidP="00ED2BDE">
            <w:pPr>
              <w:pStyle w:val="worksheetbody"/>
              <w:jc w:val="center"/>
              <w:rPr>
                <w:rFonts w:ascii="Arial" w:hAnsi="Arial" w:cs="Arial"/>
                <w:sz w:val="20"/>
                <w:szCs w:val="20"/>
              </w:rPr>
            </w:pPr>
            <w:r w:rsidRPr="00C65C95">
              <w:rPr>
                <w:rFonts w:ascii="Arial" w:hAnsi="Arial"/>
                <w:sz w:val="20"/>
                <w:szCs w:val="20"/>
              </w:rPr>
              <w:t>10</w:t>
            </w:r>
          </w:p>
        </w:tc>
        <w:tc>
          <w:tcPr>
            <w:tcW w:w="4752" w:type="dxa"/>
            <w:vAlign w:val="center"/>
          </w:tcPr>
          <w:p w:rsidR="001A3C7F" w:rsidRPr="008169FB" w:rsidRDefault="00651B2A" w:rsidP="00651B2A">
            <w:pPr>
              <w:pStyle w:val="bbbt"/>
              <w:rPr>
                <w:rFonts w:ascii="Arial" w:hAnsi="Arial" w:cs="Arial"/>
                <w:sz w:val="20"/>
                <w:lang w:val="en-US"/>
              </w:rPr>
            </w:pPr>
            <w:r w:rsidRPr="008169FB">
              <w:rPr>
                <w:rFonts w:ascii="Arial" w:hAnsi="Arial"/>
                <w:sz w:val="20"/>
                <w:lang w:val="en-US"/>
              </w:rPr>
              <w:t>Presentando a Bob y a The Wired Cup</w:t>
            </w:r>
          </w:p>
          <w:p w:rsidR="00E763D0" w:rsidRPr="00C65C95" w:rsidRDefault="00651B2A" w:rsidP="00651B2A">
            <w:pPr>
              <w:pStyle w:val="bbbt"/>
              <w:rPr>
                <w:rFonts w:ascii="Arial" w:hAnsi="Arial" w:cs="Arial"/>
                <w:sz w:val="20"/>
              </w:rPr>
            </w:pPr>
            <w:r w:rsidRPr="00C65C95">
              <w:rPr>
                <w:rFonts w:ascii="Arial" w:hAnsi="Arial"/>
                <w:sz w:val="20"/>
              </w:rPr>
              <w:t>Presentaciones: ¿En qué punto se encuentra USTED en el proceso continuo de la administración del flujo de fondos</w:t>
            </w:r>
            <w:r w:rsidR="00B11BE3">
              <w:rPr>
                <w:rFonts w:ascii="Arial" w:hAnsi="Arial"/>
                <w:sz w:val="20"/>
              </w:rPr>
              <w:t>/efectivo</w:t>
            </w:r>
            <w:r w:rsidRPr="00C65C95">
              <w:rPr>
                <w:rFonts w:ascii="Arial" w:hAnsi="Arial"/>
                <w:sz w:val="20"/>
              </w:rPr>
              <w:t>?</w:t>
            </w:r>
          </w:p>
        </w:tc>
        <w:tc>
          <w:tcPr>
            <w:tcW w:w="3672" w:type="dxa"/>
            <w:vAlign w:val="center"/>
          </w:tcPr>
          <w:p w:rsidR="001A3C7F" w:rsidRPr="00C65C95" w:rsidRDefault="001A3C7F" w:rsidP="006433B4">
            <w:pPr>
              <w:pStyle w:val="worksheetbody"/>
              <w:rPr>
                <w:rFonts w:ascii="Arial" w:hAnsi="Arial" w:cs="Arial"/>
                <w:sz w:val="20"/>
                <w:szCs w:val="20"/>
              </w:rPr>
            </w:pPr>
          </w:p>
        </w:tc>
      </w:tr>
      <w:tr w:rsidR="001A3C7F" w:rsidRPr="00C65C95" w:rsidTr="00747C5C">
        <w:trPr>
          <w:trHeight w:val="899"/>
        </w:trPr>
        <w:tc>
          <w:tcPr>
            <w:tcW w:w="2016" w:type="dxa"/>
            <w:vAlign w:val="center"/>
          </w:tcPr>
          <w:p w:rsidR="001A3C7F" w:rsidRPr="00C65C95" w:rsidRDefault="00E763D0" w:rsidP="00ED2BDE">
            <w:pPr>
              <w:pStyle w:val="worksheetbody"/>
              <w:jc w:val="center"/>
              <w:rPr>
                <w:rFonts w:ascii="Arial" w:hAnsi="Arial" w:cs="Arial"/>
                <w:sz w:val="20"/>
                <w:szCs w:val="20"/>
              </w:rPr>
            </w:pPr>
            <w:r w:rsidRPr="00C65C95">
              <w:rPr>
                <w:rFonts w:ascii="Arial" w:hAnsi="Arial"/>
                <w:sz w:val="20"/>
                <w:szCs w:val="20"/>
              </w:rPr>
              <w:t>15</w:t>
            </w:r>
          </w:p>
        </w:tc>
        <w:tc>
          <w:tcPr>
            <w:tcW w:w="4752" w:type="dxa"/>
            <w:vAlign w:val="center"/>
          </w:tcPr>
          <w:p w:rsidR="001A3C7F" w:rsidRPr="00C65C95" w:rsidRDefault="00651B2A" w:rsidP="00651B2A">
            <w:pPr>
              <w:pStyle w:val="bbbt"/>
              <w:rPr>
                <w:rFonts w:ascii="Arial" w:hAnsi="Arial" w:cs="Arial"/>
                <w:sz w:val="20"/>
              </w:rPr>
            </w:pPr>
            <w:r w:rsidRPr="00C65C95">
              <w:rPr>
                <w:rFonts w:ascii="Arial" w:hAnsi="Arial"/>
                <w:sz w:val="20"/>
              </w:rPr>
              <w:t>Abrir un balance general</w:t>
            </w:r>
            <w:r w:rsidR="00392928" w:rsidRPr="00C65C95">
              <w:rPr>
                <w:rFonts w:ascii="Arial" w:hAnsi="Arial"/>
                <w:sz w:val="20"/>
              </w:rPr>
              <w:t xml:space="preserve"> inicial</w:t>
            </w:r>
            <w:r w:rsidRPr="00C65C95">
              <w:rPr>
                <w:rFonts w:ascii="Arial" w:hAnsi="Arial"/>
                <w:sz w:val="20"/>
              </w:rPr>
              <w:t xml:space="preserve"> para The Wired Cup</w:t>
            </w:r>
          </w:p>
          <w:p w:rsidR="001A3C7F" w:rsidRPr="00C65C95" w:rsidRDefault="001A3C7F" w:rsidP="00651B2A">
            <w:pPr>
              <w:pStyle w:val="bbbt"/>
              <w:rPr>
                <w:rFonts w:ascii="Arial" w:hAnsi="Arial" w:cs="Arial"/>
                <w:sz w:val="20"/>
              </w:rPr>
            </w:pPr>
            <w:r w:rsidRPr="00C65C95">
              <w:rPr>
                <w:rFonts w:ascii="Arial" w:hAnsi="Arial"/>
                <w:sz w:val="20"/>
              </w:rPr>
              <w:t>Algunas notas sobre la deuda</w:t>
            </w:r>
          </w:p>
        </w:tc>
        <w:tc>
          <w:tcPr>
            <w:tcW w:w="3672" w:type="dxa"/>
            <w:vAlign w:val="center"/>
          </w:tcPr>
          <w:p w:rsidR="001A3C7F" w:rsidRPr="00C65C95" w:rsidRDefault="001A3C7F" w:rsidP="006433B4">
            <w:pPr>
              <w:pStyle w:val="worksheetbody"/>
              <w:rPr>
                <w:rFonts w:ascii="Arial" w:hAnsi="Arial" w:cs="Arial"/>
                <w:sz w:val="20"/>
                <w:szCs w:val="20"/>
              </w:rPr>
            </w:pPr>
          </w:p>
        </w:tc>
      </w:tr>
      <w:tr w:rsidR="001A3C7F" w:rsidRPr="00C65C95" w:rsidTr="00747C5C">
        <w:trPr>
          <w:trHeight w:val="1880"/>
        </w:trPr>
        <w:tc>
          <w:tcPr>
            <w:tcW w:w="2016" w:type="dxa"/>
            <w:vAlign w:val="center"/>
          </w:tcPr>
          <w:p w:rsidR="001A3C7F" w:rsidRPr="00C65C95" w:rsidRDefault="00E763D0" w:rsidP="00ED2BDE">
            <w:pPr>
              <w:pStyle w:val="worksheetbody"/>
              <w:jc w:val="center"/>
              <w:rPr>
                <w:rFonts w:ascii="Arial" w:hAnsi="Arial" w:cs="Arial"/>
                <w:sz w:val="20"/>
                <w:szCs w:val="20"/>
              </w:rPr>
            </w:pPr>
            <w:r w:rsidRPr="00C65C95">
              <w:rPr>
                <w:rFonts w:ascii="Arial" w:hAnsi="Arial"/>
                <w:sz w:val="20"/>
                <w:szCs w:val="20"/>
              </w:rPr>
              <w:t>40</w:t>
            </w:r>
          </w:p>
        </w:tc>
        <w:tc>
          <w:tcPr>
            <w:tcW w:w="4752" w:type="dxa"/>
            <w:vAlign w:val="center"/>
          </w:tcPr>
          <w:p w:rsidR="00FB7EB8" w:rsidRPr="00C65C95" w:rsidRDefault="00FB7EB8" w:rsidP="00651B2A">
            <w:pPr>
              <w:pStyle w:val="bbbt"/>
              <w:numPr>
                <w:ilvl w:val="0"/>
                <w:numId w:val="0"/>
              </w:numPr>
              <w:rPr>
                <w:rFonts w:ascii="Arial" w:hAnsi="Arial" w:cs="Arial"/>
                <w:sz w:val="20"/>
              </w:rPr>
            </w:pPr>
            <w:r w:rsidRPr="00C65C95">
              <w:rPr>
                <w:rFonts w:ascii="Arial" w:hAnsi="Arial"/>
                <w:sz w:val="20"/>
              </w:rPr>
              <w:t>Tres puntos de vista sobre el flujo de fondos</w:t>
            </w:r>
          </w:p>
          <w:p w:rsidR="00636543" w:rsidRPr="00C65C95" w:rsidRDefault="00636543" w:rsidP="00636543">
            <w:pPr>
              <w:pStyle w:val="bbbt"/>
              <w:rPr>
                <w:rFonts w:ascii="Arial" w:hAnsi="Arial" w:cs="Arial"/>
                <w:sz w:val="20"/>
              </w:rPr>
            </w:pPr>
            <w:r w:rsidRPr="00C65C95">
              <w:rPr>
                <w:rFonts w:ascii="Arial" w:hAnsi="Arial"/>
                <w:sz w:val="20"/>
              </w:rPr>
              <w:t>El Ciclo de conversión de efectivo</w:t>
            </w:r>
          </w:p>
          <w:p w:rsidR="00E4029F" w:rsidRPr="00C65C95" w:rsidRDefault="00636543" w:rsidP="00651B2A">
            <w:pPr>
              <w:pStyle w:val="bbbt"/>
              <w:rPr>
                <w:rFonts w:ascii="Arial" w:hAnsi="Arial" w:cs="Arial"/>
                <w:sz w:val="20"/>
              </w:rPr>
            </w:pPr>
            <w:r w:rsidRPr="00C65C95">
              <w:rPr>
                <w:rFonts w:ascii="Arial" w:hAnsi="Arial"/>
                <w:sz w:val="20"/>
              </w:rPr>
              <w:t>El diagrama de flujo de fondos</w:t>
            </w:r>
            <w:r w:rsidR="00B11BE3">
              <w:rPr>
                <w:rFonts w:ascii="Arial" w:hAnsi="Arial"/>
                <w:sz w:val="20"/>
              </w:rPr>
              <w:t>/efectivo</w:t>
            </w:r>
          </w:p>
          <w:p w:rsidR="001A3C7F" w:rsidRPr="00C65C95" w:rsidRDefault="00636543" w:rsidP="00651B2A">
            <w:pPr>
              <w:pStyle w:val="bbbt"/>
              <w:rPr>
                <w:rFonts w:ascii="Arial" w:hAnsi="Arial" w:cs="Arial"/>
                <w:sz w:val="20"/>
              </w:rPr>
            </w:pPr>
            <w:r w:rsidRPr="00C65C95">
              <w:rPr>
                <w:rFonts w:ascii="Arial" w:hAnsi="Arial"/>
                <w:sz w:val="20"/>
              </w:rPr>
              <w:t>La declaración de flujo de fondos</w:t>
            </w:r>
            <w:r w:rsidR="00B11BE3">
              <w:rPr>
                <w:rFonts w:ascii="Arial" w:hAnsi="Arial"/>
                <w:sz w:val="20"/>
              </w:rPr>
              <w:t>/efectivo</w:t>
            </w:r>
          </w:p>
          <w:p w:rsidR="001A3C7F" w:rsidRPr="00C65C95" w:rsidRDefault="001A3C7F" w:rsidP="00651B2A">
            <w:pPr>
              <w:pStyle w:val="bbbt"/>
              <w:rPr>
                <w:rFonts w:ascii="Arial" w:hAnsi="Arial" w:cs="Arial"/>
                <w:sz w:val="20"/>
              </w:rPr>
            </w:pPr>
            <w:r w:rsidRPr="00C65C95">
              <w:rPr>
                <w:rFonts w:ascii="Arial" w:hAnsi="Arial"/>
                <w:sz w:val="20"/>
              </w:rPr>
              <w:t>¿Qué puede hacer Bob?</w:t>
            </w:r>
          </w:p>
        </w:tc>
        <w:tc>
          <w:tcPr>
            <w:tcW w:w="3672" w:type="dxa"/>
            <w:vAlign w:val="center"/>
          </w:tcPr>
          <w:p w:rsidR="001A3C7F" w:rsidRPr="00C65C95" w:rsidRDefault="001A3C7F" w:rsidP="006433B4">
            <w:pPr>
              <w:pStyle w:val="worksheetbody"/>
              <w:rPr>
                <w:rFonts w:ascii="Arial" w:hAnsi="Arial" w:cs="Arial"/>
                <w:sz w:val="20"/>
                <w:szCs w:val="20"/>
              </w:rPr>
            </w:pPr>
          </w:p>
        </w:tc>
      </w:tr>
      <w:tr w:rsidR="001A3C7F" w:rsidRPr="00C65C95" w:rsidTr="006433B4">
        <w:trPr>
          <w:trHeight w:val="1152"/>
        </w:trPr>
        <w:tc>
          <w:tcPr>
            <w:tcW w:w="2016" w:type="dxa"/>
            <w:vAlign w:val="center"/>
          </w:tcPr>
          <w:p w:rsidR="001A3C7F" w:rsidRPr="00C65C95" w:rsidRDefault="00E4029F" w:rsidP="00ED2BDE">
            <w:pPr>
              <w:pStyle w:val="worksheetbody"/>
              <w:jc w:val="center"/>
              <w:rPr>
                <w:rFonts w:ascii="Arial" w:hAnsi="Arial" w:cs="Arial"/>
                <w:sz w:val="20"/>
                <w:szCs w:val="20"/>
              </w:rPr>
            </w:pPr>
            <w:r w:rsidRPr="00C65C95">
              <w:rPr>
                <w:rFonts w:ascii="Arial" w:hAnsi="Arial"/>
                <w:sz w:val="20"/>
                <w:szCs w:val="20"/>
              </w:rPr>
              <w:t>15</w:t>
            </w:r>
          </w:p>
        </w:tc>
        <w:tc>
          <w:tcPr>
            <w:tcW w:w="4752" w:type="dxa"/>
            <w:vAlign w:val="center"/>
          </w:tcPr>
          <w:p w:rsidR="001A3C7F" w:rsidRPr="00C65C95" w:rsidRDefault="00DF0B84" w:rsidP="00651B2A">
            <w:pPr>
              <w:pStyle w:val="bbbt"/>
              <w:numPr>
                <w:ilvl w:val="0"/>
                <w:numId w:val="0"/>
              </w:numPr>
              <w:rPr>
                <w:rFonts w:ascii="Arial" w:hAnsi="Arial" w:cs="Arial"/>
                <w:sz w:val="20"/>
              </w:rPr>
            </w:pPr>
            <w:r w:rsidRPr="00C65C95">
              <w:rPr>
                <w:rFonts w:ascii="Arial" w:hAnsi="Arial"/>
                <w:sz w:val="20"/>
              </w:rPr>
              <w:t>Resumen, cuestionario de evaluación y evaluación</w:t>
            </w:r>
          </w:p>
        </w:tc>
        <w:tc>
          <w:tcPr>
            <w:tcW w:w="3672" w:type="dxa"/>
            <w:vAlign w:val="center"/>
          </w:tcPr>
          <w:p w:rsidR="001A3C7F" w:rsidRPr="00C65C95" w:rsidRDefault="006433B4" w:rsidP="00651B2A">
            <w:pPr>
              <w:pStyle w:val="worksheetbody"/>
              <w:keepNext/>
              <w:widowControl w:val="0"/>
              <w:spacing w:after="40"/>
              <w:ind w:left="24"/>
              <w:rPr>
                <w:rFonts w:ascii="Arial" w:hAnsi="Arial" w:cs="Arial"/>
                <w:sz w:val="20"/>
                <w:szCs w:val="20"/>
              </w:rPr>
            </w:pPr>
            <w:r w:rsidRPr="00C65C95">
              <w:rPr>
                <w:rFonts w:ascii="Arial" w:hAnsi="Arial"/>
                <w:sz w:val="20"/>
                <w:szCs w:val="20"/>
              </w:rPr>
              <w:t xml:space="preserve">En el reverso del </w:t>
            </w:r>
            <w:r w:rsidR="00FC0AFB" w:rsidRPr="00C65C95">
              <w:rPr>
                <w:rFonts w:ascii="Arial" w:hAnsi="Arial"/>
                <w:sz w:val="20"/>
                <w:szCs w:val="20"/>
              </w:rPr>
              <w:t>Manual del participante</w:t>
            </w:r>
            <w:r w:rsidRPr="00C65C95">
              <w:rPr>
                <w:rFonts w:ascii="Arial" w:hAnsi="Arial"/>
                <w:sz w:val="20"/>
                <w:szCs w:val="20"/>
              </w:rPr>
              <w:t xml:space="preserve">; los participantes completan la columna de capacitación DESPUÉS </w:t>
            </w:r>
          </w:p>
        </w:tc>
      </w:tr>
      <w:tr w:rsidR="00E4029F" w:rsidRPr="00C65C95" w:rsidTr="00651B2A">
        <w:trPr>
          <w:trHeight w:val="432"/>
        </w:trPr>
        <w:tc>
          <w:tcPr>
            <w:tcW w:w="2016" w:type="dxa"/>
            <w:vAlign w:val="center"/>
          </w:tcPr>
          <w:p w:rsidR="00E4029F" w:rsidRPr="00C65C95" w:rsidRDefault="00E763D0" w:rsidP="00ED2BDE">
            <w:pPr>
              <w:pStyle w:val="worksheetbody"/>
              <w:spacing w:after="0"/>
              <w:jc w:val="center"/>
              <w:rPr>
                <w:rFonts w:ascii="Arial" w:hAnsi="Arial" w:cs="Arial"/>
                <w:sz w:val="20"/>
                <w:szCs w:val="20"/>
              </w:rPr>
            </w:pPr>
            <w:r w:rsidRPr="00C65C95">
              <w:rPr>
                <w:rFonts w:ascii="Arial" w:hAnsi="Arial"/>
                <w:sz w:val="20"/>
                <w:szCs w:val="20"/>
              </w:rPr>
              <w:t xml:space="preserve">Total: </w:t>
            </w:r>
            <w:r w:rsidR="007C3C70" w:rsidRPr="00C65C95">
              <w:rPr>
                <w:rFonts w:ascii="Arial" w:hAnsi="Arial" w:cs="Arial"/>
                <w:sz w:val="20"/>
                <w:szCs w:val="20"/>
              </w:rPr>
              <w:fldChar w:fldCharType="begin"/>
            </w:r>
            <w:r w:rsidRPr="00C65C95">
              <w:rPr>
                <w:rFonts w:ascii="Arial" w:hAnsi="Arial" w:cs="Arial"/>
                <w:sz w:val="20"/>
                <w:szCs w:val="20"/>
              </w:rPr>
              <w:instrText xml:space="preserve"> =SUM(ABOVE) </w:instrText>
            </w:r>
            <w:r w:rsidR="007C3C70" w:rsidRPr="00C65C95">
              <w:rPr>
                <w:rFonts w:ascii="Arial" w:hAnsi="Arial" w:cs="Arial"/>
                <w:sz w:val="20"/>
                <w:szCs w:val="20"/>
              </w:rPr>
              <w:fldChar w:fldCharType="separate"/>
            </w:r>
            <w:r w:rsidRPr="00C65C95">
              <w:rPr>
                <w:rFonts w:ascii="Arial" w:hAnsi="Arial" w:cs="Arial"/>
                <w:noProof/>
                <w:sz w:val="20"/>
                <w:szCs w:val="20"/>
              </w:rPr>
              <w:t>90</w:t>
            </w:r>
            <w:r w:rsidR="007C3C70" w:rsidRPr="00C65C95">
              <w:rPr>
                <w:rFonts w:ascii="Arial" w:hAnsi="Arial" w:cs="Arial"/>
                <w:sz w:val="20"/>
                <w:szCs w:val="20"/>
              </w:rPr>
              <w:fldChar w:fldCharType="end"/>
            </w:r>
          </w:p>
        </w:tc>
        <w:tc>
          <w:tcPr>
            <w:tcW w:w="4752" w:type="dxa"/>
            <w:vAlign w:val="center"/>
          </w:tcPr>
          <w:p w:rsidR="00E4029F" w:rsidRPr="00C65C95" w:rsidRDefault="00E4029F" w:rsidP="00ED2BDE">
            <w:pPr>
              <w:pStyle w:val="worksheetbody"/>
              <w:spacing w:after="0"/>
              <w:rPr>
                <w:rFonts w:ascii="Arial" w:hAnsi="Arial" w:cs="Arial"/>
                <w:sz w:val="20"/>
                <w:szCs w:val="20"/>
              </w:rPr>
            </w:pPr>
          </w:p>
        </w:tc>
        <w:tc>
          <w:tcPr>
            <w:tcW w:w="3672" w:type="dxa"/>
            <w:vAlign w:val="center"/>
          </w:tcPr>
          <w:p w:rsidR="00E4029F" w:rsidRPr="00C65C95" w:rsidRDefault="00E4029F" w:rsidP="00ED2BDE">
            <w:pPr>
              <w:pStyle w:val="worksheetbody"/>
              <w:spacing w:after="0"/>
              <w:rPr>
                <w:rFonts w:ascii="Arial" w:hAnsi="Arial" w:cs="Arial"/>
                <w:sz w:val="20"/>
                <w:szCs w:val="20"/>
              </w:rPr>
            </w:pPr>
          </w:p>
        </w:tc>
      </w:tr>
    </w:tbl>
    <w:p w:rsidR="001A3C7F" w:rsidRPr="00C65C95" w:rsidRDefault="001A3C7F" w:rsidP="001A3C7F">
      <w:pPr>
        <w:pStyle w:val="FN"/>
        <w:numPr>
          <w:ilvl w:val="0"/>
          <w:numId w:val="0"/>
        </w:numPr>
        <w:ind w:left="720" w:hanging="360"/>
      </w:pPr>
    </w:p>
    <w:p w:rsidR="00B81C87" w:rsidRPr="00C65C95" w:rsidRDefault="00B81C87" w:rsidP="00B81C87">
      <w:pPr>
        <w:pStyle w:val="Heading4"/>
      </w:pPr>
      <w:r w:rsidRPr="00C65C95">
        <w:t>Ideas opcionales</w:t>
      </w:r>
    </w:p>
    <w:p w:rsidR="00E763D0" w:rsidRPr="00C65C95" w:rsidRDefault="00E763D0" w:rsidP="00E763D0">
      <w:pPr>
        <w:pStyle w:val="FN"/>
        <w:numPr>
          <w:ilvl w:val="0"/>
          <w:numId w:val="11"/>
        </w:numPr>
        <w:spacing w:after="120"/>
        <w:rPr>
          <w:sz w:val="20"/>
        </w:rPr>
      </w:pPr>
      <w:r w:rsidRPr="00C65C95">
        <w:rPr>
          <w:sz w:val="20"/>
        </w:rPr>
        <w:t>Considere invitar un grupo de dueños de pequeños negocios para que cuente</w:t>
      </w:r>
      <w:r w:rsidR="00173F0B" w:rsidRPr="00C65C95">
        <w:rPr>
          <w:sz w:val="20"/>
        </w:rPr>
        <w:t>n</w:t>
      </w:r>
      <w:r w:rsidRPr="00C65C95">
        <w:rPr>
          <w:sz w:val="20"/>
        </w:rPr>
        <w:t xml:space="preserve"> historias sobre cómo administran su flujo de fondos</w:t>
      </w:r>
      <w:r w:rsidR="00B11BE3">
        <w:rPr>
          <w:sz w:val="20"/>
        </w:rPr>
        <w:t>/efectivo</w:t>
      </w:r>
      <w:r w:rsidRPr="00C65C95">
        <w:rPr>
          <w:sz w:val="20"/>
        </w:rPr>
        <w:t xml:space="preserve">. </w:t>
      </w:r>
    </w:p>
    <w:p w:rsidR="00E763D0" w:rsidRPr="00C65C95" w:rsidRDefault="00E763D0" w:rsidP="004E4026">
      <w:pPr>
        <w:pStyle w:val="FN"/>
        <w:numPr>
          <w:ilvl w:val="1"/>
          <w:numId w:val="16"/>
        </w:numPr>
        <w:spacing w:after="120"/>
        <w:rPr>
          <w:sz w:val="20"/>
        </w:rPr>
      </w:pPr>
      <w:r w:rsidRPr="00C65C95">
        <w:rPr>
          <w:sz w:val="20"/>
        </w:rPr>
        <w:t>Not</w:t>
      </w:r>
      <w:r w:rsidR="00173F0B" w:rsidRPr="00C65C95">
        <w:rPr>
          <w:sz w:val="20"/>
        </w:rPr>
        <w:t>a</w:t>
      </w:r>
      <w:r w:rsidRPr="00C65C95">
        <w:rPr>
          <w:sz w:val="20"/>
        </w:rPr>
        <w:t>: Puede ser difícil administrar el tiempo. La mayoría de los invitados necesitan por los menos 15 minutos para compartir historias y responder preguntas. Si tiene invitados, es posible que tenga que ajustar el horario.</w:t>
      </w:r>
    </w:p>
    <w:p w:rsidR="00E763D0" w:rsidRPr="00C65C95" w:rsidRDefault="00E763D0" w:rsidP="00E763D0">
      <w:pPr>
        <w:pStyle w:val="FN"/>
        <w:numPr>
          <w:ilvl w:val="0"/>
          <w:numId w:val="16"/>
        </w:numPr>
        <w:spacing w:after="120"/>
        <w:rPr>
          <w:sz w:val="20"/>
        </w:rPr>
      </w:pPr>
      <w:r w:rsidRPr="00C65C95">
        <w:rPr>
          <w:sz w:val="20"/>
        </w:rPr>
        <w:t xml:space="preserve">Otra opción: programe otra sesión unas dos semanas después de la clase. Los participantes pueden regresar con sus declaraciones de </w:t>
      </w:r>
      <w:r w:rsidR="00444438">
        <w:rPr>
          <w:sz w:val="20"/>
        </w:rPr>
        <w:t>flujo de fondos/</w:t>
      </w:r>
      <w:r w:rsidR="008169FB">
        <w:rPr>
          <w:sz w:val="20"/>
        </w:rPr>
        <w:t>efectivo</w:t>
      </w:r>
      <w:r w:rsidR="00444438">
        <w:rPr>
          <w:sz w:val="20"/>
        </w:rPr>
        <w:t xml:space="preserve"> </w:t>
      </w:r>
      <w:r w:rsidRPr="00C65C95">
        <w:rPr>
          <w:sz w:val="20"/>
        </w:rPr>
        <w:t>para compartir ideas entre sí y sus asesores.</w:t>
      </w:r>
    </w:p>
    <w:p w:rsidR="00FC300E" w:rsidRPr="00C65C95" w:rsidRDefault="00FC300E" w:rsidP="008A69BB">
      <w:pPr>
        <w:pBdr>
          <w:top w:val="single" w:sz="4" w:space="1" w:color="auto"/>
          <w:left w:val="single" w:sz="4" w:space="1" w:color="auto"/>
          <w:bottom w:val="single" w:sz="4" w:space="1" w:color="auto"/>
          <w:right w:val="single" w:sz="4" w:space="1" w:color="auto"/>
          <w:between w:val="single" w:sz="4" w:space="1" w:color="auto"/>
          <w:bar w:val="single" w:sz="4" w:color="auto"/>
        </w:pBdr>
        <w:spacing w:after="0"/>
        <w:rPr>
          <w:rFonts w:ascii="Arial" w:hAnsi="Arial"/>
          <w:b/>
          <w:color w:val="CC9900"/>
          <w:kern w:val="32"/>
          <w:sz w:val="40"/>
          <w:szCs w:val="22"/>
        </w:rPr>
      </w:pPr>
      <w:r w:rsidRPr="00C65C95">
        <w:br w:type="page"/>
      </w:r>
    </w:p>
    <w:p w:rsidR="00EA4158" w:rsidRPr="00C65C95" w:rsidRDefault="00EB4E92" w:rsidP="001A3C7F">
      <w:pPr>
        <w:pStyle w:val="Heading1"/>
      </w:pPr>
      <w:bookmarkStart w:id="32" w:name="_Toc432504621"/>
      <w:r w:rsidRPr="00C65C95">
        <w:t>Notas del instructor y pautas de presentación</w:t>
      </w:r>
      <w:bookmarkEnd w:id="32"/>
    </w:p>
    <w:tbl>
      <w:tblPr>
        <w:tblStyle w:val="TableGrid"/>
        <w:tblW w:w="102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3600"/>
        <w:gridCol w:w="6624"/>
      </w:tblGrid>
      <w:tr w:rsidR="00DF0B84" w:rsidRPr="00C65C95" w:rsidTr="00BB7A5B">
        <w:trPr>
          <w:cantSplit/>
          <w:trHeight w:val="576"/>
          <w:tblHeader/>
        </w:trPr>
        <w:tc>
          <w:tcPr>
            <w:tcW w:w="3600" w:type="dxa"/>
            <w:shd w:val="clear" w:color="auto" w:fill="C1961C"/>
            <w:vAlign w:val="center"/>
          </w:tcPr>
          <w:p w:rsidR="00DF0B84" w:rsidRPr="00C65C95" w:rsidRDefault="00BB7A5B" w:rsidP="00BB7A5B">
            <w:pPr>
              <w:rPr>
                <w:rFonts w:ascii="Arial" w:hAnsi="Arial" w:cs="Arial"/>
                <w:b/>
              </w:rPr>
            </w:pPr>
            <w:r w:rsidRPr="00C65C95">
              <w:rPr>
                <w:rFonts w:ascii="Arial" w:hAnsi="Arial"/>
                <w:b/>
              </w:rPr>
              <w:t>Notas para el instructor</w:t>
            </w:r>
          </w:p>
        </w:tc>
        <w:tc>
          <w:tcPr>
            <w:tcW w:w="6624" w:type="dxa"/>
            <w:shd w:val="clear" w:color="auto" w:fill="1A3159"/>
            <w:vAlign w:val="center"/>
          </w:tcPr>
          <w:p w:rsidR="00DF0B84" w:rsidRPr="00C65C95" w:rsidRDefault="00BB7A5B" w:rsidP="00BB7A5B">
            <w:pPr>
              <w:rPr>
                <w:rFonts w:ascii="Arial" w:hAnsi="Arial" w:cs="Arial"/>
                <w:b/>
              </w:rPr>
            </w:pPr>
            <w:r w:rsidRPr="00C65C95">
              <w:rPr>
                <w:rFonts w:ascii="Arial" w:hAnsi="Arial"/>
                <w:b/>
              </w:rPr>
              <w:t>Pautas de presentación</w:t>
            </w:r>
          </w:p>
        </w:tc>
      </w:tr>
      <w:tr w:rsidR="00BB7A5B" w:rsidRPr="00C65C95" w:rsidTr="00BB7A5B">
        <w:trPr>
          <w:trHeight w:val="288"/>
        </w:trPr>
        <w:tc>
          <w:tcPr>
            <w:tcW w:w="3600" w:type="dxa"/>
            <w:shd w:val="clear" w:color="auto" w:fill="auto"/>
            <w:vAlign w:val="center"/>
          </w:tcPr>
          <w:p w:rsidR="00BB7A5B" w:rsidRPr="00C65C95" w:rsidRDefault="00BB7A5B" w:rsidP="00BB7A5B">
            <w:pPr>
              <w:spacing w:after="0"/>
            </w:pPr>
          </w:p>
        </w:tc>
        <w:tc>
          <w:tcPr>
            <w:tcW w:w="6624" w:type="dxa"/>
            <w:shd w:val="clear" w:color="auto" w:fill="auto"/>
            <w:vAlign w:val="center"/>
          </w:tcPr>
          <w:p w:rsidR="00BB7A5B" w:rsidRPr="00C65C95" w:rsidRDefault="00BB7A5B" w:rsidP="00BB7A5B">
            <w:pPr>
              <w:spacing w:after="0"/>
            </w:pPr>
          </w:p>
        </w:tc>
      </w:tr>
      <w:tr w:rsidR="001A3C7F" w:rsidRPr="00C65C95" w:rsidTr="00957601">
        <w:trPr>
          <w:trHeight w:val="3888"/>
        </w:trPr>
        <w:tc>
          <w:tcPr>
            <w:tcW w:w="3600" w:type="dxa"/>
          </w:tcPr>
          <w:p w:rsidR="001A3C7F" w:rsidRPr="00C65C95" w:rsidRDefault="000F6DE4" w:rsidP="00265C69">
            <w:pPr>
              <w:pStyle w:val="Heading4"/>
              <w:spacing w:before="120"/>
              <w:outlineLvl w:val="3"/>
            </w:pPr>
            <w:r w:rsidRPr="00C65C95">
              <w:t>10 minutos</w:t>
            </w:r>
          </w:p>
          <w:p w:rsidR="00B81C87" w:rsidRPr="00C65C95" w:rsidRDefault="000F6DE4" w:rsidP="00265C69">
            <w:pPr>
              <w:rPr>
                <w:i/>
              </w:rPr>
            </w:pPr>
            <w:r w:rsidRPr="00C65C95">
              <w:rPr>
                <w:i/>
              </w:rPr>
              <w:t>Diapositiva 1</w:t>
            </w:r>
          </w:p>
          <w:p w:rsidR="000F6DE4" w:rsidRPr="00C65C95" w:rsidRDefault="00C07230" w:rsidP="00265C69">
            <w:r w:rsidRPr="00C07230">
              <w:rPr>
                <w:noProof/>
                <w:bdr w:val="single" w:sz="6" w:space="0" w:color="948A54" w:themeColor="background2" w:themeShade="80"/>
                <w:lang w:val="en-US" w:eastAsia="en-US" w:bidi="ar-SA"/>
              </w:rPr>
              <w:drawing>
                <wp:inline distT="0" distB="0" distL="0" distR="0" wp14:anchorId="1F42D2F4" wp14:editId="61A39F33">
                  <wp:extent cx="2139950" cy="16046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39950" cy="1604645"/>
                          </a:xfrm>
                          <a:prstGeom prst="rect">
                            <a:avLst/>
                          </a:prstGeom>
                        </pic:spPr>
                      </pic:pic>
                    </a:graphicData>
                  </a:graphic>
                </wp:inline>
              </w:drawing>
            </w:r>
          </w:p>
          <w:p w:rsidR="00B81C87" w:rsidRPr="00C65C95" w:rsidRDefault="00B81C87" w:rsidP="00265C69"/>
        </w:tc>
        <w:tc>
          <w:tcPr>
            <w:tcW w:w="6624" w:type="dxa"/>
          </w:tcPr>
          <w:p w:rsidR="00E763D0" w:rsidRPr="00C65C95" w:rsidRDefault="00486C08" w:rsidP="00E763D0">
            <w:pPr>
              <w:pStyle w:val="Heading2"/>
              <w:outlineLvl w:val="1"/>
            </w:pPr>
            <w:bookmarkStart w:id="33" w:name="_Toc241926839"/>
            <w:bookmarkStart w:id="34" w:name="_Toc242714900"/>
            <w:bookmarkStart w:id="35" w:name="_Toc417914897"/>
            <w:bookmarkStart w:id="36" w:name="_Toc418329016"/>
            <w:bookmarkStart w:id="37" w:name="_Toc432504622"/>
            <w:r>
              <w:t>La b</w:t>
            </w:r>
            <w:r w:rsidR="00E763D0" w:rsidRPr="00C65C95">
              <w:t>ienvenida</w:t>
            </w:r>
            <w:bookmarkEnd w:id="33"/>
            <w:bookmarkEnd w:id="34"/>
            <w:r w:rsidR="00E763D0" w:rsidRPr="00C65C95">
              <w:t xml:space="preserve">, prueba de conocimientos, </w:t>
            </w:r>
            <w:r w:rsidR="00DB7C6F">
              <w:t>agenda</w:t>
            </w:r>
            <w:r w:rsidR="00E763D0" w:rsidRPr="00C65C95">
              <w:t xml:space="preserve"> y objetivos de aprendizaje</w:t>
            </w:r>
            <w:bookmarkEnd w:id="35"/>
            <w:bookmarkEnd w:id="36"/>
            <w:bookmarkEnd w:id="37"/>
          </w:p>
          <w:p w:rsidR="00E763D0" w:rsidRPr="00C65C95" w:rsidRDefault="00E763D0" w:rsidP="00E763D0">
            <w:pPr>
              <w:rPr>
                <w:sz w:val="22"/>
                <w:szCs w:val="22"/>
              </w:rPr>
            </w:pPr>
            <w:r w:rsidRPr="00C65C95">
              <w:rPr>
                <w:sz w:val="22"/>
                <w:szCs w:val="22"/>
              </w:rPr>
              <w:t xml:space="preserve">Bienvenidos a </w:t>
            </w:r>
            <w:r w:rsidR="00444438">
              <w:rPr>
                <w:i/>
                <w:sz w:val="22"/>
                <w:szCs w:val="22"/>
              </w:rPr>
              <w:t>Administrando el flujo de fondos/</w:t>
            </w:r>
            <w:r w:rsidR="008169FB">
              <w:rPr>
                <w:i/>
                <w:sz w:val="22"/>
                <w:szCs w:val="22"/>
              </w:rPr>
              <w:t>efectivo</w:t>
            </w:r>
            <w:r w:rsidRPr="00C65C95">
              <w:rPr>
                <w:i/>
                <w:sz w:val="22"/>
                <w:szCs w:val="22"/>
              </w:rPr>
              <w:t xml:space="preserve">. </w:t>
            </w:r>
            <w:r w:rsidRPr="00C65C95">
              <w:rPr>
                <w:sz w:val="22"/>
                <w:szCs w:val="22"/>
              </w:rPr>
              <w:t xml:space="preserve">Tomar esta clase es un paso importante para construir un mejor futuro financiero para ustedes y sus familias. </w:t>
            </w:r>
          </w:p>
          <w:p w:rsidR="000F6DE4" w:rsidRPr="00C65C95" w:rsidRDefault="000F6DE4" w:rsidP="000F6DE4">
            <w:pPr>
              <w:rPr>
                <w:sz w:val="22"/>
                <w:szCs w:val="22"/>
              </w:rPr>
            </w:pPr>
            <w:r w:rsidRPr="00C65C95">
              <w:rPr>
                <w:sz w:val="22"/>
                <w:szCs w:val="22"/>
              </w:rPr>
              <w:t xml:space="preserve">Como dueños de pequeños negocios, es importante saber cuánto efectivo ingresa y egresa de su negocio. Necesitan pensar con anticipación para poder cumplir con las obligaciones financieras y administrar un negocio que sea rentable a largo plazo. Esta clase introduce algunos conceptos básicos sobre 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para que puedan comenzar.</w:t>
            </w:r>
          </w:p>
          <w:p w:rsidR="00277C29" w:rsidRPr="00C65C95" w:rsidRDefault="00E763D0" w:rsidP="000F6DE4">
            <w:pPr>
              <w:rPr>
                <w:sz w:val="22"/>
                <w:szCs w:val="22"/>
              </w:rPr>
            </w:pPr>
            <w:r w:rsidRPr="00C65C95">
              <w:rPr>
                <w:sz w:val="22"/>
                <w:szCs w:val="22"/>
              </w:rPr>
              <w:t xml:space="preserve">Mi nombre es ___________. (Preséntese </w:t>
            </w:r>
            <w:r w:rsidRPr="00C65C95">
              <w:rPr>
                <w:i/>
                <w:sz w:val="22"/>
                <w:szCs w:val="22"/>
              </w:rPr>
              <w:t>brevemente</w:t>
            </w:r>
            <w:r w:rsidRPr="00C65C95">
              <w:rPr>
                <w:sz w:val="22"/>
                <w:szCs w:val="22"/>
              </w:rPr>
              <w:t>)</w:t>
            </w:r>
          </w:p>
          <w:p w:rsidR="00277C29" w:rsidRPr="00C65C95" w:rsidRDefault="00277C29" w:rsidP="00265C69"/>
        </w:tc>
      </w:tr>
      <w:tr w:rsidR="000F6DE4" w:rsidRPr="00C65C95" w:rsidTr="00265C69">
        <w:tc>
          <w:tcPr>
            <w:tcW w:w="3600" w:type="dxa"/>
          </w:tcPr>
          <w:p w:rsidR="000F6DE4" w:rsidRPr="00C65C95" w:rsidRDefault="000F6DE4" w:rsidP="000F6DE4">
            <w:pPr>
              <w:rPr>
                <w:i/>
              </w:rPr>
            </w:pPr>
            <w:r w:rsidRPr="00C65C95">
              <w:rPr>
                <w:i/>
                <w:noProof/>
                <w:lang w:val="en-US" w:eastAsia="en-US" w:bidi="ar-SA"/>
              </w:rPr>
              <w:drawing>
                <wp:anchor distT="0" distB="0" distL="114300" distR="114300" simplePos="0" relativeHeight="251647488" behindDoc="0" locked="0" layoutInCell="1" allowOverlap="1" wp14:anchorId="5D1F4915" wp14:editId="14439781">
                  <wp:simplePos x="0" y="0"/>
                  <wp:positionH relativeFrom="column">
                    <wp:posOffset>437515</wp:posOffset>
                  </wp:positionH>
                  <wp:positionV relativeFrom="paragraph">
                    <wp:posOffset>8259445</wp:posOffset>
                  </wp:positionV>
                  <wp:extent cx="1028700" cy="962025"/>
                  <wp:effectExtent l="0" t="0" r="0" b="9525"/>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28700" cy="962025"/>
                          </a:xfrm>
                          <a:prstGeom prst="rect">
                            <a:avLst/>
                          </a:prstGeom>
                          <a:noFill/>
                          <a:ln>
                            <a:noFill/>
                          </a:ln>
                        </pic:spPr>
                      </pic:pic>
                    </a:graphicData>
                  </a:graphic>
                </wp:anchor>
              </w:drawing>
            </w:r>
            <w:r w:rsidRPr="00C65C95">
              <w:rPr>
                <w:i/>
                <w:noProof/>
                <w:lang w:val="en-US" w:eastAsia="en-US" w:bidi="ar-SA"/>
              </w:rPr>
              <w:drawing>
                <wp:anchor distT="0" distB="0" distL="114300" distR="114300" simplePos="0" relativeHeight="251646464" behindDoc="0" locked="0" layoutInCell="1" allowOverlap="1" wp14:anchorId="0017E06C" wp14:editId="2F093753">
                  <wp:simplePos x="0" y="0"/>
                  <wp:positionH relativeFrom="column">
                    <wp:posOffset>437515</wp:posOffset>
                  </wp:positionH>
                  <wp:positionV relativeFrom="paragraph">
                    <wp:posOffset>8259445</wp:posOffset>
                  </wp:positionV>
                  <wp:extent cx="1028700" cy="962025"/>
                  <wp:effectExtent l="0" t="0" r="0" b="9525"/>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28700" cy="962025"/>
                          </a:xfrm>
                          <a:prstGeom prst="rect">
                            <a:avLst/>
                          </a:prstGeom>
                          <a:noFill/>
                          <a:ln>
                            <a:noFill/>
                          </a:ln>
                        </pic:spPr>
                      </pic:pic>
                    </a:graphicData>
                  </a:graphic>
                </wp:anchor>
              </w:drawing>
            </w:r>
            <w:r w:rsidRPr="00C65C95">
              <w:rPr>
                <w:i/>
              </w:rPr>
              <w:t>Diapositiva 2</w:t>
            </w:r>
          </w:p>
          <w:p w:rsidR="000F6DE4" w:rsidRPr="00C65C95" w:rsidRDefault="00777C8B" w:rsidP="000F6DE4">
            <w:r w:rsidRPr="00777C8B">
              <w:rPr>
                <w:noProof/>
                <w:bdr w:val="single" w:sz="6" w:space="0" w:color="948A54" w:themeColor="background2" w:themeShade="80"/>
                <w:lang w:val="en-US" w:eastAsia="en-US" w:bidi="ar-SA"/>
              </w:rPr>
              <w:drawing>
                <wp:inline distT="0" distB="0" distL="0" distR="0" wp14:anchorId="0F9C2574" wp14:editId="74557A07">
                  <wp:extent cx="2139526" cy="16046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139526" cy="1604645"/>
                          </a:xfrm>
                          <a:prstGeom prst="rect">
                            <a:avLst/>
                          </a:prstGeom>
                        </pic:spPr>
                      </pic:pic>
                    </a:graphicData>
                  </a:graphic>
                </wp:inline>
              </w:drawing>
            </w:r>
          </w:p>
          <w:p w:rsidR="000F6DE4" w:rsidRPr="00C65C95" w:rsidRDefault="000F6DE4" w:rsidP="000F6DE4"/>
          <w:p w:rsidR="000F6DE4" w:rsidRPr="00C65C95" w:rsidRDefault="000F6DE4" w:rsidP="000F6DE4"/>
          <w:p w:rsidR="000F6DE4" w:rsidRPr="00C65C95" w:rsidRDefault="000F6DE4" w:rsidP="000F6DE4"/>
          <w:p w:rsidR="000F6DE4" w:rsidRPr="00C65C95" w:rsidRDefault="000F6DE4" w:rsidP="000F6DE4"/>
          <w:p w:rsidR="000F6DE4" w:rsidRPr="00C65C95" w:rsidRDefault="000F6DE4" w:rsidP="000F6DE4"/>
          <w:p w:rsidR="000F6DE4" w:rsidRPr="00C65C95" w:rsidRDefault="0007380C" w:rsidP="000F6DE4">
            <w:r>
              <w:rPr>
                <w:i/>
                <w:noProof/>
                <w:lang w:val="en-US" w:eastAsia="en-US" w:bidi="ar-SA"/>
              </w:rPr>
              <mc:AlternateContent>
                <mc:Choice Requires="wps">
                  <w:drawing>
                    <wp:anchor distT="0" distB="0" distL="114300" distR="114300" simplePos="0" relativeHeight="251661824" behindDoc="0" locked="0" layoutInCell="1" allowOverlap="1" wp14:anchorId="0E3742CD" wp14:editId="6DF7C2ED">
                      <wp:simplePos x="0" y="0"/>
                      <wp:positionH relativeFrom="margin">
                        <wp:posOffset>62865</wp:posOffset>
                      </wp:positionH>
                      <wp:positionV relativeFrom="paragraph">
                        <wp:posOffset>-1003300</wp:posOffset>
                      </wp:positionV>
                      <wp:extent cx="749300" cy="726440"/>
                      <wp:effectExtent l="24765" t="25400" r="26035" b="48260"/>
                      <wp:wrapThrough wrapText="bothSides">
                        <wp:wrapPolygon edited="0">
                          <wp:start x="549" y="-566"/>
                          <wp:lineTo x="-824" y="1133"/>
                          <wp:lineTo x="-1647" y="2549"/>
                          <wp:lineTo x="-1647" y="17616"/>
                          <wp:lineTo x="-1098" y="22166"/>
                          <wp:lineTo x="0" y="23583"/>
                          <wp:lineTo x="275" y="23583"/>
                          <wp:lineTo x="21600" y="23583"/>
                          <wp:lineTo x="21875" y="23583"/>
                          <wp:lineTo x="23247" y="22166"/>
                          <wp:lineTo x="23778" y="17616"/>
                          <wp:lineTo x="23778" y="2549"/>
                          <wp:lineTo x="22424" y="283"/>
                          <wp:lineTo x="21051" y="-566"/>
                          <wp:lineTo x="549" y="-566"/>
                        </wp:wrapPolygon>
                      </wp:wrapThrough>
                      <wp:docPr id="31"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300" cy="72644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E149A7" w:rsidRDefault="0027236D" w:rsidP="00FA6E5A">
                                  <w:pPr>
                                    <w:jc w:val="center"/>
                                    <w:rPr>
                                      <w:rFonts w:ascii="Arial Black" w:hAnsi="Arial Black"/>
                                      <w:sz w:val="14"/>
                                      <w:szCs w:val="14"/>
                                    </w:rPr>
                                  </w:pPr>
                                </w:p>
                                <w:p w:rsidR="0027236D" w:rsidRPr="00E149A7" w:rsidRDefault="0027236D" w:rsidP="00FA6E5A">
                                  <w:pPr>
                                    <w:jc w:val="center"/>
                                    <w:rPr>
                                      <w:rFonts w:ascii="Arial Black" w:hAnsi="Arial Black"/>
                                      <w:sz w:val="18"/>
                                      <w:szCs w:val="18"/>
                                    </w:rPr>
                                  </w:pPr>
                                  <w:r w:rsidRPr="00E149A7">
                                    <w:rPr>
                                      <w:rFonts w:ascii="Arial Black" w:hAnsi="Arial Black"/>
                                    </w:rPr>
                                    <w:t>Evaluar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742CD" id="AutoShape 21" o:spid="_x0000_s1033" type="#_x0000_t176" style="position:absolute;margin-left:4.95pt;margin-top:-79pt;width:59pt;height:57.2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" fillcolor="#ffd700" strokecolor="#b49802" strokeweight="3pt">
                      <v:shadow on="t" opacity="22936f" origin=",.5" offset="0,.63889mm"/>
                      <v:textbox inset="0,0,0,0">
                        <w:txbxContent>
                          <w:p w:rsidR="0027236D" w:rsidRPr="00E149A7" w:rsidRDefault="0027236D" w:rsidP="00FA6E5A">
                            <w:pPr>
                              <w:jc w:val="center"/>
                              <w:rPr>
                                <w:rFonts w:ascii="Arial Black" w:hAnsi="Arial Black"/>
                                <w:sz w:val="14"/>
                                <w:szCs w:val="14"/>
                              </w:rPr>
                            </w:pPr>
                          </w:p>
                          <w:p w:rsidR="0027236D" w:rsidRPr="00E149A7" w:rsidRDefault="0027236D" w:rsidP="00FA6E5A">
                            <w:pPr>
                              <w:jc w:val="center"/>
                              <w:rPr>
                                <w:rFonts w:ascii="Arial Black" w:hAnsi="Arial Black"/>
                                <w:sz w:val="18"/>
                                <w:szCs w:val="18"/>
                              </w:rPr>
                            </w:pPr>
                            <w:r w:rsidRPr="00E149A7">
                              <w:rPr>
                                <w:rFonts w:ascii="Arial Black" w:hAnsi="Arial Black"/>
                              </w:rPr>
                              <w:t>Evaluar</w:t>
                            </w:r>
                          </w:p>
                        </w:txbxContent>
                      </v:textbox>
                      <w10:wrap type="through" anchorx="margin"/>
                    </v:shape>
                  </w:pict>
                </mc:Fallback>
              </mc:AlternateContent>
            </w:r>
          </w:p>
          <w:p w:rsidR="000F6DE4" w:rsidRPr="00C65C95" w:rsidRDefault="000F6DE4" w:rsidP="000F6DE4"/>
          <w:p w:rsidR="000F6DE4" w:rsidRPr="00C65C95" w:rsidRDefault="000F6DE4" w:rsidP="000F6DE4"/>
        </w:tc>
        <w:tc>
          <w:tcPr>
            <w:tcW w:w="6624" w:type="dxa"/>
          </w:tcPr>
          <w:p w:rsidR="000F6DE4" w:rsidRPr="00C65C95" w:rsidRDefault="000F6DE4" w:rsidP="000F6DE4">
            <w:pPr>
              <w:pStyle w:val="topic"/>
            </w:pPr>
            <w:r w:rsidRPr="00C65C95">
              <w:t>Cuestionario previo</w:t>
            </w:r>
            <w:r w:rsidR="007F5286">
              <w:t xml:space="preserve"> a la capacitación </w:t>
            </w:r>
          </w:p>
          <w:p w:rsidR="000F6DE4" w:rsidRPr="00C65C95" w:rsidRDefault="000F6DE4" w:rsidP="000F6DE4">
            <w:pPr>
              <w:rPr>
                <w:sz w:val="22"/>
                <w:szCs w:val="22"/>
              </w:rPr>
            </w:pPr>
            <w:r w:rsidRPr="00C65C95">
              <w:rPr>
                <w:sz w:val="22"/>
                <w:szCs w:val="22"/>
              </w:rPr>
              <w:t>Antes de comenzar, evaluaremos sus conocimientos en el tema. Diríjanse al formulario de conocimientos y cuestionario de evaluación al final de sus manuales y completen la columna ANTES.</w:t>
            </w:r>
          </w:p>
          <w:p w:rsidR="000F6DE4" w:rsidRPr="00C65C95" w:rsidRDefault="000F6DE4" w:rsidP="000F6DE4">
            <w:pPr>
              <w:rPr>
                <w:sz w:val="22"/>
                <w:szCs w:val="22"/>
              </w:rPr>
            </w:pPr>
            <w:r w:rsidRPr="00C65C95">
              <w:rPr>
                <w:sz w:val="22"/>
                <w:szCs w:val="22"/>
              </w:rPr>
              <w:t>Al final de la clase completarán la columna DESPUÉS.</w:t>
            </w:r>
          </w:p>
          <w:p w:rsidR="000F6DE4" w:rsidRPr="00C65C95" w:rsidRDefault="000F6DE4" w:rsidP="000F6DE4">
            <w:pPr>
              <w:rPr>
                <w:sz w:val="22"/>
                <w:szCs w:val="22"/>
              </w:rPr>
            </w:pPr>
            <w:r w:rsidRPr="00C65C95">
              <w:rPr>
                <w:sz w:val="22"/>
                <w:szCs w:val="22"/>
              </w:rPr>
              <w:t xml:space="preserve">Si necesitan </w:t>
            </w:r>
            <w:r w:rsidR="00173F0B" w:rsidRPr="00C65C95">
              <w:rPr>
                <w:sz w:val="22"/>
                <w:szCs w:val="22"/>
              </w:rPr>
              <w:t xml:space="preserve">retirarse </w:t>
            </w:r>
            <w:r w:rsidRPr="00C65C95">
              <w:rPr>
                <w:sz w:val="22"/>
                <w:szCs w:val="22"/>
              </w:rPr>
              <w:t>un poc</w:t>
            </w:r>
            <w:r w:rsidR="00173F0B" w:rsidRPr="00C65C95">
              <w:rPr>
                <w:sz w:val="22"/>
                <w:szCs w:val="22"/>
              </w:rPr>
              <w:t>o</w:t>
            </w:r>
            <w:r w:rsidRPr="00C65C95">
              <w:rPr>
                <w:sz w:val="22"/>
                <w:szCs w:val="22"/>
              </w:rPr>
              <w:t xml:space="preserve"> más temprano, asegúrese de entregar el formulario de conocimientos y el cuestionario de evaluación en la última página del manual antes de retirarse.</w:t>
            </w:r>
          </w:p>
          <w:p w:rsidR="000F6DE4" w:rsidRPr="00C65C95" w:rsidRDefault="000F6DE4" w:rsidP="000F6DE4">
            <w:pPr>
              <w:rPr>
                <w:sz w:val="22"/>
                <w:szCs w:val="22"/>
              </w:rPr>
            </w:pPr>
          </w:p>
          <w:p w:rsidR="000F6DE4" w:rsidRPr="00C65C95" w:rsidRDefault="000F6DE4" w:rsidP="000F6DE4">
            <w:pPr>
              <w:pStyle w:val="FacNote2"/>
            </w:pPr>
            <w:r w:rsidRPr="00C65C95">
              <w:t>Nota de facilitación</w:t>
            </w:r>
          </w:p>
          <w:p w:rsidR="000F6DE4" w:rsidRPr="00C65C95" w:rsidRDefault="000F6DE4" w:rsidP="000F6DE4">
            <w:pPr>
              <w:pStyle w:val="FN"/>
              <w:numPr>
                <w:ilvl w:val="0"/>
                <w:numId w:val="16"/>
              </w:numPr>
              <w:spacing w:after="120"/>
              <w:rPr>
                <w:sz w:val="20"/>
              </w:rPr>
            </w:pPr>
            <w:r w:rsidRPr="00C65C95">
              <w:rPr>
                <w:sz w:val="20"/>
              </w:rPr>
              <w:t xml:space="preserve">No les lea las diapositivas a los alumnos. En su lugar, utilice las diapositivas como una forma de </w:t>
            </w:r>
            <w:r w:rsidR="00C65C95" w:rsidRPr="00C65C95">
              <w:rPr>
                <w:sz w:val="20"/>
              </w:rPr>
              <w:t>motivar</w:t>
            </w:r>
            <w:r w:rsidRPr="00C65C95">
              <w:rPr>
                <w:sz w:val="20"/>
              </w:rPr>
              <w:t xml:space="preserve"> a los alumnos a debatir. </w:t>
            </w:r>
            <w:r w:rsidR="00C65C95" w:rsidRPr="00C65C95">
              <w:rPr>
                <w:sz w:val="20"/>
              </w:rPr>
              <w:t>En ocasiones</w:t>
            </w:r>
            <w:r w:rsidRPr="00C65C95">
              <w:rPr>
                <w:sz w:val="20"/>
              </w:rPr>
              <w:t xml:space="preserve"> cuente una pequeña historia o anécdota para ilustrar conceptos claves.</w:t>
            </w:r>
          </w:p>
          <w:p w:rsidR="000F6DE4" w:rsidRPr="00C65C95" w:rsidRDefault="000F6DE4" w:rsidP="000F6DE4"/>
        </w:tc>
      </w:tr>
      <w:tr w:rsidR="00B81C87" w:rsidRPr="00C65C95" w:rsidTr="00BC65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384"/>
        </w:trPr>
        <w:tc>
          <w:tcPr>
            <w:tcW w:w="3600" w:type="dxa"/>
            <w:tcBorders>
              <w:top w:val="nil"/>
              <w:left w:val="nil"/>
              <w:bottom w:val="nil"/>
              <w:right w:val="nil"/>
            </w:tcBorders>
          </w:tcPr>
          <w:p w:rsidR="00B81C87" w:rsidRPr="00C65C95" w:rsidRDefault="000F6DE4" w:rsidP="00B81C87">
            <w:pPr>
              <w:rPr>
                <w:i/>
              </w:rPr>
            </w:pPr>
            <w:r w:rsidRPr="00C65C95">
              <w:rPr>
                <w:i/>
              </w:rPr>
              <w:t>Diapositiva 3</w:t>
            </w:r>
          </w:p>
          <w:p w:rsidR="00CF4756" w:rsidRPr="00C65C95" w:rsidRDefault="00CF4756" w:rsidP="00B81C87">
            <w:pPr>
              <w:rPr>
                <w:i/>
              </w:rPr>
            </w:pPr>
          </w:p>
          <w:p w:rsidR="00B81C87" w:rsidRPr="00C65C95" w:rsidRDefault="00486C08" w:rsidP="00E4029F">
            <w:r w:rsidRPr="00486C08">
              <w:rPr>
                <w:noProof/>
                <w:lang w:val="en-US" w:eastAsia="en-US" w:bidi="ar-SA"/>
              </w:rPr>
              <w:drawing>
                <wp:inline distT="0" distB="0" distL="0" distR="0" wp14:anchorId="3387E385" wp14:editId="5BC0F4AE">
                  <wp:extent cx="2150533" cy="1612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150833" cy="1613125"/>
                          </a:xfrm>
                          <a:prstGeom prst="rect">
                            <a:avLst/>
                          </a:prstGeom>
                        </pic:spPr>
                      </pic:pic>
                    </a:graphicData>
                  </a:graphic>
                </wp:inline>
              </w:drawing>
            </w:r>
          </w:p>
          <w:p w:rsidR="000F6DE4" w:rsidRPr="00C65C95" w:rsidRDefault="000F6DE4" w:rsidP="00E4029F"/>
          <w:p w:rsidR="000F6DE4" w:rsidRPr="00C65C95" w:rsidRDefault="000F6DE4" w:rsidP="00E4029F"/>
          <w:p w:rsidR="000F6DE4" w:rsidRPr="00C65C95" w:rsidRDefault="000F6DE4" w:rsidP="00E4029F"/>
          <w:p w:rsidR="000F6DE4" w:rsidRPr="00C65C95" w:rsidRDefault="000F6DE4" w:rsidP="00E4029F"/>
          <w:p w:rsidR="000F6DE4" w:rsidRPr="00C65C95" w:rsidRDefault="000F6DE4" w:rsidP="00E4029F"/>
          <w:p w:rsidR="000F6DE4" w:rsidRPr="00C65C95" w:rsidRDefault="0007380C" w:rsidP="000F6DE4">
            <w:r>
              <w:rPr>
                <w:i/>
                <w:noProof/>
                <w:lang w:val="en-US" w:eastAsia="en-US" w:bidi="ar-SA"/>
              </w:rPr>
              <mc:AlternateContent>
                <mc:Choice Requires="wps">
                  <w:drawing>
                    <wp:anchor distT="0" distB="0" distL="114300" distR="114300" simplePos="0" relativeHeight="251652608" behindDoc="0" locked="0" layoutInCell="1" allowOverlap="1" wp14:anchorId="791045A0" wp14:editId="453D0D91">
                      <wp:simplePos x="0" y="0"/>
                      <wp:positionH relativeFrom="margin">
                        <wp:posOffset>-70485</wp:posOffset>
                      </wp:positionH>
                      <wp:positionV relativeFrom="paragraph">
                        <wp:posOffset>264160</wp:posOffset>
                      </wp:positionV>
                      <wp:extent cx="682625" cy="651510"/>
                      <wp:effectExtent l="24765" t="26035" r="26035" b="46355"/>
                      <wp:wrapThrough wrapText="bothSides">
                        <wp:wrapPolygon edited="0">
                          <wp:start x="603" y="-632"/>
                          <wp:lineTo x="-904" y="947"/>
                          <wp:lineTo x="-1808" y="2863"/>
                          <wp:lineTo x="-1808" y="20653"/>
                          <wp:lineTo x="-301" y="23832"/>
                          <wp:lineTo x="0" y="23832"/>
                          <wp:lineTo x="21901" y="23832"/>
                          <wp:lineTo x="22504" y="23832"/>
                          <wp:lineTo x="23991" y="20653"/>
                          <wp:lineTo x="23991" y="2547"/>
                          <wp:lineTo x="22806" y="316"/>
                          <wp:lineTo x="21299" y="-632"/>
                          <wp:lineTo x="603" y="-632"/>
                        </wp:wrapPolygon>
                      </wp:wrapThrough>
                      <wp:docPr id="30"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625" cy="65151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1045A0" id="AutoShape 12" o:spid="_x0000_s1034" type="#_x0000_t176" style="position:absolute;margin-left:-5.55pt;margin-top:20.8pt;width:53.75pt;height:51.3pt;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hrough" anchorx="margin"/>
                    </v:shape>
                  </w:pict>
                </mc:Fallback>
              </mc:AlternateContent>
            </w:r>
          </w:p>
        </w:tc>
        <w:tc>
          <w:tcPr>
            <w:tcW w:w="6624" w:type="dxa"/>
            <w:tcBorders>
              <w:top w:val="nil"/>
              <w:left w:val="nil"/>
              <w:bottom w:val="nil"/>
              <w:right w:val="nil"/>
            </w:tcBorders>
          </w:tcPr>
          <w:p w:rsidR="000F6DE4" w:rsidRPr="00C65C95" w:rsidRDefault="008169FB" w:rsidP="000F6DE4">
            <w:pPr>
              <w:pStyle w:val="topic"/>
            </w:pPr>
            <w:r>
              <w:t>Agenda</w:t>
            </w:r>
          </w:p>
          <w:p w:rsidR="000F6DE4" w:rsidRPr="00C65C95" w:rsidRDefault="000F6DE4" w:rsidP="000F6DE4">
            <w:pPr>
              <w:rPr>
                <w:sz w:val="22"/>
                <w:szCs w:val="22"/>
              </w:rPr>
            </w:pPr>
            <w:r w:rsidRPr="00C65C95">
              <w:rPr>
                <w:sz w:val="22"/>
                <w:szCs w:val="22"/>
              </w:rPr>
              <w:t xml:space="preserve">Este es </w:t>
            </w:r>
            <w:r w:rsidR="008169FB">
              <w:rPr>
                <w:sz w:val="22"/>
                <w:szCs w:val="22"/>
              </w:rPr>
              <w:t>la</w:t>
            </w:r>
            <w:r w:rsidRPr="00C65C95">
              <w:rPr>
                <w:sz w:val="22"/>
                <w:szCs w:val="22"/>
              </w:rPr>
              <w:t xml:space="preserve"> </w:t>
            </w:r>
            <w:r w:rsidR="008169FB">
              <w:rPr>
                <w:sz w:val="22"/>
                <w:szCs w:val="22"/>
              </w:rPr>
              <w:t>agenda</w:t>
            </w:r>
            <w:r w:rsidRPr="00C65C95">
              <w:rPr>
                <w:sz w:val="22"/>
                <w:szCs w:val="22"/>
              </w:rPr>
              <w:t xml:space="preserve"> para la clase de hoy. Discutiremos conceptos, comenzaremos algunas autoevaluaciones, completaremos algunas actividades interactivas y responderé sus preguntas.</w:t>
            </w:r>
          </w:p>
          <w:p w:rsidR="000F6DE4" w:rsidRPr="00C65C95" w:rsidRDefault="007F5286" w:rsidP="000F6DE4">
            <w:pPr>
              <w:pStyle w:val="topic"/>
            </w:pPr>
            <w:r>
              <w:t>Administrac</w:t>
            </w:r>
            <w:r w:rsidR="000F6DE4" w:rsidRPr="00C65C95">
              <w:t>ión del tiempo</w:t>
            </w:r>
          </w:p>
          <w:p w:rsidR="000F6DE4" w:rsidRPr="00C65C95" w:rsidRDefault="000F6DE4" w:rsidP="000F6DE4">
            <w:pPr>
              <w:rPr>
                <w:sz w:val="22"/>
                <w:szCs w:val="22"/>
              </w:rPr>
            </w:pPr>
            <w:r w:rsidRPr="00C65C95">
              <w:rPr>
                <w:sz w:val="22"/>
                <w:szCs w:val="22"/>
              </w:rPr>
              <w:t xml:space="preserve">Ayuden a que nos mantengamos en el horario programado. No tenemos un horario programado de </w:t>
            </w:r>
            <w:r w:rsidR="00173F0B" w:rsidRPr="00C65C95">
              <w:rPr>
                <w:sz w:val="22"/>
                <w:szCs w:val="22"/>
              </w:rPr>
              <w:t>receso</w:t>
            </w:r>
            <w:r w:rsidRPr="00C65C95">
              <w:rPr>
                <w:sz w:val="22"/>
                <w:szCs w:val="22"/>
              </w:rPr>
              <w:t>. Si necesitan ir al baño, no duden en hacerlo.</w:t>
            </w:r>
          </w:p>
          <w:p w:rsidR="000F6DE4" w:rsidRPr="00C65C95" w:rsidRDefault="000F6DE4" w:rsidP="000F6DE4">
            <w:pPr>
              <w:pStyle w:val="topic"/>
            </w:pPr>
            <w:r w:rsidRPr="00C65C95">
              <w:t>Opcional: Explique el cuadro de preguntas</w:t>
            </w:r>
          </w:p>
          <w:p w:rsidR="000F6DE4" w:rsidRPr="00C65C95" w:rsidRDefault="000F6DE4" w:rsidP="000F6DE4">
            <w:pPr>
              <w:rPr>
                <w:sz w:val="22"/>
                <w:szCs w:val="22"/>
              </w:rPr>
            </w:pPr>
            <w:r w:rsidRPr="00C65C95">
              <w:rPr>
                <w:sz w:val="22"/>
                <w:szCs w:val="22"/>
              </w:rPr>
              <w:t xml:space="preserve">Si tienen preguntas sobre sus propios negocios que no tenemos tiempo de contestar, </w:t>
            </w:r>
            <w:r w:rsidR="00C65C95" w:rsidRPr="00C65C95">
              <w:rPr>
                <w:sz w:val="22"/>
                <w:szCs w:val="22"/>
              </w:rPr>
              <w:t>anotaré</w:t>
            </w:r>
            <w:r w:rsidRPr="00C65C95">
              <w:rPr>
                <w:sz w:val="22"/>
                <w:szCs w:val="22"/>
              </w:rPr>
              <w:t xml:space="preserve"> sus pregunt</w:t>
            </w:r>
            <w:r w:rsidR="00C65C95" w:rsidRPr="00C65C95">
              <w:rPr>
                <w:sz w:val="22"/>
                <w:szCs w:val="22"/>
              </w:rPr>
              <w:t>as en el papel afiche. Podemos hacer arreglos</w:t>
            </w:r>
            <w:r w:rsidRPr="00C65C95">
              <w:rPr>
                <w:sz w:val="22"/>
                <w:szCs w:val="22"/>
              </w:rPr>
              <w:t xml:space="preserve"> después de clases para encontrar las respuestas.</w:t>
            </w:r>
          </w:p>
          <w:p w:rsidR="000F6DE4" w:rsidRPr="00C65C95" w:rsidRDefault="000F6DE4" w:rsidP="000F6DE4">
            <w:pPr>
              <w:pStyle w:val="topic"/>
            </w:pPr>
            <w:r w:rsidRPr="00C65C95">
              <w:t>Reglas básicas</w:t>
            </w:r>
          </w:p>
          <w:p w:rsidR="000F6DE4" w:rsidRPr="00C65C95" w:rsidRDefault="000F6DE4" w:rsidP="000F6DE4">
            <w:pPr>
              <w:rPr>
                <w:sz w:val="22"/>
                <w:szCs w:val="22"/>
              </w:rPr>
            </w:pPr>
            <w:r w:rsidRPr="00C65C95">
              <w:rPr>
                <w:sz w:val="22"/>
                <w:szCs w:val="22"/>
              </w:rPr>
              <w:t xml:space="preserve">Una de las mejores maneras de aprender es adquirir conocimientos </w:t>
            </w:r>
            <w:r w:rsidR="00C65C95" w:rsidRPr="00C65C95">
              <w:rPr>
                <w:sz w:val="22"/>
                <w:szCs w:val="22"/>
              </w:rPr>
              <w:t>uno del otro</w:t>
            </w:r>
            <w:r w:rsidRPr="00C65C95">
              <w:rPr>
                <w:sz w:val="22"/>
                <w:szCs w:val="22"/>
              </w:rPr>
              <w:t xml:space="preserve">. Probablemente tienen grandes ideas que ofrecer. Quizás conozcan algún proceso que les ha </w:t>
            </w:r>
            <w:r w:rsidR="00DB7C6F">
              <w:rPr>
                <w:sz w:val="22"/>
                <w:szCs w:val="22"/>
              </w:rPr>
              <w:t>brin</w:t>
            </w:r>
            <w:r w:rsidR="00C65C95" w:rsidRPr="00C65C95">
              <w:rPr>
                <w:sz w:val="22"/>
                <w:szCs w:val="22"/>
              </w:rPr>
              <w:t xml:space="preserve">dado </w:t>
            </w:r>
            <w:r w:rsidRPr="00C65C95">
              <w:rPr>
                <w:sz w:val="22"/>
                <w:szCs w:val="22"/>
              </w:rPr>
              <w:t>buenos resultados o errores que deben evitarse. No duden en comentarlos. Además, si algo no está claro, ¡hagan preguntas!</w:t>
            </w:r>
          </w:p>
          <w:p w:rsidR="000F6DE4" w:rsidRPr="00C65C95" w:rsidRDefault="000F6DE4" w:rsidP="000F6DE4">
            <w:pPr>
              <w:pStyle w:val="topic"/>
            </w:pPr>
            <w:r w:rsidRPr="00C65C95">
              <w:t>Materiales para los participantes</w:t>
            </w:r>
          </w:p>
          <w:p w:rsidR="000F6DE4" w:rsidRPr="00C65C95" w:rsidRDefault="000F6DE4" w:rsidP="000F6DE4">
            <w:pPr>
              <w:rPr>
                <w:sz w:val="22"/>
                <w:szCs w:val="22"/>
              </w:rPr>
            </w:pPr>
            <w:r w:rsidRPr="00C65C95">
              <w:rPr>
                <w:sz w:val="22"/>
                <w:szCs w:val="22"/>
              </w:rPr>
              <w:t xml:space="preserve">Cada uno de ustedes debería tener una copia del </w:t>
            </w:r>
            <w:r w:rsidR="00FC0AFB" w:rsidRPr="00C65C95">
              <w:rPr>
                <w:i/>
                <w:sz w:val="22"/>
                <w:szCs w:val="22"/>
              </w:rPr>
              <w:t>Manual del participante</w:t>
            </w:r>
            <w:r w:rsidRPr="00C65C95">
              <w:rPr>
                <w:i/>
                <w:sz w:val="22"/>
                <w:szCs w:val="22"/>
              </w:rPr>
              <w:t xml:space="preserve"> de </w:t>
            </w:r>
            <w:r w:rsidR="00444438">
              <w:rPr>
                <w:i/>
                <w:sz w:val="22"/>
                <w:szCs w:val="22"/>
              </w:rPr>
              <w:t>Administrando el flujo de fondos/</w:t>
            </w:r>
            <w:r w:rsidR="008169FB">
              <w:rPr>
                <w:i/>
                <w:sz w:val="22"/>
                <w:szCs w:val="22"/>
              </w:rPr>
              <w:t>efectivo</w:t>
            </w:r>
            <w:r w:rsidRPr="00C65C95">
              <w:rPr>
                <w:i/>
                <w:sz w:val="22"/>
                <w:szCs w:val="22"/>
              </w:rPr>
              <w:t>.</w:t>
            </w:r>
            <w:r w:rsidRPr="00C65C95">
              <w:rPr>
                <w:sz w:val="22"/>
                <w:szCs w:val="22"/>
              </w:rPr>
              <w:t xml:space="preserve"> Esta contiene lo siguiente:</w:t>
            </w:r>
          </w:p>
          <w:p w:rsidR="008B4853" w:rsidRPr="00C65C95" w:rsidRDefault="008B4853" w:rsidP="008B4853">
            <w:pPr>
              <w:numPr>
                <w:ilvl w:val="0"/>
                <w:numId w:val="24"/>
              </w:numPr>
              <w:rPr>
                <w:sz w:val="22"/>
                <w:szCs w:val="22"/>
              </w:rPr>
            </w:pPr>
            <w:r w:rsidRPr="00C65C95">
              <w:rPr>
                <w:sz w:val="22"/>
                <w:szCs w:val="22"/>
              </w:rPr>
              <w:t>Información y temas para debatir sobre este tema.</w:t>
            </w:r>
          </w:p>
          <w:p w:rsidR="000F6DE4" w:rsidRPr="00C65C95" w:rsidRDefault="00DB7C6F" w:rsidP="000F6DE4">
            <w:pPr>
              <w:numPr>
                <w:ilvl w:val="0"/>
                <w:numId w:val="24"/>
              </w:numPr>
              <w:rPr>
                <w:sz w:val="22"/>
                <w:szCs w:val="22"/>
              </w:rPr>
            </w:pPr>
            <w:r>
              <w:rPr>
                <w:sz w:val="22"/>
                <w:szCs w:val="22"/>
              </w:rPr>
              <w:t xml:space="preserve">Páginas </w:t>
            </w:r>
            <w:r w:rsidR="000F6DE4" w:rsidRPr="00C65C95">
              <w:rPr>
                <w:sz w:val="22"/>
                <w:szCs w:val="22"/>
              </w:rPr>
              <w:t xml:space="preserve">de ejercicios para que empiecen en clases y las </w:t>
            </w:r>
            <w:r w:rsidR="00C65C95" w:rsidRPr="00C65C95">
              <w:rPr>
                <w:sz w:val="22"/>
                <w:szCs w:val="22"/>
              </w:rPr>
              <w:t>terminen por cuenta propia</w:t>
            </w:r>
            <w:r w:rsidR="000F6DE4" w:rsidRPr="00C65C95">
              <w:rPr>
                <w:sz w:val="22"/>
                <w:szCs w:val="22"/>
              </w:rPr>
              <w:t>.</w:t>
            </w:r>
          </w:p>
          <w:p w:rsidR="009F348D" w:rsidRPr="00C65C95" w:rsidRDefault="009F348D" w:rsidP="009F348D">
            <w:pPr>
              <w:numPr>
                <w:ilvl w:val="0"/>
                <w:numId w:val="24"/>
              </w:numPr>
              <w:rPr>
                <w:sz w:val="22"/>
                <w:szCs w:val="22"/>
              </w:rPr>
            </w:pPr>
            <w:r w:rsidRPr="00C65C95">
              <w:rPr>
                <w:sz w:val="22"/>
                <w:szCs w:val="22"/>
              </w:rPr>
              <w:t>Un set de recursos que les ayudarán a continuar su educación por su cuenta (incluyendo una lista de agencias que brinda</w:t>
            </w:r>
            <w:r w:rsidR="00C65C95" w:rsidRPr="00C65C95">
              <w:rPr>
                <w:sz w:val="22"/>
                <w:szCs w:val="22"/>
              </w:rPr>
              <w:t>n</w:t>
            </w:r>
            <w:r w:rsidRPr="00C65C95">
              <w:rPr>
                <w:sz w:val="22"/>
                <w:szCs w:val="22"/>
              </w:rPr>
              <w:t xml:space="preserve"> asistencia técnica a pequeños negocios).</w:t>
            </w:r>
          </w:p>
          <w:p w:rsidR="00B81C87" w:rsidRPr="00C65C95" w:rsidRDefault="000F6DE4" w:rsidP="000F6DE4">
            <w:r w:rsidRPr="00C65C95">
              <w:rPr>
                <w:sz w:val="22"/>
                <w:szCs w:val="22"/>
              </w:rPr>
              <w:t>Tengan en cuenta que no tendremos tiempo de ver todo el manual en la clase. Sugerimos que lo repasen en detalle ustedes mismos.</w:t>
            </w:r>
          </w:p>
        </w:tc>
      </w:tr>
      <w:tr w:rsidR="00B4427F" w:rsidRPr="00C65C95" w:rsidTr="00B4427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600" w:type="dxa"/>
            <w:tcBorders>
              <w:top w:val="nil"/>
              <w:left w:val="nil"/>
              <w:bottom w:val="nil"/>
              <w:right w:val="nil"/>
            </w:tcBorders>
          </w:tcPr>
          <w:p w:rsidR="009A7E0D" w:rsidRPr="00C65C95" w:rsidRDefault="009A7E0D" w:rsidP="000F6DE4">
            <w:pPr>
              <w:rPr>
                <w:i/>
              </w:rPr>
            </w:pPr>
          </w:p>
          <w:p w:rsidR="000F6DE4" w:rsidRPr="00C65C95" w:rsidRDefault="000F6DE4" w:rsidP="000F6DE4">
            <w:pPr>
              <w:rPr>
                <w:i/>
              </w:rPr>
            </w:pPr>
            <w:r w:rsidRPr="00C65C95">
              <w:rPr>
                <w:i/>
              </w:rPr>
              <w:t>Diapositivas 4 y 5</w:t>
            </w:r>
          </w:p>
          <w:p w:rsidR="00B4427F" w:rsidRPr="00C65C95" w:rsidRDefault="008169FB" w:rsidP="001A4882">
            <w:r w:rsidRPr="008169FB">
              <w:rPr>
                <w:noProof/>
                <w:lang w:val="en-US" w:eastAsia="en-US" w:bidi="ar-SA"/>
              </w:rPr>
              <w:drawing>
                <wp:inline distT="0" distB="0" distL="0" distR="0" wp14:anchorId="004C1526" wp14:editId="01D3F666">
                  <wp:extent cx="2108200" cy="15811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108494" cy="1581371"/>
                          </a:xfrm>
                          <a:prstGeom prst="rect">
                            <a:avLst/>
                          </a:prstGeom>
                        </pic:spPr>
                      </pic:pic>
                    </a:graphicData>
                  </a:graphic>
                </wp:inline>
              </w:drawing>
            </w:r>
          </w:p>
          <w:p w:rsidR="002B4752" w:rsidRPr="00C65C95" w:rsidRDefault="008169FB" w:rsidP="00B4427F">
            <w:r>
              <w:rPr>
                <w:noProof/>
                <w:lang w:val="en-US" w:eastAsia="en-US" w:bidi="ar-SA"/>
              </w:rPr>
              <w:drawing>
                <wp:inline distT="0" distB="0" distL="0" distR="0" wp14:anchorId="3BA0653F" wp14:editId="135900F6">
                  <wp:extent cx="2095403" cy="15716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95791" cy="1571916"/>
                          </a:xfrm>
                          <a:prstGeom prst="rect">
                            <a:avLst/>
                          </a:prstGeom>
                          <a:noFill/>
                        </pic:spPr>
                      </pic:pic>
                    </a:graphicData>
                  </a:graphic>
                </wp:inline>
              </w:drawing>
            </w:r>
          </w:p>
          <w:p w:rsidR="00CF4756" w:rsidRPr="00C65C95" w:rsidRDefault="00CF4756" w:rsidP="00B4427F"/>
        </w:tc>
        <w:tc>
          <w:tcPr>
            <w:tcW w:w="6624" w:type="dxa"/>
            <w:tcBorders>
              <w:top w:val="nil"/>
              <w:left w:val="nil"/>
              <w:bottom w:val="nil"/>
              <w:right w:val="nil"/>
            </w:tcBorders>
          </w:tcPr>
          <w:p w:rsidR="009F348D" w:rsidRPr="00C65C95" w:rsidRDefault="009F348D" w:rsidP="000F6DE4">
            <w:pPr>
              <w:pStyle w:val="topic"/>
            </w:pPr>
          </w:p>
          <w:p w:rsidR="000F6DE4" w:rsidRPr="00C65C95" w:rsidRDefault="000F6DE4" w:rsidP="000F6DE4">
            <w:pPr>
              <w:pStyle w:val="topic"/>
            </w:pPr>
            <w:r w:rsidRPr="00C65C95">
              <w:t>Objetivos de aprendizaje</w:t>
            </w:r>
          </w:p>
          <w:p w:rsidR="000F6DE4" w:rsidRPr="00C65C95" w:rsidRDefault="000F6DE4" w:rsidP="000F6DE4">
            <w:pPr>
              <w:pStyle w:val="FacNote"/>
            </w:pPr>
            <w:r w:rsidRPr="00C65C95">
              <w:t xml:space="preserve">Nota de facilitación: </w:t>
            </w:r>
          </w:p>
          <w:p w:rsidR="000F6DE4" w:rsidRPr="00C65C95" w:rsidRDefault="000F6DE4" w:rsidP="000F6DE4">
            <w:pPr>
              <w:pStyle w:val="FN"/>
              <w:numPr>
                <w:ilvl w:val="0"/>
                <w:numId w:val="11"/>
              </w:numPr>
              <w:spacing w:after="120"/>
              <w:rPr>
                <w:sz w:val="20"/>
              </w:rPr>
            </w:pPr>
            <w:r w:rsidRPr="00C65C95">
              <w:rPr>
                <w:sz w:val="20"/>
              </w:rPr>
              <w:t xml:space="preserve">No lea los objetivos a los estudiantes. En vez de eso, cuando sea posible, parafrasee brevemente los objetivos. </w:t>
            </w:r>
          </w:p>
          <w:p w:rsidR="000F6DE4" w:rsidRPr="00C65C95" w:rsidRDefault="000F6DE4" w:rsidP="000F6DE4">
            <w:pPr>
              <w:pStyle w:val="FN"/>
              <w:numPr>
                <w:ilvl w:val="0"/>
                <w:numId w:val="11"/>
              </w:numPr>
              <w:spacing w:after="120"/>
              <w:rPr>
                <w:sz w:val="20"/>
              </w:rPr>
            </w:pPr>
            <w:r w:rsidRPr="00C65C95">
              <w:rPr>
                <w:sz w:val="20"/>
              </w:rPr>
              <w:t xml:space="preserve">Señale que utilizará el caso de Bob y The Wired Cup para presentar los conceptos. </w:t>
            </w:r>
          </w:p>
          <w:p w:rsidR="00B4427F" w:rsidRPr="00C65C95" w:rsidRDefault="000F6DE4" w:rsidP="00151BD9">
            <w:pPr>
              <w:pStyle w:val="FN"/>
              <w:numPr>
                <w:ilvl w:val="0"/>
                <w:numId w:val="11"/>
              </w:numPr>
              <w:spacing w:after="120"/>
              <w:rPr>
                <w:sz w:val="20"/>
              </w:rPr>
            </w:pPr>
            <w:r w:rsidRPr="00C65C95">
              <w:rPr>
                <w:sz w:val="20"/>
              </w:rPr>
              <w:t>Enfatice que lo más importante es cómo se aplican estos conceptos a las situaciones particulares de los alumnos.</w:t>
            </w:r>
          </w:p>
          <w:p w:rsidR="000868A5" w:rsidRPr="00C65C95" w:rsidRDefault="000868A5" w:rsidP="009F348D">
            <w:pPr>
              <w:pStyle w:val="FN"/>
              <w:numPr>
                <w:ilvl w:val="0"/>
                <w:numId w:val="0"/>
              </w:numPr>
              <w:spacing w:after="120"/>
              <w:ind w:left="360"/>
            </w:pPr>
          </w:p>
        </w:tc>
      </w:tr>
      <w:tr w:rsidR="00BA617C" w:rsidRPr="00C65C95" w:rsidTr="00A23B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600" w:type="dxa"/>
            <w:tcBorders>
              <w:top w:val="nil"/>
              <w:left w:val="nil"/>
              <w:bottom w:val="nil"/>
              <w:right w:val="nil"/>
            </w:tcBorders>
          </w:tcPr>
          <w:p w:rsidR="00747C5C" w:rsidRPr="00C65C95" w:rsidRDefault="00747C5C" w:rsidP="00A23BB0">
            <w:pPr>
              <w:pStyle w:val="Heading4"/>
              <w:spacing w:before="0"/>
              <w:outlineLvl w:val="3"/>
            </w:pPr>
          </w:p>
          <w:p w:rsidR="00BA617C" w:rsidRPr="00C65C95" w:rsidRDefault="00BA617C" w:rsidP="00A23BB0">
            <w:pPr>
              <w:pStyle w:val="Heading4"/>
              <w:spacing w:before="0"/>
              <w:outlineLvl w:val="3"/>
            </w:pPr>
            <w:r w:rsidRPr="00C65C95">
              <w:t>10 minutos</w:t>
            </w:r>
            <w:r w:rsidRPr="00C65C95">
              <w:tab/>
            </w:r>
          </w:p>
          <w:p w:rsidR="00E4029F" w:rsidRPr="00C65C95" w:rsidRDefault="00E4029F" w:rsidP="00A23BB0">
            <w:pPr>
              <w:rPr>
                <w:i/>
              </w:rPr>
            </w:pPr>
            <w:r w:rsidRPr="00C65C95">
              <w:rPr>
                <w:i/>
              </w:rPr>
              <w:t>Diapositiva 6</w:t>
            </w:r>
          </w:p>
          <w:p w:rsidR="00E4029F" w:rsidRPr="00C65C95" w:rsidRDefault="00B61565" w:rsidP="00A23BB0">
            <w:r>
              <w:rPr>
                <w:noProof/>
                <w:lang w:val="en-US" w:eastAsia="en-US" w:bidi="ar-SA"/>
              </w:rPr>
              <w:drawing>
                <wp:inline distT="0" distB="0" distL="0" distR="0" wp14:anchorId="5886A42C" wp14:editId="40551EC6">
                  <wp:extent cx="2133501" cy="16002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33896" cy="1600496"/>
                          </a:xfrm>
                          <a:prstGeom prst="rect">
                            <a:avLst/>
                          </a:prstGeom>
                          <a:noFill/>
                        </pic:spPr>
                      </pic:pic>
                    </a:graphicData>
                  </a:graphic>
                </wp:inline>
              </w:drawing>
            </w:r>
          </w:p>
          <w:p w:rsidR="00E4029F" w:rsidRPr="00C65C95" w:rsidRDefault="00E4029F" w:rsidP="00A23BB0"/>
        </w:tc>
        <w:tc>
          <w:tcPr>
            <w:tcW w:w="6624" w:type="dxa"/>
            <w:tcBorders>
              <w:top w:val="nil"/>
              <w:left w:val="nil"/>
              <w:bottom w:val="single" w:sz="4" w:space="0" w:color="auto"/>
              <w:right w:val="nil"/>
            </w:tcBorders>
          </w:tcPr>
          <w:p w:rsidR="00747C5C" w:rsidRPr="00C65C95" w:rsidRDefault="00747C5C" w:rsidP="00151BD9">
            <w:pPr>
              <w:pStyle w:val="Heading2"/>
              <w:outlineLvl w:val="1"/>
            </w:pPr>
          </w:p>
          <w:p w:rsidR="00151BD9" w:rsidRPr="008169FB" w:rsidRDefault="00151BD9" w:rsidP="00151BD9">
            <w:pPr>
              <w:pStyle w:val="Heading2"/>
              <w:outlineLvl w:val="1"/>
              <w:rPr>
                <w:lang w:val="en-US"/>
              </w:rPr>
            </w:pPr>
            <w:bookmarkStart w:id="38" w:name="_Toc432504623"/>
            <w:r w:rsidRPr="0027236D">
              <w:rPr>
                <w:lang w:val="en-US"/>
              </w:rPr>
              <w:t>Presentando</w:t>
            </w:r>
            <w:r w:rsidRPr="008169FB">
              <w:rPr>
                <w:lang w:val="en-US"/>
              </w:rPr>
              <w:t xml:space="preserve"> a Bob y a The Wired Cup</w:t>
            </w:r>
            <w:bookmarkEnd w:id="38"/>
            <w:r w:rsidRPr="008169FB">
              <w:rPr>
                <w:lang w:val="en-US"/>
              </w:rPr>
              <w:t xml:space="preserve"> </w:t>
            </w:r>
          </w:p>
          <w:p w:rsidR="009F348D" w:rsidRPr="00C65C95" w:rsidRDefault="009F348D" w:rsidP="009F348D">
            <w:pPr>
              <w:rPr>
                <w:sz w:val="22"/>
                <w:szCs w:val="22"/>
              </w:rPr>
            </w:pPr>
            <w:r w:rsidRPr="00C65C95">
              <w:rPr>
                <w:sz w:val="22"/>
                <w:szCs w:val="22"/>
              </w:rPr>
              <w:t xml:space="preserve">Utilizaremos un ejemplo realista para estudiar las decisiones de administración del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 xml:space="preserve">de un </w:t>
            </w:r>
            <w:r w:rsidR="00C65C95">
              <w:rPr>
                <w:sz w:val="22"/>
                <w:szCs w:val="22"/>
              </w:rPr>
              <w:t>dueño nuevo</w:t>
            </w:r>
            <w:r w:rsidRPr="00C65C95">
              <w:rPr>
                <w:sz w:val="22"/>
                <w:szCs w:val="22"/>
              </w:rPr>
              <w:t xml:space="preserve"> de un negocio. A medida que veamos los problemas del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de Bob, es posible que note que estos conceptos se relaciona</w:t>
            </w:r>
            <w:r w:rsidR="00C65C95">
              <w:rPr>
                <w:sz w:val="22"/>
                <w:szCs w:val="22"/>
              </w:rPr>
              <w:t>n</w:t>
            </w:r>
            <w:r w:rsidRPr="00C65C95">
              <w:rPr>
                <w:sz w:val="22"/>
                <w:szCs w:val="22"/>
              </w:rPr>
              <w:t xml:space="preserve"> a sus propias preguntas sobre el flujo de fondos</w:t>
            </w:r>
            <w:r w:rsidR="00A75605">
              <w:rPr>
                <w:sz w:val="22"/>
                <w:szCs w:val="22"/>
              </w:rPr>
              <w:t>/efectivo</w:t>
            </w:r>
            <w:r w:rsidRPr="00C65C95">
              <w:rPr>
                <w:sz w:val="22"/>
                <w:szCs w:val="22"/>
              </w:rPr>
              <w:t>.</w:t>
            </w:r>
          </w:p>
          <w:p w:rsidR="00BA617C" w:rsidRPr="00C65C95" w:rsidRDefault="00BA617C" w:rsidP="00151BD9">
            <w:pPr>
              <w:pStyle w:val="FacNote4"/>
            </w:pPr>
            <w:r w:rsidRPr="00C65C95">
              <w:t>Nota de facilitación:</w:t>
            </w:r>
          </w:p>
          <w:p w:rsidR="00B0368A" w:rsidRPr="00C65C95" w:rsidRDefault="000868A5" w:rsidP="00D459D5">
            <w:pPr>
              <w:pStyle w:val="FN"/>
              <w:rPr>
                <w:sz w:val="20"/>
              </w:rPr>
            </w:pPr>
            <w:r w:rsidRPr="00C65C95">
              <w:rPr>
                <w:sz w:val="20"/>
              </w:rPr>
              <w:t>Este caso es teórico. Si los participantes hacen preguntas sobre los números en las declaraciones de Bob, recuérdeles que est</w:t>
            </w:r>
            <w:r w:rsidR="00C65C95">
              <w:rPr>
                <w:sz w:val="20"/>
              </w:rPr>
              <w:t>e</w:t>
            </w:r>
            <w:r w:rsidRPr="00C65C95">
              <w:rPr>
                <w:sz w:val="20"/>
              </w:rPr>
              <w:t xml:space="preserve"> caso tiene como objetivo introducir </w:t>
            </w:r>
            <w:r w:rsidRPr="00C65C95">
              <w:rPr>
                <w:i w:val="0"/>
                <w:sz w:val="20"/>
              </w:rPr>
              <w:t>los conceptos</w:t>
            </w:r>
            <w:r w:rsidRPr="00C65C95">
              <w:rPr>
                <w:sz w:val="20"/>
              </w:rPr>
              <w:t xml:space="preserve"> fundamentales del flujo de fondos</w:t>
            </w:r>
            <w:r w:rsidR="00A75605">
              <w:rPr>
                <w:sz w:val="20"/>
              </w:rPr>
              <w:t>/efectivo</w:t>
            </w:r>
            <w:r w:rsidRPr="00C65C95">
              <w:rPr>
                <w:sz w:val="20"/>
              </w:rPr>
              <w:t>.</w:t>
            </w:r>
          </w:p>
          <w:p w:rsidR="00BA617C" w:rsidRPr="00C65C95" w:rsidRDefault="00BA617C" w:rsidP="00D459D5">
            <w:pPr>
              <w:pStyle w:val="FN"/>
              <w:rPr>
                <w:sz w:val="20"/>
              </w:rPr>
            </w:pPr>
            <w:r w:rsidRPr="00C65C95">
              <w:rPr>
                <w:sz w:val="20"/>
              </w:rPr>
              <w:t>Pídale a uno de los participantes que lea en voz alta la historia de Bob en la página 4 del manual.</w:t>
            </w:r>
          </w:p>
          <w:p w:rsidR="00151BD9" w:rsidRPr="00C65C95" w:rsidRDefault="00151BD9" w:rsidP="00151BD9">
            <w:pPr>
              <w:pStyle w:val="FN"/>
              <w:numPr>
                <w:ilvl w:val="0"/>
                <w:numId w:val="0"/>
              </w:numPr>
              <w:ind w:left="720" w:hanging="360"/>
            </w:pPr>
          </w:p>
          <w:p w:rsidR="000868A5" w:rsidRPr="00C65C95" w:rsidRDefault="000868A5" w:rsidP="00747C5C">
            <w:pPr>
              <w:pStyle w:val="FN"/>
              <w:numPr>
                <w:ilvl w:val="0"/>
                <w:numId w:val="0"/>
              </w:numPr>
            </w:pPr>
          </w:p>
          <w:p w:rsidR="000868A5" w:rsidRPr="00C65C95" w:rsidRDefault="000868A5" w:rsidP="00151BD9">
            <w:pPr>
              <w:pStyle w:val="FN"/>
              <w:numPr>
                <w:ilvl w:val="0"/>
                <w:numId w:val="0"/>
              </w:numPr>
              <w:ind w:left="720" w:hanging="360"/>
            </w:pPr>
          </w:p>
        </w:tc>
      </w:tr>
      <w:tr w:rsidR="00BA617C" w:rsidRPr="00C65C95" w:rsidTr="00151B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600" w:type="dxa"/>
            <w:tcBorders>
              <w:top w:val="nil"/>
              <w:left w:val="nil"/>
              <w:bottom w:val="nil"/>
              <w:right w:val="single" w:sz="4" w:space="0" w:color="auto"/>
            </w:tcBorders>
          </w:tcPr>
          <w:p w:rsidR="007B37BE" w:rsidRPr="00C65C95" w:rsidRDefault="0007380C" w:rsidP="002B4752">
            <w:r>
              <w:rPr>
                <w:noProof/>
                <w:lang w:val="en-US" w:eastAsia="en-US" w:bidi="ar-SA"/>
              </w:rPr>
              <mc:AlternateContent>
                <mc:Choice Requires="wps">
                  <w:drawing>
                    <wp:anchor distT="0" distB="0" distL="114300" distR="114300" simplePos="0" relativeHeight="251653632" behindDoc="0" locked="0" layoutInCell="1" allowOverlap="1" wp14:anchorId="1C8A7643" wp14:editId="7469D44B">
                      <wp:simplePos x="0" y="0"/>
                      <wp:positionH relativeFrom="margin">
                        <wp:posOffset>353060</wp:posOffset>
                      </wp:positionH>
                      <wp:positionV relativeFrom="paragraph">
                        <wp:posOffset>-6750685</wp:posOffset>
                      </wp:positionV>
                      <wp:extent cx="682625" cy="651510"/>
                      <wp:effectExtent l="19685" t="21590" r="21590" b="50800"/>
                      <wp:wrapThrough wrapText="bothSides">
                        <wp:wrapPolygon edited="0">
                          <wp:start x="603" y="-632"/>
                          <wp:lineTo x="-904" y="947"/>
                          <wp:lineTo x="-1808" y="2863"/>
                          <wp:lineTo x="-1808" y="20653"/>
                          <wp:lineTo x="-301" y="23832"/>
                          <wp:lineTo x="0" y="23832"/>
                          <wp:lineTo x="21901" y="23832"/>
                          <wp:lineTo x="22504" y="23832"/>
                          <wp:lineTo x="23991" y="20653"/>
                          <wp:lineTo x="23991" y="2547"/>
                          <wp:lineTo x="22806" y="316"/>
                          <wp:lineTo x="21299" y="-632"/>
                          <wp:lineTo x="603" y="-632"/>
                        </wp:wrapPolygon>
                      </wp:wrapThrough>
                      <wp:docPr id="29"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625" cy="65151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8A7643" id="AutoShape 13" o:spid="_x0000_s1035" type="#_x0000_t176" style="position:absolute;margin-left:27.8pt;margin-top:-531.55pt;width:53.75pt;height:51.3pt;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hrough" anchorx="margin"/>
                    </v:shape>
                  </w:pict>
                </mc:Fallback>
              </mc:AlternateContent>
            </w:r>
          </w:p>
        </w:tc>
        <w:tc>
          <w:tcPr>
            <w:tcW w:w="662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57601" w:rsidRPr="00C65C95" w:rsidRDefault="00957601" w:rsidP="00957601">
            <w:pPr>
              <w:tabs>
                <w:tab w:val="center" w:pos="3528"/>
              </w:tabs>
              <w:rPr>
                <w:i/>
                <w:sz w:val="22"/>
                <w:szCs w:val="22"/>
              </w:rPr>
            </w:pPr>
            <w:r w:rsidRPr="00C65C95">
              <w:rPr>
                <w:i/>
                <w:sz w:val="22"/>
                <w:szCs w:val="22"/>
              </w:rPr>
              <w:t xml:space="preserve">Del </w:t>
            </w:r>
            <w:r w:rsidR="00FC0AFB" w:rsidRPr="00C65C95">
              <w:rPr>
                <w:i/>
                <w:sz w:val="22"/>
                <w:szCs w:val="22"/>
              </w:rPr>
              <w:t>Manual del participante</w:t>
            </w:r>
            <w:r w:rsidRPr="00C65C95">
              <w:rPr>
                <w:i/>
                <w:sz w:val="22"/>
                <w:szCs w:val="22"/>
              </w:rPr>
              <w:t>:</w:t>
            </w:r>
            <w:r w:rsidRPr="00C65C95">
              <w:rPr>
                <w:sz w:val="22"/>
                <w:szCs w:val="22"/>
              </w:rPr>
              <w:tab/>
            </w:r>
          </w:p>
          <w:p w:rsidR="00BA617C" w:rsidRPr="00C65C95" w:rsidRDefault="00BA617C" w:rsidP="00151BD9">
            <w:pPr>
              <w:rPr>
                <w:b/>
                <w:sz w:val="22"/>
                <w:szCs w:val="22"/>
              </w:rPr>
            </w:pPr>
            <w:r w:rsidRPr="00C65C95">
              <w:rPr>
                <w:b/>
                <w:sz w:val="22"/>
                <w:szCs w:val="22"/>
              </w:rPr>
              <w:t>Presentando a Bob y a The Wired Cup</w:t>
            </w:r>
          </w:p>
          <w:p w:rsidR="00BA617C" w:rsidRPr="00C65C95" w:rsidRDefault="00BA617C" w:rsidP="00151BD9">
            <w:pPr>
              <w:rPr>
                <w:sz w:val="22"/>
                <w:szCs w:val="22"/>
              </w:rPr>
            </w:pPr>
            <w:r w:rsidRPr="00C65C95">
              <w:rPr>
                <w:sz w:val="22"/>
                <w:szCs w:val="22"/>
              </w:rPr>
              <w:t>Bob abrió recientemente una nueva confitería: The Wired Cup. La confitería está muy bien ubicada en una pequeña ciudad universitaria. Para abrir, Bob invirtió $30,000 de su propio dinero y recibió un préstamo de $20,000 de un banco comercial. Gastó $45,000 en los costos iniciales, dejando $5,000 para administrar el negocio.</w:t>
            </w:r>
          </w:p>
          <w:p w:rsidR="00F22BB6" w:rsidRPr="00C65C95" w:rsidRDefault="00F22BB6" w:rsidP="00151BD9">
            <w:pPr>
              <w:rPr>
                <w:sz w:val="22"/>
                <w:szCs w:val="22"/>
              </w:rPr>
            </w:pPr>
            <w:r w:rsidRPr="00C65C95">
              <w:rPr>
                <w:sz w:val="22"/>
                <w:szCs w:val="22"/>
              </w:rPr>
              <w:t>The Wired Cup ya es popular entre los estudiantes, el personal de la universidad y los vecinos. A todos le</w:t>
            </w:r>
            <w:r w:rsidR="00C65C95">
              <w:rPr>
                <w:sz w:val="22"/>
                <w:szCs w:val="22"/>
              </w:rPr>
              <w:t>s</w:t>
            </w:r>
            <w:r w:rsidRPr="00C65C95">
              <w:rPr>
                <w:sz w:val="22"/>
                <w:szCs w:val="22"/>
              </w:rPr>
              <w:t xml:space="preserve"> encanta el café y los productos de panadería. El decano ha comenzado a ordenar cruasanes para el comedor de la facultad. Bob está construyendo un excelente negocio nuevo. </w:t>
            </w:r>
          </w:p>
          <w:p w:rsidR="00BA617C" w:rsidRPr="00C65C95" w:rsidRDefault="00BA617C" w:rsidP="00151BD9">
            <w:pPr>
              <w:rPr>
                <w:sz w:val="22"/>
                <w:szCs w:val="22"/>
              </w:rPr>
            </w:pPr>
            <w:r w:rsidRPr="00C65C95">
              <w:rPr>
                <w:sz w:val="22"/>
                <w:szCs w:val="22"/>
              </w:rPr>
              <w:t xml:space="preserve">Sin embargo, Bob está preocupado. Él aún no ha podido pagar sus gastos, y se pregunta cuándo podrá. Los $5,000 ya casi están agotados. Ya que sus principales clientes son estudiantes, asume que muchos se irán a casa en los feriados y durante el verano. Bob se hace las siguientes preguntas: </w:t>
            </w:r>
          </w:p>
          <w:p w:rsidR="00BA617C" w:rsidRPr="00C65C95" w:rsidRDefault="00BA617C" w:rsidP="00151BD9">
            <w:pPr>
              <w:pStyle w:val="ListParagraph"/>
              <w:numPr>
                <w:ilvl w:val="0"/>
                <w:numId w:val="9"/>
              </w:numPr>
              <w:spacing w:after="40"/>
              <w:rPr>
                <w:sz w:val="22"/>
                <w:szCs w:val="22"/>
              </w:rPr>
            </w:pPr>
            <w:r w:rsidRPr="00C65C95">
              <w:rPr>
                <w:sz w:val="22"/>
                <w:szCs w:val="22"/>
              </w:rPr>
              <w:t xml:space="preserve">¿Cómo pagará sus facturas si hay menos clientes? </w:t>
            </w:r>
          </w:p>
          <w:p w:rsidR="00BA617C" w:rsidRPr="00C65C95" w:rsidRDefault="00BA617C" w:rsidP="00151BD9">
            <w:pPr>
              <w:pStyle w:val="ListParagraph"/>
              <w:numPr>
                <w:ilvl w:val="0"/>
                <w:numId w:val="9"/>
              </w:numPr>
              <w:spacing w:after="40"/>
              <w:rPr>
                <w:sz w:val="22"/>
                <w:szCs w:val="22"/>
              </w:rPr>
            </w:pPr>
            <w:r w:rsidRPr="00C65C95">
              <w:rPr>
                <w:sz w:val="22"/>
                <w:szCs w:val="22"/>
              </w:rPr>
              <w:t>¿Juntará s</w:t>
            </w:r>
            <w:r w:rsidR="00C65C95">
              <w:rPr>
                <w:sz w:val="22"/>
                <w:szCs w:val="22"/>
              </w:rPr>
              <w:t xml:space="preserve">uficiente dinero para volver a empezar </w:t>
            </w:r>
            <w:r w:rsidRPr="00C65C95">
              <w:rPr>
                <w:sz w:val="22"/>
                <w:szCs w:val="22"/>
              </w:rPr>
              <w:t xml:space="preserve">en septiembre? </w:t>
            </w:r>
          </w:p>
          <w:p w:rsidR="00BA617C" w:rsidRPr="00C65C95" w:rsidRDefault="00BA617C" w:rsidP="00151BD9">
            <w:pPr>
              <w:pStyle w:val="ListParagraph"/>
              <w:numPr>
                <w:ilvl w:val="0"/>
                <w:numId w:val="9"/>
              </w:numPr>
              <w:spacing w:after="40"/>
              <w:rPr>
                <w:sz w:val="22"/>
                <w:szCs w:val="22"/>
              </w:rPr>
            </w:pPr>
            <w:r w:rsidRPr="00C65C95">
              <w:rPr>
                <w:sz w:val="22"/>
                <w:szCs w:val="22"/>
              </w:rPr>
              <w:t xml:space="preserve">¿Debería comprar a granel para reducir costos? </w:t>
            </w:r>
          </w:p>
          <w:p w:rsidR="00BA617C" w:rsidRPr="00C65C95" w:rsidRDefault="00BA617C" w:rsidP="00151BD9">
            <w:pPr>
              <w:pStyle w:val="ListParagraph"/>
              <w:numPr>
                <w:ilvl w:val="0"/>
                <w:numId w:val="9"/>
              </w:numPr>
              <w:spacing w:after="40"/>
              <w:rPr>
                <w:i/>
                <w:sz w:val="22"/>
                <w:szCs w:val="22"/>
              </w:rPr>
            </w:pPr>
            <w:r w:rsidRPr="00C65C95">
              <w:rPr>
                <w:sz w:val="22"/>
                <w:szCs w:val="22"/>
              </w:rPr>
              <w:t>¿Le permitirán los proveedores comprar a crédito, o todavía tendrá que pagar en efectivo?</w:t>
            </w:r>
          </w:p>
          <w:p w:rsidR="00BA617C" w:rsidRPr="00C65C95" w:rsidRDefault="00BA617C" w:rsidP="00151BD9">
            <w:pPr>
              <w:rPr>
                <w:sz w:val="22"/>
                <w:szCs w:val="22"/>
              </w:rPr>
            </w:pPr>
            <w:r w:rsidRPr="00C65C95">
              <w:rPr>
                <w:sz w:val="22"/>
                <w:szCs w:val="22"/>
              </w:rPr>
              <w:t xml:space="preserve">La buena noticia es que Bob está </w:t>
            </w:r>
            <w:r w:rsidRPr="00C65C95">
              <w:rPr>
                <w:i/>
                <w:sz w:val="22"/>
                <w:szCs w:val="22"/>
              </w:rPr>
              <w:t>pensando con anticipación.</w:t>
            </w:r>
            <w:r w:rsidRPr="00C65C95">
              <w:rPr>
                <w:sz w:val="22"/>
                <w:szCs w:val="22"/>
              </w:rPr>
              <w:t xml:space="preserve"> Tiene tiempo para encontrar soluciones. A medida que veamos los problemas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de The Wired Cup, ustedes podrán aplicar estos conceptos a sus propios negocios.</w:t>
            </w:r>
          </w:p>
        </w:tc>
      </w:tr>
      <w:tr w:rsidR="00B4427F" w:rsidRPr="00C65C95" w:rsidTr="00151B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600" w:type="dxa"/>
            <w:tcBorders>
              <w:top w:val="nil"/>
              <w:left w:val="nil"/>
              <w:bottom w:val="nil"/>
              <w:right w:val="nil"/>
            </w:tcBorders>
          </w:tcPr>
          <w:p w:rsidR="00B4427F" w:rsidRPr="00C65C95" w:rsidRDefault="00B4427F" w:rsidP="00151BD9">
            <w:pPr>
              <w:pStyle w:val="Heading4"/>
              <w:outlineLvl w:val="3"/>
            </w:pPr>
          </w:p>
          <w:p w:rsidR="00B4427F" w:rsidRPr="00C65C95" w:rsidRDefault="00B4427F" w:rsidP="00151BD9"/>
        </w:tc>
        <w:tc>
          <w:tcPr>
            <w:tcW w:w="6624" w:type="dxa"/>
            <w:tcBorders>
              <w:top w:val="nil"/>
              <w:left w:val="nil"/>
              <w:bottom w:val="nil"/>
              <w:right w:val="nil"/>
            </w:tcBorders>
          </w:tcPr>
          <w:p w:rsidR="00747C5C" w:rsidRPr="00C65C95" w:rsidRDefault="00747C5C" w:rsidP="00151BD9">
            <w:pPr>
              <w:pStyle w:val="FacNote4"/>
            </w:pPr>
          </w:p>
          <w:p w:rsidR="00DB7D85" w:rsidRPr="00C65C95" w:rsidRDefault="00DB7D85" w:rsidP="00151BD9">
            <w:pPr>
              <w:pStyle w:val="FacNote4"/>
            </w:pPr>
            <w:r w:rsidRPr="00C65C95">
              <w:t>Nota de facilitación:</w:t>
            </w:r>
          </w:p>
          <w:p w:rsidR="00B4427F" w:rsidRPr="00C65C95" w:rsidRDefault="008B457D" w:rsidP="004B4C10">
            <w:pPr>
              <w:pStyle w:val="FN"/>
              <w:rPr>
                <w:sz w:val="20"/>
              </w:rPr>
            </w:pPr>
            <w:r>
              <w:rPr>
                <w:sz w:val="20"/>
              </w:rPr>
              <w:t>Agradezca al voluntario por su</w:t>
            </w:r>
            <w:r w:rsidR="00DB7D85" w:rsidRPr="00C65C95">
              <w:rPr>
                <w:sz w:val="20"/>
              </w:rPr>
              <w:t xml:space="preserve"> ayuda.</w:t>
            </w:r>
          </w:p>
        </w:tc>
      </w:tr>
      <w:tr w:rsidR="00537C56" w:rsidRPr="00C65C95" w:rsidTr="003177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600" w:type="dxa"/>
            <w:tcBorders>
              <w:top w:val="nil"/>
              <w:left w:val="nil"/>
              <w:bottom w:val="nil"/>
              <w:right w:val="nil"/>
            </w:tcBorders>
          </w:tcPr>
          <w:p w:rsidR="003A4A80" w:rsidRPr="00C65C95" w:rsidRDefault="00F10AA7" w:rsidP="003A4A80">
            <w:pPr>
              <w:rPr>
                <w:i/>
              </w:rPr>
            </w:pPr>
            <w:r w:rsidRPr="00C65C95">
              <w:rPr>
                <w:i/>
              </w:rPr>
              <w:t>Diapositiva 7</w:t>
            </w:r>
          </w:p>
          <w:p w:rsidR="003A4A80" w:rsidRPr="00C65C95" w:rsidRDefault="0007380C" w:rsidP="003A4A80">
            <w:r>
              <w:rPr>
                <w:i/>
                <w:noProof/>
                <w:lang w:val="en-US" w:eastAsia="en-US" w:bidi="ar-SA"/>
              </w:rPr>
              <mc:AlternateContent>
                <mc:Choice Requires="wps">
                  <w:drawing>
                    <wp:anchor distT="0" distB="0" distL="114300" distR="114300" simplePos="0" relativeHeight="251663872" behindDoc="0" locked="0" layoutInCell="1" allowOverlap="1" wp14:anchorId="06E7A423" wp14:editId="114E543B">
                      <wp:simplePos x="0" y="0"/>
                      <wp:positionH relativeFrom="margin">
                        <wp:posOffset>22225</wp:posOffset>
                      </wp:positionH>
                      <wp:positionV relativeFrom="paragraph">
                        <wp:posOffset>1811655</wp:posOffset>
                      </wp:positionV>
                      <wp:extent cx="749300" cy="726440"/>
                      <wp:effectExtent l="22225" t="20955" r="19050" b="43180"/>
                      <wp:wrapThrough wrapText="bothSides">
                        <wp:wrapPolygon edited="0">
                          <wp:start x="549" y="-566"/>
                          <wp:lineTo x="-824" y="1133"/>
                          <wp:lineTo x="-1647" y="2549"/>
                          <wp:lineTo x="-1647" y="17616"/>
                          <wp:lineTo x="-1098" y="22166"/>
                          <wp:lineTo x="0" y="23583"/>
                          <wp:lineTo x="275" y="23583"/>
                          <wp:lineTo x="21600" y="23583"/>
                          <wp:lineTo x="21875" y="23583"/>
                          <wp:lineTo x="23247" y="22166"/>
                          <wp:lineTo x="23778" y="17616"/>
                          <wp:lineTo x="23778" y="2549"/>
                          <wp:lineTo x="22424" y="283"/>
                          <wp:lineTo x="21051" y="-566"/>
                          <wp:lineTo x="549" y="-566"/>
                        </wp:wrapPolygon>
                      </wp:wrapThrough>
                      <wp:docPr id="27"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300" cy="72644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E149A7" w:rsidRDefault="0027236D" w:rsidP="00FA6E5A">
                                  <w:pPr>
                                    <w:jc w:val="center"/>
                                    <w:rPr>
                                      <w:rFonts w:ascii="Arial Black" w:hAnsi="Arial Black"/>
                                      <w:sz w:val="6"/>
                                      <w:szCs w:val="6"/>
                                    </w:rPr>
                                  </w:pPr>
                                </w:p>
                                <w:p w:rsidR="0027236D" w:rsidRPr="00E149A7" w:rsidRDefault="0027236D" w:rsidP="00FA6E5A">
                                  <w:pPr>
                                    <w:jc w:val="center"/>
                                    <w:rPr>
                                      <w:rFonts w:ascii="Arial Black" w:hAnsi="Arial Black"/>
                                      <w:sz w:val="18"/>
                                      <w:szCs w:val="18"/>
                                    </w:rPr>
                                  </w:pPr>
                                  <w:r w:rsidRPr="00E149A7">
                                    <w:rPr>
                                      <w:rFonts w:ascii="Arial Black" w:hAnsi="Arial Black"/>
                                      <w:sz w:val="18"/>
                                      <w:szCs w:val="18"/>
                                    </w:rPr>
                                    <w:t>discusión grupal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E7A423" id="AutoShape 23" o:spid="_x0000_s1036" type="#_x0000_t176" style="position:absolute;margin-left:1.75pt;margin-top:142.65pt;width:59pt;height:57.2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" fillcolor="#ffd700" strokecolor="#b49802" strokeweight="3pt">
                      <v:shadow on="t" opacity="22936f" origin=",.5" offset="0,.63889mm"/>
                      <v:textbox inset="0,0,0,0">
                        <w:txbxContent>
                          <w:p w:rsidR="0027236D" w:rsidRPr="00E149A7" w:rsidRDefault="0027236D" w:rsidP="00FA6E5A">
                            <w:pPr>
                              <w:jc w:val="center"/>
                              <w:rPr>
                                <w:rFonts w:ascii="Arial Black" w:hAnsi="Arial Black"/>
                                <w:sz w:val="6"/>
                                <w:szCs w:val="6"/>
                              </w:rPr>
                            </w:pPr>
                          </w:p>
                          <w:p w:rsidR="0027236D" w:rsidRPr="00E149A7" w:rsidRDefault="0027236D" w:rsidP="00FA6E5A">
                            <w:pPr>
                              <w:jc w:val="center"/>
                              <w:rPr>
                                <w:rFonts w:ascii="Arial Black" w:hAnsi="Arial Black"/>
                                <w:sz w:val="18"/>
                                <w:szCs w:val="18"/>
                              </w:rPr>
                            </w:pPr>
                            <w:r w:rsidRPr="00E149A7">
                              <w:rPr>
                                <w:rFonts w:ascii="Arial Black" w:hAnsi="Arial Black"/>
                                <w:sz w:val="18"/>
                                <w:szCs w:val="18"/>
                              </w:rPr>
                              <w:t>discusión grupal</w:t>
                            </w:r>
                          </w:p>
                        </w:txbxContent>
                      </v:textbox>
                      <w10:wrap type="through" anchorx="margin"/>
                    </v:shape>
                  </w:pict>
                </mc:Fallback>
              </mc:AlternateContent>
            </w:r>
            <w:r w:rsidR="00B61565">
              <w:rPr>
                <w:noProof/>
                <w:lang w:val="en-US" w:eastAsia="en-US" w:bidi="ar-SA"/>
              </w:rPr>
              <w:drawing>
                <wp:inline distT="0" distB="0" distL="0" distR="0" wp14:anchorId="7F90843D" wp14:editId="662E1AD5">
                  <wp:extent cx="2133501" cy="16002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33896" cy="1600496"/>
                          </a:xfrm>
                          <a:prstGeom prst="rect">
                            <a:avLst/>
                          </a:prstGeom>
                          <a:noFill/>
                        </pic:spPr>
                      </pic:pic>
                    </a:graphicData>
                  </a:graphic>
                </wp:inline>
              </w:drawing>
            </w:r>
          </w:p>
          <w:p w:rsidR="003A4A80" w:rsidRPr="00C65C95" w:rsidRDefault="003A4A80" w:rsidP="003A4A80"/>
          <w:p w:rsidR="00537C56" w:rsidRPr="00C65C95" w:rsidRDefault="00537C56" w:rsidP="00553CE1"/>
        </w:tc>
        <w:tc>
          <w:tcPr>
            <w:tcW w:w="6624" w:type="dxa"/>
            <w:tcBorders>
              <w:top w:val="nil"/>
              <w:left w:val="nil"/>
              <w:bottom w:val="nil"/>
              <w:right w:val="nil"/>
            </w:tcBorders>
          </w:tcPr>
          <w:p w:rsidR="00537C56" w:rsidRPr="00C65C95" w:rsidRDefault="00537C56" w:rsidP="00537C56">
            <w:pPr>
              <w:pStyle w:val="Heading2"/>
              <w:outlineLvl w:val="1"/>
            </w:pPr>
            <w:bookmarkStart w:id="39" w:name="_Toc432504624"/>
            <w:r w:rsidRPr="00C65C95">
              <w:t>Presentaciones: ¿En qué punto se encuentra USTED en el proceso continuo de la administración del flujo de fondos</w:t>
            </w:r>
            <w:r w:rsidR="00A75605">
              <w:t>/efectivo</w:t>
            </w:r>
            <w:r w:rsidRPr="00C65C95">
              <w:t>?</w:t>
            </w:r>
            <w:bookmarkEnd w:id="39"/>
          </w:p>
          <w:p w:rsidR="003A4A80" w:rsidRPr="00C65C95" w:rsidRDefault="003A4A80" w:rsidP="003A4A80">
            <w:pPr>
              <w:rPr>
                <w:sz w:val="22"/>
                <w:szCs w:val="22"/>
              </w:rPr>
            </w:pPr>
            <w:r w:rsidRPr="00C65C95">
              <w:rPr>
                <w:sz w:val="22"/>
                <w:szCs w:val="22"/>
              </w:rPr>
              <w:t>Antes de que sigamos aprendiendo más sobre las experiencias de Bob sobre el flujo de fondos</w:t>
            </w:r>
            <w:r w:rsidR="00A75605">
              <w:rPr>
                <w:sz w:val="22"/>
                <w:szCs w:val="22"/>
              </w:rPr>
              <w:t>/efectivo</w:t>
            </w:r>
            <w:r w:rsidRPr="00C65C95">
              <w:rPr>
                <w:sz w:val="22"/>
                <w:szCs w:val="22"/>
              </w:rPr>
              <w:t xml:space="preserve">, sería de gran ayuda saber </w:t>
            </w:r>
            <w:r w:rsidRPr="00C65C95">
              <w:rPr>
                <w:i/>
                <w:sz w:val="22"/>
                <w:szCs w:val="22"/>
              </w:rPr>
              <w:t>sus</w:t>
            </w:r>
            <w:r w:rsidRPr="00C65C95">
              <w:rPr>
                <w:sz w:val="22"/>
                <w:szCs w:val="22"/>
              </w:rPr>
              <w:t xml:space="preserve"> antecedentes y </w:t>
            </w:r>
            <w:r w:rsidR="005F3AE5">
              <w:rPr>
                <w:sz w:val="22"/>
                <w:szCs w:val="22"/>
              </w:rPr>
              <w:t xml:space="preserve">las </w:t>
            </w:r>
            <w:r w:rsidRPr="00C65C95">
              <w:rPr>
                <w:sz w:val="22"/>
                <w:szCs w:val="22"/>
              </w:rPr>
              <w:t>experiencias que han tenido hasta ahora sobre la administración del flujo de fondos</w:t>
            </w:r>
            <w:r w:rsidR="00A75605">
              <w:rPr>
                <w:sz w:val="22"/>
                <w:szCs w:val="22"/>
              </w:rPr>
              <w:t>/efectivo</w:t>
            </w:r>
            <w:r w:rsidRPr="00C65C95">
              <w:rPr>
                <w:sz w:val="22"/>
                <w:szCs w:val="22"/>
              </w:rPr>
              <w:t xml:space="preserve">. </w:t>
            </w:r>
          </w:p>
          <w:p w:rsidR="003A4A80" w:rsidRPr="00C65C95" w:rsidRDefault="003A4A80" w:rsidP="003A4A80">
            <w:pPr>
              <w:pStyle w:val="FacNote4"/>
            </w:pPr>
            <w:r w:rsidRPr="00C65C95">
              <w:t>Nota de facilitación:</w:t>
            </w:r>
          </w:p>
          <w:p w:rsidR="00537C56" w:rsidRPr="00C65C95" w:rsidRDefault="003A4A80" w:rsidP="003A4A80">
            <w:pPr>
              <w:pStyle w:val="FN"/>
              <w:rPr>
                <w:sz w:val="20"/>
              </w:rPr>
            </w:pPr>
            <w:r w:rsidRPr="00C65C95">
              <w:rPr>
                <w:sz w:val="20"/>
              </w:rPr>
              <w:t>Pídale a los estudiantes que se presenten brevemente a sí mismos y a su experiencia hasta ahora con la administración del flujo de fondo</w:t>
            </w:r>
            <w:r w:rsidR="00A75605">
              <w:rPr>
                <w:sz w:val="20"/>
              </w:rPr>
              <w:t>s/efectivo</w:t>
            </w:r>
            <w:r w:rsidRPr="00C65C95">
              <w:rPr>
                <w:sz w:val="20"/>
              </w:rPr>
              <w:t>, desde principiantes hasta expertos.</w:t>
            </w:r>
          </w:p>
          <w:p w:rsidR="003A4A80" w:rsidRPr="00C65C95" w:rsidRDefault="003A4A80" w:rsidP="003A4A80">
            <w:pPr>
              <w:pStyle w:val="FN"/>
              <w:rPr>
                <w:sz w:val="20"/>
              </w:rPr>
            </w:pPr>
            <w:r w:rsidRPr="00C65C95">
              <w:rPr>
                <w:sz w:val="20"/>
              </w:rPr>
              <w:t xml:space="preserve">Reconozca como válido el nivel de experiencia de cada persona. </w:t>
            </w:r>
          </w:p>
          <w:p w:rsidR="003A4A80" w:rsidRPr="00C65C95" w:rsidRDefault="003A4A80" w:rsidP="003A4A80">
            <w:pPr>
              <w:pStyle w:val="FN"/>
              <w:rPr>
                <w:sz w:val="20"/>
              </w:rPr>
            </w:pPr>
            <w:r w:rsidRPr="00C65C95">
              <w:rPr>
                <w:sz w:val="20"/>
              </w:rPr>
              <w:t>Aliente a los expertos de la clase a que comparta</w:t>
            </w:r>
            <w:r w:rsidR="005F3AE5">
              <w:rPr>
                <w:sz w:val="20"/>
              </w:rPr>
              <w:t>n</w:t>
            </w:r>
            <w:r w:rsidRPr="00C65C95">
              <w:rPr>
                <w:sz w:val="20"/>
              </w:rPr>
              <w:t xml:space="preserve"> ideas y ejemplos de su experiencia con el resto del grupo.</w:t>
            </w:r>
          </w:p>
          <w:p w:rsidR="00537C56" w:rsidRPr="00C65C95" w:rsidRDefault="00537C56" w:rsidP="003A4A80">
            <w:pPr>
              <w:pStyle w:val="topic"/>
            </w:pPr>
          </w:p>
        </w:tc>
      </w:tr>
      <w:tr w:rsidR="00B4427F" w:rsidRPr="00C65C95" w:rsidTr="00FA6E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525"/>
        </w:trPr>
        <w:tc>
          <w:tcPr>
            <w:tcW w:w="3600" w:type="dxa"/>
            <w:tcBorders>
              <w:top w:val="nil"/>
              <w:left w:val="nil"/>
              <w:bottom w:val="nil"/>
              <w:right w:val="nil"/>
            </w:tcBorders>
          </w:tcPr>
          <w:p w:rsidR="00747C5C" w:rsidRPr="00C65C95" w:rsidRDefault="00747C5C" w:rsidP="00747C5C">
            <w:pPr>
              <w:pStyle w:val="Heading4"/>
              <w:spacing w:before="120"/>
              <w:outlineLvl w:val="3"/>
              <w:rPr>
                <w:sz w:val="16"/>
                <w:szCs w:val="16"/>
              </w:rPr>
            </w:pPr>
          </w:p>
          <w:p w:rsidR="00B4427F" w:rsidRPr="00C65C95" w:rsidRDefault="00636543" w:rsidP="0031777E">
            <w:pPr>
              <w:pStyle w:val="Heading4"/>
              <w:outlineLvl w:val="3"/>
            </w:pPr>
            <w:r w:rsidRPr="00C65C95">
              <w:t>15 minutos</w:t>
            </w:r>
          </w:p>
          <w:p w:rsidR="00B4427F" w:rsidRPr="00C65C95" w:rsidRDefault="00F10AA7" w:rsidP="0031777E">
            <w:pPr>
              <w:rPr>
                <w:i/>
              </w:rPr>
            </w:pPr>
            <w:r w:rsidRPr="00C65C95">
              <w:rPr>
                <w:i/>
              </w:rPr>
              <w:t>Diapositiva 8</w:t>
            </w:r>
          </w:p>
          <w:p w:rsidR="00B4427F" w:rsidRPr="00C65C95" w:rsidRDefault="005B1918" w:rsidP="001A4882">
            <w:r w:rsidRPr="005B1918">
              <w:rPr>
                <w:noProof/>
                <w:bdr w:val="single" w:sz="6" w:space="0" w:color="948A54" w:themeColor="background2" w:themeShade="80"/>
                <w:lang w:val="en-US" w:eastAsia="en-US" w:bidi="ar-SA"/>
              </w:rPr>
              <w:drawing>
                <wp:inline distT="0" distB="0" distL="0" distR="0" wp14:anchorId="11C85531" wp14:editId="4D78FD49">
                  <wp:extent cx="2139950" cy="16046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39950" cy="1604645"/>
                          </a:xfrm>
                          <a:prstGeom prst="rect">
                            <a:avLst/>
                          </a:prstGeom>
                        </pic:spPr>
                      </pic:pic>
                    </a:graphicData>
                  </a:graphic>
                </wp:inline>
              </w:drawing>
            </w:r>
          </w:p>
          <w:p w:rsidR="00F10AA7" w:rsidRPr="00C65C95" w:rsidRDefault="00F10AA7" w:rsidP="0031777E"/>
          <w:p w:rsidR="00F10AA7" w:rsidRPr="00C65C95" w:rsidRDefault="00F10AA7" w:rsidP="0031777E"/>
          <w:p w:rsidR="00FA6E5A" w:rsidRDefault="00FA6E5A" w:rsidP="007F5286">
            <w:pPr>
              <w:rPr>
                <w:i/>
              </w:rPr>
            </w:pPr>
          </w:p>
          <w:p w:rsidR="00B4427F" w:rsidRPr="00C65C95" w:rsidRDefault="0007380C" w:rsidP="007F5286">
            <w:pPr>
              <w:rPr>
                <w:i/>
              </w:rPr>
            </w:pPr>
            <w:r>
              <w:rPr>
                <w:noProof/>
                <w:sz w:val="16"/>
                <w:szCs w:val="16"/>
                <w:lang w:val="en-US" w:eastAsia="en-US" w:bidi="ar-SA"/>
              </w:rPr>
              <mc:AlternateContent>
                <mc:Choice Requires="wps">
                  <w:drawing>
                    <wp:anchor distT="0" distB="0" distL="114300" distR="114300" simplePos="0" relativeHeight="251654656" behindDoc="0" locked="0" layoutInCell="1" allowOverlap="1" wp14:anchorId="3599B41C" wp14:editId="3F59C246">
                      <wp:simplePos x="0" y="0"/>
                      <wp:positionH relativeFrom="column">
                        <wp:posOffset>132080</wp:posOffset>
                      </wp:positionH>
                      <wp:positionV relativeFrom="paragraph">
                        <wp:posOffset>-721360</wp:posOffset>
                      </wp:positionV>
                      <wp:extent cx="682625" cy="651510"/>
                      <wp:effectExtent l="27305" t="21590" r="23495" b="50800"/>
                      <wp:wrapTight wrapText="bothSides">
                        <wp:wrapPolygon edited="0">
                          <wp:start x="603" y="-632"/>
                          <wp:lineTo x="-904" y="947"/>
                          <wp:lineTo x="-1808" y="2863"/>
                          <wp:lineTo x="-1808" y="20653"/>
                          <wp:lineTo x="-301" y="23832"/>
                          <wp:lineTo x="0" y="23832"/>
                          <wp:lineTo x="21901" y="23832"/>
                          <wp:lineTo x="22504" y="23832"/>
                          <wp:lineTo x="23991" y="20653"/>
                          <wp:lineTo x="23991" y="2547"/>
                          <wp:lineTo x="22806" y="316"/>
                          <wp:lineTo x="21299" y="-632"/>
                          <wp:lineTo x="603" y="-632"/>
                        </wp:wrapPolygon>
                      </wp:wrapTight>
                      <wp:docPr id="26"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625" cy="65151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99B41C" id="AutoShape 14" o:spid="_x0000_s1037" type="#_x0000_t176" style="position:absolute;margin-left:10.4pt;margin-top:-56.8pt;width:53.75pt;height:51.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ight"/>
                    </v:shape>
                  </w:pict>
                </mc:Fallback>
              </mc:AlternateContent>
            </w:r>
            <w:r w:rsidR="003952A7" w:rsidRPr="00C65C95">
              <w:rPr>
                <w:i/>
              </w:rPr>
              <w:t>Consulte la próxima página para ver una copia de</w:t>
            </w:r>
            <w:r w:rsidR="007F5286">
              <w:rPr>
                <w:i/>
              </w:rPr>
              <w:t>l</w:t>
            </w:r>
            <w:r w:rsidR="003952A7" w:rsidRPr="00C65C95">
              <w:rPr>
                <w:i/>
              </w:rPr>
              <w:t xml:space="preserve"> balance general inicial.</w:t>
            </w:r>
          </w:p>
        </w:tc>
        <w:tc>
          <w:tcPr>
            <w:tcW w:w="6624" w:type="dxa"/>
            <w:tcBorders>
              <w:top w:val="nil"/>
              <w:left w:val="nil"/>
              <w:bottom w:val="nil"/>
              <w:right w:val="nil"/>
            </w:tcBorders>
          </w:tcPr>
          <w:p w:rsidR="00747C5C" w:rsidRPr="00C65C95" w:rsidRDefault="00747C5C" w:rsidP="007E2911">
            <w:pPr>
              <w:pStyle w:val="Heading2"/>
              <w:spacing w:before="40"/>
              <w:outlineLvl w:val="1"/>
            </w:pPr>
          </w:p>
          <w:p w:rsidR="00B4427F" w:rsidRPr="00C65C95" w:rsidRDefault="00B4427F" w:rsidP="007E2911">
            <w:pPr>
              <w:pStyle w:val="Heading2"/>
              <w:spacing w:before="40"/>
              <w:outlineLvl w:val="1"/>
            </w:pPr>
            <w:bookmarkStart w:id="40" w:name="_Toc432504625"/>
            <w:r w:rsidRPr="00C65C95">
              <w:t>Abrir un balance general inicial para The Wired Cup</w:t>
            </w:r>
            <w:bookmarkEnd w:id="40"/>
          </w:p>
          <w:p w:rsidR="00B4427F" w:rsidRPr="00C65C95" w:rsidRDefault="00B4427F" w:rsidP="0031777E">
            <w:pPr>
              <w:rPr>
                <w:sz w:val="22"/>
                <w:szCs w:val="22"/>
              </w:rPr>
            </w:pPr>
            <w:r w:rsidRPr="00C65C95">
              <w:rPr>
                <w:sz w:val="22"/>
                <w:szCs w:val="22"/>
              </w:rPr>
              <w:t>Diríjanse a la página 5 de sus manuales para ver el balance general inicial de The Wired Cup.</w:t>
            </w:r>
          </w:p>
          <w:p w:rsidR="00B4427F" w:rsidRPr="00C65C95" w:rsidRDefault="00B4427F" w:rsidP="0031777E">
            <w:r w:rsidRPr="00C65C95">
              <w:t xml:space="preserve"> </w:t>
            </w:r>
          </w:p>
          <w:p w:rsidR="00B4427F" w:rsidRPr="00C65C95" w:rsidRDefault="00B4427F" w:rsidP="0031777E">
            <w:pPr>
              <w:pStyle w:val="FacNote4"/>
            </w:pPr>
            <w:r w:rsidRPr="00C65C95">
              <w:t>Nota de facilitación:</w:t>
            </w:r>
          </w:p>
          <w:p w:rsidR="00B4427F" w:rsidRPr="00C65C95" w:rsidRDefault="00B4427F" w:rsidP="0031777E">
            <w:pPr>
              <w:pStyle w:val="FN"/>
              <w:rPr>
                <w:sz w:val="20"/>
              </w:rPr>
            </w:pPr>
            <w:r w:rsidRPr="00C65C95">
              <w:rPr>
                <w:sz w:val="20"/>
              </w:rPr>
              <w:t>Teniendo en cuenta la disposición del balance general inicial, no es fácil de leer los números en la diapositiva. Pida a los participantes que se dirijan al balance general inicial en la página 5 de sus manuales a la vez que usted consulta dicho balance en la página siguiente de esta guía.</w:t>
            </w:r>
          </w:p>
          <w:p w:rsidR="00B4427F" w:rsidRPr="00C65C95" w:rsidRDefault="00B4427F" w:rsidP="001A4882">
            <w:pPr>
              <w:pStyle w:val="FN"/>
              <w:numPr>
                <w:ilvl w:val="0"/>
                <w:numId w:val="0"/>
              </w:numPr>
              <w:ind w:left="360"/>
            </w:pPr>
          </w:p>
        </w:tc>
      </w:tr>
      <w:tr w:rsidR="00B4427F" w:rsidRPr="00C65C95" w:rsidTr="00BC65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52"/>
        </w:trPr>
        <w:tc>
          <w:tcPr>
            <w:tcW w:w="3600" w:type="dxa"/>
            <w:tcBorders>
              <w:top w:val="nil"/>
              <w:left w:val="nil"/>
              <w:bottom w:val="nil"/>
              <w:right w:val="nil"/>
            </w:tcBorders>
          </w:tcPr>
          <w:p w:rsidR="00B4427F" w:rsidRPr="00C65C95" w:rsidRDefault="00B4427F" w:rsidP="00BA617C"/>
        </w:tc>
        <w:tc>
          <w:tcPr>
            <w:tcW w:w="6624" w:type="dxa"/>
            <w:tcBorders>
              <w:top w:val="nil"/>
              <w:left w:val="nil"/>
              <w:bottom w:val="nil"/>
              <w:right w:val="nil"/>
            </w:tcBorders>
          </w:tcPr>
          <w:p w:rsidR="00B4427F" w:rsidRPr="00C65C95" w:rsidRDefault="00B4427F" w:rsidP="00BA617C">
            <w:pPr>
              <w:rPr>
                <w:i/>
              </w:rPr>
            </w:pPr>
          </w:p>
        </w:tc>
      </w:tr>
      <w:tr w:rsidR="00E43FE2" w:rsidRPr="00C65C95" w:rsidTr="008A4C6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600" w:type="dxa"/>
            <w:tcBorders>
              <w:top w:val="nil"/>
              <w:left w:val="nil"/>
              <w:bottom w:val="nil"/>
              <w:right w:val="nil"/>
            </w:tcBorders>
          </w:tcPr>
          <w:p w:rsidR="007B37BE" w:rsidRPr="00C65C95" w:rsidRDefault="007B37BE" w:rsidP="007B37BE"/>
        </w:tc>
        <w:tc>
          <w:tcPr>
            <w:tcW w:w="6624" w:type="dxa"/>
            <w:tcBorders>
              <w:top w:val="nil"/>
              <w:left w:val="nil"/>
              <w:bottom w:val="nil"/>
              <w:right w:val="nil"/>
            </w:tcBorders>
          </w:tcPr>
          <w:p w:rsidR="00265C69" w:rsidRPr="00C65C95" w:rsidRDefault="00265C69" w:rsidP="001A4882">
            <w:pPr>
              <w:pStyle w:val="topic"/>
            </w:pPr>
          </w:p>
        </w:tc>
      </w:tr>
    </w:tbl>
    <w:p w:rsidR="0082687C" w:rsidRPr="00432979" w:rsidRDefault="0082687C" w:rsidP="001847FD">
      <w:pPr>
        <w:jc w:val="center"/>
        <w:rPr>
          <w:noProof/>
          <w:lang w:val="es-EC" w:eastAsia="en-US" w:bidi="ar-SA"/>
        </w:rPr>
      </w:pPr>
    </w:p>
    <w:p w:rsidR="0082687C" w:rsidRPr="00432979" w:rsidRDefault="0082687C">
      <w:pPr>
        <w:spacing w:after="0"/>
        <w:rPr>
          <w:noProof/>
          <w:lang w:val="es-EC" w:eastAsia="en-US" w:bidi="ar-SA"/>
        </w:rPr>
      </w:pPr>
      <w:r w:rsidRPr="00432979">
        <w:rPr>
          <w:noProof/>
          <w:lang w:val="es-EC" w:eastAsia="en-US" w:bidi="ar-SA"/>
        </w:rPr>
        <w:br w:type="page"/>
      </w:r>
    </w:p>
    <w:p w:rsidR="0082687C" w:rsidRDefault="0082687C">
      <w:pPr>
        <w:spacing w:after="0"/>
      </w:pPr>
      <w:r>
        <w:object w:dxaOrig="11026" w:dyaOrig="10044" w14:anchorId="59EA6619">
          <v:shape id="_x0000_i1025" type="#_x0000_t75" style="width:551.3pt;height:502.2pt" o:ole="">
            <v:imagedata r:id="rId28" o:title=""/>
          </v:shape>
          <o:OLEObject Type="Embed" ProgID="Word.Document.12" ShapeID="_x0000_i1025" DrawAspect="Content" ObjectID="_1537358772" r:id="rId29">
            <o:FieldCodes>\s</o:FieldCodes>
          </o:OLEObject>
        </w:object>
      </w:r>
      <w:r w:rsidRPr="0082687C">
        <w:t xml:space="preserve"> </w:t>
      </w:r>
      <w:r w:rsidRPr="00C26A22">
        <w:t xml:space="preserve">Nota: Este balance </w:t>
      </w:r>
      <w:r>
        <w:t>general incluye “G</w:t>
      </w:r>
      <w:r w:rsidRPr="00C26A22">
        <w:t xml:space="preserve">astos </w:t>
      </w:r>
      <w:r>
        <w:t xml:space="preserve">Previos a la apertura” </w:t>
      </w:r>
      <w:r w:rsidRPr="00C26A22">
        <w:t>bajo el principio contab</w:t>
      </w:r>
      <w:r>
        <w:t xml:space="preserve">le de </w:t>
      </w:r>
      <w:r w:rsidRPr="00C26A22">
        <w:t>categorizar los gastos pre</w:t>
      </w:r>
      <w:r>
        <w:t>-</w:t>
      </w:r>
      <w:r w:rsidRPr="00C26A22">
        <w:t>pag</w:t>
      </w:r>
      <w:r>
        <w:t>ad</w:t>
      </w:r>
      <w:r w:rsidRPr="00C26A22">
        <w:t>o</w:t>
      </w:r>
      <w:r>
        <w:t>s</w:t>
      </w:r>
      <w:r w:rsidRPr="00C26A22">
        <w:t xml:space="preserve"> como </w:t>
      </w:r>
      <w:r>
        <w:t>“A</w:t>
      </w:r>
      <w:r w:rsidRPr="00C26A22">
        <w:t>ctivo</w:t>
      </w:r>
      <w:r>
        <w:t>s Actuales” o “Activos Corrientes”</w:t>
      </w:r>
      <w:r w:rsidRPr="00C26A22">
        <w:t xml:space="preserve">. En este caso, los gastos </w:t>
      </w:r>
      <w:r>
        <w:t>“G</w:t>
      </w:r>
      <w:r w:rsidRPr="00C26A22">
        <w:t xml:space="preserve">astos </w:t>
      </w:r>
      <w:r>
        <w:t xml:space="preserve">Previos a la apertura” </w:t>
      </w:r>
      <w:r w:rsidRPr="00C26A22">
        <w:t xml:space="preserve">figuran como gastos </w:t>
      </w:r>
      <w:r>
        <w:t xml:space="preserve">pre-pagados a pesar que se realizaron </w:t>
      </w:r>
      <w:r w:rsidRPr="00C26A22">
        <w:t>antes del final del año</w:t>
      </w:r>
      <w:r>
        <w:t xml:space="preserve"> según </w:t>
      </w:r>
      <w:r w:rsidRPr="00C26A22">
        <w:t xml:space="preserve">el </w:t>
      </w:r>
      <w:r>
        <w:t xml:space="preserve">estado de </w:t>
      </w:r>
      <w:r w:rsidRPr="00C26A22">
        <w:t>de Flujo de Efectivo,</w:t>
      </w:r>
      <w:r>
        <w:t xml:space="preserve"> en </w:t>
      </w:r>
      <w:r w:rsidRPr="00C26A22">
        <w:t xml:space="preserve">la columna "Start Up" (Guía del Instructor página 20, </w:t>
      </w:r>
      <w:r>
        <w:t xml:space="preserve">o </w:t>
      </w:r>
      <w:r w:rsidRPr="00C26A22">
        <w:t xml:space="preserve">página 10 </w:t>
      </w:r>
      <w:r>
        <w:t xml:space="preserve">Manual del </w:t>
      </w:r>
      <w:r w:rsidRPr="00C26A22">
        <w:t xml:space="preserve">participante). Los empresarios siempre deben llevar un registro de sus </w:t>
      </w:r>
      <w:r>
        <w:t>“G</w:t>
      </w:r>
      <w:r w:rsidRPr="00C26A22">
        <w:t xml:space="preserve">astos </w:t>
      </w:r>
      <w:r>
        <w:t>Previos a la apertura”</w:t>
      </w:r>
      <w:r w:rsidRPr="00C26A22">
        <w:t>, ya que algunos de ellos pueden ser considerados por las instituciones financieras o inversores como un</w:t>
      </w:r>
      <w:r>
        <w:t xml:space="preserve"> </w:t>
      </w:r>
      <w:r w:rsidRPr="00C26A22">
        <w:t>activo</w:t>
      </w:r>
      <w:r>
        <w:t xml:space="preserve"> o </w:t>
      </w:r>
      <w:r w:rsidRPr="00C26A22">
        <w:t>patrimonio</w:t>
      </w:r>
      <w:r>
        <w:t xml:space="preserve"> (capital del propietario)</w:t>
      </w:r>
      <w:r w:rsidRPr="00C26A22">
        <w:t>.</w:t>
      </w:r>
      <w:r>
        <w:br w:type="page"/>
      </w:r>
    </w:p>
    <w:p w:rsidR="00F87836" w:rsidRDefault="00F87836" w:rsidP="001847FD">
      <w:pPr>
        <w:jc w:val="center"/>
      </w:pPr>
    </w:p>
    <w:tbl>
      <w:tblPr>
        <w:tblW w:w="10237" w:type="dxa"/>
        <w:tblInd w:w="-31" w:type="dxa"/>
        <w:tblLayout w:type="fixed"/>
        <w:tblCellMar>
          <w:top w:w="144" w:type="dxa"/>
          <w:left w:w="144" w:type="dxa"/>
          <w:bottom w:w="144" w:type="dxa"/>
          <w:right w:w="144" w:type="dxa"/>
        </w:tblCellMar>
        <w:tblLook w:val="00A0" w:firstRow="1" w:lastRow="0" w:firstColumn="1" w:lastColumn="0" w:noHBand="0" w:noVBand="0"/>
      </w:tblPr>
      <w:tblGrid>
        <w:gridCol w:w="3603"/>
        <w:gridCol w:w="8"/>
        <w:gridCol w:w="6613"/>
        <w:gridCol w:w="13"/>
      </w:tblGrid>
      <w:tr w:rsidR="008A4C6B" w:rsidRPr="00C65C95" w:rsidTr="0082687C">
        <w:trPr>
          <w:cantSplit/>
          <w:tblHeader/>
        </w:trPr>
        <w:tc>
          <w:tcPr>
            <w:tcW w:w="3611" w:type="dxa"/>
            <w:gridSpan w:val="2"/>
            <w:shd w:val="clear" w:color="auto" w:fill="C1961C"/>
            <w:tcMar>
              <w:top w:w="72" w:type="dxa"/>
              <w:left w:w="72" w:type="dxa"/>
              <w:bottom w:w="72" w:type="dxa"/>
              <w:right w:w="72" w:type="dxa"/>
            </w:tcMar>
          </w:tcPr>
          <w:p w:rsidR="008A4C6B" w:rsidRPr="00C65C95" w:rsidRDefault="008A4C6B" w:rsidP="008A4C6B">
            <w:pPr>
              <w:keepNext/>
              <w:widowControl w:val="0"/>
              <w:rPr>
                <w:rFonts w:ascii="Arial" w:hAnsi="Arial" w:cs="Arial"/>
                <w:b/>
              </w:rPr>
            </w:pPr>
            <w:r w:rsidRPr="00C65C95">
              <w:br w:type="page"/>
            </w:r>
            <w:r w:rsidRPr="00C65C95">
              <w:rPr>
                <w:rFonts w:ascii="Arial" w:hAnsi="Arial"/>
                <w:b/>
              </w:rPr>
              <w:t>Notas para el instructor</w:t>
            </w:r>
          </w:p>
        </w:tc>
        <w:tc>
          <w:tcPr>
            <w:tcW w:w="6626" w:type="dxa"/>
            <w:gridSpan w:val="2"/>
            <w:shd w:val="clear" w:color="auto" w:fill="1A3159"/>
            <w:tcMar>
              <w:top w:w="72" w:type="dxa"/>
              <w:left w:w="72" w:type="dxa"/>
              <w:bottom w:w="72" w:type="dxa"/>
              <w:right w:w="72" w:type="dxa"/>
            </w:tcMar>
          </w:tcPr>
          <w:p w:rsidR="008A4C6B" w:rsidRPr="00C65C95" w:rsidRDefault="008A4C6B" w:rsidP="008A4C6B">
            <w:pPr>
              <w:keepNext/>
              <w:widowControl w:val="0"/>
              <w:rPr>
                <w:rFonts w:ascii="Arial" w:hAnsi="Arial" w:cs="Arial"/>
                <w:b/>
              </w:rPr>
            </w:pPr>
            <w:r w:rsidRPr="00C65C95">
              <w:rPr>
                <w:rFonts w:ascii="Arial" w:hAnsi="Arial"/>
                <w:b/>
              </w:rPr>
              <w:t>Pautas de presentación</w:t>
            </w:r>
          </w:p>
        </w:tc>
      </w:tr>
      <w:tr w:rsidR="00B333A8" w:rsidRPr="00C65C95" w:rsidTr="0082687C">
        <w:trPr>
          <w:gridAfter w:val="1"/>
          <w:wAfter w:w="13" w:type="dxa"/>
          <w:trHeight w:val="20"/>
        </w:trPr>
        <w:tc>
          <w:tcPr>
            <w:tcW w:w="3603" w:type="dxa"/>
            <w:tcMar>
              <w:top w:w="72" w:type="dxa"/>
              <w:left w:w="72" w:type="dxa"/>
              <w:bottom w:w="72" w:type="dxa"/>
              <w:right w:w="72" w:type="dxa"/>
            </w:tcMar>
          </w:tcPr>
          <w:p w:rsidR="00B333A8" w:rsidRPr="00C65C95" w:rsidRDefault="0007380C" w:rsidP="00A23BB0">
            <w:pPr>
              <w:pStyle w:val="Heading4"/>
            </w:pPr>
            <w:r>
              <w:rPr>
                <w:noProof/>
                <w:lang w:val="en-US" w:eastAsia="en-US" w:bidi="ar-SA"/>
              </w:rPr>
              <mc:AlternateContent>
                <mc:Choice Requires="wps">
                  <w:drawing>
                    <wp:anchor distT="0" distB="0" distL="114300" distR="114300" simplePos="0" relativeHeight="251655680" behindDoc="0" locked="0" layoutInCell="1" allowOverlap="1" wp14:anchorId="3C1CBE6D" wp14:editId="6F70D06B">
                      <wp:simplePos x="0" y="0"/>
                      <wp:positionH relativeFrom="margin">
                        <wp:posOffset>24765</wp:posOffset>
                      </wp:positionH>
                      <wp:positionV relativeFrom="paragraph">
                        <wp:posOffset>97155</wp:posOffset>
                      </wp:positionV>
                      <wp:extent cx="682625" cy="651510"/>
                      <wp:effectExtent l="24765" t="20955" r="26035" b="51435"/>
                      <wp:wrapThrough wrapText="bothSides">
                        <wp:wrapPolygon edited="0">
                          <wp:start x="603" y="-632"/>
                          <wp:lineTo x="-904" y="947"/>
                          <wp:lineTo x="-1808" y="2863"/>
                          <wp:lineTo x="-1808" y="20653"/>
                          <wp:lineTo x="-301" y="23832"/>
                          <wp:lineTo x="0" y="23832"/>
                          <wp:lineTo x="21901" y="23832"/>
                          <wp:lineTo x="22504" y="23832"/>
                          <wp:lineTo x="23991" y="20653"/>
                          <wp:lineTo x="23991" y="2547"/>
                          <wp:lineTo x="22806" y="316"/>
                          <wp:lineTo x="21299" y="-632"/>
                          <wp:lineTo x="603" y="-632"/>
                        </wp:wrapPolygon>
                      </wp:wrapThrough>
                      <wp:docPr id="2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625" cy="65151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1CBE6D" id="AutoShape 15" o:spid="_x0000_s1038" type="#_x0000_t176" style="position:absolute;margin-left:1.95pt;margin-top:7.65pt;width:53.75pt;height:51.3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hrough" anchorx="margin"/>
                    </v:shape>
                  </w:pict>
                </mc:Fallback>
              </mc:AlternateContent>
            </w:r>
          </w:p>
        </w:tc>
        <w:tc>
          <w:tcPr>
            <w:tcW w:w="6621" w:type="dxa"/>
            <w:gridSpan w:val="2"/>
            <w:tcMar>
              <w:top w:w="72" w:type="dxa"/>
              <w:left w:w="72" w:type="dxa"/>
              <w:bottom w:w="72" w:type="dxa"/>
              <w:right w:w="72" w:type="dxa"/>
            </w:tcMar>
          </w:tcPr>
          <w:p w:rsidR="00B333A8" w:rsidRPr="00C65C95" w:rsidRDefault="00B333A8" w:rsidP="00B333A8">
            <w:pPr>
              <w:pStyle w:val="topic"/>
            </w:pPr>
            <w:r w:rsidRPr="00C65C95">
              <w:t>Abrir un balance general inicial para The Wired Cup, continuación.</w:t>
            </w:r>
          </w:p>
          <w:p w:rsidR="00B333A8" w:rsidRPr="00C65C95" w:rsidRDefault="00B333A8" w:rsidP="00B333A8">
            <w:pPr>
              <w:pStyle w:val="bbbt"/>
              <w:numPr>
                <w:ilvl w:val="0"/>
                <w:numId w:val="0"/>
              </w:numPr>
              <w:rPr>
                <w:szCs w:val="22"/>
              </w:rPr>
            </w:pPr>
            <w:r w:rsidRPr="00C65C95">
              <w:rPr>
                <w:sz w:val="22"/>
                <w:szCs w:val="22"/>
              </w:rPr>
              <w:t>Este balance general inicial cu</w:t>
            </w:r>
            <w:r w:rsidR="005F3AE5">
              <w:rPr>
                <w:sz w:val="22"/>
                <w:szCs w:val="22"/>
              </w:rPr>
              <w:t>e</w:t>
            </w:r>
            <w:r w:rsidRPr="00C65C95">
              <w:rPr>
                <w:sz w:val="22"/>
                <w:szCs w:val="22"/>
              </w:rPr>
              <w:t xml:space="preserve">nta una historia: cuánto dinero tenía Bob para iniciar el negocio, cómo lo financió, qué hizo con ese dinero y cuánto le quedó para administrar el negocio. </w:t>
            </w:r>
          </w:p>
          <w:p w:rsidR="00B333A8" w:rsidRPr="00C65C95" w:rsidRDefault="00B333A8" w:rsidP="00B333A8">
            <w:pPr>
              <w:pStyle w:val="bbbt"/>
              <w:numPr>
                <w:ilvl w:val="0"/>
                <w:numId w:val="0"/>
              </w:numPr>
              <w:rPr>
                <w:szCs w:val="22"/>
              </w:rPr>
            </w:pPr>
            <w:r w:rsidRPr="00C65C95">
              <w:rPr>
                <w:sz w:val="22"/>
                <w:szCs w:val="22"/>
              </w:rPr>
              <w:t xml:space="preserve">El balance general nos cuenta que Bob invirtió $30,000 de su propio dinero o patrimonio del propietario, y que pidió prestado $20,000. El préstamo de $20,000 es a cinco años, con una tasa de interés del 8.25%. En un año Bob pagará $3,371 del monto principal y pagará el balance restante de $16,629 entre el segundo y quinto año. </w:t>
            </w:r>
          </w:p>
          <w:p w:rsidR="00B333A8" w:rsidRPr="00C65C95" w:rsidRDefault="00B333A8" w:rsidP="00B333A8">
            <w:pPr>
              <w:pStyle w:val="bbbt"/>
              <w:numPr>
                <w:ilvl w:val="0"/>
                <w:numId w:val="0"/>
              </w:numPr>
              <w:rPr>
                <w:szCs w:val="22"/>
              </w:rPr>
            </w:pPr>
            <w:r w:rsidRPr="00C65C95">
              <w:rPr>
                <w:sz w:val="22"/>
                <w:szCs w:val="22"/>
              </w:rPr>
              <w:t xml:space="preserve">Si no tienen el capital necesario para iniciar su negocio, tienen dos opciones para obtenerlo: </w:t>
            </w:r>
          </w:p>
          <w:p w:rsidR="00B333A8" w:rsidRPr="00C65C95" w:rsidRDefault="00B333A8" w:rsidP="00B333A8">
            <w:pPr>
              <w:pStyle w:val="bbbt"/>
              <w:rPr>
                <w:szCs w:val="22"/>
              </w:rPr>
            </w:pPr>
            <w:r w:rsidRPr="00C65C95">
              <w:rPr>
                <w:sz w:val="22"/>
                <w:szCs w:val="22"/>
              </w:rPr>
              <w:t>Patrimonio. Amigos, familiares y/o socios comerciales que inviertan en su negocio. Ellos le proporciona</w:t>
            </w:r>
            <w:r w:rsidR="005F3AE5">
              <w:rPr>
                <w:sz w:val="22"/>
                <w:szCs w:val="22"/>
              </w:rPr>
              <w:t>n</w:t>
            </w:r>
            <w:r w:rsidRPr="00C65C95">
              <w:rPr>
                <w:sz w:val="22"/>
                <w:szCs w:val="22"/>
              </w:rPr>
              <w:t xml:space="preserve"> el efectivo, ustedes le </w:t>
            </w:r>
            <w:r w:rsidR="005F3AE5">
              <w:rPr>
                <w:sz w:val="22"/>
                <w:szCs w:val="22"/>
              </w:rPr>
              <w:t xml:space="preserve">conceden </w:t>
            </w:r>
            <w:r w:rsidRPr="00C65C95">
              <w:rPr>
                <w:sz w:val="22"/>
                <w:szCs w:val="22"/>
              </w:rPr>
              <w:t>patrimonio o una parte del negocio.</w:t>
            </w:r>
          </w:p>
          <w:p w:rsidR="00B333A8" w:rsidRPr="00C65C95" w:rsidRDefault="00B333A8" w:rsidP="005F3AE5">
            <w:pPr>
              <w:pStyle w:val="bbbt"/>
            </w:pPr>
            <w:r w:rsidRPr="00C65C95">
              <w:rPr>
                <w:sz w:val="22"/>
                <w:szCs w:val="22"/>
              </w:rPr>
              <w:t xml:space="preserve">Deuda. Piden prestado el dinero de familiares, amigos o de una institución de préstamos, </w:t>
            </w:r>
            <w:r w:rsidR="005F3AE5">
              <w:rPr>
                <w:sz w:val="22"/>
                <w:szCs w:val="22"/>
              </w:rPr>
              <w:t>como</w:t>
            </w:r>
            <w:r w:rsidRPr="00C65C95">
              <w:rPr>
                <w:sz w:val="22"/>
                <w:szCs w:val="22"/>
              </w:rPr>
              <w:t xml:space="preserve"> un banco. No tienen que renunciar a patrimonio o a parte del negocio, pero tienen que devolver el préstamo. Tendrán que pagar el monto principal y el interés del préstamo. Hay muchos tipos de opciones de préstamos. </w:t>
            </w:r>
          </w:p>
        </w:tc>
      </w:tr>
      <w:tr w:rsidR="00B333A8" w:rsidRPr="00C65C95" w:rsidTr="0082687C">
        <w:trPr>
          <w:gridAfter w:val="1"/>
          <w:wAfter w:w="13" w:type="dxa"/>
          <w:trHeight w:val="20"/>
        </w:trPr>
        <w:tc>
          <w:tcPr>
            <w:tcW w:w="3603" w:type="dxa"/>
            <w:tcMar>
              <w:top w:w="72" w:type="dxa"/>
              <w:left w:w="72" w:type="dxa"/>
              <w:bottom w:w="72" w:type="dxa"/>
              <w:right w:w="72" w:type="dxa"/>
            </w:tcMar>
          </w:tcPr>
          <w:p w:rsidR="00B333A8" w:rsidRPr="00C65C95" w:rsidRDefault="006433B4" w:rsidP="006C1953">
            <w:pPr>
              <w:rPr>
                <w:i/>
              </w:rPr>
            </w:pPr>
            <w:r w:rsidRPr="00C65C95">
              <w:rPr>
                <w:i/>
              </w:rPr>
              <w:t>Diapositiva 9</w:t>
            </w:r>
          </w:p>
          <w:p w:rsidR="001A4882" w:rsidRPr="00C65C95" w:rsidRDefault="005B1918" w:rsidP="006C1953">
            <w:pPr>
              <w:rPr>
                <w:i/>
              </w:rPr>
            </w:pPr>
            <w:r w:rsidRPr="005B1918">
              <w:rPr>
                <w:i/>
                <w:noProof/>
                <w:bdr w:val="single" w:sz="6" w:space="0" w:color="948A54" w:themeColor="background2" w:themeShade="80"/>
                <w:lang w:val="en-US" w:eastAsia="en-US" w:bidi="ar-SA"/>
              </w:rPr>
              <w:drawing>
                <wp:inline distT="0" distB="0" distL="0" distR="0" wp14:anchorId="35C22A80" wp14:editId="74E52E3D">
                  <wp:extent cx="2194560" cy="16459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94560" cy="1645920"/>
                          </a:xfrm>
                          <a:prstGeom prst="rect">
                            <a:avLst/>
                          </a:prstGeom>
                        </pic:spPr>
                      </pic:pic>
                    </a:graphicData>
                  </a:graphic>
                </wp:inline>
              </w:drawing>
            </w:r>
          </w:p>
        </w:tc>
        <w:tc>
          <w:tcPr>
            <w:tcW w:w="6621" w:type="dxa"/>
            <w:gridSpan w:val="2"/>
            <w:tcMar>
              <w:top w:w="72" w:type="dxa"/>
              <w:left w:w="72" w:type="dxa"/>
              <w:bottom w:w="72" w:type="dxa"/>
              <w:right w:w="72" w:type="dxa"/>
            </w:tcMar>
          </w:tcPr>
          <w:p w:rsidR="00B333A8" w:rsidRPr="00C65C95" w:rsidRDefault="00B333A8" w:rsidP="00B333A8">
            <w:pPr>
              <w:pStyle w:val="topic"/>
            </w:pPr>
            <w:r w:rsidRPr="00C65C95">
              <w:t>Algunas notas sobre la deuda</w:t>
            </w:r>
          </w:p>
          <w:p w:rsidR="00B333A8" w:rsidRPr="00C65C95" w:rsidRDefault="00B333A8" w:rsidP="00B333A8">
            <w:pPr>
              <w:rPr>
                <w:szCs w:val="22"/>
              </w:rPr>
            </w:pPr>
            <w:r w:rsidRPr="00C65C95">
              <w:rPr>
                <w:sz w:val="22"/>
                <w:szCs w:val="22"/>
              </w:rPr>
              <w:t xml:space="preserve">Se necesita cierto esfuerzo para obtener un préstamo para pequeños negocios. Como parte del proceso va a ser necesario que presente un plan de negocios. El módulo de </w:t>
            </w:r>
            <w:r w:rsidRPr="00C65C95">
              <w:rPr>
                <w:i/>
                <w:sz w:val="22"/>
                <w:szCs w:val="22"/>
              </w:rPr>
              <w:t>Money Smart para pequeños negocios</w:t>
            </w:r>
            <w:r w:rsidRPr="00C65C95">
              <w:rPr>
                <w:sz w:val="22"/>
                <w:szCs w:val="22"/>
              </w:rPr>
              <w:t xml:space="preserve">, </w:t>
            </w:r>
            <w:r w:rsidRPr="00C65C95">
              <w:rPr>
                <w:i/>
                <w:sz w:val="22"/>
                <w:szCs w:val="22"/>
              </w:rPr>
              <w:t>Planeando un negocio próspero</w:t>
            </w:r>
            <w:r w:rsidRPr="00C65C95">
              <w:rPr>
                <w:sz w:val="22"/>
                <w:szCs w:val="22"/>
              </w:rPr>
              <w:t xml:space="preserve">, ofrece mucha información sobre varias maneras de planificar un negocio exitoso. </w:t>
            </w:r>
          </w:p>
          <w:p w:rsidR="00B333A8" w:rsidRPr="00C65C95" w:rsidRDefault="00B333A8" w:rsidP="00B333A8">
            <w:pPr>
              <w:rPr>
                <w:szCs w:val="22"/>
              </w:rPr>
            </w:pPr>
            <w:r w:rsidRPr="00C65C95">
              <w:rPr>
                <w:sz w:val="22"/>
                <w:szCs w:val="22"/>
              </w:rPr>
              <w:t xml:space="preserve">Sepan cuál es su puntaje de crédito. Mientras más alto es su puntaje, menor es el riesgo de sus acreedores. Para obtener más información, asistan al módulo de Money Smart sobre </w:t>
            </w:r>
            <w:r w:rsidRPr="00C65C95">
              <w:rPr>
                <w:i/>
                <w:sz w:val="22"/>
                <w:szCs w:val="22"/>
              </w:rPr>
              <w:t>Información crediticia</w:t>
            </w:r>
            <w:r w:rsidRPr="00C65C95">
              <w:rPr>
                <w:sz w:val="22"/>
                <w:szCs w:val="22"/>
              </w:rPr>
              <w:t xml:space="preserve">. </w:t>
            </w:r>
          </w:p>
          <w:p w:rsidR="00B333A8" w:rsidRPr="00C65C95" w:rsidRDefault="00B333A8" w:rsidP="00B333A8">
            <w:pPr>
              <w:rPr>
                <w:szCs w:val="22"/>
              </w:rPr>
            </w:pPr>
            <w:r w:rsidRPr="00C65C95">
              <w:rPr>
                <w:sz w:val="22"/>
                <w:szCs w:val="22"/>
              </w:rPr>
              <w:t xml:space="preserve">Los bancos tienen criterios diferentes para prestar. Hablen con sus banqueros locales </w:t>
            </w:r>
            <w:r w:rsidRPr="00C65C95">
              <w:rPr>
                <w:i/>
                <w:sz w:val="22"/>
                <w:szCs w:val="22"/>
              </w:rPr>
              <w:t>antes</w:t>
            </w:r>
            <w:r w:rsidRPr="00C65C95">
              <w:rPr>
                <w:sz w:val="22"/>
                <w:szCs w:val="22"/>
              </w:rPr>
              <w:t xml:space="preserve"> de necesitar un préstamo. Mientras más fuerte la relación, serán más solidarios al momento de ayudarles a conseguir un préstamo si cumplen con sus criterios de préstamo. El módulo de Money Smart sobre </w:t>
            </w:r>
            <w:r w:rsidRPr="00C65C95">
              <w:rPr>
                <w:i/>
                <w:sz w:val="22"/>
                <w:szCs w:val="22"/>
              </w:rPr>
              <w:t>Servicios bancarios</w:t>
            </w:r>
            <w:r w:rsidRPr="00C65C95">
              <w:rPr>
                <w:sz w:val="22"/>
                <w:szCs w:val="22"/>
              </w:rPr>
              <w:t xml:space="preserve"> puede ayudar. Estén preparados para solicitar el préstamo de forma personal. Si un negocio no puede cumplir sus obligaciones financieras, ustedes serán responsables. Prepárense también para prometer garantías. </w:t>
            </w:r>
          </w:p>
          <w:p w:rsidR="00B333A8" w:rsidRPr="00C65C95" w:rsidRDefault="00B333A8" w:rsidP="00B333A8">
            <w:pPr>
              <w:rPr>
                <w:szCs w:val="22"/>
              </w:rPr>
            </w:pPr>
            <w:r w:rsidRPr="00C65C95">
              <w:rPr>
                <w:sz w:val="22"/>
                <w:szCs w:val="22"/>
              </w:rPr>
              <w:t xml:space="preserve">Una última nota: administren sus tarjetas de crédito de manera que </w:t>
            </w:r>
            <w:r w:rsidR="005F3AE5">
              <w:rPr>
                <w:sz w:val="22"/>
                <w:szCs w:val="22"/>
              </w:rPr>
              <w:t xml:space="preserve">no </w:t>
            </w:r>
            <w:r w:rsidRPr="00C65C95">
              <w:rPr>
                <w:sz w:val="22"/>
                <w:szCs w:val="22"/>
              </w:rPr>
              <w:t xml:space="preserve">tengan cargos ni intereses altos. En general las tarjetas de crédito para negocios son más caras que los otros tipos de crédito para negocios. </w:t>
            </w:r>
          </w:p>
          <w:p w:rsidR="00A23BB0" w:rsidRPr="00C65C95" w:rsidRDefault="00A23BB0" w:rsidP="00B333A8"/>
          <w:p w:rsidR="00B333A8" w:rsidRPr="00C65C95" w:rsidRDefault="00B333A8" w:rsidP="000932BD">
            <w:pPr>
              <w:pStyle w:val="topic"/>
            </w:pPr>
          </w:p>
        </w:tc>
      </w:tr>
      <w:tr w:rsidR="00221D26" w:rsidRPr="00C65C95" w:rsidTr="0082687C">
        <w:trPr>
          <w:gridAfter w:val="1"/>
          <w:wAfter w:w="13" w:type="dxa"/>
          <w:trHeight w:val="20"/>
        </w:trPr>
        <w:tc>
          <w:tcPr>
            <w:tcW w:w="3603" w:type="dxa"/>
            <w:tcMar>
              <w:top w:w="72" w:type="dxa"/>
              <w:left w:w="72" w:type="dxa"/>
              <w:bottom w:w="72" w:type="dxa"/>
              <w:right w:w="72" w:type="dxa"/>
            </w:tcMar>
          </w:tcPr>
          <w:p w:rsidR="00B333A8" w:rsidRPr="00C65C95" w:rsidRDefault="00B333A8" w:rsidP="00B333A8">
            <w:pPr>
              <w:rPr>
                <w:i/>
              </w:rPr>
            </w:pPr>
            <w:r w:rsidRPr="00C65C95">
              <w:rPr>
                <w:i/>
              </w:rPr>
              <w:t>Diapositiva 10 (esta diapositiva está repetida a propósito: no es la misma que la diapositiva 8)</w:t>
            </w:r>
          </w:p>
          <w:p w:rsidR="00B333A8" w:rsidRPr="00C65C95" w:rsidRDefault="005B1918" w:rsidP="00A23BB0">
            <w:pPr>
              <w:rPr>
                <w:i/>
              </w:rPr>
            </w:pPr>
            <w:r w:rsidRPr="005B1918">
              <w:rPr>
                <w:i/>
                <w:noProof/>
                <w:bdr w:val="single" w:sz="6" w:space="0" w:color="948A54" w:themeColor="background2" w:themeShade="80"/>
                <w:lang w:val="en-US" w:eastAsia="en-US" w:bidi="ar-SA"/>
              </w:rPr>
              <w:drawing>
                <wp:inline distT="0" distB="0" distL="0" distR="0" wp14:anchorId="172BCDC7" wp14:editId="06820943">
                  <wp:extent cx="2194560" cy="16459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94560" cy="1645920"/>
                          </a:xfrm>
                          <a:prstGeom prst="rect">
                            <a:avLst/>
                          </a:prstGeom>
                        </pic:spPr>
                      </pic:pic>
                    </a:graphicData>
                  </a:graphic>
                </wp:inline>
              </w:drawing>
            </w:r>
          </w:p>
          <w:p w:rsidR="00B333A8" w:rsidRPr="00C65C95" w:rsidRDefault="00B333A8" w:rsidP="00B333A8">
            <w:pPr>
              <w:rPr>
                <w:i/>
              </w:rPr>
            </w:pPr>
          </w:p>
          <w:p w:rsidR="00B333A8" w:rsidRPr="00C65C95" w:rsidRDefault="00B333A8" w:rsidP="00B333A8">
            <w:pPr>
              <w:rPr>
                <w:i/>
              </w:rPr>
            </w:pPr>
          </w:p>
          <w:p w:rsidR="00B333A8" w:rsidRPr="00C65C95" w:rsidRDefault="00B333A8" w:rsidP="00B333A8">
            <w:pPr>
              <w:rPr>
                <w:i/>
              </w:rPr>
            </w:pPr>
          </w:p>
          <w:p w:rsidR="00B333A8" w:rsidRPr="00C65C95" w:rsidRDefault="00B333A8" w:rsidP="00B333A8">
            <w:pPr>
              <w:rPr>
                <w:i/>
              </w:rPr>
            </w:pPr>
          </w:p>
          <w:p w:rsidR="000020D1" w:rsidRPr="00C65C95" w:rsidRDefault="000020D1" w:rsidP="00B333A8"/>
          <w:p w:rsidR="000020D1" w:rsidRPr="00C65C95" w:rsidRDefault="0007380C" w:rsidP="00B333A8">
            <w:r>
              <w:rPr>
                <w:i/>
                <w:noProof/>
                <w:lang w:val="en-US" w:eastAsia="en-US" w:bidi="ar-SA"/>
              </w:rPr>
              <mc:AlternateContent>
                <mc:Choice Requires="wps">
                  <w:drawing>
                    <wp:anchor distT="0" distB="0" distL="114300" distR="114300" simplePos="0" relativeHeight="251656704" behindDoc="0" locked="0" layoutInCell="1" allowOverlap="1" wp14:anchorId="45AA0B22" wp14:editId="7CE7C482">
                      <wp:simplePos x="0" y="0"/>
                      <wp:positionH relativeFrom="margin">
                        <wp:posOffset>-101600</wp:posOffset>
                      </wp:positionH>
                      <wp:positionV relativeFrom="paragraph">
                        <wp:posOffset>-1013460</wp:posOffset>
                      </wp:positionV>
                      <wp:extent cx="682625" cy="651510"/>
                      <wp:effectExtent l="22225" t="24765" r="19050" b="47625"/>
                      <wp:wrapThrough wrapText="bothSides">
                        <wp:wrapPolygon edited="0">
                          <wp:start x="603" y="-632"/>
                          <wp:lineTo x="-904" y="947"/>
                          <wp:lineTo x="-1808" y="2863"/>
                          <wp:lineTo x="-1808" y="20653"/>
                          <wp:lineTo x="-301" y="23832"/>
                          <wp:lineTo x="0" y="23832"/>
                          <wp:lineTo x="21901" y="23832"/>
                          <wp:lineTo x="22504" y="23832"/>
                          <wp:lineTo x="23991" y="20653"/>
                          <wp:lineTo x="23991" y="2547"/>
                          <wp:lineTo x="22806" y="316"/>
                          <wp:lineTo x="21299" y="-632"/>
                          <wp:lineTo x="603" y="-632"/>
                        </wp:wrapPolygon>
                      </wp:wrapThrough>
                      <wp:docPr id="22"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625" cy="65151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AA0B22" id="AutoShape 16" o:spid="_x0000_s1039" type="#_x0000_t176" style="position:absolute;margin-left:-8pt;margin-top:-79.8pt;width:53.75pt;height:51.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hrough" anchorx="margin"/>
                    </v:shape>
                  </w:pict>
                </mc:Fallback>
              </mc:AlternateContent>
            </w:r>
          </w:p>
          <w:p w:rsidR="00F10AA7" w:rsidRPr="00C65C95" w:rsidRDefault="00F10AA7" w:rsidP="00B333A8"/>
          <w:p w:rsidR="00F10AA7" w:rsidRPr="00C65C95" w:rsidRDefault="00F10AA7" w:rsidP="00B333A8"/>
          <w:p w:rsidR="00A23BB0" w:rsidRPr="00C65C95" w:rsidRDefault="00A23BB0" w:rsidP="00B333A8"/>
          <w:p w:rsidR="000020D1" w:rsidRPr="00C65C95" w:rsidRDefault="0007380C" w:rsidP="00A23BB0">
            <w:r>
              <w:rPr>
                <w:i/>
                <w:noProof/>
                <w:lang w:val="en-US" w:eastAsia="en-US" w:bidi="ar-SA"/>
              </w:rPr>
              <mc:AlternateContent>
                <mc:Choice Requires="wps">
                  <w:drawing>
                    <wp:anchor distT="0" distB="0" distL="114300" distR="114300" simplePos="0" relativeHeight="251665920" behindDoc="0" locked="0" layoutInCell="1" allowOverlap="1" wp14:anchorId="2779EF3F" wp14:editId="50110A0F">
                      <wp:simplePos x="0" y="0"/>
                      <wp:positionH relativeFrom="margin">
                        <wp:posOffset>24765</wp:posOffset>
                      </wp:positionH>
                      <wp:positionV relativeFrom="paragraph">
                        <wp:posOffset>360045</wp:posOffset>
                      </wp:positionV>
                      <wp:extent cx="749300" cy="726440"/>
                      <wp:effectExtent l="24765" t="26670" r="26035" b="46990"/>
                      <wp:wrapThrough wrapText="bothSides">
                        <wp:wrapPolygon edited="0">
                          <wp:start x="549" y="-566"/>
                          <wp:lineTo x="-824" y="1133"/>
                          <wp:lineTo x="-1647" y="2549"/>
                          <wp:lineTo x="-1647" y="17616"/>
                          <wp:lineTo x="-1098" y="22166"/>
                          <wp:lineTo x="0" y="23583"/>
                          <wp:lineTo x="275" y="23583"/>
                          <wp:lineTo x="21600" y="23583"/>
                          <wp:lineTo x="21875" y="23583"/>
                          <wp:lineTo x="23247" y="22166"/>
                          <wp:lineTo x="23778" y="17616"/>
                          <wp:lineTo x="23778" y="2549"/>
                          <wp:lineTo x="22424" y="283"/>
                          <wp:lineTo x="21051" y="-566"/>
                          <wp:lineTo x="549" y="-566"/>
                        </wp:wrapPolygon>
                      </wp:wrapThrough>
                      <wp:docPr id="17"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300" cy="72644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E149A7" w:rsidRDefault="0027236D" w:rsidP="00FA6E5A">
                                  <w:pPr>
                                    <w:jc w:val="center"/>
                                    <w:rPr>
                                      <w:rFonts w:ascii="Arial Black" w:hAnsi="Arial Black"/>
                                      <w:sz w:val="8"/>
                                      <w:szCs w:val="8"/>
                                    </w:rPr>
                                  </w:pPr>
                                </w:p>
                                <w:p w:rsidR="0027236D" w:rsidRPr="00E149A7" w:rsidRDefault="0027236D" w:rsidP="00FA6E5A">
                                  <w:pPr>
                                    <w:jc w:val="center"/>
                                    <w:rPr>
                                      <w:rFonts w:ascii="Arial Black" w:hAnsi="Arial Black"/>
                                      <w:sz w:val="40"/>
                                      <w:szCs w:val="40"/>
                                    </w:rPr>
                                  </w:pPr>
                                  <w:r w:rsidRPr="00E149A7">
                                    <w:rPr>
                                      <w:rFonts w:ascii="Arial Black" w:hAnsi="Arial Black"/>
                                      <w:sz w:val="40"/>
                                      <w:szCs w:val="4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9EF3F" id="AutoShape 25" o:spid="_x0000_s1040" type="#_x0000_t176" style="position:absolute;margin-left:1.95pt;margin-top:28.35pt;width:59pt;height:57.2pt;z-index:251665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" fillcolor="#ffd700" strokecolor="#b49802" strokeweight="3pt">
                      <v:shadow on="t" opacity="22936f" origin=",.5" offset="0,.63889mm"/>
                      <v:textbox inset="0,0,0,0">
                        <w:txbxContent>
                          <w:p w:rsidR="0027236D" w:rsidRPr="00E149A7" w:rsidRDefault="0027236D" w:rsidP="00FA6E5A">
                            <w:pPr>
                              <w:jc w:val="center"/>
                              <w:rPr>
                                <w:rFonts w:ascii="Arial Black" w:hAnsi="Arial Black"/>
                                <w:sz w:val="8"/>
                                <w:szCs w:val="8"/>
                              </w:rPr>
                            </w:pPr>
                          </w:p>
                          <w:p w:rsidR="0027236D" w:rsidRPr="00E149A7" w:rsidRDefault="0027236D" w:rsidP="00FA6E5A">
                            <w:pPr>
                              <w:jc w:val="center"/>
                              <w:rPr>
                                <w:rFonts w:ascii="Arial Black" w:hAnsi="Arial Black"/>
                                <w:sz w:val="40"/>
                                <w:szCs w:val="40"/>
                              </w:rPr>
                            </w:pPr>
                            <w:r w:rsidRPr="00E149A7">
                              <w:rPr>
                                <w:rFonts w:ascii="Arial Black" w:hAnsi="Arial Black"/>
                                <w:sz w:val="40"/>
                                <w:szCs w:val="40"/>
                              </w:rPr>
                              <w:t>?</w:t>
                            </w:r>
                          </w:p>
                        </w:txbxContent>
                      </v:textbox>
                      <w10:wrap type="through" anchorx="margin"/>
                    </v:shape>
                  </w:pict>
                </mc:Fallback>
              </mc:AlternateContent>
            </w:r>
          </w:p>
        </w:tc>
        <w:tc>
          <w:tcPr>
            <w:tcW w:w="6621" w:type="dxa"/>
            <w:gridSpan w:val="2"/>
            <w:tcMar>
              <w:top w:w="72" w:type="dxa"/>
              <w:left w:w="72" w:type="dxa"/>
              <w:bottom w:w="72" w:type="dxa"/>
              <w:right w:w="72" w:type="dxa"/>
            </w:tcMar>
          </w:tcPr>
          <w:p w:rsidR="00A23BB0" w:rsidRPr="00C65C95" w:rsidRDefault="00A23BB0" w:rsidP="00A23BB0">
            <w:pPr>
              <w:pStyle w:val="topic"/>
            </w:pPr>
            <w:r w:rsidRPr="00C65C95">
              <w:t xml:space="preserve">De vuelta en el balance general inicial </w:t>
            </w:r>
          </w:p>
          <w:p w:rsidR="00221D26" w:rsidRPr="00C65C95" w:rsidRDefault="00221D26" w:rsidP="00B333A8">
            <w:pPr>
              <w:rPr>
                <w:szCs w:val="22"/>
              </w:rPr>
            </w:pPr>
            <w:r w:rsidRPr="00C65C95">
              <w:rPr>
                <w:sz w:val="22"/>
                <w:szCs w:val="22"/>
              </w:rPr>
              <w:t>En total, Bob tenía $50,000 para gastar para abrir The Wired Cup. Gastó $45,000 en equipamiento, materiales y otros activos según se indica en el balance general ($29,500 en activos fijos y $15,500 para activos circulantes = $45,000).</w:t>
            </w:r>
          </w:p>
          <w:p w:rsidR="00221D26" w:rsidRPr="00C65C95" w:rsidRDefault="00221D26" w:rsidP="00B333A8">
            <w:pPr>
              <w:rPr>
                <w:szCs w:val="22"/>
              </w:rPr>
            </w:pPr>
            <w:r w:rsidRPr="00C65C95">
              <w:rPr>
                <w:sz w:val="22"/>
                <w:szCs w:val="22"/>
              </w:rPr>
              <w:t xml:space="preserve">Le sobraron $5,000 en efectivo para administrar su negocio ($50,000 -$45,000 = $5,000). </w:t>
            </w:r>
          </w:p>
          <w:p w:rsidR="00B333A8" w:rsidRPr="00C65C95" w:rsidRDefault="00B333A8" w:rsidP="00B333A8">
            <w:pPr>
              <w:rPr>
                <w:szCs w:val="22"/>
              </w:rPr>
            </w:pPr>
            <w:r w:rsidRPr="00C65C95">
              <w:rPr>
                <w:sz w:val="22"/>
                <w:szCs w:val="22"/>
              </w:rPr>
              <w:t xml:space="preserve">Si yo fuera el prestamista de Bob, un socio comercial en potencia o un proveedor, echaría un vistazo al balance general y me preguntaría lo siguiente: </w:t>
            </w:r>
          </w:p>
          <w:p w:rsidR="00B333A8" w:rsidRPr="00C65C95" w:rsidRDefault="00B333A8" w:rsidP="005F3AE5">
            <w:pPr>
              <w:pStyle w:val="bullets"/>
              <w:numPr>
                <w:ilvl w:val="0"/>
                <w:numId w:val="33"/>
              </w:numPr>
              <w:rPr>
                <w:sz w:val="21"/>
                <w:szCs w:val="21"/>
              </w:rPr>
            </w:pPr>
            <w:r w:rsidRPr="00C65C95">
              <w:rPr>
                <w:sz w:val="21"/>
                <w:szCs w:val="21"/>
              </w:rPr>
              <w:t>¿Ha invertido Bob el suficiente dinero propio en esta empresa?</w:t>
            </w:r>
          </w:p>
          <w:p w:rsidR="001847FD" w:rsidRPr="00C65C95" w:rsidRDefault="00221D26" w:rsidP="005F3AE5">
            <w:pPr>
              <w:pStyle w:val="bbbt"/>
              <w:numPr>
                <w:ilvl w:val="0"/>
                <w:numId w:val="33"/>
              </w:numPr>
              <w:rPr>
                <w:rFonts w:asciiTheme="majorHAnsi" w:eastAsiaTheme="majorEastAsia" w:hAnsiTheme="majorHAnsi" w:cstheme="majorBidi"/>
                <w:szCs w:val="22"/>
              </w:rPr>
            </w:pPr>
            <w:r w:rsidRPr="00C65C95">
              <w:rPr>
                <w:sz w:val="22"/>
                <w:szCs w:val="22"/>
              </w:rPr>
              <w:t>¿Ha financiado inteligentemente el negocio? Por ejemplo, ¿tiene demasiada deuda? Los plazos y los requisitos de tiempo para pagar un préstamo pueden tener un gran impacto en el fl</w:t>
            </w:r>
            <w:r w:rsidR="005F3AE5">
              <w:rPr>
                <w:sz w:val="22"/>
                <w:szCs w:val="22"/>
              </w:rPr>
              <w:t>u</w:t>
            </w:r>
            <w:r w:rsidRPr="00C65C95">
              <w:rPr>
                <w:sz w:val="22"/>
                <w:szCs w:val="22"/>
              </w:rPr>
              <w:t>jo de fondos</w:t>
            </w:r>
            <w:r w:rsidR="00FB6C8F">
              <w:rPr>
                <w:sz w:val="22"/>
                <w:szCs w:val="22"/>
              </w:rPr>
              <w:t>/efectivo</w:t>
            </w:r>
            <w:r w:rsidRPr="00C65C95">
              <w:rPr>
                <w:sz w:val="22"/>
                <w:szCs w:val="22"/>
              </w:rPr>
              <w:t>.</w:t>
            </w:r>
          </w:p>
          <w:p w:rsidR="00B333A8" w:rsidRPr="00C65C95" w:rsidRDefault="001847FD" w:rsidP="005F3AE5">
            <w:pPr>
              <w:pStyle w:val="bbbt"/>
              <w:numPr>
                <w:ilvl w:val="0"/>
                <w:numId w:val="33"/>
              </w:numPr>
              <w:rPr>
                <w:rFonts w:asciiTheme="majorHAnsi" w:eastAsiaTheme="majorEastAsia" w:hAnsiTheme="majorHAnsi" w:cstheme="majorBidi"/>
                <w:szCs w:val="22"/>
              </w:rPr>
            </w:pPr>
            <w:r w:rsidRPr="00C65C95">
              <w:rPr>
                <w:sz w:val="22"/>
                <w:szCs w:val="22"/>
              </w:rPr>
              <w:t>¿Gastó los $50,000 de manera inteligente?</w:t>
            </w:r>
          </w:p>
          <w:p w:rsidR="00221D26" w:rsidRPr="00C65C95" w:rsidRDefault="00221D26" w:rsidP="005F3AE5">
            <w:pPr>
              <w:pStyle w:val="bbbt"/>
              <w:numPr>
                <w:ilvl w:val="0"/>
                <w:numId w:val="33"/>
              </w:numPr>
              <w:rPr>
                <w:rFonts w:asciiTheme="majorHAnsi" w:eastAsiaTheme="majorEastAsia" w:hAnsiTheme="majorHAnsi" w:cstheme="majorBidi"/>
                <w:szCs w:val="22"/>
              </w:rPr>
            </w:pPr>
            <w:r w:rsidRPr="00C65C95">
              <w:rPr>
                <w:sz w:val="22"/>
                <w:szCs w:val="22"/>
              </w:rPr>
              <w:t xml:space="preserve">¿Alcanza el efectivo sobrante para administrar el negocio? ¿Son suficientes $5,000 para hacer andar el negocio durante seis meses? </w:t>
            </w:r>
          </w:p>
          <w:p w:rsidR="007F0FF2" w:rsidRPr="00C65C95" w:rsidRDefault="007F0FF2" w:rsidP="007F0FF2">
            <w:pPr>
              <w:rPr>
                <w:szCs w:val="22"/>
              </w:rPr>
            </w:pPr>
            <w:r w:rsidRPr="00C65C95">
              <w:rPr>
                <w:sz w:val="22"/>
                <w:szCs w:val="22"/>
              </w:rPr>
              <w:t>No tenemos tiempo para discutir estas preguntas y responderlas en detalle. Solo estoy explicando que un balance general inicial cu</w:t>
            </w:r>
            <w:r w:rsidR="005F3AE5">
              <w:rPr>
                <w:sz w:val="22"/>
                <w:szCs w:val="22"/>
              </w:rPr>
              <w:t>e</w:t>
            </w:r>
            <w:r w:rsidRPr="00C65C95">
              <w:rPr>
                <w:sz w:val="22"/>
                <w:szCs w:val="22"/>
              </w:rPr>
              <w:t xml:space="preserve">nta una historia que puede desatar diálogos constructivos con las partes interesadas. </w:t>
            </w:r>
          </w:p>
          <w:p w:rsidR="00221D26" w:rsidRPr="00C65C95" w:rsidRDefault="002273EB" w:rsidP="006C1953">
            <w:pPr>
              <w:pStyle w:val="bbbt"/>
              <w:numPr>
                <w:ilvl w:val="0"/>
                <w:numId w:val="0"/>
              </w:numPr>
              <w:tabs>
                <w:tab w:val="left" w:pos="2792"/>
              </w:tabs>
              <w:rPr>
                <w:szCs w:val="24"/>
              </w:rPr>
            </w:pPr>
            <w:r w:rsidRPr="00C65C95">
              <w:rPr>
                <w:sz w:val="22"/>
                <w:szCs w:val="22"/>
              </w:rPr>
              <w:t>Un balance general cuenta una historia, pero es solo el primer capítulo. La historia continúa con la declaración de flujo de fondos</w:t>
            </w:r>
            <w:r w:rsidR="00FB6C8F">
              <w:rPr>
                <w:sz w:val="22"/>
                <w:szCs w:val="22"/>
              </w:rPr>
              <w:t>/efectivo</w:t>
            </w:r>
            <w:r w:rsidRPr="00C65C95">
              <w:rPr>
                <w:sz w:val="22"/>
                <w:szCs w:val="22"/>
              </w:rPr>
              <w:t>.</w:t>
            </w:r>
            <w:r w:rsidRPr="00C65C95">
              <w:t xml:space="preserve"> </w:t>
            </w:r>
          </w:p>
          <w:p w:rsidR="002273EB" w:rsidRPr="00C65C95" w:rsidRDefault="002273EB" w:rsidP="006C1953">
            <w:pPr>
              <w:pStyle w:val="bbbt"/>
              <w:numPr>
                <w:ilvl w:val="0"/>
                <w:numId w:val="0"/>
              </w:numPr>
              <w:tabs>
                <w:tab w:val="left" w:pos="2792"/>
              </w:tabs>
              <w:rPr>
                <w:szCs w:val="24"/>
              </w:rPr>
            </w:pPr>
          </w:p>
          <w:p w:rsidR="00221D26" w:rsidRPr="00C65C95" w:rsidRDefault="00221D26" w:rsidP="006C1953">
            <w:pPr>
              <w:pStyle w:val="topic"/>
            </w:pPr>
            <w:r w:rsidRPr="00C65C95">
              <w:t>Aclaración y transición</w:t>
            </w:r>
          </w:p>
          <w:p w:rsidR="00221D26" w:rsidRPr="00C65C95" w:rsidRDefault="00221D26" w:rsidP="00B0368A">
            <w:pPr>
              <w:rPr>
                <w:rFonts w:asciiTheme="majorHAnsi" w:eastAsiaTheme="majorEastAsia" w:hAnsiTheme="majorHAnsi" w:cstheme="majorBidi"/>
                <w:sz w:val="20"/>
              </w:rPr>
            </w:pPr>
            <w:r w:rsidRPr="00C65C95">
              <w:rPr>
                <w:sz w:val="20"/>
              </w:rPr>
              <w:t>¿Hay alguna pregunta sobre los balances generales iniciales antes de continuar?</w:t>
            </w:r>
          </w:p>
          <w:p w:rsidR="006A4AEA" w:rsidRPr="00C65C95" w:rsidRDefault="006A4AEA" w:rsidP="006A4AEA">
            <w:pPr>
              <w:tabs>
                <w:tab w:val="left" w:pos="2792"/>
              </w:tabs>
              <w:rPr>
                <w:rFonts w:asciiTheme="majorHAnsi" w:eastAsiaTheme="majorEastAsia" w:hAnsiTheme="majorHAnsi" w:cstheme="majorBidi"/>
              </w:rPr>
            </w:pPr>
          </w:p>
          <w:p w:rsidR="00A23BB0" w:rsidRPr="00C65C95" w:rsidRDefault="00A23BB0" w:rsidP="006A4AEA">
            <w:pPr>
              <w:tabs>
                <w:tab w:val="left" w:pos="2792"/>
              </w:tabs>
              <w:rPr>
                <w:rFonts w:asciiTheme="majorHAnsi" w:eastAsiaTheme="majorEastAsia" w:hAnsiTheme="majorHAnsi" w:cstheme="majorBidi"/>
              </w:rPr>
            </w:pPr>
          </w:p>
          <w:p w:rsidR="00A23BB0" w:rsidRPr="00C65C95" w:rsidRDefault="00A23BB0" w:rsidP="006A4AEA">
            <w:pPr>
              <w:tabs>
                <w:tab w:val="left" w:pos="2792"/>
              </w:tabs>
              <w:rPr>
                <w:rFonts w:asciiTheme="majorHAnsi" w:eastAsiaTheme="majorEastAsia" w:hAnsiTheme="majorHAnsi" w:cstheme="majorBidi"/>
              </w:rPr>
            </w:pPr>
          </w:p>
          <w:p w:rsidR="00A23BB0" w:rsidRPr="00C65C95" w:rsidRDefault="00A23BB0" w:rsidP="006A4AEA">
            <w:pPr>
              <w:tabs>
                <w:tab w:val="left" w:pos="2792"/>
              </w:tabs>
              <w:rPr>
                <w:rFonts w:asciiTheme="majorHAnsi" w:eastAsiaTheme="majorEastAsia" w:hAnsiTheme="majorHAnsi" w:cstheme="majorBidi"/>
              </w:rPr>
            </w:pPr>
          </w:p>
          <w:p w:rsidR="00A23BB0" w:rsidRPr="00C65C95" w:rsidRDefault="00A23BB0" w:rsidP="006A4AEA">
            <w:pPr>
              <w:tabs>
                <w:tab w:val="left" w:pos="2792"/>
              </w:tabs>
              <w:rPr>
                <w:rFonts w:asciiTheme="majorHAnsi" w:eastAsiaTheme="majorEastAsia" w:hAnsiTheme="majorHAnsi" w:cstheme="majorBidi"/>
              </w:rPr>
            </w:pPr>
          </w:p>
          <w:p w:rsidR="00A23BB0" w:rsidRPr="00C65C95" w:rsidRDefault="00A23BB0" w:rsidP="006A4AEA">
            <w:pPr>
              <w:tabs>
                <w:tab w:val="left" w:pos="2792"/>
              </w:tabs>
              <w:rPr>
                <w:rFonts w:asciiTheme="majorHAnsi" w:eastAsiaTheme="majorEastAsia" w:hAnsiTheme="majorHAnsi" w:cstheme="majorBidi"/>
              </w:rPr>
            </w:pPr>
          </w:p>
          <w:p w:rsidR="00A23BB0" w:rsidRPr="00C65C95" w:rsidRDefault="00A23BB0" w:rsidP="006A4AEA">
            <w:pPr>
              <w:tabs>
                <w:tab w:val="left" w:pos="2792"/>
              </w:tabs>
              <w:rPr>
                <w:rFonts w:asciiTheme="majorHAnsi" w:eastAsiaTheme="majorEastAsia" w:hAnsiTheme="majorHAnsi" w:cstheme="majorBidi"/>
                <w:color w:val="243F60" w:themeColor="accent1" w:themeShade="7F"/>
              </w:rPr>
            </w:pPr>
          </w:p>
        </w:tc>
      </w:tr>
      <w:tr w:rsidR="00DB7D85" w:rsidRPr="00C65C95" w:rsidTr="0082687C">
        <w:trPr>
          <w:gridAfter w:val="1"/>
          <w:wAfter w:w="13" w:type="dxa"/>
          <w:trHeight w:val="20"/>
        </w:trPr>
        <w:tc>
          <w:tcPr>
            <w:tcW w:w="3603" w:type="dxa"/>
            <w:tcMar>
              <w:top w:w="72" w:type="dxa"/>
              <w:left w:w="72" w:type="dxa"/>
              <w:bottom w:w="72" w:type="dxa"/>
              <w:right w:w="72" w:type="dxa"/>
            </w:tcMar>
          </w:tcPr>
          <w:p w:rsidR="00DB7D85" w:rsidRPr="00C65C95" w:rsidRDefault="00DB7D85" w:rsidP="004B4C10">
            <w:pPr>
              <w:pStyle w:val="Heading4"/>
              <w:spacing w:before="0"/>
            </w:pPr>
            <w:r w:rsidRPr="00C65C95">
              <w:t>40 minutos</w:t>
            </w:r>
          </w:p>
          <w:p w:rsidR="00DB7D85" w:rsidRPr="00C65C95" w:rsidRDefault="006433B4" w:rsidP="0031777E">
            <w:pPr>
              <w:rPr>
                <w:i/>
              </w:rPr>
            </w:pPr>
            <w:r w:rsidRPr="00C65C95">
              <w:rPr>
                <w:i/>
              </w:rPr>
              <w:t>Diapositiva 11</w:t>
            </w:r>
          </w:p>
          <w:p w:rsidR="00DB7D85" w:rsidRPr="00C65C95" w:rsidRDefault="00B61565" w:rsidP="00A23BB0">
            <w:pPr>
              <w:rPr>
                <w:i/>
              </w:rPr>
            </w:pPr>
            <w:r w:rsidRPr="00B61565">
              <w:rPr>
                <w:i/>
                <w:noProof/>
                <w:lang w:val="en-US" w:eastAsia="en-US" w:bidi="ar-SA"/>
              </w:rPr>
              <w:drawing>
                <wp:inline distT="0" distB="0" distL="0" distR="0" wp14:anchorId="0BDBF9D7" wp14:editId="110C5831">
                  <wp:extent cx="2162656" cy="1621992"/>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2162656" cy="1621992"/>
                          </a:xfrm>
                          <a:prstGeom prst="rect">
                            <a:avLst/>
                          </a:prstGeom>
                        </pic:spPr>
                      </pic:pic>
                    </a:graphicData>
                  </a:graphic>
                </wp:inline>
              </w:drawing>
            </w:r>
          </w:p>
        </w:tc>
        <w:tc>
          <w:tcPr>
            <w:tcW w:w="6621" w:type="dxa"/>
            <w:gridSpan w:val="2"/>
            <w:tcMar>
              <w:top w:w="72" w:type="dxa"/>
              <w:left w:w="72" w:type="dxa"/>
              <w:bottom w:w="72" w:type="dxa"/>
              <w:right w:w="72" w:type="dxa"/>
            </w:tcMar>
          </w:tcPr>
          <w:p w:rsidR="00DB7D85" w:rsidRPr="00C65C95" w:rsidRDefault="00DB7D85" w:rsidP="00651B2A">
            <w:pPr>
              <w:pStyle w:val="Heading2"/>
            </w:pPr>
            <w:bookmarkStart w:id="41" w:name="_Toc432504626"/>
            <w:r w:rsidRPr="00C65C95">
              <w:t>Tres puntos de vista sobre el flujo de fondos</w:t>
            </w:r>
            <w:bookmarkEnd w:id="41"/>
            <w:r w:rsidR="00D010B3">
              <w:t>/efectivo</w:t>
            </w:r>
          </w:p>
          <w:p w:rsidR="001A4882" w:rsidRPr="00C65C95" w:rsidRDefault="00DB7D85" w:rsidP="00DB7D85">
            <w:pPr>
              <w:rPr>
                <w:szCs w:val="22"/>
              </w:rPr>
            </w:pPr>
            <w:r w:rsidRPr="00C65C95">
              <w:rPr>
                <w:sz w:val="22"/>
                <w:szCs w:val="22"/>
              </w:rPr>
              <w:t>Consultemos tres puntos de vista sobre el flujo de fondos</w:t>
            </w:r>
            <w:r w:rsidR="00D010B3">
              <w:rPr>
                <w:sz w:val="22"/>
                <w:szCs w:val="22"/>
              </w:rPr>
              <w:t>/efectivo</w:t>
            </w:r>
            <w:r w:rsidRPr="00C65C95">
              <w:rPr>
                <w:sz w:val="22"/>
                <w:szCs w:val="22"/>
              </w:rPr>
              <w:t xml:space="preserve">: un ciclo de </w:t>
            </w:r>
            <w:r w:rsidRPr="00C65C95">
              <w:rPr>
                <w:i/>
                <w:sz w:val="22"/>
                <w:szCs w:val="22"/>
              </w:rPr>
              <w:t>conversión de efectivo</w:t>
            </w:r>
            <w:r w:rsidRPr="00C65C95">
              <w:rPr>
                <w:sz w:val="22"/>
                <w:szCs w:val="22"/>
              </w:rPr>
              <w:t xml:space="preserve">, un </w:t>
            </w:r>
            <w:r w:rsidRPr="00C65C95">
              <w:rPr>
                <w:i/>
                <w:sz w:val="22"/>
                <w:szCs w:val="22"/>
              </w:rPr>
              <w:t>diagrama</w:t>
            </w:r>
            <w:r w:rsidRPr="00C65C95">
              <w:rPr>
                <w:sz w:val="22"/>
                <w:szCs w:val="22"/>
              </w:rPr>
              <w:t xml:space="preserve">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 xml:space="preserve">y la </w:t>
            </w:r>
            <w:r w:rsidRPr="00C65C95">
              <w:rPr>
                <w:i/>
                <w:sz w:val="22"/>
                <w:szCs w:val="22"/>
              </w:rPr>
              <w:t>declaración</w:t>
            </w:r>
            <w:r w:rsidRPr="00C65C95">
              <w:rPr>
                <w:sz w:val="22"/>
                <w:szCs w:val="22"/>
              </w:rPr>
              <w:t xml:space="preserve"> del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del The Wired Cup.</w:t>
            </w:r>
          </w:p>
          <w:p w:rsidR="00DB7D85" w:rsidRPr="00C65C95" w:rsidRDefault="0069051F" w:rsidP="0069051F">
            <w:r w:rsidRPr="00C65C95">
              <w:rPr>
                <w:sz w:val="22"/>
                <w:szCs w:val="22"/>
              </w:rPr>
              <w:t>Todos combinados, estos tres puntos de vista nos brindan una descripción general integral del sistema de flujo de fondos</w:t>
            </w:r>
            <w:r w:rsidR="00D010B3">
              <w:rPr>
                <w:sz w:val="22"/>
                <w:szCs w:val="22"/>
              </w:rPr>
              <w:t>/efectivo</w:t>
            </w:r>
            <w:r w:rsidRPr="00C65C95">
              <w:rPr>
                <w:sz w:val="22"/>
                <w:szCs w:val="22"/>
              </w:rPr>
              <w:t xml:space="preserve">. </w:t>
            </w:r>
          </w:p>
        </w:tc>
      </w:tr>
      <w:tr w:rsidR="00221D26" w:rsidRPr="00C65C95" w:rsidTr="0082687C">
        <w:trPr>
          <w:gridAfter w:val="1"/>
          <w:wAfter w:w="13" w:type="dxa"/>
          <w:trHeight w:val="20"/>
        </w:trPr>
        <w:tc>
          <w:tcPr>
            <w:tcW w:w="3603" w:type="dxa"/>
            <w:tcMar>
              <w:top w:w="72" w:type="dxa"/>
              <w:left w:w="72" w:type="dxa"/>
              <w:bottom w:w="72" w:type="dxa"/>
              <w:right w:w="72" w:type="dxa"/>
            </w:tcMar>
          </w:tcPr>
          <w:p w:rsidR="00221D26" w:rsidRPr="00C65C95" w:rsidRDefault="006433B4" w:rsidP="00722145">
            <w:pPr>
              <w:rPr>
                <w:i/>
              </w:rPr>
            </w:pPr>
            <w:r w:rsidRPr="00C65C95">
              <w:rPr>
                <w:i/>
              </w:rPr>
              <w:t>Diapositiva 12</w:t>
            </w:r>
          </w:p>
          <w:p w:rsidR="00722145" w:rsidRPr="00C65C95" w:rsidRDefault="005B1918" w:rsidP="00F10AA7">
            <w:pPr>
              <w:spacing w:after="0"/>
              <w:rPr>
                <w:i/>
              </w:rPr>
            </w:pPr>
            <w:r w:rsidRPr="005B1918">
              <w:rPr>
                <w:i/>
                <w:noProof/>
                <w:bdr w:val="single" w:sz="6" w:space="0" w:color="948A54" w:themeColor="background2" w:themeShade="80"/>
                <w:lang w:val="en-US" w:eastAsia="en-US" w:bidi="ar-SA"/>
              </w:rPr>
              <w:drawing>
                <wp:inline distT="0" distB="0" distL="0" distR="0" wp14:anchorId="21A0144A" wp14:editId="15370F1C">
                  <wp:extent cx="2082800" cy="156209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095051" cy="1571288"/>
                          </a:xfrm>
                          <a:prstGeom prst="rect">
                            <a:avLst/>
                          </a:prstGeom>
                        </pic:spPr>
                      </pic:pic>
                    </a:graphicData>
                  </a:graphic>
                </wp:inline>
              </w:drawing>
            </w:r>
          </w:p>
          <w:p w:rsidR="00224ABA" w:rsidRPr="00C65C95" w:rsidRDefault="00224ABA" w:rsidP="00F10AA7">
            <w:pPr>
              <w:spacing w:after="0"/>
              <w:rPr>
                <w:i/>
              </w:rPr>
            </w:pPr>
          </w:p>
          <w:p w:rsidR="00F10AA7" w:rsidRPr="00C65C95" w:rsidRDefault="00F10AA7" w:rsidP="00F10AA7">
            <w:pPr>
              <w:spacing w:after="0"/>
              <w:rPr>
                <w:i/>
              </w:rPr>
            </w:pPr>
          </w:p>
          <w:p w:rsidR="00224ABA" w:rsidRPr="00C65C95" w:rsidRDefault="00224ABA" w:rsidP="00F10AA7">
            <w:pPr>
              <w:spacing w:after="0"/>
              <w:rPr>
                <w:i/>
              </w:rPr>
            </w:pPr>
          </w:p>
          <w:p w:rsidR="00224ABA" w:rsidRPr="00C65C95" w:rsidRDefault="00224ABA" w:rsidP="00F10AA7">
            <w:pPr>
              <w:spacing w:after="0"/>
              <w:rPr>
                <w:i/>
              </w:rPr>
            </w:pPr>
          </w:p>
          <w:p w:rsidR="00224ABA" w:rsidRPr="00C65C95" w:rsidRDefault="00224ABA" w:rsidP="00F10AA7">
            <w:pPr>
              <w:spacing w:after="0"/>
              <w:rPr>
                <w:i/>
              </w:rPr>
            </w:pPr>
          </w:p>
          <w:p w:rsidR="00A23BB0" w:rsidRPr="00C65C95" w:rsidRDefault="00A23BB0" w:rsidP="00A23BB0">
            <w:pPr>
              <w:rPr>
                <w:i/>
              </w:rPr>
            </w:pPr>
            <w:r w:rsidRPr="00C65C95">
              <w:rPr>
                <w:i/>
              </w:rPr>
              <w:t>Diapositiva 13</w:t>
            </w:r>
          </w:p>
          <w:p w:rsidR="00F10AA7" w:rsidRPr="00C65C95" w:rsidRDefault="0007380C" w:rsidP="00F10AA7">
            <w:pPr>
              <w:spacing w:after="0"/>
              <w:rPr>
                <w:i/>
              </w:rPr>
            </w:pPr>
            <w:r>
              <w:rPr>
                <w:i/>
                <w:noProof/>
                <w:lang w:val="en-US" w:eastAsia="en-US" w:bidi="ar-SA"/>
              </w:rPr>
              <mc:AlternateContent>
                <mc:Choice Requires="wps">
                  <w:drawing>
                    <wp:anchor distT="0" distB="0" distL="114300" distR="114300" simplePos="0" relativeHeight="251658752" behindDoc="0" locked="0" layoutInCell="1" allowOverlap="1" wp14:anchorId="7C4B6FCC" wp14:editId="3876D96F">
                      <wp:simplePos x="0" y="0"/>
                      <wp:positionH relativeFrom="margin">
                        <wp:posOffset>24765</wp:posOffset>
                      </wp:positionH>
                      <wp:positionV relativeFrom="paragraph">
                        <wp:posOffset>1758950</wp:posOffset>
                      </wp:positionV>
                      <wp:extent cx="682625" cy="651510"/>
                      <wp:effectExtent l="24765" t="25400" r="26035" b="46990"/>
                      <wp:wrapThrough wrapText="bothSides">
                        <wp:wrapPolygon edited="0">
                          <wp:start x="603" y="-632"/>
                          <wp:lineTo x="-904" y="947"/>
                          <wp:lineTo x="-1808" y="2863"/>
                          <wp:lineTo x="-1808" y="20653"/>
                          <wp:lineTo x="-301" y="23832"/>
                          <wp:lineTo x="0" y="23832"/>
                          <wp:lineTo x="21901" y="23832"/>
                          <wp:lineTo x="22504" y="23832"/>
                          <wp:lineTo x="23991" y="20653"/>
                          <wp:lineTo x="23991" y="2547"/>
                          <wp:lineTo x="22806" y="316"/>
                          <wp:lineTo x="21299" y="-632"/>
                          <wp:lineTo x="603" y="-632"/>
                        </wp:wrapPolygon>
                      </wp:wrapThrough>
                      <wp:docPr id="1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625" cy="65151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4B6FCC" id="AutoShape 18" o:spid="_x0000_s1041" type="#_x0000_t176" style="position:absolute;margin-left:1.95pt;margin-top:138.5pt;width:53.75pt;height:51.3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hrough" anchorx="margin"/>
                    </v:shape>
                  </w:pict>
                </mc:Fallback>
              </mc:AlternateContent>
            </w:r>
            <w:r w:rsidR="00486C08" w:rsidRPr="00486C08">
              <w:rPr>
                <w:i/>
                <w:noProof/>
                <w:lang w:val="en-US" w:eastAsia="en-US" w:bidi="ar-SA"/>
              </w:rPr>
              <w:drawing>
                <wp:inline distT="0" distB="0" distL="0" distR="0" wp14:anchorId="0C1C718E" wp14:editId="22847D22">
                  <wp:extent cx="2133600" cy="1600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133898" cy="1600423"/>
                          </a:xfrm>
                          <a:prstGeom prst="rect">
                            <a:avLst/>
                          </a:prstGeom>
                        </pic:spPr>
                      </pic:pic>
                    </a:graphicData>
                  </a:graphic>
                </wp:inline>
              </w:drawing>
            </w:r>
          </w:p>
          <w:p w:rsidR="00722145" w:rsidRPr="00C65C95" w:rsidRDefault="0007380C" w:rsidP="00722145">
            <w:r>
              <w:rPr>
                <w:i/>
                <w:noProof/>
                <w:lang w:val="en-US" w:eastAsia="en-US" w:bidi="ar-SA"/>
              </w:rPr>
              <mc:AlternateContent>
                <mc:Choice Requires="wps">
                  <w:drawing>
                    <wp:anchor distT="0" distB="0" distL="114300" distR="114300" simplePos="0" relativeHeight="251657728" behindDoc="0" locked="0" layoutInCell="1" allowOverlap="1" wp14:anchorId="74D95571" wp14:editId="41C5A341">
                      <wp:simplePos x="0" y="0"/>
                      <wp:positionH relativeFrom="margin">
                        <wp:posOffset>-335915</wp:posOffset>
                      </wp:positionH>
                      <wp:positionV relativeFrom="paragraph">
                        <wp:posOffset>-2602230</wp:posOffset>
                      </wp:positionV>
                      <wp:extent cx="682625" cy="651510"/>
                      <wp:effectExtent l="26035" t="26670" r="24765" b="45720"/>
                      <wp:wrapThrough wrapText="bothSides">
                        <wp:wrapPolygon edited="0">
                          <wp:start x="603" y="-632"/>
                          <wp:lineTo x="-904" y="947"/>
                          <wp:lineTo x="-1808" y="2863"/>
                          <wp:lineTo x="-1808" y="20653"/>
                          <wp:lineTo x="-301" y="23832"/>
                          <wp:lineTo x="0" y="23832"/>
                          <wp:lineTo x="21901" y="23832"/>
                          <wp:lineTo x="22504" y="23832"/>
                          <wp:lineTo x="23991" y="20653"/>
                          <wp:lineTo x="23991" y="2547"/>
                          <wp:lineTo x="22806" y="316"/>
                          <wp:lineTo x="21299" y="-632"/>
                          <wp:lineTo x="603" y="-632"/>
                        </wp:wrapPolygon>
                      </wp:wrapThrough>
                      <wp:docPr id="15"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625" cy="65151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D95571" id="AutoShape 17" o:spid="_x0000_s1042" type="#_x0000_t176" style="position:absolute;margin-left:-26.45pt;margin-top:-204.9pt;width:53.75pt;height:51.3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hrough" anchorx="margin"/>
                    </v:shape>
                  </w:pict>
                </mc:Fallback>
              </mc:AlternateContent>
            </w:r>
          </w:p>
          <w:p w:rsidR="00722145" w:rsidRPr="00C65C95" w:rsidRDefault="00722145" w:rsidP="00722145"/>
          <w:p w:rsidR="00722145" w:rsidRPr="00C65C95" w:rsidRDefault="00722145" w:rsidP="00722145"/>
          <w:p w:rsidR="00722145" w:rsidRPr="00C65C95" w:rsidRDefault="00722145" w:rsidP="00722145"/>
        </w:tc>
        <w:tc>
          <w:tcPr>
            <w:tcW w:w="6621" w:type="dxa"/>
            <w:gridSpan w:val="2"/>
            <w:tcMar>
              <w:top w:w="72" w:type="dxa"/>
              <w:left w:w="72" w:type="dxa"/>
              <w:bottom w:w="72" w:type="dxa"/>
              <w:right w:w="72" w:type="dxa"/>
            </w:tcMar>
          </w:tcPr>
          <w:p w:rsidR="00221D26" w:rsidRPr="00C65C95" w:rsidRDefault="00636543" w:rsidP="00651B2A">
            <w:pPr>
              <w:pStyle w:val="Heading3"/>
            </w:pPr>
            <w:bookmarkStart w:id="42" w:name="_Toc432504627"/>
            <w:r w:rsidRPr="00C65C95">
              <w:t>El ciclo de conversión de efectivo</w:t>
            </w:r>
            <w:bookmarkEnd w:id="42"/>
          </w:p>
          <w:p w:rsidR="00A23BB0" w:rsidRPr="00C65C95" w:rsidRDefault="0069051F" w:rsidP="00A23BB0">
            <w:pPr>
              <w:rPr>
                <w:szCs w:val="22"/>
              </w:rPr>
            </w:pPr>
            <w:r w:rsidRPr="00C65C95">
              <w:rPr>
                <w:sz w:val="22"/>
                <w:szCs w:val="22"/>
              </w:rPr>
              <w:t xml:space="preserve">Un ciclo de conversión de efectivo consta de tres componentes: </w:t>
            </w:r>
          </w:p>
          <w:p w:rsidR="00A23BB0" w:rsidRPr="00C65C95" w:rsidRDefault="00A23BB0" w:rsidP="00A23BB0">
            <w:pPr>
              <w:pStyle w:val="ListParagraph"/>
              <w:numPr>
                <w:ilvl w:val="0"/>
                <w:numId w:val="26"/>
              </w:numPr>
              <w:rPr>
                <w:szCs w:val="22"/>
              </w:rPr>
            </w:pPr>
            <w:r w:rsidRPr="00C65C95">
              <w:rPr>
                <w:sz w:val="22"/>
                <w:szCs w:val="22"/>
              </w:rPr>
              <w:t xml:space="preserve">Un negocio que paga la materia prima. </w:t>
            </w:r>
          </w:p>
          <w:p w:rsidR="00A23BB0" w:rsidRPr="00C65C95" w:rsidRDefault="00A23BB0" w:rsidP="00A23BB0">
            <w:pPr>
              <w:pStyle w:val="ListParagraph"/>
              <w:numPr>
                <w:ilvl w:val="0"/>
                <w:numId w:val="26"/>
              </w:numPr>
              <w:rPr>
                <w:szCs w:val="22"/>
              </w:rPr>
            </w:pPr>
            <w:r w:rsidRPr="00C65C95">
              <w:rPr>
                <w:sz w:val="22"/>
                <w:szCs w:val="22"/>
              </w:rPr>
              <w:t xml:space="preserve">El negocio hace un producto o servicio utilizando la materia prima. </w:t>
            </w:r>
          </w:p>
          <w:p w:rsidR="00A23BB0" w:rsidRPr="00C65C95" w:rsidRDefault="00A23BB0" w:rsidP="00A23BB0">
            <w:pPr>
              <w:pStyle w:val="ListParagraph"/>
              <w:numPr>
                <w:ilvl w:val="0"/>
                <w:numId w:val="26"/>
              </w:numPr>
              <w:rPr>
                <w:szCs w:val="22"/>
              </w:rPr>
            </w:pPr>
            <w:r w:rsidRPr="00C65C95">
              <w:rPr>
                <w:sz w:val="22"/>
                <w:szCs w:val="22"/>
              </w:rPr>
              <w:t xml:space="preserve">El negocio vende los productos o servicios. </w:t>
            </w:r>
          </w:p>
          <w:p w:rsidR="00722145" w:rsidRPr="00C65C95" w:rsidRDefault="00D010B3" w:rsidP="00A23BB0">
            <w:pPr>
              <w:rPr>
                <w:szCs w:val="22"/>
              </w:rPr>
            </w:pPr>
            <w:r>
              <w:rPr>
                <w:sz w:val="22"/>
                <w:szCs w:val="22"/>
              </w:rPr>
              <w:t>La clave</w:t>
            </w:r>
            <w:r w:rsidR="00722145" w:rsidRPr="00C65C95">
              <w:rPr>
                <w:sz w:val="22"/>
                <w:szCs w:val="22"/>
              </w:rPr>
              <w:t xml:space="preserve"> es saber cuánto tiempo tomará completar el ciclo. Esa tasa de conversión impacta al flujo de fondos</w:t>
            </w:r>
            <w:r>
              <w:rPr>
                <w:sz w:val="22"/>
                <w:szCs w:val="22"/>
              </w:rPr>
              <w:t>/efectivo</w:t>
            </w:r>
            <w:r w:rsidR="00722145" w:rsidRPr="00C65C95">
              <w:rPr>
                <w:sz w:val="22"/>
                <w:szCs w:val="22"/>
              </w:rPr>
              <w:t xml:space="preserve">. </w:t>
            </w:r>
          </w:p>
          <w:p w:rsidR="00722145" w:rsidRPr="00C65C95" w:rsidRDefault="00722145" w:rsidP="00A23BB0">
            <w:pPr>
              <w:rPr>
                <w:szCs w:val="22"/>
              </w:rPr>
            </w:pPr>
            <w:r w:rsidRPr="00C65C95">
              <w:rPr>
                <w:sz w:val="22"/>
                <w:szCs w:val="22"/>
              </w:rPr>
              <w:t>Si tienen un ciclo corto, venden o transforman el inventario en efectivo rápidamente, lo que vuelve a poner dinero en el flujo de fondos.</w:t>
            </w:r>
          </w:p>
          <w:p w:rsidR="00722145" w:rsidRPr="00C65C95" w:rsidRDefault="00722145" w:rsidP="00A23BB0">
            <w:pPr>
              <w:rPr>
                <w:szCs w:val="22"/>
              </w:rPr>
            </w:pPr>
            <w:r w:rsidRPr="00C65C95">
              <w:rPr>
                <w:sz w:val="22"/>
                <w:szCs w:val="22"/>
              </w:rPr>
              <w:t xml:space="preserve">Si tienen un ciclo de conversión de efectivo largo no podrán usar ese dinero mientras que el inventario está quieto en las góndolas. </w:t>
            </w:r>
          </w:p>
          <w:p w:rsidR="00224ABA" w:rsidRPr="00C65C95" w:rsidRDefault="00224ABA" w:rsidP="00A23BB0">
            <w:pPr>
              <w:rPr>
                <w:szCs w:val="24"/>
              </w:rPr>
            </w:pPr>
          </w:p>
          <w:p w:rsidR="00722145" w:rsidRPr="00C65C95" w:rsidRDefault="00722145" w:rsidP="00651B2A">
            <w:pPr>
              <w:pStyle w:val="Heading3"/>
            </w:pPr>
            <w:bookmarkStart w:id="43" w:name="_Toc432504628"/>
            <w:r w:rsidRPr="00C65C95">
              <w:t>El diagrama de flujo de fondos</w:t>
            </w:r>
            <w:bookmarkEnd w:id="43"/>
            <w:r w:rsidR="007A034B">
              <w:t>/efectivo</w:t>
            </w:r>
          </w:p>
          <w:p w:rsidR="00722145" w:rsidRPr="00C65C95" w:rsidRDefault="00722145" w:rsidP="00A23BB0">
            <w:pPr>
              <w:rPr>
                <w:szCs w:val="22"/>
              </w:rPr>
            </w:pPr>
            <w:r w:rsidRPr="00C65C95">
              <w:rPr>
                <w:sz w:val="22"/>
                <w:szCs w:val="22"/>
              </w:rPr>
              <w:t xml:space="preserve">Otra manera de describir 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es con un diagrama, como el que está en la página 7 de su manual. La página 8 nos brinda las descripciones de los elementos que hacen este diagrama.</w:t>
            </w:r>
          </w:p>
          <w:p w:rsidR="00B12BE4" w:rsidRPr="00C65C95" w:rsidRDefault="00B12BE4" w:rsidP="00A23BB0">
            <w:pPr>
              <w:rPr>
                <w:szCs w:val="22"/>
              </w:rPr>
            </w:pPr>
            <w:r w:rsidRPr="00C65C95">
              <w:rPr>
                <w:sz w:val="22"/>
                <w:szCs w:val="22"/>
              </w:rPr>
              <w:t xml:space="preserve">Vamos a revisar este diagrama para obtener un panorama del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 xml:space="preserve">y sobre cómo todos los elementos (los </w:t>
            </w:r>
            <w:r w:rsidR="005F3AE5">
              <w:rPr>
                <w:sz w:val="22"/>
                <w:szCs w:val="22"/>
              </w:rPr>
              <w:t>tubo</w:t>
            </w:r>
            <w:r w:rsidRPr="00C65C95">
              <w:rPr>
                <w:sz w:val="22"/>
                <w:szCs w:val="22"/>
              </w:rPr>
              <w:t>s y las válvulas) trabajan en conjunto.</w:t>
            </w:r>
          </w:p>
          <w:p w:rsidR="00722145" w:rsidRPr="00C65C95" w:rsidRDefault="00722145" w:rsidP="00A23BB0"/>
          <w:p w:rsidR="00722145" w:rsidRPr="00C65C95" w:rsidRDefault="00722145" w:rsidP="00A23BB0"/>
        </w:tc>
      </w:tr>
      <w:tr w:rsidR="006E2CE1" w:rsidRPr="00C65C95" w:rsidTr="0082687C">
        <w:trPr>
          <w:cantSplit/>
          <w:tblHeader/>
        </w:trPr>
        <w:tc>
          <w:tcPr>
            <w:tcW w:w="3611" w:type="dxa"/>
            <w:gridSpan w:val="2"/>
            <w:shd w:val="clear" w:color="auto" w:fill="C1961C"/>
            <w:tcMar>
              <w:top w:w="72" w:type="dxa"/>
              <w:left w:w="72" w:type="dxa"/>
              <w:bottom w:w="72" w:type="dxa"/>
              <w:right w:w="72" w:type="dxa"/>
            </w:tcMar>
          </w:tcPr>
          <w:p w:rsidR="006E2CE1" w:rsidRPr="00C65C95" w:rsidRDefault="006E2CE1" w:rsidP="006C1953">
            <w:pPr>
              <w:keepNext/>
              <w:widowControl w:val="0"/>
              <w:rPr>
                <w:rFonts w:ascii="Arial" w:hAnsi="Arial" w:cs="Arial"/>
                <w:b/>
              </w:rPr>
            </w:pPr>
            <w:r w:rsidRPr="00C65C95">
              <w:br w:type="page"/>
            </w:r>
            <w:r w:rsidRPr="00C65C95">
              <w:rPr>
                <w:rFonts w:ascii="Arial" w:hAnsi="Arial"/>
                <w:b/>
              </w:rPr>
              <w:t>Notas para el instructor</w:t>
            </w:r>
          </w:p>
        </w:tc>
        <w:tc>
          <w:tcPr>
            <w:tcW w:w="6626" w:type="dxa"/>
            <w:gridSpan w:val="2"/>
            <w:shd w:val="clear" w:color="auto" w:fill="1A3159"/>
            <w:tcMar>
              <w:top w:w="72" w:type="dxa"/>
              <w:left w:w="72" w:type="dxa"/>
              <w:bottom w:w="72" w:type="dxa"/>
              <w:right w:w="72" w:type="dxa"/>
            </w:tcMar>
          </w:tcPr>
          <w:p w:rsidR="006E2CE1" w:rsidRPr="00C65C95" w:rsidRDefault="006E2CE1" w:rsidP="006C1953">
            <w:pPr>
              <w:keepNext/>
              <w:widowControl w:val="0"/>
              <w:rPr>
                <w:rFonts w:ascii="Arial" w:hAnsi="Arial" w:cs="Arial"/>
                <w:b/>
              </w:rPr>
            </w:pPr>
            <w:r w:rsidRPr="00C65C95">
              <w:rPr>
                <w:rFonts w:ascii="Arial" w:hAnsi="Arial"/>
                <w:b/>
              </w:rPr>
              <w:t>Pautas de presentación</w:t>
            </w:r>
          </w:p>
        </w:tc>
      </w:tr>
      <w:tr w:rsidR="00DB7D85" w:rsidRPr="00C65C95" w:rsidTr="0082687C">
        <w:trPr>
          <w:trHeight w:val="20"/>
        </w:trPr>
        <w:tc>
          <w:tcPr>
            <w:tcW w:w="3603" w:type="dxa"/>
            <w:tcMar>
              <w:top w:w="72" w:type="dxa"/>
              <w:left w:w="72" w:type="dxa"/>
              <w:bottom w:w="72" w:type="dxa"/>
              <w:right w:w="72" w:type="dxa"/>
            </w:tcMar>
          </w:tcPr>
          <w:p w:rsidR="00DB7D85" w:rsidRPr="00C65C95" w:rsidRDefault="00DB7D85" w:rsidP="004B4C10">
            <w:pPr>
              <w:spacing w:after="0"/>
            </w:pPr>
          </w:p>
        </w:tc>
        <w:tc>
          <w:tcPr>
            <w:tcW w:w="6634" w:type="dxa"/>
            <w:gridSpan w:val="3"/>
            <w:tcMar>
              <w:top w:w="72" w:type="dxa"/>
              <w:left w:w="72" w:type="dxa"/>
              <w:bottom w:w="72" w:type="dxa"/>
              <w:right w:w="72" w:type="dxa"/>
            </w:tcMar>
            <w:vAlign w:val="center"/>
          </w:tcPr>
          <w:p w:rsidR="00DB7D85" w:rsidRPr="00C65C95" w:rsidRDefault="00187ECB" w:rsidP="004B4C10">
            <w:pPr>
              <w:spacing w:after="0"/>
            </w:pPr>
            <w:r w:rsidRPr="00C65C95">
              <w:t xml:space="preserve"> </w:t>
            </w:r>
          </w:p>
        </w:tc>
      </w:tr>
    </w:tbl>
    <w:p w:rsidR="00B4427F" w:rsidRPr="00C65C95" w:rsidRDefault="001847FD" w:rsidP="00722145">
      <w:pPr>
        <w:jc w:val="center"/>
      </w:pPr>
      <w:r w:rsidRPr="00C65C95">
        <w:rPr>
          <w:noProof/>
          <w:lang w:val="en-US" w:eastAsia="en-US" w:bidi="ar-SA"/>
        </w:rPr>
        <w:drawing>
          <wp:inline distT="0" distB="0" distL="0" distR="0" wp14:anchorId="50AFB700" wp14:editId="000C6B06">
            <wp:extent cx="5709272" cy="6789584"/>
            <wp:effectExtent l="19050" t="1905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borah\AppData\Local\Microsoft\Windows\Temporary Internet Files\Content.Outlook\3NIJC780\FDIC_CashFlowDiagram.bmp"/>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5709272" cy="6789584"/>
                    </a:xfrm>
                    <a:prstGeom prst="rect">
                      <a:avLst/>
                    </a:prstGeom>
                    <a:noFill/>
                    <a:ln>
                      <a:solidFill>
                        <a:schemeClr val="bg2">
                          <a:lumMod val="75000"/>
                        </a:schemeClr>
                      </a:solidFill>
                    </a:ln>
                    <a:extLst>
                      <a:ext uri="{53640926-AAD7-44D8-BBD7-CCE9431645EC}">
                        <a14:shadowObscured xmlns:a14="http://schemas.microsoft.com/office/drawing/2010/main"/>
                      </a:ext>
                    </a:extLst>
                  </pic:spPr>
                </pic:pic>
              </a:graphicData>
            </a:graphic>
          </wp:inline>
        </w:drawing>
      </w:r>
    </w:p>
    <w:p w:rsidR="00187ECB" w:rsidRPr="00C65C95" w:rsidRDefault="00351912" w:rsidP="00351912">
      <w:pPr>
        <w:spacing w:after="0"/>
      </w:pPr>
      <w:r w:rsidRPr="00C65C95">
        <w:br w:type="page"/>
      </w:r>
    </w:p>
    <w:tbl>
      <w:tblPr>
        <w:tblW w:w="10237" w:type="dxa"/>
        <w:tblInd w:w="-31" w:type="dxa"/>
        <w:tblLayout w:type="fixed"/>
        <w:tblCellMar>
          <w:top w:w="144" w:type="dxa"/>
          <w:left w:w="144" w:type="dxa"/>
          <w:bottom w:w="144" w:type="dxa"/>
          <w:right w:w="144" w:type="dxa"/>
        </w:tblCellMar>
        <w:tblLook w:val="00A0" w:firstRow="1" w:lastRow="0" w:firstColumn="1" w:lastColumn="0" w:noHBand="0" w:noVBand="0"/>
      </w:tblPr>
      <w:tblGrid>
        <w:gridCol w:w="3605"/>
        <w:gridCol w:w="8"/>
        <w:gridCol w:w="6624"/>
      </w:tblGrid>
      <w:tr w:rsidR="00CE187F" w:rsidRPr="00C65C95" w:rsidTr="0031777E">
        <w:trPr>
          <w:cantSplit/>
          <w:tblHeader/>
        </w:trPr>
        <w:tc>
          <w:tcPr>
            <w:tcW w:w="3613" w:type="dxa"/>
            <w:gridSpan w:val="2"/>
            <w:shd w:val="clear" w:color="auto" w:fill="C1961C"/>
            <w:tcMar>
              <w:top w:w="72" w:type="dxa"/>
              <w:left w:w="72" w:type="dxa"/>
              <w:bottom w:w="72" w:type="dxa"/>
              <w:right w:w="72" w:type="dxa"/>
            </w:tcMar>
          </w:tcPr>
          <w:p w:rsidR="00CE187F" w:rsidRPr="00C65C95" w:rsidRDefault="00CE187F" w:rsidP="0031777E">
            <w:pPr>
              <w:keepNext/>
              <w:widowControl w:val="0"/>
              <w:rPr>
                <w:rFonts w:ascii="Arial" w:hAnsi="Arial" w:cs="Arial"/>
                <w:b/>
              </w:rPr>
            </w:pPr>
            <w:r w:rsidRPr="00C65C95">
              <w:br w:type="page"/>
            </w:r>
            <w:r w:rsidRPr="00C65C95">
              <w:rPr>
                <w:rFonts w:ascii="Arial" w:hAnsi="Arial"/>
                <w:b/>
              </w:rPr>
              <w:t>Notas para el instructor</w:t>
            </w:r>
          </w:p>
        </w:tc>
        <w:tc>
          <w:tcPr>
            <w:tcW w:w="6624" w:type="dxa"/>
            <w:shd w:val="clear" w:color="auto" w:fill="1A3159"/>
            <w:tcMar>
              <w:top w:w="72" w:type="dxa"/>
              <w:left w:w="72" w:type="dxa"/>
              <w:bottom w:w="72" w:type="dxa"/>
              <w:right w:w="72" w:type="dxa"/>
            </w:tcMar>
          </w:tcPr>
          <w:p w:rsidR="00CE187F" w:rsidRPr="00C65C95" w:rsidRDefault="00CE187F" w:rsidP="0031777E">
            <w:pPr>
              <w:keepNext/>
              <w:widowControl w:val="0"/>
              <w:rPr>
                <w:rFonts w:ascii="Arial" w:hAnsi="Arial" w:cs="Arial"/>
                <w:b/>
              </w:rPr>
            </w:pPr>
            <w:r w:rsidRPr="00C65C95">
              <w:rPr>
                <w:rFonts w:ascii="Arial" w:hAnsi="Arial"/>
                <w:b/>
              </w:rPr>
              <w:t>Pautas de presentación</w:t>
            </w:r>
          </w:p>
        </w:tc>
      </w:tr>
      <w:tr w:rsidR="00A50130" w:rsidRPr="00C65C95" w:rsidTr="00CE187F">
        <w:trPr>
          <w:trHeight w:val="20"/>
        </w:trPr>
        <w:tc>
          <w:tcPr>
            <w:tcW w:w="3605" w:type="dxa"/>
            <w:tcMar>
              <w:top w:w="72" w:type="dxa"/>
              <w:left w:w="72" w:type="dxa"/>
              <w:bottom w:w="72" w:type="dxa"/>
              <w:right w:w="72" w:type="dxa"/>
            </w:tcMar>
          </w:tcPr>
          <w:p w:rsidR="00A50130" w:rsidRPr="00C65C95" w:rsidRDefault="00A50130" w:rsidP="00E95197"/>
          <w:p w:rsidR="00187ECB" w:rsidRPr="00C65C95" w:rsidRDefault="00187ECB" w:rsidP="00E95197"/>
          <w:p w:rsidR="00187ECB" w:rsidRPr="00C65C95" w:rsidRDefault="00187ECB" w:rsidP="00E95197"/>
          <w:p w:rsidR="00187ECB" w:rsidRPr="00C65C95" w:rsidRDefault="00187ECB" w:rsidP="00E95197"/>
          <w:p w:rsidR="00187ECB" w:rsidRPr="00C65C95" w:rsidRDefault="00187ECB" w:rsidP="00E95197"/>
        </w:tc>
        <w:tc>
          <w:tcPr>
            <w:tcW w:w="6632" w:type="dxa"/>
            <w:gridSpan w:val="2"/>
            <w:tcMar>
              <w:top w:w="72" w:type="dxa"/>
              <w:left w:w="72" w:type="dxa"/>
              <w:bottom w:w="72" w:type="dxa"/>
              <w:right w:w="72" w:type="dxa"/>
            </w:tcMar>
            <w:vAlign w:val="center"/>
          </w:tcPr>
          <w:p w:rsidR="00A50130" w:rsidRPr="00C65C95" w:rsidRDefault="006E2CE1" w:rsidP="00651B2A">
            <w:pPr>
              <w:pStyle w:val="Heading3"/>
            </w:pPr>
            <w:bookmarkStart w:id="44" w:name="_Toc432504629"/>
            <w:r w:rsidRPr="00C65C95">
              <w:t>Descripciones del diagrama de flujo de fondos</w:t>
            </w:r>
            <w:bookmarkEnd w:id="44"/>
          </w:p>
          <w:p w:rsidR="00A50130" w:rsidRPr="00C65C95" w:rsidRDefault="00F10AA7" w:rsidP="00A50130">
            <w:pPr>
              <w:rPr>
                <w:szCs w:val="22"/>
              </w:rPr>
            </w:pPr>
            <w:r w:rsidRPr="00C65C95">
              <w:rPr>
                <w:sz w:val="22"/>
                <w:szCs w:val="22"/>
              </w:rPr>
              <w:t xml:space="preserve">Este diagrama es una representación de cómo el efectivo ingresa y egresa del sistema. Representa muchos puntos de decisión o </w:t>
            </w:r>
            <w:r w:rsidRPr="00C65C95">
              <w:rPr>
                <w:b/>
                <w:sz w:val="22"/>
                <w:szCs w:val="22"/>
              </w:rPr>
              <w:t>válvulas</w:t>
            </w:r>
            <w:r w:rsidRPr="00C65C95">
              <w:rPr>
                <w:sz w:val="22"/>
                <w:szCs w:val="22"/>
              </w:rPr>
              <w:t xml:space="preserve"> que ustedes controlan.</w:t>
            </w:r>
          </w:p>
          <w:p w:rsidR="00A50130" w:rsidRPr="00C65C95" w:rsidRDefault="00A50130" w:rsidP="00A50130">
            <w:pPr>
              <w:rPr>
                <w:rFonts w:eastAsiaTheme="majorEastAsia"/>
                <w:b/>
                <w:kern w:val="32"/>
                <w:szCs w:val="22"/>
              </w:rPr>
            </w:pPr>
            <w:r w:rsidRPr="00C65C95">
              <w:rPr>
                <w:sz w:val="22"/>
                <w:szCs w:val="22"/>
              </w:rPr>
              <w:t xml:space="preserve">Cuando comienzan un negocio, el dinero ingresa al negocio por medio de deuda o patrimonio. En el caso de The Wired Cup, Bob tenía $30,000 de su propio dinero y lo invirtió en el negocio, representado por la cubeta de patrimonio en este diagrama. Además, Bob pidió prestado $20,000, la cubeta de la deuda. Los $50,000 combinados es el capital activo en efectivo disponible. </w:t>
            </w:r>
          </w:p>
          <w:p w:rsidR="00A50130" w:rsidRPr="00C65C95" w:rsidRDefault="00A50130" w:rsidP="00A50130">
            <w:pPr>
              <w:rPr>
                <w:szCs w:val="22"/>
              </w:rPr>
            </w:pPr>
            <w:r w:rsidRPr="00C65C95">
              <w:rPr>
                <w:sz w:val="22"/>
                <w:szCs w:val="22"/>
              </w:rPr>
              <w:t xml:space="preserve">Las </w:t>
            </w:r>
            <w:r w:rsidRPr="00C65C95">
              <w:rPr>
                <w:b/>
                <w:sz w:val="22"/>
                <w:szCs w:val="22"/>
              </w:rPr>
              <w:t>válvulas</w:t>
            </w:r>
            <w:r w:rsidRPr="00C65C95">
              <w:rPr>
                <w:sz w:val="22"/>
                <w:szCs w:val="22"/>
              </w:rPr>
              <w:t xml:space="preserve"> en este diagrama de </w:t>
            </w:r>
            <w:r w:rsidR="00444438">
              <w:rPr>
                <w:sz w:val="22"/>
                <w:szCs w:val="22"/>
              </w:rPr>
              <w:t>flujo de fondos/</w:t>
            </w:r>
            <w:r w:rsidR="008169FB">
              <w:rPr>
                <w:sz w:val="22"/>
                <w:szCs w:val="22"/>
              </w:rPr>
              <w:t>efectivo</w:t>
            </w:r>
            <w:r w:rsidR="00444438">
              <w:rPr>
                <w:sz w:val="22"/>
                <w:szCs w:val="22"/>
              </w:rPr>
              <w:t xml:space="preserve"> </w:t>
            </w:r>
            <w:r w:rsidRPr="00C65C95">
              <w:rPr>
                <w:b/>
                <w:sz w:val="22"/>
                <w:szCs w:val="22"/>
              </w:rPr>
              <w:t xml:space="preserve">representan los puntos de decisión. </w:t>
            </w:r>
            <w:r w:rsidRPr="00C65C95">
              <w:rPr>
                <w:sz w:val="22"/>
                <w:szCs w:val="22"/>
              </w:rPr>
              <w:t xml:space="preserve">Sus decisiones impactan 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y aumentan o disminuyen sus probabilidades de éxito.</w:t>
            </w:r>
          </w:p>
          <w:p w:rsidR="00A50130" w:rsidRPr="00C65C95" w:rsidRDefault="00A50130" w:rsidP="00A50130">
            <w:pPr>
              <w:rPr>
                <w:szCs w:val="22"/>
              </w:rPr>
            </w:pPr>
            <w:r w:rsidRPr="00C65C95">
              <w:rPr>
                <w:sz w:val="22"/>
                <w:szCs w:val="22"/>
              </w:rPr>
              <w:t xml:space="preserve">Algunas válvulas se encuentran siempre abiertas, como la de los impuestos a las ventas y la de deuda. Tienen que pagarlas. Son un drenaje constante de su efectivo, por ese motivo están al fondo. </w:t>
            </w:r>
          </w:p>
          <w:p w:rsidR="00A50130" w:rsidRPr="00C65C95" w:rsidRDefault="00A50130" w:rsidP="00A50130">
            <w:pPr>
              <w:rPr>
                <w:szCs w:val="22"/>
              </w:rPr>
            </w:pPr>
            <w:r w:rsidRPr="00C65C95">
              <w:rPr>
                <w:sz w:val="22"/>
                <w:szCs w:val="22"/>
              </w:rPr>
              <w:t xml:space="preserve">Algunas válvulas están abiertas parcialmente, como las válvulas de ventas, general y administrativas. Lo que gasten dependen de ustedes. A medida que gastan el efectivo disponible, el balance en el tanque central disminuye. </w:t>
            </w:r>
          </w:p>
          <w:p w:rsidR="00A50130" w:rsidRPr="00C65C95" w:rsidRDefault="00A50130" w:rsidP="00F10AA7">
            <w:r w:rsidRPr="00C65C95">
              <w:rPr>
                <w:b/>
                <w:sz w:val="22"/>
                <w:szCs w:val="22"/>
              </w:rPr>
              <w:t>Inventario</w:t>
            </w:r>
            <w:r w:rsidRPr="00C65C95">
              <w:rPr>
                <w:sz w:val="22"/>
                <w:szCs w:val="22"/>
              </w:rPr>
              <w:t xml:space="preserve">. Ustedes gastan dinero en materia prima, mano de obra y otros costos directos que producen un producto para vender, asumiendo que produzcan un producto; el mismo principio aplica para los servicios. Si gastan mucho en inventario paralizan el dinero hasta que vendan dicho inventario y lo conviertan en efectivo. </w:t>
            </w:r>
          </w:p>
        </w:tc>
      </w:tr>
      <w:tr w:rsidR="000277EB" w:rsidRPr="00C65C95" w:rsidTr="00224ABA">
        <w:trPr>
          <w:trHeight w:val="20"/>
        </w:trPr>
        <w:tc>
          <w:tcPr>
            <w:tcW w:w="3605" w:type="dxa"/>
            <w:tcMar>
              <w:top w:w="72" w:type="dxa"/>
              <w:left w:w="72" w:type="dxa"/>
              <w:bottom w:w="72" w:type="dxa"/>
              <w:right w:w="72" w:type="dxa"/>
            </w:tcMar>
          </w:tcPr>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277C29" w:rsidRPr="00C65C95" w:rsidRDefault="00277C29" w:rsidP="00E95197"/>
          <w:p w:rsidR="00661EAF" w:rsidRPr="00C65C95" w:rsidRDefault="00661EAF" w:rsidP="00E95197"/>
          <w:p w:rsidR="00661EAF" w:rsidRPr="00C65C95" w:rsidRDefault="00661EAF" w:rsidP="00E95197"/>
          <w:p w:rsidR="00661EAF" w:rsidRPr="00C65C95" w:rsidRDefault="00661EAF" w:rsidP="00E95197"/>
          <w:p w:rsidR="00F10AA7" w:rsidRPr="00C65C95" w:rsidRDefault="00F10AA7" w:rsidP="00E95197"/>
          <w:p w:rsidR="000269A8" w:rsidRPr="00C65C95" w:rsidRDefault="000269A8" w:rsidP="00E95197"/>
          <w:p w:rsidR="000269A8" w:rsidRPr="00C65C95" w:rsidRDefault="000269A8" w:rsidP="00E95197"/>
          <w:p w:rsidR="000269A8" w:rsidRPr="00C65C95" w:rsidRDefault="000269A8" w:rsidP="00E95197"/>
          <w:p w:rsidR="000269A8" w:rsidRPr="00C65C95" w:rsidRDefault="000269A8" w:rsidP="00E95197"/>
          <w:p w:rsidR="000269A8" w:rsidRPr="00C65C95" w:rsidRDefault="000269A8" w:rsidP="00E95197"/>
          <w:p w:rsidR="000269A8" w:rsidRPr="00C65C95" w:rsidRDefault="000269A8" w:rsidP="00E95197"/>
          <w:p w:rsidR="001E1066" w:rsidRPr="00C65C95" w:rsidRDefault="001E1066" w:rsidP="00E95197"/>
          <w:p w:rsidR="00661EAF" w:rsidRPr="00C65C95" w:rsidRDefault="00661EAF" w:rsidP="00E95197">
            <w:pPr>
              <w:rPr>
                <w:i/>
              </w:rPr>
            </w:pPr>
            <w:r w:rsidRPr="00C65C95">
              <w:rPr>
                <w:i/>
              </w:rPr>
              <w:t>Diapositiva 14</w:t>
            </w:r>
          </w:p>
          <w:p w:rsidR="00661EAF" w:rsidRPr="00C65C95" w:rsidRDefault="00486C08" w:rsidP="00E95197">
            <w:r w:rsidRPr="00486C08">
              <w:rPr>
                <w:noProof/>
                <w:lang w:val="en-US" w:eastAsia="en-US" w:bidi="ar-SA"/>
              </w:rPr>
              <w:drawing>
                <wp:inline distT="0" distB="0" distL="0" distR="0" wp14:anchorId="77548F7E" wp14:editId="1035A2D6">
                  <wp:extent cx="2133600" cy="1600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133898" cy="1600424"/>
                          </a:xfrm>
                          <a:prstGeom prst="rect">
                            <a:avLst/>
                          </a:prstGeom>
                        </pic:spPr>
                      </pic:pic>
                    </a:graphicData>
                  </a:graphic>
                </wp:inline>
              </w:drawing>
            </w:r>
          </w:p>
          <w:p w:rsidR="00A50130" w:rsidRPr="00C65C95" w:rsidRDefault="00A50130" w:rsidP="00A50130"/>
          <w:p w:rsidR="000020D1" w:rsidRPr="00C65C95" w:rsidRDefault="000020D1" w:rsidP="00A50130"/>
          <w:p w:rsidR="001E1066" w:rsidRPr="00C65C95" w:rsidRDefault="001E1066" w:rsidP="00A50130"/>
          <w:p w:rsidR="001E1066" w:rsidRPr="00C65C95" w:rsidRDefault="001E1066" w:rsidP="00A50130"/>
          <w:p w:rsidR="00A50130" w:rsidRPr="00C65C95" w:rsidRDefault="00A50130" w:rsidP="00A50130"/>
          <w:p w:rsidR="00807C8B" w:rsidRPr="00C65C95" w:rsidRDefault="0007380C" w:rsidP="00CB0AB6">
            <w:r>
              <w:rPr>
                <w:noProof/>
                <w:lang w:val="en-US" w:eastAsia="en-US" w:bidi="ar-SA"/>
              </w:rPr>
              <mc:AlternateContent>
                <mc:Choice Requires="wps">
                  <w:drawing>
                    <wp:anchor distT="0" distB="0" distL="114300" distR="114300" simplePos="0" relativeHeight="251659776" behindDoc="0" locked="0" layoutInCell="1" allowOverlap="1" wp14:anchorId="4A24A588" wp14:editId="0FF18942">
                      <wp:simplePos x="0" y="0"/>
                      <wp:positionH relativeFrom="margin">
                        <wp:posOffset>-84455</wp:posOffset>
                      </wp:positionH>
                      <wp:positionV relativeFrom="paragraph">
                        <wp:posOffset>-1041400</wp:posOffset>
                      </wp:positionV>
                      <wp:extent cx="682625" cy="651510"/>
                      <wp:effectExtent l="20320" t="25400" r="20955" b="46990"/>
                      <wp:wrapThrough wrapText="bothSides">
                        <wp:wrapPolygon edited="0">
                          <wp:start x="603" y="-632"/>
                          <wp:lineTo x="-904" y="947"/>
                          <wp:lineTo x="-1808" y="2863"/>
                          <wp:lineTo x="-1808" y="20653"/>
                          <wp:lineTo x="-301" y="23832"/>
                          <wp:lineTo x="0" y="23832"/>
                          <wp:lineTo x="21901" y="23832"/>
                          <wp:lineTo x="22504" y="23832"/>
                          <wp:lineTo x="23991" y="20653"/>
                          <wp:lineTo x="23991" y="2547"/>
                          <wp:lineTo x="22806" y="316"/>
                          <wp:lineTo x="21299" y="-632"/>
                          <wp:lineTo x="603" y="-632"/>
                        </wp:wrapPolygon>
                      </wp:wrapThrough>
                      <wp:docPr id="14"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625" cy="65151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24A588" id="AutoShape 19" o:spid="_x0000_s1043" type="#_x0000_t176" style="position:absolute;margin-left:-6.65pt;margin-top:-82pt;width:53.75pt;height:51.3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hrough" anchorx="margin"/>
                    </v:shape>
                  </w:pict>
                </mc:Fallback>
              </mc:AlternateContent>
            </w:r>
            <w:r w:rsidR="00B12BE4" w:rsidRPr="00C65C95">
              <w:rPr>
                <w:i/>
              </w:rPr>
              <w:t>En la próxima página se brinda una copia de la declaración de flujo de fondo</w:t>
            </w:r>
            <w:r w:rsidR="00CB0AB6">
              <w:rPr>
                <w:i/>
              </w:rPr>
              <w:t>s/efectivo</w:t>
            </w:r>
            <w:r w:rsidR="00B12BE4" w:rsidRPr="00C65C95">
              <w:rPr>
                <w:i/>
              </w:rPr>
              <w:t>. Los detalles descriptivos comienzan en la página 19 de esta guía.</w:t>
            </w:r>
          </w:p>
        </w:tc>
        <w:tc>
          <w:tcPr>
            <w:tcW w:w="6632" w:type="dxa"/>
            <w:gridSpan w:val="2"/>
            <w:tcMar>
              <w:top w:w="72" w:type="dxa"/>
              <w:left w:w="72" w:type="dxa"/>
              <w:bottom w:w="72" w:type="dxa"/>
              <w:right w:w="72" w:type="dxa"/>
            </w:tcMar>
          </w:tcPr>
          <w:p w:rsidR="00330976" w:rsidRPr="00C65C95" w:rsidRDefault="00265B12" w:rsidP="00224ABA">
            <w:pPr>
              <w:rPr>
                <w:rFonts w:asciiTheme="minorHAnsi" w:hAnsiTheme="minorHAnsi"/>
                <w:b/>
                <w:szCs w:val="22"/>
              </w:rPr>
            </w:pPr>
            <w:r w:rsidRPr="00C65C95">
              <w:rPr>
                <w:sz w:val="22"/>
                <w:szCs w:val="22"/>
              </w:rPr>
              <w:t xml:space="preserve">Los </w:t>
            </w:r>
            <w:r w:rsidRPr="00C65C95">
              <w:rPr>
                <w:b/>
                <w:sz w:val="22"/>
                <w:szCs w:val="22"/>
              </w:rPr>
              <w:t>activos fijos</w:t>
            </w:r>
            <w:r w:rsidRPr="00C65C95">
              <w:rPr>
                <w:sz w:val="22"/>
                <w:szCs w:val="22"/>
              </w:rPr>
              <w:t xml:space="preserve"> generalmente son caros: edificios, mejoras en el local, vehículos, equipamiento, computadoras y tecnología. Si compran un activo fijo caro, éste paraliza el efectivo. Una mejor opción puede ser alquilarlo para mantener el flujo de fondos. </w:t>
            </w:r>
          </w:p>
          <w:p w:rsidR="004B4791" w:rsidRPr="00C65C95" w:rsidRDefault="00265B12" w:rsidP="00224ABA">
            <w:pPr>
              <w:rPr>
                <w:szCs w:val="22"/>
              </w:rPr>
            </w:pPr>
            <w:r w:rsidRPr="00C65C95">
              <w:rPr>
                <w:b/>
                <w:sz w:val="22"/>
                <w:szCs w:val="22"/>
              </w:rPr>
              <w:t>Generador de ganancia (bomba de ventas</w:t>
            </w:r>
            <w:r w:rsidRPr="00C65C95">
              <w:rPr>
                <w:sz w:val="22"/>
                <w:szCs w:val="22"/>
              </w:rPr>
              <w:t xml:space="preserve">). En la esquina superior izquierda, tenemos la bomba de ventas. Manténgala lista para </w:t>
            </w:r>
            <w:r w:rsidR="007F5286">
              <w:rPr>
                <w:sz w:val="22"/>
                <w:szCs w:val="22"/>
              </w:rPr>
              <w:t>inflar</w:t>
            </w:r>
            <w:r w:rsidRPr="00C65C95">
              <w:rPr>
                <w:sz w:val="22"/>
                <w:szCs w:val="22"/>
              </w:rPr>
              <w:t xml:space="preserve"> las ventas de nuevo al sistema. </w:t>
            </w:r>
          </w:p>
          <w:p w:rsidR="004B4791" w:rsidRPr="00C65C95" w:rsidRDefault="00D03091" w:rsidP="00224ABA">
            <w:pPr>
              <w:rPr>
                <w:szCs w:val="22"/>
              </w:rPr>
            </w:pPr>
            <w:r w:rsidRPr="00C65C95">
              <w:rPr>
                <w:b/>
                <w:sz w:val="22"/>
                <w:szCs w:val="22"/>
              </w:rPr>
              <w:t>Cuentas por cobrar (A/R, por sus siglas en inglés).</w:t>
            </w:r>
            <w:r w:rsidRPr="00C65C95">
              <w:rPr>
                <w:sz w:val="22"/>
                <w:szCs w:val="22"/>
              </w:rPr>
              <w:t xml:space="preserve"> Pueden hacer un</w:t>
            </w:r>
            <w:r w:rsidR="005F3AE5">
              <w:rPr>
                <w:sz w:val="22"/>
                <w:szCs w:val="22"/>
              </w:rPr>
              <w:t>a</w:t>
            </w:r>
            <w:r w:rsidRPr="00C65C95">
              <w:rPr>
                <w:sz w:val="22"/>
                <w:szCs w:val="22"/>
              </w:rPr>
              <w:t xml:space="preserve"> venta, pero no recibir el efectivo hasta que lo recauden. En definitiva lo que hay que hacer es convertir el A/R en efectivo, para que fluya al tanque central y se vuelva disponible. Algunas A/R no se pagarán; esto se conoce como mala deuda. Si pasan más de 90 días, generalmente no se cobrará la A/R. Cuando extiendan un crédito y generen una A/R, tienen que hacer un seguimiento para asegurarse de recibir el pago. </w:t>
            </w:r>
          </w:p>
          <w:p w:rsidR="004B4791" w:rsidRPr="00C65C95" w:rsidRDefault="00FB511D" w:rsidP="00224ABA">
            <w:pPr>
              <w:rPr>
                <w:szCs w:val="22"/>
              </w:rPr>
            </w:pPr>
            <w:r w:rsidRPr="00C65C95">
              <w:rPr>
                <w:b/>
                <w:sz w:val="22"/>
                <w:szCs w:val="22"/>
              </w:rPr>
              <w:t>Cuentas por pagar (A/P, por sus siglas en inglés</w:t>
            </w:r>
            <w:r w:rsidRPr="00C65C95">
              <w:rPr>
                <w:sz w:val="22"/>
                <w:szCs w:val="22"/>
              </w:rPr>
              <w:t xml:space="preserve">). En el tanque central, las cuentas por pagar se representan con ladrillos. Esto es dinero que se debe a los vendedores y proveedores que les otorgan crédito. Por ejemplo, reciben un producto o un servicio pero aún no han pagado por ello. Todavía tienen el uso de ese dinero. Los ladrillos elevan el agua. En lugar de tener que pagar ese producto o servicio, pueden usar ese servicio para </w:t>
            </w:r>
            <w:r w:rsidR="005F3AE5">
              <w:rPr>
                <w:sz w:val="22"/>
                <w:szCs w:val="22"/>
              </w:rPr>
              <w:t>mercadotecnia</w:t>
            </w:r>
            <w:r w:rsidRPr="00C65C95">
              <w:rPr>
                <w:sz w:val="22"/>
                <w:szCs w:val="22"/>
              </w:rPr>
              <w:t xml:space="preserve"> o para pagar otra factura.</w:t>
            </w:r>
          </w:p>
          <w:p w:rsidR="00FF10B2" w:rsidRPr="00C65C95" w:rsidRDefault="00F10AA7" w:rsidP="00224ABA">
            <w:pPr>
              <w:rPr>
                <w:szCs w:val="22"/>
              </w:rPr>
            </w:pPr>
            <w:r w:rsidRPr="00C65C95">
              <w:rPr>
                <w:sz w:val="22"/>
                <w:szCs w:val="22"/>
              </w:rPr>
              <w:t xml:space="preserve">Es un reto equilibrar las cuentas por pagar y las cuentas por cobrar. Les conviene que los clientes le paguen lo antes posible (ingreso de efectivo) y que usted pague a los proveedores lo más lento posible (egreso de efectivo). </w:t>
            </w:r>
          </w:p>
          <w:p w:rsidR="004B4791" w:rsidRPr="00C65C95" w:rsidRDefault="00D03091" w:rsidP="00224ABA">
            <w:pPr>
              <w:rPr>
                <w:szCs w:val="22"/>
              </w:rPr>
            </w:pPr>
            <w:r w:rsidRPr="00C65C95">
              <w:rPr>
                <w:sz w:val="22"/>
                <w:szCs w:val="22"/>
              </w:rPr>
              <w:t xml:space="preserve">Fundamentalmente, le conviene generar un </w:t>
            </w:r>
            <w:r w:rsidRPr="00C65C95">
              <w:rPr>
                <w:b/>
                <w:sz w:val="22"/>
                <w:szCs w:val="22"/>
              </w:rPr>
              <w:t xml:space="preserve">exceso de </w:t>
            </w:r>
            <w:r w:rsidR="00444438">
              <w:rPr>
                <w:b/>
                <w:sz w:val="22"/>
                <w:szCs w:val="22"/>
              </w:rPr>
              <w:t>flujo de fondos/</w:t>
            </w:r>
            <w:r w:rsidR="008169FB">
              <w:rPr>
                <w:b/>
                <w:sz w:val="22"/>
                <w:szCs w:val="22"/>
              </w:rPr>
              <w:t>efectivo</w:t>
            </w:r>
            <w:r w:rsidR="00444438">
              <w:rPr>
                <w:b/>
                <w:sz w:val="22"/>
                <w:szCs w:val="22"/>
              </w:rPr>
              <w:t xml:space="preserve"> </w:t>
            </w:r>
            <w:r w:rsidRPr="00C65C95">
              <w:rPr>
                <w:b/>
                <w:sz w:val="22"/>
                <w:szCs w:val="22"/>
              </w:rPr>
              <w:t>por medio de una operación rentable o ECFPO, por sus siglas en inglés.</w:t>
            </w:r>
            <w:r w:rsidR="00CB0AB6">
              <w:rPr>
                <w:b/>
                <w:sz w:val="22"/>
                <w:szCs w:val="22"/>
              </w:rPr>
              <w:t xml:space="preserve"> </w:t>
            </w:r>
            <w:r w:rsidRPr="00C65C95">
              <w:rPr>
                <w:b/>
                <w:sz w:val="22"/>
                <w:szCs w:val="22"/>
              </w:rPr>
              <w:t xml:space="preserve"> </w:t>
            </w:r>
            <w:r w:rsidRPr="00C65C95">
              <w:rPr>
                <w:sz w:val="22"/>
                <w:szCs w:val="22"/>
              </w:rPr>
              <w:t xml:space="preserve">La regadera representa su cheque de pago. </w:t>
            </w:r>
          </w:p>
          <w:p w:rsidR="007F6A20" w:rsidRPr="00C65C95" w:rsidRDefault="007F6A20" w:rsidP="007F6A20">
            <w:pPr>
              <w:rPr>
                <w:szCs w:val="22"/>
              </w:rPr>
            </w:pPr>
            <w:r w:rsidRPr="00C65C95">
              <w:rPr>
                <w:sz w:val="22"/>
                <w:szCs w:val="22"/>
              </w:rPr>
              <w:t xml:space="preserve">La </w:t>
            </w:r>
            <w:r w:rsidR="005F3AE5">
              <w:rPr>
                <w:sz w:val="22"/>
                <w:szCs w:val="22"/>
              </w:rPr>
              <w:t xml:space="preserve">tubería </w:t>
            </w:r>
            <w:r w:rsidRPr="00C65C95">
              <w:rPr>
                <w:sz w:val="22"/>
                <w:szCs w:val="22"/>
              </w:rPr>
              <w:t xml:space="preserve">rota representa cómo la depreciación puede utilizarse para reducir su ingreso </w:t>
            </w:r>
            <w:r w:rsidR="005F3AE5">
              <w:rPr>
                <w:sz w:val="22"/>
                <w:szCs w:val="22"/>
              </w:rPr>
              <w:t>sujeto a impuestos</w:t>
            </w:r>
            <w:r w:rsidRPr="00C65C95">
              <w:rPr>
                <w:sz w:val="22"/>
                <w:szCs w:val="22"/>
              </w:rPr>
              <w:t xml:space="preserve">. No nos expandiremos al respecto en esta clase por problemas </w:t>
            </w:r>
            <w:r w:rsidR="005F3AE5">
              <w:rPr>
                <w:sz w:val="22"/>
                <w:szCs w:val="22"/>
              </w:rPr>
              <w:t>de</w:t>
            </w:r>
            <w:r w:rsidRPr="00C65C95">
              <w:rPr>
                <w:sz w:val="22"/>
                <w:szCs w:val="22"/>
              </w:rPr>
              <w:t xml:space="preserve"> tiempo. Esta es una buena pregunta para hacérsela a un contador.</w:t>
            </w:r>
          </w:p>
          <w:p w:rsidR="000277EB" w:rsidRPr="00C65C95" w:rsidRDefault="00D03091" w:rsidP="00224ABA">
            <w:pPr>
              <w:rPr>
                <w:szCs w:val="22"/>
              </w:rPr>
            </w:pPr>
            <w:r w:rsidRPr="00C65C95">
              <w:rPr>
                <w:sz w:val="22"/>
                <w:szCs w:val="22"/>
              </w:rPr>
              <w:t xml:space="preserve">El diagrama representa el sistema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y los puntos de decisión que ustedes controla</w:t>
            </w:r>
            <w:r w:rsidR="00BA6AD0">
              <w:rPr>
                <w:sz w:val="22"/>
                <w:szCs w:val="22"/>
              </w:rPr>
              <w:t>n</w:t>
            </w:r>
            <w:r w:rsidRPr="00C65C95">
              <w:rPr>
                <w:sz w:val="22"/>
                <w:szCs w:val="22"/>
              </w:rPr>
              <w:t xml:space="preserve">. Por supuesto que en el negocio no usamos un diagrama. Utilizamos una </w:t>
            </w:r>
            <w:r w:rsidRPr="00C65C95">
              <w:rPr>
                <w:i/>
                <w:sz w:val="22"/>
                <w:szCs w:val="22"/>
              </w:rPr>
              <w:t>declaración</w:t>
            </w:r>
            <w:r w:rsidRPr="00C65C95">
              <w:rPr>
                <w:sz w:val="22"/>
                <w:szCs w:val="22"/>
              </w:rPr>
              <w:t xml:space="preserve"> que cuenta la historia con números. </w:t>
            </w:r>
          </w:p>
          <w:p w:rsidR="00EE5B84" w:rsidRPr="00C65C95" w:rsidRDefault="00EE5B84" w:rsidP="00224ABA">
            <w:pPr>
              <w:pStyle w:val="topic"/>
            </w:pPr>
          </w:p>
          <w:p w:rsidR="006027E0" w:rsidRPr="00C65C95" w:rsidRDefault="006027E0" w:rsidP="00651B2A">
            <w:pPr>
              <w:pStyle w:val="Heading3"/>
            </w:pPr>
            <w:bookmarkStart w:id="45" w:name="_Toc432504630"/>
            <w:r w:rsidRPr="00C65C95">
              <w:t xml:space="preserve">La declaración de </w:t>
            </w:r>
            <w:r w:rsidR="00444438">
              <w:t>flujo de fondos/</w:t>
            </w:r>
            <w:r w:rsidR="008169FB">
              <w:t>efectivo</w:t>
            </w:r>
            <w:bookmarkEnd w:id="45"/>
            <w:r w:rsidR="00444438">
              <w:t xml:space="preserve"> </w:t>
            </w:r>
          </w:p>
          <w:p w:rsidR="007B482F" w:rsidRPr="00C65C95" w:rsidRDefault="00A50130" w:rsidP="00224ABA">
            <w:pPr>
              <w:rPr>
                <w:szCs w:val="22"/>
              </w:rPr>
            </w:pPr>
            <w:r w:rsidRPr="00C65C95">
              <w:rPr>
                <w:sz w:val="22"/>
                <w:szCs w:val="22"/>
              </w:rPr>
              <w:t xml:space="preserve">Diríjanse a la página 10 del manual para consultar la declaración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 xml:space="preserve">de The Wired Cup. </w:t>
            </w:r>
          </w:p>
          <w:p w:rsidR="00807C8B" w:rsidRPr="00C65C95" w:rsidRDefault="00807C8B" w:rsidP="00224ABA"/>
          <w:p w:rsidR="00807C8B" w:rsidRPr="00C65C95" w:rsidRDefault="00807C8B" w:rsidP="00224ABA"/>
          <w:p w:rsidR="00807C8B" w:rsidRPr="00C65C95" w:rsidRDefault="00807C8B" w:rsidP="00224ABA"/>
          <w:p w:rsidR="00807C8B" w:rsidRPr="00C65C95" w:rsidRDefault="00807C8B" w:rsidP="00224ABA"/>
          <w:p w:rsidR="00807C8B" w:rsidRPr="00C65C95" w:rsidRDefault="00807C8B" w:rsidP="00224ABA"/>
          <w:p w:rsidR="00807C8B" w:rsidRPr="00C65C95" w:rsidRDefault="00807C8B" w:rsidP="00224ABA"/>
          <w:p w:rsidR="00807C8B" w:rsidRPr="00C65C95" w:rsidRDefault="00807C8B" w:rsidP="00224ABA"/>
          <w:p w:rsidR="00807C8B" w:rsidRPr="00C65C95" w:rsidRDefault="00807C8B" w:rsidP="00224ABA"/>
          <w:p w:rsidR="00807C8B" w:rsidRPr="00C65C95" w:rsidRDefault="00187ECB" w:rsidP="00224ABA">
            <w:r w:rsidRPr="00C65C95">
              <w:rPr>
                <w:i/>
              </w:rPr>
              <w:t xml:space="preserve"> </w:t>
            </w:r>
          </w:p>
        </w:tc>
      </w:tr>
    </w:tbl>
    <w:p w:rsidR="00807C8B" w:rsidRPr="00C65C95" w:rsidRDefault="00807C8B">
      <w:pPr>
        <w:sectPr w:rsidR="00807C8B" w:rsidRPr="00C65C95" w:rsidSect="00F83F03">
          <w:headerReference w:type="even" r:id="rId37"/>
          <w:headerReference w:type="default" r:id="rId38"/>
          <w:headerReference w:type="first" r:id="rId39"/>
          <w:footerReference w:type="first" r:id="rId40"/>
          <w:pgSz w:w="12240" w:h="15840"/>
          <w:pgMar w:top="1008" w:right="1260" w:bottom="1008" w:left="1008" w:header="720" w:footer="720" w:gutter="0"/>
          <w:cols w:space="720"/>
          <w:titlePg/>
          <w:docGrid w:linePitch="326"/>
        </w:sectPr>
      </w:pPr>
    </w:p>
    <w:p w:rsidR="00807C8B" w:rsidRPr="00C65C95" w:rsidRDefault="008C28E7">
      <w:r>
        <w:rPr>
          <w:noProof/>
          <w:lang w:val="en-US" w:eastAsia="en-US" w:bidi="ar-SA"/>
        </w:rPr>
        <w:object w:dxaOrig="1440" w:dyaOrig="1440">
          <v:shape id="_x0000_s1029" type="#_x0000_t75" style="position:absolute;margin-left:-28pt;margin-top:-22.2pt;width:740pt;height:456.4pt;z-index:251670016;mso-position-horizontal-relative:text;mso-position-vertical-relative:text">
            <v:imagedata r:id="rId41" o:title=""/>
          </v:shape>
          <o:OLEObject Type="Embed" ProgID="Excel.Sheet.12" ShapeID="_x0000_s1029" DrawAspect="Content" ObjectID="_1537358773" r:id="rId42"/>
        </w:object>
      </w:r>
    </w:p>
    <w:p w:rsidR="00807C8B" w:rsidRPr="00C65C95" w:rsidRDefault="00807C8B"/>
    <w:p w:rsidR="00807C8B" w:rsidRPr="00C65C95" w:rsidRDefault="00432979">
      <w:pPr>
        <w:sectPr w:rsidR="00807C8B" w:rsidRPr="00C65C95" w:rsidSect="00F83F03">
          <w:headerReference w:type="first" r:id="rId43"/>
          <w:footerReference w:type="first" r:id="rId44"/>
          <w:pgSz w:w="15840" w:h="12240" w:orient="landscape" w:code="1"/>
          <w:pgMar w:top="720" w:right="1008" w:bottom="1008" w:left="1008" w:header="720" w:footer="720" w:gutter="0"/>
          <w:cols w:space="720"/>
          <w:titlePg/>
          <w:docGrid w:linePitch="326"/>
        </w:sectPr>
      </w:pPr>
      <w:r>
        <w:rPr>
          <w:noProof/>
          <w:lang w:val="en-US" w:eastAsia="en-US" w:bidi="ar-SA"/>
        </w:rPr>
        <mc:AlternateContent>
          <mc:Choice Requires="wps">
            <w:drawing>
              <wp:anchor distT="0" distB="0" distL="114300" distR="114300" simplePos="0" relativeHeight="251668992" behindDoc="0" locked="0" layoutInCell="1" allowOverlap="1" wp14:anchorId="337250EC" wp14:editId="0FAE8885">
                <wp:simplePos x="0" y="0"/>
                <wp:positionH relativeFrom="column">
                  <wp:posOffset>-205740</wp:posOffset>
                </wp:positionH>
                <wp:positionV relativeFrom="paragraph">
                  <wp:posOffset>5303520</wp:posOffset>
                </wp:positionV>
                <wp:extent cx="8930640" cy="1403985"/>
                <wp:effectExtent l="0" t="0" r="3810" b="63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0640" cy="1403985"/>
                        </a:xfrm>
                        <a:prstGeom prst="rect">
                          <a:avLst/>
                        </a:prstGeom>
                        <a:solidFill>
                          <a:srgbClr val="FFFFFF"/>
                        </a:solidFill>
                        <a:ln w="9525">
                          <a:noFill/>
                          <a:miter lim="800000"/>
                          <a:headEnd/>
                          <a:tailEnd/>
                        </a:ln>
                      </wps:spPr>
                      <wps:txbx>
                        <w:txbxContent>
                          <w:p w:rsidR="00432979" w:rsidRPr="00CE45CD" w:rsidRDefault="00432979" w:rsidP="00432979">
                            <w:pPr>
                              <w:rPr>
                                <w:lang w:val="es-EC"/>
                              </w:rPr>
                            </w:pPr>
                            <w:r>
                              <w:t>Nota:  El porcentaje de impuestos sobre nómina de pagos usado en este ejemplo es de 15%.  Se recomienda usar un porcentaje adecuado que incluya los impuestos locales, estatales y todos los impuestos federales aplicables.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37250EC" id="Text Box 2" o:spid="_x0000_s1044" type="#_x0000_t202" style="position:absolute;margin-left:-16.2pt;margin-top:417.6pt;width:703.2pt;height:110.55pt;z-index:2516689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" stroked="f">
                <v:textbox style="mso-fit-shape-to-text:t">
                  <w:txbxContent>
                    <w:p w:rsidR="00432979" w:rsidRPr="00CE45CD" w:rsidRDefault="00432979" w:rsidP="00432979">
                      <w:pPr>
                        <w:rPr>
                          <w:lang w:val="es-EC"/>
                        </w:rPr>
                      </w:pPr>
                      <w:r>
                        <w:t>Nota:  El porcentaje de impuestos sobre nómina de pagos usado en este ejemplo es de 15%.  Se recomienda usar un porcentaje adecuado que incluya los impuestos locales, estatales y todos los impuestos federales aplicables.</w:t>
                      </w:r>
                    </w:p>
                  </w:txbxContent>
                </v:textbox>
              </v:shape>
            </w:pict>
          </mc:Fallback>
        </mc:AlternateContent>
      </w:r>
    </w:p>
    <w:tbl>
      <w:tblPr>
        <w:tblW w:w="10237" w:type="dxa"/>
        <w:tblInd w:w="-31" w:type="dxa"/>
        <w:tblLayout w:type="fixed"/>
        <w:tblCellMar>
          <w:top w:w="144" w:type="dxa"/>
          <w:left w:w="144" w:type="dxa"/>
          <w:bottom w:w="144" w:type="dxa"/>
          <w:right w:w="144" w:type="dxa"/>
        </w:tblCellMar>
        <w:tblLook w:val="00A0" w:firstRow="1" w:lastRow="0" w:firstColumn="1" w:lastColumn="0" w:noHBand="0" w:noVBand="0"/>
      </w:tblPr>
      <w:tblGrid>
        <w:gridCol w:w="13"/>
        <w:gridCol w:w="3587"/>
        <w:gridCol w:w="13"/>
        <w:gridCol w:w="6624"/>
      </w:tblGrid>
      <w:tr w:rsidR="00807C8B" w:rsidRPr="00C65C95" w:rsidTr="002063EF">
        <w:trPr>
          <w:cantSplit/>
          <w:tblHeader/>
        </w:trPr>
        <w:tc>
          <w:tcPr>
            <w:tcW w:w="3613" w:type="dxa"/>
            <w:gridSpan w:val="3"/>
            <w:shd w:val="clear" w:color="auto" w:fill="C1961C"/>
            <w:tcMar>
              <w:top w:w="72" w:type="dxa"/>
              <w:left w:w="72" w:type="dxa"/>
              <w:bottom w:w="72" w:type="dxa"/>
              <w:right w:w="72" w:type="dxa"/>
            </w:tcMar>
          </w:tcPr>
          <w:p w:rsidR="00807C8B" w:rsidRPr="00C65C95" w:rsidRDefault="00807C8B" w:rsidP="006C1953">
            <w:pPr>
              <w:keepNext/>
              <w:widowControl w:val="0"/>
              <w:rPr>
                <w:rFonts w:ascii="Arial" w:hAnsi="Arial" w:cs="Arial"/>
                <w:b/>
              </w:rPr>
            </w:pPr>
            <w:r w:rsidRPr="00C65C95">
              <w:br w:type="page"/>
            </w:r>
            <w:r w:rsidRPr="00C65C95">
              <w:rPr>
                <w:rFonts w:ascii="Arial" w:hAnsi="Arial"/>
                <w:b/>
              </w:rPr>
              <w:t>Notas para el instructor</w:t>
            </w:r>
          </w:p>
        </w:tc>
        <w:tc>
          <w:tcPr>
            <w:tcW w:w="6624" w:type="dxa"/>
            <w:shd w:val="clear" w:color="auto" w:fill="1A3159"/>
            <w:tcMar>
              <w:top w:w="72" w:type="dxa"/>
              <w:left w:w="72" w:type="dxa"/>
              <w:bottom w:w="72" w:type="dxa"/>
              <w:right w:w="72" w:type="dxa"/>
            </w:tcMar>
          </w:tcPr>
          <w:p w:rsidR="00807C8B" w:rsidRPr="00C65C95" w:rsidRDefault="00807C8B" w:rsidP="006C1953">
            <w:pPr>
              <w:keepNext/>
              <w:widowControl w:val="0"/>
              <w:rPr>
                <w:rFonts w:ascii="Arial" w:hAnsi="Arial" w:cs="Arial"/>
                <w:b/>
              </w:rPr>
            </w:pPr>
            <w:r w:rsidRPr="00C65C95">
              <w:rPr>
                <w:rFonts w:ascii="Arial" w:hAnsi="Arial"/>
                <w:b/>
              </w:rPr>
              <w:t xml:space="preserve">Pautas de presentación   </w:t>
            </w:r>
          </w:p>
        </w:tc>
      </w:tr>
      <w:tr w:rsidR="00807C8B" w:rsidRPr="00C65C95" w:rsidTr="002063EF">
        <w:trPr>
          <w:trHeight w:val="576"/>
        </w:trPr>
        <w:tc>
          <w:tcPr>
            <w:tcW w:w="3600" w:type="dxa"/>
            <w:gridSpan w:val="2"/>
            <w:tcMar>
              <w:top w:w="72" w:type="dxa"/>
              <w:left w:w="72" w:type="dxa"/>
              <w:bottom w:w="72" w:type="dxa"/>
              <w:right w:w="72" w:type="dxa"/>
            </w:tcMar>
          </w:tcPr>
          <w:p w:rsidR="00807C8B" w:rsidRPr="00C65C95" w:rsidRDefault="00807C8B" w:rsidP="00A50130">
            <w:pPr>
              <w:rPr>
                <w:noProof/>
              </w:rPr>
            </w:pPr>
          </w:p>
        </w:tc>
        <w:tc>
          <w:tcPr>
            <w:tcW w:w="6637" w:type="dxa"/>
            <w:gridSpan w:val="2"/>
            <w:tcMar>
              <w:top w:w="72" w:type="dxa"/>
              <w:left w:w="72" w:type="dxa"/>
              <w:bottom w:w="72" w:type="dxa"/>
              <w:right w:w="72" w:type="dxa"/>
            </w:tcMar>
          </w:tcPr>
          <w:p w:rsidR="00807C8B" w:rsidRPr="00C65C95" w:rsidRDefault="00807C8B" w:rsidP="00807C8B">
            <w:pPr>
              <w:pStyle w:val="topic"/>
            </w:pPr>
            <w:r w:rsidRPr="00C65C95">
              <w:t>La declaración de flujo de fondos</w:t>
            </w:r>
            <w:r w:rsidR="00CB0AB6">
              <w:t>/efectivo</w:t>
            </w:r>
            <w:r w:rsidRPr="00C65C95">
              <w:t>, continuación.</w:t>
            </w:r>
          </w:p>
        </w:tc>
      </w:tr>
      <w:tr w:rsidR="003032D3" w:rsidRPr="00C65C95" w:rsidTr="002063EF">
        <w:trPr>
          <w:trHeight w:val="3024"/>
        </w:trPr>
        <w:tc>
          <w:tcPr>
            <w:tcW w:w="3600" w:type="dxa"/>
            <w:gridSpan w:val="2"/>
            <w:tcMar>
              <w:top w:w="72" w:type="dxa"/>
              <w:left w:w="72" w:type="dxa"/>
              <w:bottom w:w="72" w:type="dxa"/>
              <w:right w:w="72" w:type="dxa"/>
            </w:tcMar>
          </w:tcPr>
          <w:p w:rsidR="003032D3" w:rsidRPr="00C65C95" w:rsidRDefault="003032D3" w:rsidP="00A50130">
            <w:pPr>
              <w:rPr>
                <w:noProof/>
              </w:rPr>
            </w:pPr>
          </w:p>
          <w:p w:rsidR="00722145" w:rsidRPr="00C65C95" w:rsidRDefault="00722145" w:rsidP="00A50130">
            <w:pPr>
              <w:rPr>
                <w:noProof/>
              </w:rPr>
            </w:pPr>
          </w:p>
          <w:p w:rsidR="00722145" w:rsidRPr="00C65C95" w:rsidRDefault="0007380C" w:rsidP="00A50130">
            <w:pPr>
              <w:rPr>
                <w:noProof/>
              </w:rPr>
            </w:pPr>
            <w:r>
              <w:rPr>
                <w:noProof/>
                <w:lang w:val="en-US" w:eastAsia="en-US" w:bidi="ar-SA"/>
              </w:rPr>
              <mc:AlternateContent>
                <mc:Choice Requires="wps">
                  <w:drawing>
                    <wp:anchor distT="0" distB="0" distL="114300" distR="114300" simplePos="0" relativeHeight="251660800" behindDoc="0" locked="0" layoutInCell="1" allowOverlap="1" wp14:anchorId="337AEE1C" wp14:editId="51087A71">
                      <wp:simplePos x="0" y="0"/>
                      <wp:positionH relativeFrom="margin">
                        <wp:posOffset>-118110</wp:posOffset>
                      </wp:positionH>
                      <wp:positionV relativeFrom="paragraph">
                        <wp:posOffset>2682875</wp:posOffset>
                      </wp:positionV>
                      <wp:extent cx="682625" cy="651510"/>
                      <wp:effectExtent l="24765" t="25400" r="26035" b="46990"/>
                      <wp:wrapThrough wrapText="bothSides">
                        <wp:wrapPolygon edited="0">
                          <wp:start x="603" y="-632"/>
                          <wp:lineTo x="-904" y="947"/>
                          <wp:lineTo x="-1808" y="2863"/>
                          <wp:lineTo x="-1808" y="20653"/>
                          <wp:lineTo x="-301" y="23832"/>
                          <wp:lineTo x="0" y="23832"/>
                          <wp:lineTo x="21901" y="23832"/>
                          <wp:lineTo x="22504" y="23832"/>
                          <wp:lineTo x="23991" y="20653"/>
                          <wp:lineTo x="23991" y="2547"/>
                          <wp:lineTo x="22806" y="316"/>
                          <wp:lineTo x="21299" y="-632"/>
                          <wp:lineTo x="603" y="-632"/>
                        </wp:wrapPolygon>
                      </wp:wrapThrough>
                      <wp:docPr id="13"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625" cy="65151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wps:txbx>
                            <wps:bodyPr rot="0" vert="horz" wrap="square" lIns="91440" tIns="13716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7AEE1C" id="AutoShape 20" o:spid="_x0000_s1045" type="#_x0000_t176" style="position:absolute;margin-left:-9.3pt;margin-top:211.25pt;width:53.75pt;height:51.3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" fillcolor="#ffd700" strokecolor="#b49802" strokeweight="3pt">
                      <v:shadow on="t" opacity="22936f" origin=",.5" offset="0,.63889mm"/>
                      <v:textbox inset=",10.8pt">
                        <w:txbxContent>
                          <w:p w:rsidR="0027236D" w:rsidRPr="006707CF" w:rsidRDefault="0027236D" w:rsidP="00FA6E5A">
                            <w:pPr>
                              <w:jc w:val="center"/>
                              <w:rPr>
                                <w:rFonts w:ascii="Arial Black" w:hAnsi="Arial Black"/>
                                <w:sz w:val="36"/>
                                <w:szCs w:val="36"/>
                              </w:rPr>
                            </w:pPr>
                            <w:r w:rsidRPr="006707CF">
                              <w:rPr>
                                <w:rFonts w:ascii="Arial Black" w:hAnsi="Arial Black"/>
                                <w:sz w:val="36"/>
                                <w:szCs w:val="36"/>
                              </w:rPr>
                              <w:t>MP</w:t>
                            </w:r>
                          </w:p>
                        </w:txbxContent>
                      </v:textbox>
                      <w10:wrap type="through" anchorx="margin"/>
                    </v:shape>
                  </w:pict>
                </mc:Fallback>
              </mc:AlternateContent>
            </w:r>
          </w:p>
        </w:tc>
        <w:tc>
          <w:tcPr>
            <w:tcW w:w="6637" w:type="dxa"/>
            <w:gridSpan w:val="2"/>
            <w:tcMar>
              <w:top w:w="72" w:type="dxa"/>
              <w:left w:w="72" w:type="dxa"/>
              <w:bottom w:w="72" w:type="dxa"/>
              <w:right w:w="72" w:type="dxa"/>
            </w:tcMar>
          </w:tcPr>
          <w:p w:rsidR="00265C69" w:rsidRPr="00C65C95" w:rsidRDefault="00457448" w:rsidP="00E95197">
            <w:pPr>
              <w:rPr>
                <w:rFonts w:eastAsiaTheme="minorEastAsia"/>
                <w:szCs w:val="22"/>
              </w:rPr>
            </w:pPr>
            <w:r w:rsidRPr="00C65C95">
              <w:rPr>
                <w:sz w:val="22"/>
                <w:szCs w:val="22"/>
              </w:rPr>
              <w:t xml:space="preserve">La declaración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 xml:space="preserve">es una importante herramienta para tomar decisiones para dueños de negocios, inversionistas y </w:t>
            </w:r>
            <w:hyperlink r:id="rId45">
              <w:r w:rsidRPr="00C65C95">
                <w:rPr>
                  <w:rFonts w:eastAsiaTheme="minorEastAsia"/>
                  <w:sz w:val="22"/>
                  <w:szCs w:val="22"/>
                </w:rPr>
                <w:t>acreedores</w:t>
              </w:r>
            </w:hyperlink>
            <w:r w:rsidR="00CB0AB6">
              <w:rPr>
                <w:sz w:val="22"/>
                <w:szCs w:val="22"/>
              </w:rPr>
              <w:t xml:space="preserve">. Le </w:t>
            </w:r>
            <w:r w:rsidRPr="00C65C95">
              <w:rPr>
                <w:sz w:val="22"/>
                <w:szCs w:val="22"/>
              </w:rPr>
              <w:t>permite a todos tomar decisiones inteligentes e informadas sobre su negocio.</w:t>
            </w:r>
          </w:p>
          <w:p w:rsidR="003032D3" w:rsidRPr="00C65C95" w:rsidRDefault="003032D3" w:rsidP="00E95197">
            <w:pPr>
              <w:rPr>
                <w:szCs w:val="22"/>
              </w:rPr>
            </w:pPr>
            <w:r w:rsidRPr="00C65C95">
              <w:rPr>
                <w:sz w:val="22"/>
                <w:szCs w:val="22"/>
              </w:rPr>
              <w:t>En este ejemplo, Bob hizo proyecciones basadas en dos meses de experiencia real en agosto y septiembre. Él no sabe cuánto van a afectar su negocio las temporadas (vacaciones de verano en la universidad). Asume que el impacto va a ser importante.</w:t>
            </w:r>
          </w:p>
          <w:p w:rsidR="00661EAF" w:rsidRPr="00C65C95" w:rsidRDefault="007B482F" w:rsidP="00457448">
            <w:pPr>
              <w:rPr>
                <w:noProof/>
                <w:szCs w:val="22"/>
              </w:rPr>
            </w:pPr>
            <w:r w:rsidRPr="00C65C95">
              <w:rPr>
                <w:sz w:val="22"/>
                <w:szCs w:val="22"/>
              </w:rPr>
              <w:t>La primera columna enumera el dinero en categorías como recibos del préstamo, capital del propietario, etcétera, y el dinero que egresa, como los gastos operativos de contabilidad, cuentas por pagar, publicidad, etcétera.</w:t>
            </w:r>
          </w:p>
          <w:p w:rsidR="00995CBE" w:rsidRPr="00C65C95" w:rsidRDefault="007B482F" w:rsidP="00457448">
            <w:pPr>
              <w:rPr>
                <w:noProof/>
                <w:szCs w:val="22"/>
              </w:rPr>
            </w:pPr>
            <w:r w:rsidRPr="00C65C95">
              <w:rPr>
                <w:sz w:val="22"/>
                <w:szCs w:val="22"/>
              </w:rPr>
              <w:t xml:space="preserve">La segunda columna representa el balance general del financiamiento inicial del negocio de Bob. </w:t>
            </w:r>
            <w:r w:rsidRPr="00C65C95">
              <w:rPr>
                <w:i/>
                <w:noProof/>
                <w:sz w:val="22"/>
                <w:szCs w:val="22"/>
              </w:rPr>
              <w:t>Lo más común es que no vean esto en una declaración de flujo de fondos</w:t>
            </w:r>
            <w:r w:rsidR="00CB0AB6">
              <w:rPr>
                <w:i/>
                <w:noProof/>
                <w:sz w:val="22"/>
                <w:szCs w:val="22"/>
              </w:rPr>
              <w:t>/efetivo</w:t>
            </w:r>
            <w:r w:rsidRPr="00C65C95">
              <w:rPr>
                <w:i/>
                <w:noProof/>
                <w:sz w:val="22"/>
                <w:szCs w:val="22"/>
              </w:rPr>
              <w:t xml:space="preserve">. </w:t>
            </w:r>
            <w:r w:rsidRPr="00C65C95">
              <w:rPr>
                <w:sz w:val="22"/>
                <w:szCs w:val="22"/>
              </w:rPr>
              <w:t xml:space="preserve">Hemos incluido esta información para demostrar cómo los elementos de un balance general inicial se transfieren a la declaración de flujo de fondos. </w:t>
            </w:r>
          </w:p>
          <w:p w:rsidR="00995CBE" w:rsidRPr="00C65C95" w:rsidRDefault="007B482F" w:rsidP="00457448">
            <w:pPr>
              <w:rPr>
                <w:noProof/>
                <w:szCs w:val="22"/>
              </w:rPr>
            </w:pPr>
            <w:r w:rsidRPr="00C65C95">
              <w:rPr>
                <w:sz w:val="22"/>
                <w:szCs w:val="22"/>
              </w:rPr>
              <w:t>El resto de las columnas representan el ingreso y gastos mensuales. Como hemos mencionado anteriormente, Bob ha tenido dos meses de gastos reales. Basándose en lo que sabe hasta ahora, él ha proyectado los ingresos y gastos para el resto del año.</w:t>
            </w:r>
          </w:p>
          <w:p w:rsidR="00995CBE" w:rsidRPr="00C65C95" w:rsidRDefault="007B482F" w:rsidP="00E95197">
            <w:pPr>
              <w:rPr>
                <w:noProof/>
                <w:szCs w:val="22"/>
              </w:rPr>
            </w:pPr>
            <w:r w:rsidRPr="00C65C95">
              <w:rPr>
                <w:sz w:val="22"/>
                <w:szCs w:val="22"/>
              </w:rPr>
              <w:t>Tengan en cuenta que Bob tiene disponibles $5,000 en efectivo. Tuvo ventas por $25,000, y el impuesto a las ventas fue de $1,563.</w:t>
            </w:r>
          </w:p>
          <w:p w:rsidR="00EF0917" w:rsidRPr="00C65C95" w:rsidRDefault="00D32063" w:rsidP="00457448">
            <w:pPr>
              <w:pStyle w:val="bbbt"/>
              <w:rPr>
                <w:noProof/>
                <w:szCs w:val="22"/>
              </w:rPr>
            </w:pPr>
            <w:r w:rsidRPr="00C65C95">
              <w:rPr>
                <w:sz w:val="22"/>
                <w:szCs w:val="22"/>
              </w:rPr>
              <w:t xml:space="preserve">Una nota sobre el impuesto a las ventas. Colóquenlo en una cuenta bancaria separada. No mezclen el dinero de impuestos en su cuenta bancaria regular. Ustedes están recolectando impuestos en nombre del gobierno. Este dinero no es suyo para que lo puedan usar. Lo más seguro es que tengan que pagar estos impuestos al gobierno trimestralmente o incluso mensualmente. </w:t>
            </w:r>
          </w:p>
          <w:p w:rsidR="00C52090" w:rsidRPr="00C65C95" w:rsidRDefault="006B5DB9" w:rsidP="00E95197">
            <w:pPr>
              <w:rPr>
                <w:noProof/>
                <w:szCs w:val="22"/>
              </w:rPr>
            </w:pPr>
            <w:r w:rsidRPr="00C65C95">
              <w:rPr>
                <w:sz w:val="22"/>
                <w:szCs w:val="22"/>
              </w:rPr>
              <w:t xml:space="preserve">En agosto, The Wired Cup tenía un ingreso total de efectivo de: $26,563 ($25,000 de ingresos por ventas más $1,563 del impuesto a las ventas). Eso significa que para el final de agosto, el dinero en efectivo total de Bob era de $31,563 ($5,000 + $26,563 = $31,563). </w:t>
            </w:r>
          </w:p>
          <w:p w:rsidR="00D269DA" w:rsidRPr="00C65C95" w:rsidRDefault="00C52090" w:rsidP="00E95197">
            <w:pPr>
              <w:rPr>
                <w:noProof/>
                <w:szCs w:val="22"/>
              </w:rPr>
            </w:pPr>
            <w:r w:rsidRPr="00C65C95">
              <w:rPr>
                <w:sz w:val="22"/>
                <w:szCs w:val="22"/>
              </w:rPr>
              <w:t>Si observamos la parte inferior de la hoja de cálculo de agosto, vemos que el egreso de efectivo del mes fueron $29,253.</w:t>
            </w:r>
          </w:p>
          <w:p w:rsidR="00D269DA" w:rsidRPr="00C65C95" w:rsidRDefault="00D269DA" w:rsidP="00C52090">
            <w:pPr>
              <w:pStyle w:val="bbbt"/>
              <w:rPr>
                <w:noProof/>
                <w:szCs w:val="22"/>
              </w:rPr>
            </w:pPr>
            <w:r w:rsidRPr="00C65C95">
              <w:rPr>
                <w:sz w:val="22"/>
                <w:szCs w:val="22"/>
              </w:rPr>
              <w:t>Algunos egresos de efectivo son fijos mensuales, como el pago de</w:t>
            </w:r>
            <w:r w:rsidR="00BA6AD0">
              <w:rPr>
                <w:sz w:val="22"/>
                <w:szCs w:val="22"/>
              </w:rPr>
              <w:t xml:space="preserve"> </w:t>
            </w:r>
            <w:r w:rsidRPr="00C65C95">
              <w:rPr>
                <w:sz w:val="22"/>
                <w:szCs w:val="22"/>
              </w:rPr>
              <w:t>l</w:t>
            </w:r>
            <w:r w:rsidR="00BA6AD0">
              <w:rPr>
                <w:sz w:val="22"/>
                <w:szCs w:val="22"/>
              </w:rPr>
              <w:t>a</w:t>
            </w:r>
            <w:r w:rsidRPr="00C65C95">
              <w:rPr>
                <w:sz w:val="22"/>
                <w:szCs w:val="22"/>
              </w:rPr>
              <w:t xml:space="preserve"> </w:t>
            </w:r>
            <w:r w:rsidR="00BA6AD0">
              <w:rPr>
                <w:sz w:val="22"/>
                <w:szCs w:val="22"/>
              </w:rPr>
              <w:t xml:space="preserve">renta </w:t>
            </w:r>
            <w:r w:rsidRPr="00C65C95">
              <w:rPr>
                <w:sz w:val="22"/>
                <w:szCs w:val="22"/>
              </w:rPr>
              <w:t xml:space="preserve">de $1,350 y el pago de cable/internet de $200. </w:t>
            </w:r>
          </w:p>
          <w:p w:rsidR="00D269DA" w:rsidRPr="00C65C95" w:rsidRDefault="00D269DA" w:rsidP="00C52090">
            <w:pPr>
              <w:pStyle w:val="bbbt"/>
              <w:rPr>
                <w:noProof/>
                <w:szCs w:val="22"/>
              </w:rPr>
            </w:pPr>
            <w:r w:rsidRPr="00C65C95">
              <w:rPr>
                <w:sz w:val="22"/>
                <w:szCs w:val="22"/>
              </w:rPr>
              <w:t>Algunos egresos de efectivo son variables, como la publicidad y los servicios públicos. Las cantidades variables fluctúan todos los meses.</w:t>
            </w:r>
          </w:p>
          <w:p w:rsidR="00A50130" w:rsidRPr="00C65C95" w:rsidRDefault="00A50130" w:rsidP="00E95197">
            <w:pPr>
              <w:rPr>
                <w:noProof/>
                <w:szCs w:val="22"/>
              </w:rPr>
            </w:pPr>
            <w:r w:rsidRPr="00C65C95">
              <w:rPr>
                <w:sz w:val="22"/>
                <w:szCs w:val="22"/>
              </w:rPr>
              <w:t>Ustedes tiene</w:t>
            </w:r>
            <w:r w:rsidR="00BA6AD0">
              <w:rPr>
                <w:sz w:val="22"/>
                <w:szCs w:val="22"/>
              </w:rPr>
              <w:t>n</w:t>
            </w:r>
            <w:r w:rsidRPr="00C65C95">
              <w:rPr>
                <w:sz w:val="22"/>
                <w:szCs w:val="22"/>
              </w:rPr>
              <w:t xml:space="preserve"> cierto control sobre cómo los fondos ingresan y egresan de su negocio. Por ejemplo, en lo referente a las ventas ustedes deciden qué vender, a dónde, a quién, cómo y a qué precio. Lo mismo sucede con los gastos. Ustedes pueden decidir qué espacio </w:t>
            </w:r>
            <w:r w:rsidR="00BA6AD0">
              <w:rPr>
                <w:sz w:val="22"/>
                <w:szCs w:val="22"/>
              </w:rPr>
              <w:t>rentar</w:t>
            </w:r>
            <w:r w:rsidRPr="00C65C95">
              <w:rPr>
                <w:sz w:val="22"/>
                <w:szCs w:val="22"/>
              </w:rPr>
              <w:t>, cu</w:t>
            </w:r>
            <w:r w:rsidR="00BA6AD0">
              <w:rPr>
                <w:sz w:val="22"/>
                <w:szCs w:val="22"/>
              </w:rPr>
              <w:t>á</w:t>
            </w:r>
            <w:r w:rsidRPr="00C65C95">
              <w:rPr>
                <w:sz w:val="22"/>
                <w:szCs w:val="22"/>
              </w:rPr>
              <w:t xml:space="preserve">nta deuda acumular, cuándo hacer publicidad, cuándo y cuánta materia prima comprar y cuánto personal contratar. </w:t>
            </w:r>
          </w:p>
          <w:p w:rsidR="00A075BF" w:rsidRPr="00C65C95" w:rsidRDefault="00C44862" w:rsidP="00E95197">
            <w:pPr>
              <w:rPr>
                <w:noProof/>
                <w:szCs w:val="22"/>
              </w:rPr>
            </w:pPr>
            <w:r w:rsidRPr="00C65C95">
              <w:rPr>
                <w:sz w:val="22"/>
                <w:szCs w:val="22"/>
              </w:rPr>
              <w:t xml:space="preserve">En agosto, Bob tiene $31,563 de efectivo disponible y un egreso de efectivo de $29,253. Hay $31,563 - $29,253 = $2,309 en su cuenta bancaria a finales de agosto. Estos $2,309 se convierten en el inicio del balance del mes de septiembre, y el proceso vuelve a empezar. </w:t>
            </w:r>
          </w:p>
          <w:p w:rsidR="00CF6ED7" w:rsidRPr="00C65C95" w:rsidRDefault="00C52090" w:rsidP="00C52090">
            <w:pPr>
              <w:pStyle w:val="bbbt"/>
              <w:rPr>
                <w:noProof/>
                <w:szCs w:val="22"/>
              </w:rPr>
            </w:pPr>
            <w:r w:rsidRPr="00C65C95">
              <w:rPr>
                <w:sz w:val="22"/>
                <w:szCs w:val="22"/>
              </w:rPr>
              <w:t>En septiembre: $2,309 + $27,000 + 1,688 = $30,997 de dinero disponible para septiembre. Los gastos mensuales son $29,778. $30,997 - $29,778 = $1,218 en efectivo disponible al final de septiembre, que se convierte en el inicio del balance de octubre.</w:t>
            </w:r>
          </w:p>
          <w:p w:rsidR="00F56620" w:rsidRPr="00C65C95" w:rsidRDefault="00C52090" w:rsidP="00E95197">
            <w:pPr>
              <w:rPr>
                <w:noProof/>
                <w:szCs w:val="22"/>
              </w:rPr>
            </w:pPr>
            <w:r w:rsidRPr="00C65C95">
              <w:rPr>
                <w:sz w:val="22"/>
                <w:szCs w:val="22"/>
              </w:rPr>
              <w:t>Para resumir: Bob está feliz. Le</w:t>
            </w:r>
            <w:r w:rsidR="00BA6AD0">
              <w:rPr>
                <w:sz w:val="22"/>
                <w:szCs w:val="22"/>
              </w:rPr>
              <w:t xml:space="preserve"> está</w:t>
            </w:r>
            <w:r w:rsidRPr="00C65C95">
              <w:rPr>
                <w:sz w:val="22"/>
                <w:szCs w:val="22"/>
              </w:rPr>
              <w:t xml:space="preserve"> yendo bien a The Wired Cup, pero le preocupa el resto del año. Según sus proyecciones va a poder pagar todas sus obligaciones financieras pero por muy poco. </w:t>
            </w:r>
          </w:p>
          <w:p w:rsidR="00F70494" w:rsidRPr="00C65C95" w:rsidRDefault="00265C69" w:rsidP="00E95197">
            <w:pPr>
              <w:rPr>
                <w:szCs w:val="22"/>
              </w:rPr>
            </w:pPr>
            <w:r w:rsidRPr="00C65C95">
              <w:rPr>
                <w:sz w:val="22"/>
                <w:szCs w:val="22"/>
              </w:rPr>
              <w:t>Algunos dueños de negocios sobrestiman los ingresos y subestim</w:t>
            </w:r>
            <w:r w:rsidR="00BA6AD0">
              <w:rPr>
                <w:sz w:val="22"/>
                <w:szCs w:val="22"/>
              </w:rPr>
              <w:t xml:space="preserve">an los costos. Esto significa </w:t>
            </w:r>
            <w:r w:rsidRPr="00C65C95">
              <w:rPr>
                <w:sz w:val="22"/>
                <w:szCs w:val="22"/>
              </w:rPr>
              <w:t>que</w:t>
            </w:r>
            <w:r w:rsidR="00BA6AD0">
              <w:rPr>
                <w:sz w:val="22"/>
                <w:szCs w:val="22"/>
              </w:rPr>
              <w:t xml:space="preserve"> en</w:t>
            </w:r>
            <w:r w:rsidRPr="00C65C95">
              <w:rPr>
                <w:sz w:val="22"/>
                <w:szCs w:val="22"/>
              </w:rPr>
              <w:t xml:space="preserve"> algún momento tendrán una crisis de </w:t>
            </w:r>
            <w:r w:rsidR="00444438">
              <w:rPr>
                <w:sz w:val="22"/>
                <w:szCs w:val="22"/>
              </w:rPr>
              <w:t>flujo de fondos/</w:t>
            </w:r>
            <w:r w:rsidR="008169FB">
              <w:rPr>
                <w:sz w:val="22"/>
                <w:szCs w:val="22"/>
              </w:rPr>
              <w:t>efectivo</w:t>
            </w:r>
            <w:r w:rsidR="00444438">
              <w:rPr>
                <w:sz w:val="22"/>
                <w:szCs w:val="22"/>
              </w:rPr>
              <w:t xml:space="preserve"> </w:t>
            </w:r>
            <w:r w:rsidR="00BA6AD0">
              <w:rPr>
                <w:sz w:val="22"/>
                <w:szCs w:val="22"/>
              </w:rPr>
              <w:t xml:space="preserve">y </w:t>
            </w:r>
            <w:r w:rsidRPr="00C65C95">
              <w:rPr>
                <w:sz w:val="22"/>
                <w:szCs w:val="22"/>
              </w:rPr>
              <w:t>no van a tener efectivo disponible para cumplir con sus obligaciones. Para evitar esto, consideren la posibilidad de desarrollar</w:t>
            </w:r>
            <w:r w:rsidR="00BA6AD0">
              <w:rPr>
                <w:sz w:val="22"/>
                <w:szCs w:val="22"/>
              </w:rPr>
              <w:t xml:space="preserve"> </w:t>
            </w:r>
            <w:r w:rsidRPr="00C65C95">
              <w:rPr>
                <w:sz w:val="22"/>
                <w:szCs w:val="22"/>
              </w:rPr>
              <w:t>diferentes declaraciones de flujo de fondos</w:t>
            </w:r>
            <w:r w:rsidR="00CB0AB6">
              <w:rPr>
                <w:sz w:val="22"/>
                <w:szCs w:val="22"/>
              </w:rPr>
              <w:t>/efectivo</w:t>
            </w:r>
            <w:r w:rsidRPr="00C65C95">
              <w:rPr>
                <w:sz w:val="22"/>
                <w:szCs w:val="22"/>
              </w:rPr>
              <w:t xml:space="preserve">: </w:t>
            </w:r>
          </w:p>
          <w:p w:rsidR="00F70494" w:rsidRPr="00C65C95" w:rsidRDefault="00F70494" w:rsidP="00A50130">
            <w:pPr>
              <w:pStyle w:val="bbbt"/>
              <w:rPr>
                <w:szCs w:val="22"/>
              </w:rPr>
            </w:pPr>
            <w:r w:rsidRPr="00C65C95">
              <w:rPr>
                <w:sz w:val="22"/>
                <w:szCs w:val="22"/>
              </w:rPr>
              <w:t>Una proyección optimista: Esta sería una situación ideal en donde todos sus sueños se vuelven realidad.</w:t>
            </w:r>
          </w:p>
          <w:p w:rsidR="00F70494" w:rsidRPr="00C65C95" w:rsidRDefault="00F70494" w:rsidP="00A50130">
            <w:pPr>
              <w:pStyle w:val="bbbt"/>
              <w:rPr>
                <w:szCs w:val="22"/>
              </w:rPr>
            </w:pPr>
            <w:r w:rsidRPr="00C65C95">
              <w:rPr>
                <w:sz w:val="22"/>
                <w:szCs w:val="22"/>
              </w:rPr>
              <w:t xml:space="preserve">Una proyección pesimista: Este sería un escenario mucho más conservador en el cual no obtiene el ingreso de ventas que esperaba y en donde los costos son más altos. </w:t>
            </w:r>
          </w:p>
          <w:p w:rsidR="00F70494" w:rsidRPr="00C65C95" w:rsidRDefault="00F70494" w:rsidP="00A50130">
            <w:pPr>
              <w:pStyle w:val="bbbt"/>
              <w:rPr>
                <w:szCs w:val="22"/>
              </w:rPr>
            </w:pPr>
            <w:r w:rsidRPr="00C65C95">
              <w:rPr>
                <w:sz w:val="22"/>
                <w:szCs w:val="22"/>
              </w:rPr>
              <w:t>Proyección más probable: Este sería como en el cuento de Ricitos de Oro: ni muy caliente, ni muy frío: ideal. Es el escenario más probable, un promedio entre el mejor y el peor.</w:t>
            </w:r>
          </w:p>
          <w:p w:rsidR="00F70494" w:rsidRPr="00C65C95" w:rsidRDefault="006B5DB9" w:rsidP="00E95197">
            <w:pPr>
              <w:rPr>
                <w:noProof/>
                <w:szCs w:val="22"/>
              </w:rPr>
            </w:pPr>
            <w:r w:rsidRPr="00C65C95">
              <w:rPr>
                <w:sz w:val="22"/>
                <w:szCs w:val="22"/>
              </w:rPr>
              <w:t xml:space="preserve">En este ejemplo, Bob desarrolló la proyección más probable: Dado que él sabe que los estudiantes y los docentes salen de vacaciones, en julio el proyecta un negativo de $4,316. </w:t>
            </w:r>
          </w:p>
          <w:p w:rsidR="00A50130" w:rsidRPr="00C65C95" w:rsidRDefault="000269A8" w:rsidP="00E95197">
            <w:pPr>
              <w:rPr>
                <w:noProof/>
                <w:szCs w:val="22"/>
              </w:rPr>
            </w:pPr>
            <w:r w:rsidRPr="00C65C95">
              <w:rPr>
                <w:sz w:val="22"/>
                <w:szCs w:val="22"/>
              </w:rPr>
              <w:t xml:space="preserve">¡Uno no puede tener un resultado negativo de efectivo! Efectivo negativo significa que el juego ha terminado. </w:t>
            </w:r>
          </w:p>
          <w:p w:rsidR="00371951" w:rsidRPr="00C65C95" w:rsidRDefault="00F70494" w:rsidP="008B45E9">
            <w:pPr>
              <w:rPr>
                <w:szCs w:val="22"/>
              </w:rPr>
            </w:pPr>
            <w:r w:rsidRPr="00C65C95">
              <w:rPr>
                <w:sz w:val="22"/>
                <w:szCs w:val="22"/>
              </w:rPr>
              <w:t xml:space="preserve">Lo que hay que hacer es obtener un exceso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 xml:space="preserve">de operaciones rentables. Este es el momento para tomar una ducha de efectivo. </w:t>
            </w:r>
          </w:p>
          <w:p w:rsidR="000269A8" w:rsidRPr="00C65C95" w:rsidRDefault="000269A8" w:rsidP="008B45E9">
            <w:pPr>
              <w:rPr>
                <w:szCs w:val="24"/>
              </w:rPr>
            </w:pPr>
          </w:p>
          <w:p w:rsidR="00C33A22" w:rsidRPr="00C65C95" w:rsidRDefault="00C33A22" w:rsidP="008B45E9">
            <w:pPr>
              <w:rPr>
                <w:szCs w:val="24"/>
              </w:rPr>
            </w:pPr>
          </w:p>
          <w:p w:rsidR="000269A8" w:rsidRPr="00C65C95" w:rsidRDefault="000269A8" w:rsidP="008B45E9">
            <w:pPr>
              <w:rPr>
                <w:szCs w:val="24"/>
              </w:rPr>
            </w:pPr>
          </w:p>
          <w:p w:rsidR="00AA53FA" w:rsidRPr="00C65C95" w:rsidRDefault="00AA53FA" w:rsidP="008B45E9">
            <w:pPr>
              <w:rPr>
                <w:szCs w:val="24"/>
              </w:rPr>
            </w:pPr>
          </w:p>
          <w:p w:rsidR="000269A8" w:rsidRPr="00C65C95" w:rsidRDefault="000269A8" w:rsidP="008B45E9">
            <w:pPr>
              <w:rPr>
                <w:szCs w:val="24"/>
              </w:rPr>
            </w:pPr>
          </w:p>
        </w:tc>
      </w:tr>
      <w:tr w:rsidR="003032D3" w:rsidRPr="00C65C95" w:rsidTr="002063EF">
        <w:tc>
          <w:tcPr>
            <w:tcW w:w="3600" w:type="dxa"/>
            <w:gridSpan w:val="2"/>
            <w:tcMar>
              <w:top w:w="72" w:type="dxa"/>
              <w:left w:w="72" w:type="dxa"/>
              <w:bottom w:w="72" w:type="dxa"/>
              <w:right w:w="72" w:type="dxa"/>
            </w:tcMar>
          </w:tcPr>
          <w:p w:rsidR="00765009" w:rsidRPr="00C65C95" w:rsidRDefault="000663FD" w:rsidP="00E95197">
            <w:pPr>
              <w:rPr>
                <w:i/>
                <w:noProof/>
              </w:rPr>
            </w:pPr>
            <w:r w:rsidRPr="00C65C95">
              <w:rPr>
                <w:i/>
                <w:noProof/>
              </w:rPr>
              <w:t>Diapositiva 15</w:t>
            </w:r>
          </w:p>
          <w:p w:rsidR="00765009" w:rsidRPr="00C65C95" w:rsidRDefault="009C407A" w:rsidP="00E95197">
            <w:pPr>
              <w:rPr>
                <w:noProof/>
              </w:rPr>
            </w:pPr>
            <w:r w:rsidRPr="009C407A">
              <w:rPr>
                <w:noProof/>
                <w:bdr w:val="single" w:sz="6" w:space="0" w:color="948A54" w:themeColor="background2" w:themeShade="80"/>
                <w:lang w:val="en-US" w:eastAsia="en-US" w:bidi="ar-SA"/>
              </w:rPr>
              <w:drawing>
                <wp:inline distT="0" distB="0" distL="0" distR="0" wp14:anchorId="0E0D71C1" wp14:editId="34D1BAD4">
                  <wp:extent cx="2056738" cy="1542553"/>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066593" cy="1549944"/>
                          </a:xfrm>
                          <a:prstGeom prst="rect">
                            <a:avLst/>
                          </a:prstGeom>
                        </pic:spPr>
                      </pic:pic>
                    </a:graphicData>
                  </a:graphic>
                </wp:inline>
              </w:drawing>
            </w:r>
          </w:p>
          <w:p w:rsidR="00765009" w:rsidRPr="00C65C95" w:rsidRDefault="00765009" w:rsidP="00E95197">
            <w:pPr>
              <w:rPr>
                <w:noProof/>
              </w:rPr>
            </w:pPr>
          </w:p>
          <w:p w:rsidR="00722145" w:rsidRPr="00C65C95" w:rsidRDefault="00722145" w:rsidP="00E95197">
            <w:pPr>
              <w:rPr>
                <w:noProof/>
              </w:rPr>
            </w:pPr>
          </w:p>
          <w:p w:rsidR="00765009" w:rsidRPr="00C65C95" w:rsidRDefault="00765009" w:rsidP="00E95197">
            <w:pPr>
              <w:rPr>
                <w:noProof/>
              </w:rPr>
            </w:pPr>
          </w:p>
          <w:p w:rsidR="00765009" w:rsidRPr="00C65C95" w:rsidRDefault="00765009" w:rsidP="00E95197">
            <w:pPr>
              <w:rPr>
                <w:noProof/>
              </w:rPr>
            </w:pPr>
          </w:p>
          <w:p w:rsidR="006433B4" w:rsidRPr="00C65C95" w:rsidRDefault="006433B4" w:rsidP="00E95197">
            <w:pPr>
              <w:rPr>
                <w:noProof/>
              </w:rPr>
            </w:pPr>
          </w:p>
          <w:p w:rsidR="006433B4" w:rsidRPr="00C65C95" w:rsidRDefault="0007380C" w:rsidP="00E95197">
            <w:pPr>
              <w:rPr>
                <w:i/>
                <w:noProof/>
              </w:rPr>
            </w:pPr>
            <w:r>
              <w:rPr>
                <w:i/>
                <w:noProof/>
                <w:lang w:val="en-US" w:eastAsia="en-US" w:bidi="ar-SA"/>
              </w:rPr>
              <mc:AlternateContent>
                <mc:Choice Requires="wps">
                  <w:drawing>
                    <wp:anchor distT="0" distB="0" distL="114300" distR="114300" simplePos="0" relativeHeight="251664896" behindDoc="0" locked="0" layoutInCell="1" allowOverlap="1" wp14:anchorId="6CF915F4" wp14:editId="06258F9C">
                      <wp:simplePos x="0" y="0"/>
                      <wp:positionH relativeFrom="margin">
                        <wp:posOffset>-67945</wp:posOffset>
                      </wp:positionH>
                      <wp:positionV relativeFrom="paragraph">
                        <wp:posOffset>-1049655</wp:posOffset>
                      </wp:positionV>
                      <wp:extent cx="749300" cy="726440"/>
                      <wp:effectExtent l="27305" t="26670" r="23495" b="46990"/>
                      <wp:wrapThrough wrapText="bothSides">
                        <wp:wrapPolygon edited="0">
                          <wp:start x="549" y="-566"/>
                          <wp:lineTo x="-824" y="1133"/>
                          <wp:lineTo x="-1647" y="2549"/>
                          <wp:lineTo x="-1647" y="17616"/>
                          <wp:lineTo x="-1098" y="22166"/>
                          <wp:lineTo x="0" y="23583"/>
                          <wp:lineTo x="275" y="23583"/>
                          <wp:lineTo x="21600" y="23583"/>
                          <wp:lineTo x="21875" y="23583"/>
                          <wp:lineTo x="23247" y="22166"/>
                          <wp:lineTo x="23778" y="17616"/>
                          <wp:lineTo x="23778" y="2549"/>
                          <wp:lineTo x="22424" y="283"/>
                          <wp:lineTo x="21051" y="-566"/>
                          <wp:lineTo x="549" y="-566"/>
                        </wp:wrapPolygon>
                      </wp:wrapThrough>
                      <wp:docPr id="12"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300" cy="72644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E149A7" w:rsidRDefault="0027236D" w:rsidP="00FA6E5A">
                                  <w:pPr>
                                    <w:jc w:val="center"/>
                                    <w:rPr>
                                      <w:rFonts w:ascii="Arial Black" w:hAnsi="Arial Black"/>
                                      <w:sz w:val="6"/>
                                      <w:szCs w:val="6"/>
                                    </w:rPr>
                                  </w:pPr>
                                </w:p>
                                <w:p w:rsidR="0027236D" w:rsidRPr="00E149A7" w:rsidRDefault="0027236D" w:rsidP="00FA6E5A">
                                  <w:pPr>
                                    <w:jc w:val="center"/>
                                    <w:rPr>
                                      <w:rFonts w:ascii="Arial Black" w:hAnsi="Arial Black"/>
                                      <w:sz w:val="18"/>
                                      <w:szCs w:val="18"/>
                                    </w:rPr>
                                  </w:pPr>
                                  <w:r w:rsidRPr="00E149A7">
                                    <w:rPr>
                                      <w:rFonts w:ascii="Arial Black" w:hAnsi="Arial Black"/>
                                      <w:sz w:val="18"/>
                                      <w:szCs w:val="18"/>
                                    </w:rPr>
                                    <w:t>discusión grupal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F915F4" id="AutoShape 24" o:spid="_x0000_s1046" type="#_x0000_t176" style="position:absolute;margin-left:-5.35pt;margin-top:-82.65pt;width:59pt;height:57.2pt;z-index:251664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" fillcolor="#ffd700" strokecolor="#b49802" strokeweight="3pt">
                      <v:shadow on="t" opacity="22936f" origin=",.5" offset="0,.63889mm"/>
                      <v:textbox inset="0,0,0,0">
                        <w:txbxContent>
                          <w:p w:rsidR="0027236D" w:rsidRPr="00E149A7" w:rsidRDefault="0027236D" w:rsidP="00FA6E5A">
                            <w:pPr>
                              <w:jc w:val="center"/>
                              <w:rPr>
                                <w:rFonts w:ascii="Arial Black" w:hAnsi="Arial Black"/>
                                <w:sz w:val="6"/>
                                <w:szCs w:val="6"/>
                              </w:rPr>
                            </w:pPr>
                          </w:p>
                          <w:p w:rsidR="0027236D" w:rsidRPr="00E149A7" w:rsidRDefault="0027236D" w:rsidP="00FA6E5A">
                            <w:pPr>
                              <w:jc w:val="center"/>
                              <w:rPr>
                                <w:rFonts w:ascii="Arial Black" w:hAnsi="Arial Black"/>
                                <w:sz w:val="18"/>
                                <w:szCs w:val="18"/>
                              </w:rPr>
                            </w:pPr>
                            <w:r w:rsidRPr="00E149A7">
                              <w:rPr>
                                <w:rFonts w:ascii="Arial Black" w:hAnsi="Arial Black"/>
                                <w:sz w:val="18"/>
                                <w:szCs w:val="18"/>
                              </w:rPr>
                              <w:t>discusión grupal</w:t>
                            </w:r>
                          </w:p>
                        </w:txbxContent>
                      </v:textbox>
                      <w10:wrap type="through" anchorx="margin"/>
                    </v:shape>
                  </w:pict>
                </mc:Fallback>
              </mc:AlternateContent>
            </w:r>
            <w:r w:rsidR="006433B4" w:rsidRPr="00C65C95">
              <w:rPr>
                <w:i/>
                <w:noProof/>
              </w:rPr>
              <w:t>Diapositiva 16</w:t>
            </w:r>
          </w:p>
          <w:p w:rsidR="006433B4" w:rsidRPr="00C65C95" w:rsidRDefault="009C407A" w:rsidP="00E95197">
            <w:pPr>
              <w:rPr>
                <w:noProof/>
              </w:rPr>
            </w:pPr>
            <w:r w:rsidRPr="009C407A">
              <w:rPr>
                <w:noProof/>
                <w:bdr w:val="single" w:sz="6" w:space="0" w:color="948A54" w:themeColor="background2" w:themeShade="80"/>
                <w:lang w:val="en-US" w:eastAsia="en-US" w:bidi="ar-SA"/>
              </w:rPr>
              <w:drawing>
                <wp:inline distT="0" distB="0" distL="0" distR="0" wp14:anchorId="2ACC21A9" wp14:editId="74341926">
                  <wp:extent cx="2099144" cy="1574358"/>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104190" cy="1578143"/>
                          </a:xfrm>
                          <a:prstGeom prst="rect">
                            <a:avLst/>
                          </a:prstGeom>
                        </pic:spPr>
                      </pic:pic>
                    </a:graphicData>
                  </a:graphic>
                </wp:inline>
              </w:drawing>
            </w:r>
          </w:p>
          <w:p w:rsidR="006433B4" w:rsidRPr="00C65C95" w:rsidRDefault="006433B4" w:rsidP="00E95197">
            <w:pPr>
              <w:rPr>
                <w:noProof/>
              </w:rPr>
            </w:pPr>
          </w:p>
        </w:tc>
        <w:tc>
          <w:tcPr>
            <w:tcW w:w="6637" w:type="dxa"/>
            <w:gridSpan w:val="2"/>
            <w:tcMar>
              <w:top w:w="72" w:type="dxa"/>
              <w:left w:w="72" w:type="dxa"/>
              <w:bottom w:w="72" w:type="dxa"/>
              <w:right w:w="72" w:type="dxa"/>
            </w:tcMar>
          </w:tcPr>
          <w:p w:rsidR="00A50130" w:rsidRPr="00C65C95" w:rsidRDefault="00A50130" w:rsidP="00651B2A">
            <w:pPr>
              <w:pStyle w:val="Heading3"/>
            </w:pPr>
            <w:bookmarkStart w:id="46" w:name="_Toc432504631"/>
            <w:r w:rsidRPr="00C65C95">
              <w:t>¿Qué puede hacer Bob?</w:t>
            </w:r>
            <w:bookmarkEnd w:id="46"/>
            <w:r w:rsidRPr="00C65C95">
              <w:t xml:space="preserve"> </w:t>
            </w:r>
          </w:p>
          <w:p w:rsidR="00A50130" w:rsidRPr="00C65C95" w:rsidRDefault="006B5DB9" w:rsidP="00A50130">
            <w:pPr>
              <w:rPr>
                <w:szCs w:val="22"/>
              </w:rPr>
            </w:pPr>
            <w:r w:rsidRPr="00C65C95">
              <w:rPr>
                <w:sz w:val="22"/>
                <w:szCs w:val="22"/>
              </w:rPr>
              <w:t>Diríjanse a la página 11 del manual. Bob necesita abrir algunas válvulas a su máxima capacidad y cerrar otras para poder aferrarse al efectivo tanto como sea posible. Si ustedes fueran los asesores de Bob, ¿qué le recomendarían que haga?</w:t>
            </w:r>
          </w:p>
          <w:p w:rsidR="006B5DB9" w:rsidRPr="00C65C95" w:rsidRDefault="006B5DB9" w:rsidP="001036B8">
            <w:pPr>
              <w:pStyle w:val="ListParagraph"/>
              <w:numPr>
                <w:ilvl w:val="0"/>
                <w:numId w:val="15"/>
              </w:numPr>
              <w:rPr>
                <w:szCs w:val="22"/>
              </w:rPr>
            </w:pPr>
            <w:r w:rsidRPr="00C65C95">
              <w:rPr>
                <w:sz w:val="22"/>
                <w:szCs w:val="22"/>
              </w:rPr>
              <w:t>¿Cómo puede Bob aumentar el ingreso por ventas en The Wired Cup?</w:t>
            </w:r>
          </w:p>
          <w:p w:rsidR="006B5DB9" w:rsidRPr="00C65C95" w:rsidRDefault="006B5DB9" w:rsidP="001036B8">
            <w:pPr>
              <w:pStyle w:val="ListParagraph"/>
              <w:numPr>
                <w:ilvl w:val="0"/>
                <w:numId w:val="15"/>
              </w:numPr>
              <w:rPr>
                <w:szCs w:val="22"/>
              </w:rPr>
            </w:pPr>
            <w:r w:rsidRPr="00C65C95">
              <w:rPr>
                <w:sz w:val="22"/>
                <w:szCs w:val="22"/>
              </w:rPr>
              <w:t>¿Cómo puede negociar Bob un par de tratos más convenientes con sus vendedores y proveedores?</w:t>
            </w:r>
          </w:p>
          <w:p w:rsidR="006B5DB9" w:rsidRPr="00C65C95" w:rsidRDefault="006B5DB9" w:rsidP="001036B8">
            <w:pPr>
              <w:pStyle w:val="ListParagraph"/>
              <w:numPr>
                <w:ilvl w:val="0"/>
                <w:numId w:val="15"/>
              </w:numPr>
              <w:rPr>
                <w:szCs w:val="22"/>
              </w:rPr>
            </w:pPr>
            <w:r w:rsidRPr="00C65C95">
              <w:rPr>
                <w:sz w:val="22"/>
                <w:szCs w:val="22"/>
              </w:rPr>
              <w:t>¿Cómo puede hacer Bob para planificar los altibajos de temporada en su negocio?</w:t>
            </w:r>
          </w:p>
          <w:p w:rsidR="006B5DB9" w:rsidRPr="00C65C95" w:rsidRDefault="006B5DB9" w:rsidP="001036B8">
            <w:pPr>
              <w:pStyle w:val="ListParagraph"/>
              <w:numPr>
                <w:ilvl w:val="0"/>
                <w:numId w:val="15"/>
              </w:numPr>
              <w:rPr>
                <w:szCs w:val="22"/>
              </w:rPr>
            </w:pPr>
            <w:r w:rsidRPr="00C65C95">
              <w:rPr>
                <w:sz w:val="22"/>
                <w:szCs w:val="22"/>
              </w:rPr>
              <w:t>¿Es una decisión sabia que Bob use su tarjeta de crédito para compensar los problemas de flujo de fondos</w:t>
            </w:r>
            <w:r w:rsidR="00CB0AB6">
              <w:rPr>
                <w:sz w:val="22"/>
                <w:szCs w:val="22"/>
              </w:rPr>
              <w:t>/efectivo</w:t>
            </w:r>
            <w:r w:rsidRPr="00C65C95">
              <w:rPr>
                <w:sz w:val="22"/>
                <w:szCs w:val="22"/>
              </w:rPr>
              <w:t>?</w:t>
            </w:r>
          </w:p>
          <w:p w:rsidR="00D32063" w:rsidRPr="00C65C95" w:rsidRDefault="00D32063" w:rsidP="00D32063">
            <w:pPr>
              <w:pStyle w:val="FacNote4"/>
            </w:pPr>
            <w:r w:rsidRPr="00C65C95">
              <w:t>Nota de facilitación:</w:t>
            </w:r>
          </w:p>
          <w:p w:rsidR="006B5DB9" w:rsidRPr="00C65C95" w:rsidRDefault="006B5DB9" w:rsidP="00D32063">
            <w:pPr>
              <w:pStyle w:val="FN"/>
              <w:rPr>
                <w:sz w:val="20"/>
              </w:rPr>
            </w:pPr>
            <w:r w:rsidRPr="00C65C95">
              <w:rPr>
                <w:sz w:val="20"/>
              </w:rPr>
              <w:t>Estas preguntas motivan a los participantes a pensar cómo solucionar escenarios comunes del flujo de fondos</w:t>
            </w:r>
            <w:r w:rsidR="00CB0AB6">
              <w:rPr>
                <w:sz w:val="20"/>
              </w:rPr>
              <w:t>/efectivo</w:t>
            </w:r>
            <w:r w:rsidRPr="00C65C95">
              <w:rPr>
                <w:sz w:val="20"/>
              </w:rPr>
              <w:t>.</w:t>
            </w:r>
          </w:p>
          <w:p w:rsidR="00D32063" w:rsidRPr="00C65C95" w:rsidRDefault="00D32063" w:rsidP="00D32063">
            <w:pPr>
              <w:pStyle w:val="FN"/>
              <w:rPr>
                <w:sz w:val="20"/>
              </w:rPr>
            </w:pPr>
            <w:r w:rsidRPr="00C65C95">
              <w:rPr>
                <w:sz w:val="20"/>
              </w:rPr>
              <w:t>Agradezca a los participantes por sus ideas y sugerencias.</w:t>
            </w:r>
          </w:p>
          <w:p w:rsidR="00B12BE4" w:rsidRPr="00C65C95" w:rsidRDefault="00B12BE4" w:rsidP="00D32063">
            <w:pPr>
              <w:pStyle w:val="FN"/>
              <w:rPr>
                <w:sz w:val="20"/>
              </w:rPr>
            </w:pPr>
            <w:r w:rsidRPr="00C65C95">
              <w:rPr>
                <w:sz w:val="20"/>
                <w:u w:val="single"/>
              </w:rPr>
              <w:t>Después</w:t>
            </w:r>
            <w:r w:rsidRPr="00C65C95">
              <w:rPr>
                <w:sz w:val="20"/>
              </w:rPr>
              <w:t xml:space="preserve"> de que los participantes hayan tenido la posibilidad de brindar sugerencias, muestre la siguiente diapositiva que ofrece algunas respuestas.</w:t>
            </w:r>
          </w:p>
          <w:p w:rsidR="00765009" w:rsidRPr="00C65C95" w:rsidRDefault="00765009" w:rsidP="00765009">
            <w:pPr>
              <w:pStyle w:val="FN"/>
              <w:numPr>
                <w:ilvl w:val="0"/>
                <w:numId w:val="0"/>
              </w:numPr>
              <w:ind w:left="720" w:hanging="360"/>
            </w:pPr>
          </w:p>
          <w:p w:rsidR="00B12BE4" w:rsidRPr="00C65C95" w:rsidRDefault="00B12BE4" w:rsidP="00B12BE4">
            <w:pPr>
              <w:pStyle w:val="topic"/>
            </w:pPr>
            <w:r w:rsidRPr="00C65C95">
              <w:t>Posibles ideas para Bob</w:t>
            </w:r>
          </w:p>
          <w:p w:rsidR="00765009" w:rsidRPr="00C65C95" w:rsidRDefault="00B12BE4" w:rsidP="00B12BE4">
            <w:pPr>
              <w:rPr>
                <w:szCs w:val="22"/>
              </w:rPr>
            </w:pPr>
            <w:r w:rsidRPr="00C65C95">
              <w:rPr>
                <w:sz w:val="22"/>
                <w:szCs w:val="22"/>
              </w:rPr>
              <w:t>Noten que algunas de las ideas que han sugerido están en esta diapositiva. ¡Buen trabajo asesorando a Bob!</w:t>
            </w:r>
          </w:p>
          <w:p w:rsidR="00B12BE4" w:rsidRPr="00C65C95" w:rsidRDefault="00B12BE4" w:rsidP="006433B4">
            <w:pPr>
              <w:pStyle w:val="bbbt"/>
              <w:rPr>
                <w:szCs w:val="22"/>
              </w:rPr>
            </w:pPr>
            <w:r w:rsidRPr="00C65C95">
              <w:rPr>
                <w:sz w:val="22"/>
                <w:szCs w:val="22"/>
              </w:rPr>
              <w:t xml:space="preserve">Bob puede aumentar el flujo de ingresos en su negocio. </w:t>
            </w:r>
          </w:p>
          <w:p w:rsidR="00B12BE4" w:rsidRPr="00C65C95" w:rsidRDefault="00B12BE4" w:rsidP="006433B4">
            <w:pPr>
              <w:pStyle w:val="bbbt"/>
              <w:rPr>
                <w:szCs w:val="22"/>
              </w:rPr>
            </w:pPr>
            <w:r w:rsidRPr="00C65C95">
              <w:rPr>
                <w:sz w:val="22"/>
                <w:szCs w:val="22"/>
              </w:rPr>
              <w:t xml:space="preserve">Bob puede reducir el egreso, tal vez llegando a acuerdos con los proveedores o con su arrendador. Si Bob paga todo su alquiler en 10 meses va a pagar más durante los 10 meses más ocupados y no va a pagar alquiler en julio y agosto que prometen ser meses lentos. </w:t>
            </w:r>
          </w:p>
          <w:p w:rsidR="00B12BE4" w:rsidRPr="00C65C95" w:rsidRDefault="00B12BE4" w:rsidP="006433B4">
            <w:pPr>
              <w:pStyle w:val="bbbt"/>
              <w:rPr>
                <w:szCs w:val="22"/>
              </w:rPr>
            </w:pPr>
            <w:r w:rsidRPr="00C65C95">
              <w:rPr>
                <w:sz w:val="22"/>
                <w:szCs w:val="22"/>
              </w:rPr>
              <w:t xml:space="preserve">Bob puede reducir gastos cuando anticipe que el negocio va a estar lento. Tal vez el personal pueda trabajar menos horas, o puede poner menos elementos en el menú. </w:t>
            </w:r>
          </w:p>
          <w:p w:rsidR="006433B4" w:rsidRPr="00C65C95" w:rsidRDefault="00371951" w:rsidP="00B12BE4">
            <w:pPr>
              <w:rPr>
                <w:szCs w:val="22"/>
              </w:rPr>
            </w:pPr>
            <w:r w:rsidRPr="00C65C95">
              <w:rPr>
                <w:sz w:val="22"/>
                <w:szCs w:val="22"/>
              </w:rPr>
              <w:t xml:space="preserve">El punto es que al administrar el flujo de ingresos, Bob puede controlar su negocio a largo plazo. </w:t>
            </w:r>
            <w:r w:rsidR="00584547">
              <w:rPr>
                <w:sz w:val="22"/>
                <w:szCs w:val="22"/>
              </w:rPr>
              <w:t xml:space="preserve"> </w:t>
            </w:r>
            <w:r w:rsidR="00584547" w:rsidRPr="00C65C95">
              <w:rPr>
                <w:sz w:val="22"/>
                <w:szCs w:val="22"/>
              </w:rPr>
              <w:t>Él</w:t>
            </w:r>
            <w:r w:rsidRPr="00C65C95">
              <w:rPr>
                <w:sz w:val="22"/>
                <w:szCs w:val="22"/>
              </w:rPr>
              <w:t xml:space="preserve"> puede ser estratégico y pensar con anticipación.</w:t>
            </w:r>
          </w:p>
          <w:p w:rsidR="006433B4" w:rsidRPr="00C65C95" w:rsidRDefault="006433B4" w:rsidP="00B12BE4">
            <w:pPr>
              <w:rPr>
                <w:szCs w:val="22"/>
              </w:rPr>
            </w:pPr>
          </w:p>
          <w:p w:rsidR="006433B4" w:rsidRPr="00C65C95" w:rsidRDefault="006433B4" w:rsidP="00B12BE4"/>
          <w:p w:rsidR="006433B4" w:rsidRPr="00C65C95" w:rsidRDefault="006433B4" w:rsidP="00B12BE4"/>
          <w:p w:rsidR="00371951" w:rsidRPr="00C65C95" w:rsidRDefault="00371951" w:rsidP="00B12BE4"/>
        </w:tc>
      </w:tr>
      <w:tr w:rsidR="000B229A" w:rsidRPr="00C65C95" w:rsidTr="002063EF">
        <w:trPr>
          <w:gridBefore w:val="1"/>
          <w:wBefore w:w="13" w:type="dxa"/>
          <w:trHeight w:val="20"/>
        </w:trPr>
        <w:tc>
          <w:tcPr>
            <w:tcW w:w="3587" w:type="dxa"/>
            <w:tcMar>
              <w:top w:w="72" w:type="dxa"/>
              <w:left w:w="72" w:type="dxa"/>
              <w:bottom w:w="72" w:type="dxa"/>
              <w:right w:w="72" w:type="dxa"/>
            </w:tcMar>
          </w:tcPr>
          <w:p w:rsidR="000B229A" w:rsidRPr="00C65C95" w:rsidRDefault="00DF0B84" w:rsidP="004B4C10">
            <w:pPr>
              <w:pStyle w:val="Heading4"/>
              <w:spacing w:before="0"/>
              <w:rPr>
                <w:noProof/>
              </w:rPr>
            </w:pPr>
            <w:r w:rsidRPr="00C65C95">
              <w:t>15 minutos</w:t>
            </w:r>
          </w:p>
        </w:tc>
        <w:tc>
          <w:tcPr>
            <w:tcW w:w="6637" w:type="dxa"/>
            <w:gridSpan w:val="2"/>
            <w:tcMar>
              <w:top w:w="72" w:type="dxa"/>
              <w:left w:w="72" w:type="dxa"/>
              <w:bottom w:w="72" w:type="dxa"/>
              <w:right w:w="72" w:type="dxa"/>
            </w:tcMar>
          </w:tcPr>
          <w:p w:rsidR="000B229A" w:rsidRPr="00C65C95" w:rsidRDefault="00DF0B84" w:rsidP="005E3193">
            <w:pPr>
              <w:pStyle w:val="Heading2"/>
            </w:pPr>
            <w:bookmarkStart w:id="47" w:name="_Toc432504632"/>
            <w:r w:rsidRPr="00C65C95">
              <w:t>Resumen, cuestionario de evaluación y evaluación</w:t>
            </w:r>
            <w:bookmarkEnd w:id="47"/>
          </w:p>
        </w:tc>
      </w:tr>
      <w:tr w:rsidR="003032D3" w:rsidRPr="00C65C95" w:rsidTr="002063EF">
        <w:trPr>
          <w:gridBefore w:val="1"/>
          <w:wBefore w:w="13" w:type="dxa"/>
          <w:trHeight w:val="20"/>
        </w:trPr>
        <w:tc>
          <w:tcPr>
            <w:tcW w:w="3587" w:type="dxa"/>
            <w:tcMar>
              <w:top w:w="72" w:type="dxa"/>
              <w:left w:w="72" w:type="dxa"/>
              <w:bottom w:w="72" w:type="dxa"/>
              <w:right w:w="72" w:type="dxa"/>
            </w:tcMar>
          </w:tcPr>
          <w:p w:rsidR="00A50130" w:rsidRPr="00C65C95" w:rsidRDefault="00A50130" w:rsidP="00E95197">
            <w:pPr>
              <w:rPr>
                <w:i/>
              </w:rPr>
            </w:pPr>
            <w:r w:rsidRPr="00C65C95">
              <w:rPr>
                <w:i/>
              </w:rPr>
              <w:t>Diapositiva 17</w:t>
            </w:r>
          </w:p>
          <w:p w:rsidR="00A50130" w:rsidRPr="00C65C95" w:rsidRDefault="00486C08" w:rsidP="00E95197">
            <w:r w:rsidRPr="00486C08">
              <w:rPr>
                <w:noProof/>
                <w:lang w:val="en-US" w:eastAsia="en-US" w:bidi="ar-SA"/>
              </w:rPr>
              <w:drawing>
                <wp:inline distT="0" distB="0" distL="0" distR="0" wp14:anchorId="6224844D" wp14:editId="70C4116B">
                  <wp:extent cx="2150533" cy="16129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150833" cy="1613125"/>
                          </a:xfrm>
                          <a:prstGeom prst="rect">
                            <a:avLst/>
                          </a:prstGeom>
                        </pic:spPr>
                      </pic:pic>
                    </a:graphicData>
                  </a:graphic>
                </wp:inline>
              </w:drawing>
            </w:r>
          </w:p>
          <w:p w:rsidR="00A50130" w:rsidRPr="00C65C95" w:rsidRDefault="00A50130" w:rsidP="00E95197"/>
          <w:p w:rsidR="00A50130" w:rsidRPr="00C65C95" w:rsidRDefault="00A50130" w:rsidP="00E95197"/>
          <w:p w:rsidR="00A50130" w:rsidRPr="00C65C95" w:rsidRDefault="00A50130" w:rsidP="00E95197"/>
          <w:p w:rsidR="00A50130" w:rsidRPr="00C65C95" w:rsidRDefault="00A50130" w:rsidP="00E95197"/>
          <w:p w:rsidR="00A50130" w:rsidRPr="00C65C95" w:rsidRDefault="00A50130" w:rsidP="00E95197"/>
          <w:p w:rsidR="00765009" w:rsidRPr="00C65C95" w:rsidRDefault="00765009" w:rsidP="000020D1"/>
          <w:p w:rsidR="00DF0B84" w:rsidRPr="00C65C95" w:rsidRDefault="00DF0B84" w:rsidP="00E95197"/>
          <w:p w:rsidR="00A50130" w:rsidRPr="00C65C95" w:rsidRDefault="00A50130" w:rsidP="00765009">
            <w:pPr>
              <w:rPr>
                <w:i/>
              </w:rPr>
            </w:pPr>
            <w:r w:rsidRPr="00C65C95">
              <w:rPr>
                <w:i/>
              </w:rPr>
              <w:t>Diapositiva 18</w:t>
            </w:r>
          </w:p>
          <w:p w:rsidR="00C44862" w:rsidRPr="00C65C95" w:rsidRDefault="009C407A" w:rsidP="00765009">
            <w:pPr>
              <w:rPr>
                <w:i/>
              </w:rPr>
            </w:pPr>
            <w:r w:rsidRPr="009C407A">
              <w:rPr>
                <w:i/>
                <w:noProof/>
                <w:bdr w:val="single" w:sz="6" w:space="0" w:color="948A54" w:themeColor="background2" w:themeShade="80"/>
                <w:lang w:val="en-US" w:eastAsia="en-US" w:bidi="ar-SA"/>
              </w:rPr>
              <w:drawing>
                <wp:inline distT="0" distB="0" distL="0" distR="0" wp14:anchorId="0BB34049" wp14:editId="76B5F154">
                  <wp:extent cx="2106930" cy="158004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112006" cy="1583851"/>
                          </a:xfrm>
                          <a:prstGeom prst="rect">
                            <a:avLst/>
                          </a:prstGeom>
                        </pic:spPr>
                      </pic:pic>
                    </a:graphicData>
                  </a:graphic>
                </wp:inline>
              </w:drawing>
            </w:r>
          </w:p>
          <w:p w:rsidR="00C44862" w:rsidRPr="00C65C95" w:rsidRDefault="00C44862" w:rsidP="00765009">
            <w:pPr>
              <w:rPr>
                <w:i/>
              </w:rPr>
            </w:pPr>
          </w:p>
          <w:p w:rsidR="00C44862" w:rsidRPr="00C65C95" w:rsidRDefault="00C44862" w:rsidP="00765009">
            <w:pPr>
              <w:rPr>
                <w:i/>
              </w:rPr>
            </w:pPr>
          </w:p>
          <w:p w:rsidR="00CF0B8C" w:rsidRPr="00C65C95" w:rsidRDefault="00CF0B8C" w:rsidP="00765009">
            <w:pPr>
              <w:rPr>
                <w:i/>
              </w:rPr>
            </w:pPr>
          </w:p>
          <w:p w:rsidR="00CF0B8C" w:rsidRPr="00C65C95" w:rsidRDefault="00CF0B8C" w:rsidP="00765009">
            <w:pPr>
              <w:rPr>
                <w:i/>
              </w:rPr>
            </w:pPr>
          </w:p>
          <w:p w:rsidR="00CF0B8C" w:rsidRPr="00C65C95" w:rsidRDefault="00CF0B8C" w:rsidP="00765009">
            <w:pPr>
              <w:rPr>
                <w:i/>
              </w:rPr>
            </w:pPr>
          </w:p>
          <w:p w:rsidR="00CF0B8C" w:rsidRPr="00C65C95" w:rsidRDefault="00CF0B8C" w:rsidP="00765009">
            <w:pPr>
              <w:rPr>
                <w:i/>
              </w:rPr>
            </w:pPr>
          </w:p>
        </w:tc>
        <w:tc>
          <w:tcPr>
            <w:tcW w:w="6637" w:type="dxa"/>
            <w:gridSpan w:val="2"/>
            <w:tcMar>
              <w:top w:w="72" w:type="dxa"/>
              <w:left w:w="72" w:type="dxa"/>
              <w:bottom w:w="72" w:type="dxa"/>
              <w:right w:w="72" w:type="dxa"/>
            </w:tcMar>
          </w:tcPr>
          <w:p w:rsidR="000B229A" w:rsidRPr="00C65C95" w:rsidRDefault="000B229A" w:rsidP="008220B6">
            <w:pPr>
              <w:pStyle w:val="topic"/>
              <w:spacing w:before="0" w:after="0"/>
            </w:pPr>
            <w:r w:rsidRPr="00C65C95">
              <w:t xml:space="preserve">Lo que NO hay que hacer </w:t>
            </w:r>
          </w:p>
          <w:p w:rsidR="000B229A" w:rsidRPr="00C65C95" w:rsidRDefault="00C33A22" w:rsidP="008220B6">
            <w:pPr>
              <w:spacing w:after="0"/>
              <w:rPr>
                <w:noProof/>
                <w:szCs w:val="22"/>
              </w:rPr>
            </w:pPr>
            <w:r w:rsidRPr="00C65C95">
              <w:rPr>
                <w:sz w:val="22"/>
                <w:szCs w:val="22"/>
              </w:rPr>
              <w:t>Nunca use los impuestos sobre las ventas como una opción de financia</w:t>
            </w:r>
            <w:r w:rsidR="00BA6AD0">
              <w:rPr>
                <w:sz w:val="22"/>
                <w:szCs w:val="22"/>
              </w:rPr>
              <w:t>miento</w:t>
            </w:r>
            <w:r w:rsidRPr="00C65C95">
              <w:rPr>
                <w:sz w:val="22"/>
                <w:szCs w:val="22"/>
              </w:rPr>
              <w:t>. Algunos dueños de negocios usan el impuesto a la</w:t>
            </w:r>
            <w:r w:rsidR="00CB0AB6">
              <w:rPr>
                <w:sz w:val="22"/>
                <w:szCs w:val="22"/>
              </w:rPr>
              <w:t>s</w:t>
            </w:r>
            <w:r w:rsidRPr="00C65C95">
              <w:rPr>
                <w:sz w:val="22"/>
                <w:szCs w:val="22"/>
              </w:rPr>
              <w:t xml:space="preserve"> ventas durante una crisis de efectivo con la esperanza de devolver el dinero de impuestos cuando las cosas mejoren. Esta es una apuesta arriesgada. Las penalidades por no pagar los impuestos a tiempo son altas. </w:t>
            </w:r>
          </w:p>
          <w:p w:rsidR="000B229A" w:rsidRPr="00C65C95" w:rsidRDefault="000B229A" w:rsidP="008220B6">
            <w:pPr>
              <w:spacing w:after="0"/>
              <w:rPr>
                <w:szCs w:val="22"/>
              </w:rPr>
            </w:pPr>
            <w:r w:rsidRPr="00C65C95">
              <w:rPr>
                <w:sz w:val="22"/>
                <w:szCs w:val="22"/>
              </w:rPr>
              <w:t xml:space="preserve">Si anticipa que no va a poder pagar </w:t>
            </w:r>
            <w:r w:rsidR="00584547">
              <w:rPr>
                <w:sz w:val="22"/>
                <w:szCs w:val="22"/>
              </w:rPr>
              <w:t>o</w:t>
            </w:r>
            <w:r w:rsidRPr="00C65C95">
              <w:rPr>
                <w:sz w:val="22"/>
                <w:szCs w:val="22"/>
              </w:rPr>
              <w:t xml:space="preserve"> pagar</w:t>
            </w:r>
            <w:r w:rsidR="00BA6AD0">
              <w:rPr>
                <w:sz w:val="22"/>
                <w:szCs w:val="22"/>
              </w:rPr>
              <w:t>á</w:t>
            </w:r>
            <w:r w:rsidRPr="00C65C95">
              <w:rPr>
                <w:sz w:val="22"/>
                <w:szCs w:val="22"/>
              </w:rPr>
              <w:t xml:space="preserve"> tarde el pago del préstamo, hable con su funcionario de préstamos tan pronto sea posible. Los funcionarios de préstamos entienden 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 xml:space="preserve">y los retos comunes de los negocios. A ellos les conviene ayudar. No les conviene que vayan a la quiebra. Ellos ganan dinero mientras ustedes tengan éxito y paguen el monto principal y los intereses del préstamo. </w:t>
            </w:r>
          </w:p>
          <w:p w:rsidR="000020D1" w:rsidRPr="00C65C95" w:rsidRDefault="00EE5B84" w:rsidP="008220B6">
            <w:pPr>
              <w:pStyle w:val="ListParagraph"/>
              <w:numPr>
                <w:ilvl w:val="0"/>
                <w:numId w:val="32"/>
              </w:numPr>
              <w:spacing w:after="0"/>
              <w:rPr>
                <w:szCs w:val="22"/>
              </w:rPr>
            </w:pPr>
            <w:r w:rsidRPr="00C65C95">
              <w:rPr>
                <w:sz w:val="22"/>
                <w:szCs w:val="22"/>
              </w:rPr>
              <w:t>No les paguen tarde a los proveedores; ellos pueden cortar los suministros.</w:t>
            </w:r>
          </w:p>
          <w:p w:rsidR="00765009" w:rsidRPr="00C65C95" w:rsidRDefault="00765009" w:rsidP="008220B6">
            <w:pPr>
              <w:pStyle w:val="ListParagraph"/>
              <w:numPr>
                <w:ilvl w:val="0"/>
                <w:numId w:val="32"/>
              </w:numPr>
              <w:spacing w:after="0"/>
              <w:rPr>
                <w:szCs w:val="22"/>
              </w:rPr>
            </w:pPr>
            <w:r w:rsidRPr="00C65C95">
              <w:rPr>
                <w:sz w:val="22"/>
                <w:szCs w:val="22"/>
              </w:rPr>
              <w:t xml:space="preserve">No sobrestimen los ingresos. Este es un error común </w:t>
            </w:r>
            <w:r w:rsidR="00BA6AD0">
              <w:rPr>
                <w:sz w:val="22"/>
                <w:szCs w:val="22"/>
              </w:rPr>
              <w:t>que</w:t>
            </w:r>
            <w:r w:rsidRPr="00C65C95">
              <w:rPr>
                <w:sz w:val="22"/>
                <w:szCs w:val="22"/>
              </w:rPr>
              <w:t xml:space="preserve"> muchos dueños de nuevos negocios tienden a cometer.</w:t>
            </w:r>
          </w:p>
          <w:p w:rsidR="00765009" w:rsidRPr="00C65C95" w:rsidRDefault="00765009" w:rsidP="008220B6">
            <w:pPr>
              <w:pStyle w:val="ListParagraph"/>
              <w:numPr>
                <w:ilvl w:val="0"/>
                <w:numId w:val="32"/>
              </w:numPr>
              <w:spacing w:after="0"/>
              <w:rPr>
                <w:bCs/>
                <w:szCs w:val="22"/>
              </w:rPr>
            </w:pPr>
            <w:r w:rsidRPr="00C65C95">
              <w:rPr>
                <w:sz w:val="22"/>
                <w:szCs w:val="22"/>
              </w:rPr>
              <w:t>No subestimen los costos. Como ya dijimos, es un error común en una empresa en etapa inicial. Investiguen y averigüen los costos reales de los negocios.</w:t>
            </w:r>
          </w:p>
          <w:p w:rsidR="00B6020C" w:rsidRPr="00C65C95" w:rsidRDefault="00B6020C" w:rsidP="008220B6">
            <w:pPr>
              <w:spacing w:after="0"/>
            </w:pPr>
          </w:p>
          <w:p w:rsidR="003032D3" w:rsidRPr="00C65C95" w:rsidRDefault="00BA6AD0" w:rsidP="008220B6">
            <w:pPr>
              <w:pStyle w:val="topic"/>
              <w:spacing w:before="0" w:after="0"/>
            </w:pPr>
            <w:r>
              <w:t>Solicitar ayuda es un</w:t>
            </w:r>
            <w:r w:rsidR="003032D3" w:rsidRPr="00C65C95">
              <w:t xml:space="preserve"> comportamiento profesional</w:t>
            </w:r>
          </w:p>
          <w:p w:rsidR="00435D5A" w:rsidRPr="00C65C95" w:rsidRDefault="003032D3" w:rsidP="008220B6">
            <w:pPr>
              <w:spacing w:after="0"/>
              <w:rPr>
                <w:szCs w:val="22"/>
              </w:rPr>
            </w:pPr>
            <w:r w:rsidRPr="00C65C95">
              <w:rPr>
                <w:sz w:val="22"/>
                <w:szCs w:val="22"/>
              </w:rPr>
              <w:t xml:space="preserve">No es una señal de debilidad si la </w:t>
            </w:r>
            <w:r w:rsidR="00BA6AD0">
              <w:rPr>
                <w:sz w:val="22"/>
                <w:szCs w:val="22"/>
              </w:rPr>
              <w:t xml:space="preserve">administración </w:t>
            </w:r>
            <w:r w:rsidRPr="00C65C95">
              <w:rPr>
                <w:sz w:val="22"/>
                <w:szCs w:val="22"/>
              </w:rPr>
              <w:t xml:space="preserve">financiera es algo nuevo para ustedes.  Encuentren un excelente contador u asesor técnico en el SBDC o SCORE que les pueda explicar el </w:t>
            </w:r>
            <w:r w:rsidR="00444438">
              <w:rPr>
                <w:sz w:val="22"/>
                <w:szCs w:val="22"/>
              </w:rPr>
              <w:t>flujo de fondos/</w:t>
            </w:r>
            <w:r w:rsidR="008169FB">
              <w:rPr>
                <w:sz w:val="22"/>
                <w:szCs w:val="22"/>
              </w:rPr>
              <w:t>efectivo</w:t>
            </w:r>
            <w:r w:rsidR="00444438">
              <w:rPr>
                <w:sz w:val="22"/>
                <w:szCs w:val="22"/>
              </w:rPr>
              <w:t xml:space="preserve"> </w:t>
            </w:r>
            <w:r w:rsidR="00BA6AD0">
              <w:rPr>
                <w:sz w:val="22"/>
                <w:szCs w:val="22"/>
              </w:rPr>
              <w:t>de</w:t>
            </w:r>
            <w:r w:rsidRPr="00C65C95">
              <w:rPr>
                <w:sz w:val="22"/>
                <w:szCs w:val="22"/>
              </w:rPr>
              <w:t xml:space="preserve"> tal manera que puedan relacionar los conceptos con sus propios negocios. </w:t>
            </w:r>
          </w:p>
          <w:p w:rsidR="00435D5A" w:rsidRPr="00C65C95" w:rsidRDefault="00435D5A" w:rsidP="008220B6">
            <w:pPr>
              <w:spacing w:after="0"/>
              <w:rPr>
                <w:szCs w:val="22"/>
              </w:rPr>
            </w:pPr>
            <w:r w:rsidRPr="00C65C95">
              <w:rPr>
                <w:sz w:val="22"/>
                <w:szCs w:val="22"/>
              </w:rPr>
              <w:t xml:space="preserve">Un contador les alentará a usar una computadora para administrar la documentación del flujo de fondos. Si aún no utilizan un software de </w:t>
            </w:r>
            <w:r w:rsidR="00BA6AD0">
              <w:rPr>
                <w:sz w:val="22"/>
                <w:szCs w:val="22"/>
              </w:rPr>
              <w:t xml:space="preserve">administración </w:t>
            </w:r>
            <w:r w:rsidRPr="00C65C95">
              <w:rPr>
                <w:sz w:val="22"/>
                <w:szCs w:val="22"/>
              </w:rPr>
              <w:t>financiera, tomen un curso para desarrollar esta aptitud. Además necesitan administrar su papeleo de manera profesional. Establezcan un sistema de archivos confiable para tener registros de toda la documentación financiera, como por ejemplo, formularios de impuestos, recibos, facturas, etcétera.</w:t>
            </w:r>
          </w:p>
          <w:p w:rsidR="003032D3" w:rsidRPr="00C65C95" w:rsidRDefault="00CF0B8C" w:rsidP="008220B6">
            <w:pPr>
              <w:spacing w:after="0"/>
              <w:rPr>
                <w:szCs w:val="22"/>
              </w:rPr>
            </w:pPr>
            <w:r w:rsidRPr="00C65C95">
              <w:rPr>
                <w:sz w:val="22"/>
                <w:szCs w:val="22"/>
              </w:rPr>
              <w:t xml:space="preserve">La “co-petencia” es un término real. Los competidores pueden ser buenos asesores, ya que tienen que hacer frente a los mismos problemas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que ustedes. Encuentren la forma de cooperar y compartir información entre sí. Ellos tienen experiencia para compartir.</w:t>
            </w:r>
          </w:p>
          <w:p w:rsidR="00765009" w:rsidRPr="00C65C95" w:rsidRDefault="003032D3" w:rsidP="008220B6">
            <w:pPr>
              <w:spacing w:after="0"/>
              <w:rPr>
                <w:szCs w:val="22"/>
              </w:rPr>
            </w:pPr>
            <w:r w:rsidRPr="00C65C95">
              <w:rPr>
                <w:sz w:val="22"/>
                <w:szCs w:val="22"/>
              </w:rPr>
              <w:t>Consulte nuestro set de recursos en su manual para obtener información respecto a dónde encontrar asistencia técnica.</w:t>
            </w:r>
          </w:p>
          <w:p w:rsidR="004B4C10" w:rsidRPr="00C65C95" w:rsidRDefault="004B4C10" w:rsidP="008220B6">
            <w:pPr>
              <w:spacing w:after="0"/>
            </w:pPr>
          </w:p>
        </w:tc>
      </w:tr>
      <w:tr w:rsidR="00E95197" w:rsidRPr="00C65C95" w:rsidTr="002063EF">
        <w:trPr>
          <w:gridBefore w:val="1"/>
          <w:wBefore w:w="13" w:type="dxa"/>
        </w:trPr>
        <w:tc>
          <w:tcPr>
            <w:tcW w:w="3587" w:type="dxa"/>
            <w:tcMar>
              <w:top w:w="72" w:type="dxa"/>
              <w:left w:w="72" w:type="dxa"/>
              <w:bottom w:w="72" w:type="dxa"/>
              <w:right w:w="72" w:type="dxa"/>
            </w:tcMar>
          </w:tcPr>
          <w:p w:rsidR="00CF0B8C" w:rsidRPr="00C65C95" w:rsidRDefault="00CF0B8C" w:rsidP="00E4029F">
            <w:pPr>
              <w:rPr>
                <w:i/>
                <w:noProof/>
                <w:kern w:val="32"/>
                <w:szCs w:val="22"/>
              </w:rPr>
            </w:pPr>
            <w:r w:rsidRPr="00C65C95">
              <w:rPr>
                <w:i/>
                <w:noProof/>
                <w:kern w:val="32"/>
              </w:rPr>
              <w:t>Diapositiva 19</w:t>
            </w:r>
          </w:p>
          <w:p w:rsidR="00DF0B84" w:rsidRPr="00C65C95" w:rsidRDefault="004472E2" w:rsidP="00E4029F">
            <w:pPr>
              <w:rPr>
                <w:i/>
                <w:noProof/>
                <w:kern w:val="32"/>
                <w:szCs w:val="22"/>
              </w:rPr>
            </w:pPr>
            <w:r>
              <w:rPr>
                <w:i/>
                <w:noProof/>
                <w:kern w:val="32"/>
                <w:szCs w:val="22"/>
                <w:lang w:val="en-US" w:eastAsia="en-US" w:bidi="ar-SA"/>
              </w:rPr>
              <w:drawing>
                <wp:inline distT="0" distB="0" distL="0" distR="0" wp14:anchorId="3CF8284A" wp14:editId="172E73A1">
                  <wp:extent cx="2156716" cy="161761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57016" cy="1617837"/>
                          </a:xfrm>
                          <a:prstGeom prst="rect">
                            <a:avLst/>
                          </a:prstGeom>
                          <a:noFill/>
                        </pic:spPr>
                      </pic:pic>
                    </a:graphicData>
                  </a:graphic>
                </wp:inline>
              </w:drawing>
            </w:r>
          </w:p>
          <w:p w:rsidR="00DF0B84" w:rsidRPr="00C65C95" w:rsidRDefault="00DF0B84" w:rsidP="00E4029F">
            <w:pPr>
              <w:rPr>
                <w:i/>
                <w:noProof/>
                <w:kern w:val="32"/>
                <w:szCs w:val="22"/>
              </w:rPr>
            </w:pPr>
          </w:p>
          <w:p w:rsidR="00E4029F" w:rsidRPr="00C65C95" w:rsidRDefault="00E4029F" w:rsidP="00E95197">
            <w:pPr>
              <w:rPr>
                <w:noProof/>
                <w:sz w:val="28"/>
                <w:szCs w:val="28"/>
                <w:vertAlign w:val="superscript"/>
              </w:rPr>
            </w:pPr>
          </w:p>
          <w:p w:rsidR="00F95ABF" w:rsidRPr="00C65C95" w:rsidRDefault="00F95ABF" w:rsidP="00E95197">
            <w:pPr>
              <w:rPr>
                <w:noProof/>
                <w:sz w:val="28"/>
                <w:szCs w:val="28"/>
                <w:vertAlign w:val="superscript"/>
              </w:rPr>
            </w:pPr>
          </w:p>
          <w:p w:rsidR="00F95ABF" w:rsidRPr="00C65C95" w:rsidRDefault="00F95ABF" w:rsidP="00E95197">
            <w:pPr>
              <w:rPr>
                <w:noProof/>
                <w:sz w:val="28"/>
                <w:szCs w:val="28"/>
                <w:vertAlign w:val="superscript"/>
              </w:rPr>
            </w:pPr>
          </w:p>
          <w:p w:rsidR="00F95ABF" w:rsidRPr="00C65C95" w:rsidRDefault="00F95ABF" w:rsidP="00E95197">
            <w:pPr>
              <w:rPr>
                <w:noProof/>
                <w:sz w:val="28"/>
                <w:szCs w:val="28"/>
                <w:vertAlign w:val="superscript"/>
              </w:rPr>
            </w:pPr>
          </w:p>
          <w:p w:rsidR="00F95ABF" w:rsidRPr="00C65C95" w:rsidRDefault="00F95ABF" w:rsidP="00E95197">
            <w:pPr>
              <w:rPr>
                <w:noProof/>
                <w:sz w:val="28"/>
                <w:szCs w:val="28"/>
                <w:vertAlign w:val="superscript"/>
              </w:rPr>
            </w:pPr>
          </w:p>
          <w:p w:rsidR="00F95ABF" w:rsidRPr="00C65C95" w:rsidRDefault="00F95ABF" w:rsidP="00E95197">
            <w:pPr>
              <w:rPr>
                <w:noProof/>
                <w:sz w:val="28"/>
                <w:szCs w:val="28"/>
                <w:vertAlign w:val="superscript"/>
              </w:rPr>
            </w:pPr>
          </w:p>
          <w:p w:rsidR="00CF4756" w:rsidRPr="00C65C95" w:rsidRDefault="00CF0B8C" w:rsidP="00E95197">
            <w:pPr>
              <w:rPr>
                <w:noProof/>
                <w:sz w:val="28"/>
                <w:szCs w:val="28"/>
                <w:vertAlign w:val="superscript"/>
              </w:rPr>
            </w:pPr>
            <w:r w:rsidRPr="00C65C95">
              <w:rPr>
                <w:i/>
                <w:noProof/>
                <w:color w:val="132F5A"/>
                <w:kern w:val="32"/>
              </w:rPr>
              <w:t>Diapositiva 20</w:t>
            </w:r>
          </w:p>
          <w:p w:rsidR="00E4029F" w:rsidRPr="00C65C95" w:rsidRDefault="004472E2" w:rsidP="00E95197">
            <w:pPr>
              <w:rPr>
                <w:noProof/>
                <w:sz w:val="28"/>
                <w:szCs w:val="28"/>
                <w:vertAlign w:val="superscript"/>
              </w:rPr>
            </w:pPr>
            <w:r w:rsidRPr="004472E2">
              <w:rPr>
                <w:noProof/>
                <w:sz w:val="28"/>
                <w:szCs w:val="28"/>
                <w:vertAlign w:val="superscript"/>
                <w:lang w:val="en-US" w:eastAsia="en-US" w:bidi="ar-SA"/>
              </w:rPr>
              <w:drawing>
                <wp:inline distT="0" distB="0" distL="0" distR="0" wp14:anchorId="6C16ABAC" wp14:editId="3CC4CA90">
                  <wp:extent cx="2127849" cy="1595887"/>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128146" cy="1596110"/>
                          </a:xfrm>
                          <a:prstGeom prst="rect">
                            <a:avLst/>
                          </a:prstGeom>
                        </pic:spPr>
                      </pic:pic>
                    </a:graphicData>
                  </a:graphic>
                </wp:inline>
              </w:drawing>
            </w:r>
          </w:p>
        </w:tc>
        <w:tc>
          <w:tcPr>
            <w:tcW w:w="6637" w:type="dxa"/>
            <w:gridSpan w:val="2"/>
            <w:tcMar>
              <w:top w:w="72" w:type="dxa"/>
              <w:left w:w="72" w:type="dxa"/>
              <w:bottom w:w="72" w:type="dxa"/>
              <w:right w:w="72" w:type="dxa"/>
            </w:tcMar>
          </w:tcPr>
          <w:p w:rsidR="000020D1" w:rsidRPr="00C65C95" w:rsidRDefault="000020D1" w:rsidP="000020D1">
            <w:pPr>
              <w:pStyle w:val="topic"/>
            </w:pPr>
            <w:r w:rsidRPr="00C65C95">
              <w:t xml:space="preserve">Puntos clave para recordar </w:t>
            </w:r>
          </w:p>
          <w:p w:rsidR="001F7DA5" w:rsidRPr="00C65C95" w:rsidRDefault="00993F8B" w:rsidP="00891F38">
            <w:pPr>
              <w:pStyle w:val="bbbt"/>
              <w:rPr>
                <w:szCs w:val="22"/>
              </w:rPr>
            </w:pPr>
            <w:r w:rsidRPr="00C65C95">
              <w:rPr>
                <w:sz w:val="22"/>
                <w:szCs w:val="22"/>
              </w:rPr>
              <w:t xml:space="preserve">Administrar el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es una habilidad necesaria básica para ser dueño de un pequeño negocio.</w:t>
            </w:r>
          </w:p>
          <w:p w:rsidR="001F7DA5" w:rsidRPr="00C65C95" w:rsidRDefault="00993F8B" w:rsidP="0062433B">
            <w:pPr>
              <w:pStyle w:val="bbbt"/>
              <w:rPr>
                <w:szCs w:val="22"/>
              </w:rPr>
            </w:pPr>
            <w:r w:rsidRPr="00C65C95">
              <w:rPr>
                <w:sz w:val="22"/>
                <w:szCs w:val="22"/>
              </w:rPr>
              <w:t xml:space="preserve">Un balance general cuenta una historia convincente. Una declaración de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continúa narrando esa historia. Utilícenla para controlar los ingresos y los gastos proyectados y reales.</w:t>
            </w:r>
          </w:p>
          <w:p w:rsidR="001F7DA5" w:rsidRPr="00C65C95" w:rsidRDefault="00993F8B" w:rsidP="00891F38">
            <w:pPr>
              <w:pStyle w:val="bbbt"/>
              <w:rPr>
                <w:szCs w:val="22"/>
              </w:rPr>
            </w:pPr>
            <w:r w:rsidRPr="00C65C95">
              <w:rPr>
                <w:sz w:val="22"/>
                <w:szCs w:val="22"/>
              </w:rPr>
              <w:t>Planifiquen para anticipar las fluctuaciones de temporada. Todos los negocios tienen altibajos. Pregúntele a algunos de sus competidores cuándo suelen ocurrir sus temporadas bajas.</w:t>
            </w:r>
          </w:p>
          <w:p w:rsidR="001F7DA5" w:rsidRPr="00C65C95" w:rsidRDefault="00993F8B" w:rsidP="00891F38">
            <w:pPr>
              <w:pStyle w:val="bbbt"/>
              <w:rPr>
                <w:szCs w:val="22"/>
              </w:rPr>
            </w:pPr>
            <w:r w:rsidRPr="00C65C95">
              <w:rPr>
                <w:sz w:val="22"/>
                <w:szCs w:val="22"/>
              </w:rPr>
              <w:t>Intenten mantener un ciclo de rápida conversión de efectivo. Intenten no paralizar demasiado efectivo en inventario. Alquile el equipamiento en vez de comprarlo. Si lo va a comprar, intente conseguirlo usado cuando sea posible.</w:t>
            </w:r>
          </w:p>
          <w:p w:rsidR="001F7DA5" w:rsidRPr="00C65C95" w:rsidRDefault="00B6020C" w:rsidP="00891F38">
            <w:pPr>
              <w:pStyle w:val="bbbt"/>
              <w:rPr>
                <w:szCs w:val="22"/>
              </w:rPr>
            </w:pPr>
            <w:r w:rsidRPr="00C65C95">
              <w:rPr>
                <w:sz w:val="22"/>
                <w:szCs w:val="22"/>
              </w:rPr>
              <w:t>Administren sus papeles como profesionales. Su contador va a necesitar ver hojas de cálculo, un programa de contabilidad, recibos, facturas y declaraciones fina</w:t>
            </w:r>
            <w:r w:rsidR="00BA6AD0">
              <w:rPr>
                <w:sz w:val="22"/>
                <w:szCs w:val="22"/>
              </w:rPr>
              <w:t>ncieras bien organizadas, como</w:t>
            </w:r>
            <w:r w:rsidRPr="00C65C95">
              <w:rPr>
                <w:sz w:val="22"/>
                <w:szCs w:val="22"/>
              </w:rPr>
              <w:t xml:space="preserve"> resúmenes bancarios y de tarjetas de crédito.</w:t>
            </w:r>
          </w:p>
          <w:p w:rsidR="00E4029F" w:rsidRPr="00C65C95" w:rsidRDefault="00993F8B" w:rsidP="00E95197">
            <w:pPr>
              <w:pStyle w:val="bbbt"/>
            </w:pPr>
            <w:r w:rsidRPr="00C65C95">
              <w:rPr>
                <w:sz w:val="22"/>
                <w:szCs w:val="22"/>
              </w:rPr>
              <w:t xml:space="preserve">Asesórense con un contador. Lo ideal sería que esta clase lo haya preparado para una serie de conversaciones muy útiles. </w:t>
            </w:r>
            <w:r w:rsidRPr="00C65C95">
              <w:br/>
            </w:r>
          </w:p>
          <w:p w:rsidR="00E4029F" w:rsidRPr="00C65C95" w:rsidRDefault="00E4029F" w:rsidP="00E4029F">
            <w:pPr>
              <w:pStyle w:val="topic"/>
            </w:pPr>
            <w:r w:rsidRPr="00C65C95">
              <w:t>Set de recursos</w:t>
            </w:r>
          </w:p>
          <w:p w:rsidR="00E4029F" w:rsidRPr="00C65C95" w:rsidRDefault="00DF0B84" w:rsidP="00E95197">
            <w:pPr>
              <w:rPr>
                <w:szCs w:val="22"/>
              </w:rPr>
            </w:pPr>
            <w:r w:rsidRPr="00C65C95">
              <w:rPr>
                <w:sz w:val="22"/>
                <w:szCs w:val="22"/>
              </w:rPr>
              <w:t xml:space="preserve">El set de recursos al reverso de su manual le ofrece información útil, como: </w:t>
            </w:r>
          </w:p>
          <w:p w:rsidR="00245F22" w:rsidRPr="00C65C95" w:rsidRDefault="00245F22" w:rsidP="00245F22">
            <w:pPr>
              <w:pStyle w:val="bbbt"/>
              <w:rPr>
                <w:szCs w:val="22"/>
              </w:rPr>
            </w:pPr>
            <w:r w:rsidRPr="00C65C95">
              <w:rPr>
                <w:sz w:val="22"/>
                <w:szCs w:val="22"/>
              </w:rPr>
              <w:t>Un glosario de términos comunes del flujo de fondos</w:t>
            </w:r>
            <w:r w:rsidR="00CB0AB6">
              <w:rPr>
                <w:sz w:val="22"/>
                <w:szCs w:val="22"/>
              </w:rPr>
              <w:t>/efectivo</w:t>
            </w:r>
            <w:r w:rsidRPr="00C65C95">
              <w:rPr>
                <w:sz w:val="22"/>
                <w:szCs w:val="22"/>
              </w:rPr>
              <w:t>.</w:t>
            </w:r>
          </w:p>
          <w:p w:rsidR="00245F22" w:rsidRPr="00C65C95" w:rsidRDefault="00245F22" w:rsidP="00245F22">
            <w:pPr>
              <w:pStyle w:val="bbbt"/>
              <w:rPr>
                <w:szCs w:val="22"/>
              </w:rPr>
            </w:pPr>
            <w:r w:rsidRPr="00C65C95">
              <w:rPr>
                <w:sz w:val="22"/>
                <w:szCs w:val="22"/>
              </w:rPr>
              <w:t xml:space="preserve">Un modelo de muestra de un </w:t>
            </w:r>
            <w:r w:rsidR="00444438">
              <w:rPr>
                <w:sz w:val="22"/>
                <w:szCs w:val="22"/>
              </w:rPr>
              <w:t>flujo de fondos/</w:t>
            </w:r>
            <w:r w:rsidR="008169FB">
              <w:rPr>
                <w:sz w:val="22"/>
                <w:szCs w:val="22"/>
              </w:rPr>
              <w:t>efectivo</w:t>
            </w:r>
            <w:r w:rsidR="00444438">
              <w:rPr>
                <w:sz w:val="22"/>
                <w:szCs w:val="22"/>
              </w:rPr>
              <w:t xml:space="preserve"> </w:t>
            </w:r>
            <w:r w:rsidRPr="00C65C95">
              <w:rPr>
                <w:sz w:val="22"/>
                <w:szCs w:val="22"/>
              </w:rPr>
              <w:t>(obtenga el modelo completo en línea).</w:t>
            </w:r>
          </w:p>
          <w:p w:rsidR="00245F22" w:rsidRPr="00C65C95" w:rsidRDefault="00DF0B84" w:rsidP="00245F22">
            <w:pPr>
              <w:pStyle w:val="bbbt"/>
              <w:rPr>
                <w:szCs w:val="22"/>
              </w:rPr>
            </w:pPr>
            <w:r w:rsidRPr="00C65C95">
              <w:rPr>
                <w:sz w:val="22"/>
                <w:szCs w:val="22"/>
              </w:rPr>
              <w:t>Consejos para negociar mejores acuerdos con los clientes, vendedores y proveedores y con los arrendadores.</w:t>
            </w:r>
          </w:p>
          <w:p w:rsidR="00E4029F" w:rsidRPr="00C65C95" w:rsidRDefault="00DF0B84" w:rsidP="00E95197">
            <w:pPr>
              <w:pStyle w:val="bbbt"/>
            </w:pPr>
            <w:r w:rsidRPr="00C65C95">
              <w:rPr>
                <w:sz w:val="22"/>
                <w:szCs w:val="22"/>
              </w:rPr>
              <w:t xml:space="preserve">Una lista de excelentes recursos en donde puede obtener más información. Muchos de los cuales son gratuitos o muy </w:t>
            </w:r>
            <w:r w:rsidR="00BA6AD0">
              <w:rPr>
                <w:sz w:val="22"/>
                <w:szCs w:val="22"/>
              </w:rPr>
              <w:t>económicos</w:t>
            </w:r>
            <w:r w:rsidRPr="00C65C95">
              <w:rPr>
                <w:sz w:val="22"/>
                <w:szCs w:val="22"/>
              </w:rPr>
              <w:t>.</w:t>
            </w:r>
            <w:r w:rsidRPr="00C65C95">
              <w:br/>
            </w:r>
          </w:p>
          <w:p w:rsidR="00DF0B84" w:rsidRPr="00C65C95" w:rsidRDefault="00DF0B84" w:rsidP="00DF0B84">
            <w:pPr>
              <w:pStyle w:val="FacNote2"/>
            </w:pPr>
            <w:r w:rsidRPr="00C65C95">
              <w:t>Nota de facilitación</w:t>
            </w:r>
          </w:p>
          <w:p w:rsidR="00245F22" w:rsidRPr="00C65C95" w:rsidRDefault="00DF0B84" w:rsidP="00E95197">
            <w:pPr>
              <w:pStyle w:val="FN"/>
              <w:numPr>
                <w:ilvl w:val="0"/>
                <w:numId w:val="16"/>
              </w:numPr>
              <w:spacing w:after="120"/>
              <w:rPr>
                <w:sz w:val="20"/>
              </w:rPr>
            </w:pPr>
            <w:r w:rsidRPr="00C65C95">
              <w:rPr>
                <w:sz w:val="20"/>
              </w:rPr>
              <w:t>Si ha</w:t>
            </w:r>
            <w:r w:rsidR="00BA6AD0">
              <w:rPr>
                <w:sz w:val="20"/>
              </w:rPr>
              <w:t>n</w:t>
            </w:r>
            <w:r w:rsidRPr="00C65C95">
              <w:rPr>
                <w:sz w:val="20"/>
              </w:rPr>
              <w:t xml:space="preserve"> agregado recursos locales a la lista del </w:t>
            </w:r>
            <w:r w:rsidR="00FC0AFB" w:rsidRPr="00C65C95">
              <w:rPr>
                <w:sz w:val="20"/>
              </w:rPr>
              <w:t>Manual del participante</w:t>
            </w:r>
            <w:r w:rsidRPr="00C65C95">
              <w:rPr>
                <w:sz w:val="20"/>
              </w:rPr>
              <w:t>, señale algunos de los mismos.</w:t>
            </w:r>
          </w:p>
        </w:tc>
      </w:tr>
      <w:tr w:rsidR="002063EF" w:rsidRPr="00C65C95" w:rsidTr="002063EF">
        <w:trPr>
          <w:gridBefore w:val="1"/>
          <w:wBefore w:w="13" w:type="dxa"/>
        </w:trPr>
        <w:tc>
          <w:tcPr>
            <w:tcW w:w="3587" w:type="dxa"/>
            <w:tcMar>
              <w:top w:w="72" w:type="dxa"/>
              <w:left w:w="72" w:type="dxa"/>
              <w:bottom w:w="72" w:type="dxa"/>
              <w:right w:w="72" w:type="dxa"/>
            </w:tcMar>
          </w:tcPr>
          <w:p w:rsidR="002063EF" w:rsidRPr="00C65C95" w:rsidRDefault="0007380C" w:rsidP="00E4029F">
            <w:pPr>
              <w:rPr>
                <w:i/>
                <w:noProof/>
                <w:kern w:val="32"/>
                <w:szCs w:val="22"/>
              </w:rPr>
            </w:pPr>
            <w:r>
              <w:rPr>
                <w:i/>
                <w:noProof/>
                <w:kern w:val="32"/>
                <w:szCs w:val="22"/>
                <w:lang w:val="en-US" w:eastAsia="en-US" w:bidi="ar-SA"/>
              </w:rPr>
              <mc:AlternateContent>
                <mc:Choice Requires="wps">
                  <w:drawing>
                    <wp:anchor distT="0" distB="0" distL="114300" distR="114300" simplePos="0" relativeHeight="251666944" behindDoc="0" locked="0" layoutInCell="1" allowOverlap="1" wp14:anchorId="649BD180" wp14:editId="3D6F99E2">
                      <wp:simplePos x="0" y="0"/>
                      <wp:positionH relativeFrom="margin">
                        <wp:posOffset>229235</wp:posOffset>
                      </wp:positionH>
                      <wp:positionV relativeFrom="paragraph">
                        <wp:posOffset>350520</wp:posOffset>
                      </wp:positionV>
                      <wp:extent cx="749300" cy="726440"/>
                      <wp:effectExtent l="19685" t="26670" r="21590" b="46990"/>
                      <wp:wrapThrough wrapText="bothSides">
                        <wp:wrapPolygon edited="0">
                          <wp:start x="549" y="-566"/>
                          <wp:lineTo x="-824" y="1133"/>
                          <wp:lineTo x="-1647" y="2549"/>
                          <wp:lineTo x="-1647" y="17616"/>
                          <wp:lineTo x="-1098" y="22166"/>
                          <wp:lineTo x="0" y="23583"/>
                          <wp:lineTo x="275" y="23583"/>
                          <wp:lineTo x="21600" y="23583"/>
                          <wp:lineTo x="21875" y="23583"/>
                          <wp:lineTo x="23247" y="22166"/>
                          <wp:lineTo x="23778" y="17616"/>
                          <wp:lineTo x="23778" y="2549"/>
                          <wp:lineTo x="22424" y="283"/>
                          <wp:lineTo x="21051" y="-566"/>
                          <wp:lineTo x="549" y="-566"/>
                        </wp:wrapPolygon>
                      </wp:wrapThrough>
                      <wp:docPr id="8"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300" cy="72644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E149A7" w:rsidRDefault="0027236D" w:rsidP="00FA6E5A">
                                  <w:pPr>
                                    <w:jc w:val="center"/>
                                    <w:rPr>
                                      <w:rFonts w:ascii="Arial Black" w:hAnsi="Arial Black"/>
                                      <w:sz w:val="8"/>
                                      <w:szCs w:val="8"/>
                                    </w:rPr>
                                  </w:pPr>
                                </w:p>
                                <w:p w:rsidR="0027236D" w:rsidRPr="00E149A7" w:rsidRDefault="0027236D" w:rsidP="00FA6E5A">
                                  <w:pPr>
                                    <w:jc w:val="center"/>
                                    <w:rPr>
                                      <w:rFonts w:ascii="Arial Black" w:hAnsi="Arial Black"/>
                                      <w:sz w:val="40"/>
                                      <w:szCs w:val="40"/>
                                    </w:rPr>
                                  </w:pPr>
                                  <w:r w:rsidRPr="00E149A7">
                                    <w:rPr>
                                      <w:rFonts w:ascii="Arial Black" w:hAnsi="Arial Black"/>
                                      <w:sz w:val="40"/>
                                      <w:szCs w:val="4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9BD180" id="AutoShape 28" o:spid="_x0000_s1047" type="#_x0000_t176" style="position:absolute;margin-left:18.05pt;margin-top:27.6pt;width:59pt;height:57.2pt;z-index:25166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" fillcolor="#ffd700" strokecolor="#b49802" strokeweight="3pt">
                      <v:shadow on="t" opacity="22936f" origin=",.5" offset="0,.63889mm"/>
                      <v:textbox inset="0,0,0,0">
                        <w:txbxContent>
                          <w:p w:rsidR="0027236D" w:rsidRPr="00E149A7" w:rsidRDefault="0027236D" w:rsidP="00FA6E5A">
                            <w:pPr>
                              <w:jc w:val="center"/>
                              <w:rPr>
                                <w:rFonts w:ascii="Arial Black" w:hAnsi="Arial Black"/>
                                <w:sz w:val="8"/>
                                <w:szCs w:val="8"/>
                              </w:rPr>
                            </w:pPr>
                          </w:p>
                          <w:p w:rsidR="0027236D" w:rsidRPr="00E149A7" w:rsidRDefault="0027236D" w:rsidP="00FA6E5A">
                            <w:pPr>
                              <w:jc w:val="center"/>
                              <w:rPr>
                                <w:rFonts w:ascii="Arial Black" w:hAnsi="Arial Black"/>
                                <w:sz w:val="40"/>
                                <w:szCs w:val="40"/>
                              </w:rPr>
                            </w:pPr>
                            <w:r w:rsidRPr="00E149A7">
                              <w:rPr>
                                <w:rFonts w:ascii="Arial Black" w:hAnsi="Arial Black"/>
                                <w:sz w:val="40"/>
                                <w:szCs w:val="40"/>
                              </w:rPr>
                              <w:t>?</w:t>
                            </w:r>
                          </w:p>
                        </w:txbxContent>
                      </v:textbox>
                      <w10:wrap type="through" anchorx="margin"/>
                    </v:shape>
                  </w:pict>
                </mc:Fallback>
              </mc:AlternateContent>
            </w:r>
          </w:p>
        </w:tc>
        <w:tc>
          <w:tcPr>
            <w:tcW w:w="6637" w:type="dxa"/>
            <w:gridSpan w:val="2"/>
            <w:tcMar>
              <w:top w:w="72" w:type="dxa"/>
              <w:left w:w="72" w:type="dxa"/>
              <w:bottom w:w="72" w:type="dxa"/>
              <w:right w:w="72" w:type="dxa"/>
            </w:tcMar>
          </w:tcPr>
          <w:p w:rsidR="002063EF" w:rsidRPr="00C65C95" w:rsidRDefault="002063EF" w:rsidP="002063EF">
            <w:pPr>
              <w:pStyle w:val="topic"/>
            </w:pPr>
            <w:r w:rsidRPr="00C65C95">
              <w:t>Aclaración y transición</w:t>
            </w:r>
          </w:p>
          <w:p w:rsidR="00A43551" w:rsidRPr="00C65C95" w:rsidRDefault="002063EF" w:rsidP="004B4C10">
            <w:pPr>
              <w:tabs>
                <w:tab w:val="left" w:pos="2792"/>
              </w:tabs>
              <w:rPr>
                <w:szCs w:val="22"/>
              </w:rPr>
            </w:pPr>
            <w:r w:rsidRPr="00C65C95">
              <w:rPr>
                <w:sz w:val="22"/>
                <w:szCs w:val="22"/>
              </w:rPr>
              <w:t>¿Alguna pregunta antes de terminar?</w:t>
            </w:r>
          </w:p>
          <w:p w:rsidR="00CF0B8C" w:rsidRPr="00C65C95" w:rsidRDefault="00CF0B8C" w:rsidP="000020D1">
            <w:pPr>
              <w:pStyle w:val="topic"/>
            </w:pPr>
          </w:p>
        </w:tc>
      </w:tr>
      <w:tr w:rsidR="00DF0B84" w:rsidRPr="00C65C95" w:rsidTr="002063EF">
        <w:trPr>
          <w:gridBefore w:val="1"/>
          <w:wBefore w:w="13" w:type="dxa"/>
          <w:trHeight w:val="288"/>
        </w:trPr>
        <w:tc>
          <w:tcPr>
            <w:tcW w:w="3587" w:type="dxa"/>
            <w:tcMar>
              <w:top w:w="72" w:type="dxa"/>
              <w:left w:w="72" w:type="dxa"/>
              <w:bottom w:w="72" w:type="dxa"/>
              <w:right w:w="72" w:type="dxa"/>
            </w:tcMar>
          </w:tcPr>
          <w:p w:rsidR="00DF0B84" w:rsidRPr="00C65C95" w:rsidRDefault="00CF0B8C" w:rsidP="00DF0B84">
            <w:pPr>
              <w:rPr>
                <w:i/>
                <w:noProof/>
              </w:rPr>
            </w:pPr>
            <w:r w:rsidRPr="00C65C95">
              <w:rPr>
                <w:i/>
                <w:noProof/>
              </w:rPr>
              <w:t>Diapositiva 21</w:t>
            </w:r>
          </w:p>
          <w:p w:rsidR="00CF0B8C" w:rsidRPr="00C65C95" w:rsidRDefault="0007380C" w:rsidP="00DF0B84">
            <w:pPr>
              <w:rPr>
                <w:noProof/>
              </w:rPr>
            </w:pPr>
            <w:r>
              <w:rPr>
                <w:i/>
                <w:noProof/>
                <w:lang w:val="en-US" w:eastAsia="en-US" w:bidi="ar-SA"/>
              </w:rPr>
              <mc:AlternateContent>
                <mc:Choice Requires="wps">
                  <w:drawing>
                    <wp:anchor distT="0" distB="0" distL="114300" distR="114300" simplePos="0" relativeHeight="251662848" behindDoc="0" locked="0" layoutInCell="1" allowOverlap="1" wp14:anchorId="48C0F783" wp14:editId="59EC01C5">
                      <wp:simplePos x="0" y="0"/>
                      <wp:positionH relativeFrom="margin">
                        <wp:posOffset>16510</wp:posOffset>
                      </wp:positionH>
                      <wp:positionV relativeFrom="paragraph">
                        <wp:posOffset>1765300</wp:posOffset>
                      </wp:positionV>
                      <wp:extent cx="749300" cy="726440"/>
                      <wp:effectExtent l="26035" t="22225" r="24765" b="51435"/>
                      <wp:wrapThrough wrapText="bothSides">
                        <wp:wrapPolygon edited="0">
                          <wp:start x="549" y="-566"/>
                          <wp:lineTo x="-824" y="1133"/>
                          <wp:lineTo x="-1647" y="2549"/>
                          <wp:lineTo x="-1647" y="17616"/>
                          <wp:lineTo x="-1098" y="22166"/>
                          <wp:lineTo x="0" y="23583"/>
                          <wp:lineTo x="275" y="23583"/>
                          <wp:lineTo x="21600" y="23583"/>
                          <wp:lineTo x="21875" y="23583"/>
                          <wp:lineTo x="23247" y="22166"/>
                          <wp:lineTo x="23778" y="17616"/>
                          <wp:lineTo x="23778" y="2549"/>
                          <wp:lineTo x="22424" y="283"/>
                          <wp:lineTo x="21051" y="-566"/>
                          <wp:lineTo x="549" y="-566"/>
                        </wp:wrapPolygon>
                      </wp:wrapThrough>
                      <wp:docPr id="7"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9300" cy="726440"/>
                              </a:xfrm>
                              <a:prstGeom prst="flowChartAlternateProcess">
                                <a:avLst/>
                              </a:prstGeom>
                              <a:solidFill>
                                <a:srgbClr val="FFD700"/>
                              </a:solidFill>
                              <a:ln w="38100">
                                <a:solidFill>
                                  <a:srgbClr val="B49802"/>
                                </a:solidFill>
                                <a:miter lim="800000"/>
                                <a:headEnd/>
                                <a:tailEnd/>
                              </a:ln>
                              <a:effectLst>
                                <a:outerShdw dist="23000" dir="5400000" rotWithShape="0">
                                  <a:srgbClr val="808080">
                                    <a:alpha val="34999"/>
                                  </a:srgbClr>
                                </a:outerShdw>
                              </a:effectLst>
                            </wps:spPr>
                            <wps:txbx>
                              <w:txbxContent>
                                <w:p w:rsidR="0027236D" w:rsidRPr="00E149A7" w:rsidRDefault="0027236D" w:rsidP="00FA6E5A">
                                  <w:pPr>
                                    <w:jc w:val="center"/>
                                    <w:rPr>
                                      <w:rFonts w:ascii="Arial Black" w:hAnsi="Arial Black"/>
                                      <w:sz w:val="14"/>
                                      <w:szCs w:val="14"/>
                                    </w:rPr>
                                  </w:pPr>
                                </w:p>
                                <w:p w:rsidR="0027236D" w:rsidRPr="00E149A7" w:rsidRDefault="0027236D" w:rsidP="00FA6E5A">
                                  <w:pPr>
                                    <w:jc w:val="center"/>
                                    <w:rPr>
                                      <w:rFonts w:ascii="Arial Black" w:hAnsi="Arial Black"/>
                                      <w:sz w:val="18"/>
                                      <w:szCs w:val="18"/>
                                    </w:rPr>
                                  </w:pPr>
                                  <w:r w:rsidRPr="00E149A7">
                                    <w:rPr>
                                      <w:rFonts w:ascii="Arial Black" w:hAnsi="Arial Black"/>
                                    </w:rPr>
                                    <w:t>Evaluar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C0F783" id="AutoShape 22" o:spid="_x0000_s1048" type="#_x0000_t176" style="position:absolute;margin-left:1.3pt;margin-top:139pt;width:59pt;height:57.2pt;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" fillcolor="#ffd700" strokecolor="#b49802" strokeweight="3pt">
                      <v:shadow on="t" opacity="22936f" origin=",.5" offset="0,.63889mm"/>
                      <v:textbox inset="0,0,0,0">
                        <w:txbxContent>
                          <w:p w:rsidR="0027236D" w:rsidRPr="00E149A7" w:rsidRDefault="0027236D" w:rsidP="00FA6E5A">
                            <w:pPr>
                              <w:jc w:val="center"/>
                              <w:rPr>
                                <w:rFonts w:ascii="Arial Black" w:hAnsi="Arial Black"/>
                                <w:sz w:val="14"/>
                                <w:szCs w:val="14"/>
                              </w:rPr>
                            </w:pPr>
                          </w:p>
                          <w:p w:rsidR="0027236D" w:rsidRPr="00E149A7" w:rsidRDefault="0027236D" w:rsidP="00FA6E5A">
                            <w:pPr>
                              <w:jc w:val="center"/>
                              <w:rPr>
                                <w:rFonts w:ascii="Arial Black" w:hAnsi="Arial Black"/>
                                <w:sz w:val="18"/>
                                <w:szCs w:val="18"/>
                              </w:rPr>
                            </w:pPr>
                            <w:r w:rsidRPr="00E149A7">
                              <w:rPr>
                                <w:rFonts w:ascii="Arial Black" w:hAnsi="Arial Black"/>
                              </w:rPr>
                              <w:t>Evaluar</w:t>
                            </w:r>
                          </w:p>
                        </w:txbxContent>
                      </v:textbox>
                      <w10:wrap type="through" anchorx="margin"/>
                    </v:shape>
                  </w:pict>
                </mc:Fallback>
              </mc:AlternateContent>
            </w:r>
            <w:r w:rsidR="00A029B8" w:rsidRPr="00A029B8">
              <w:rPr>
                <w:noProof/>
                <w:lang w:val="en-US" w:eastAsia="en-US" w:bidi="ar-SA"/>
              </w:rPr>
              <w:drawing>
                <wp:inline distT="0" distB="0" distL="0" distR="0" wp14:anchorId="2DE43887" wp14:editId="27596803">
                  <wp:extent cx="2137857" cy="160339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2137857" cy="1603392"/>
                          </a:xfrm>
                          <a:prstGeom prst="rect">
                            <a:avLst/>
                          </a:prstGeom>
                        </pic:spPr>
                      </pic:pic>
                    </a:graphicData>
                  </a:graphic>
                </wp:inline>
              </w:drawing>
            </w:r>
          </w:p>
          <w:p w:rsidR="00553CE1" w:rsidRPr="00C65C95" w:rsidRDefault="00553CE1" w:rsidP="00DF0B84">
            <w:pPr>
              <w:rPr>
                <w:noProof/>
              </w:rPr>
            </w:pPr>
          </w:p>
        </w:tc>
        <w:tc>
          <w:tcPr>
            <w:tcW w:w="6637" w:type="dxa"/>
            <w:gridSpan w:val="2"/>
            <w:tcMar>
              <w:top w:w="72" w:type="dxa"/>
              <w:left w:w="72" w:type="dxa"/>
              <w:bottom w:w="72" w:type="dxa"/>
              <w:right w:w="72" w:type="dxa"/>
            </w:tcMar>
          </w:tcPr>
          <w:p w:rsidR="00A029B8" w:rsidRDefault="00A029B8" w:rsidP="00DF0B84">
            <w:pPr>
              <w:rPr>
                <w:b/>
                <w:sz w:val="28"/>
                <w:szCs w:val="28"/>
              </w:rPr>
            </w:pPr>
            <w:r w:rsidRPr="00A029B8">
              <w:rPr>
                <w:b/>
                <w:sz w:val="28"/>
                <w:szCs w:val="28"/>
              </w:rPr>
              <w:t>Cuestionarios previo y después de la capacitación, y evaluación.</w:t>
            </w:r>
          </w:p>
          <w:p w:rsidR="00636543" w:rsidRPr="00C65C95" w:rsidRDefault="00DF0B84" w:rsidP="00DF0B84">
            <w:pPr>
              <w:rPr>
                <w:szCs w:val="22"/>
              </w:rPr>
            </w:pPr>
            <w:r w:rsidRPr="00C65C95">
              <w:rPr>
                <w:sz w:val="22"/>
                <w:szCs w:val="22"/>
              </w:rPr>
              <w:t xml:space="preserve">Diríjanse al formulario de conocimientos y cuestionario de evaluación al reverso del manual. </w:t>
            </w:r>
          </w:p>
          <w:p w:rsidR="00DF0B84" w:rsidRPr="00C65C95" w:rsidRDefault="00DF0B84" w:rsidP="00DF0B84">
            <w:pPr>
              <w:rPr>
                <w:szCs w:val="22"/>
              </w:rPr>
            </w:pPr>
            <w:r w:rsidRPr="00C65C95">
              <w:rPr>
                <w:sz w:val="22"/>
                <w:szCs w:val="22"/>
              </w:rPr>
              <w:t>Si aún no lo han hecho, completen la columna de capacitación ANTES para evaluar qué conocimientos previos tenían antes de participar en la clase. Luego completen la columna de capacitación DESPUÉS.</w:t>
            </w:r>
          </w:p>
          <w:p w:rsidR="00DF0B84" w:rsidRPr="00C65C95" w:rsidRDefault="00DF0B84" w:rsidP="00DF0B84">
            <w:pPr>
              <w:rPr>
                <w:szCs w:val="22"/>
              </w:rPr>
            </w:pPr>
            <w:r w:rsidRPr="00C65C95">
              <w:rPr>
                <w:sz w:val="22"/>
                <w:szCs w:val="22"/>
              </w:rPr>
              <w:t>Tómense unos minutos para completar también el formulario de evaluación. Entreguen ambos formularios antes de retirarse.</w:t>
            </w:r>
          </w:p>
          <w:p w:rsidR="00DF0B84" w:rsidRPr="00C65C95" w:rsidRDefault="00DF0B84" w:rsidP="00DF0B84">
            <w:pPr>
              <w:rPr>
                <w:szCs w:val="22"/>
              </w:rPr>
            </w:pPr>
            <w:r w:rsidRPr="00C65C95">
              <w:rPr>
                <w:sz w:val="22"/>
                <w:szCs w:val="22"/>
              </w:rPr>
              <w:t>Gracias por sus opiniones y comentarios.</w:t>
            </w:r>
          </w:p>
          <w:p w:rsidR="00DF0B84" w:rsidRPr="00C65C95" w:rsidRDefault="00DF0B84" w:rsidP="00DF0B84"/>
        </w:tc>
      </w:tr>
    </w:tbl>
    <w:p w:rsidR="007042B3" w:rsidRPr="00C65C95" w:rsidRDefault="007042B3" w:rsidP="00E95197"/>
    <w:sectPr w:rsidR="007042B3" w:rsidRPr="00C65C95" w:rsidSect="00F83F03">
      <w:headerReference w:type="first" r:id="rId53"/>
      <w:pgSz w:w="12240" w:h="15840"/>
      <w:pgMar w:top="1008" w:right="1260" w:bottom="1008" w:left="1008"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7236D" w:rsidRDefault="0027236D">
      <w:r>
        <w:separator/>
      </w:r>
    </w:p>
    <w:p w:rsidR="0027236D" w:rsidRDefault="0027236D"/>
  </w:endnote>
  <w:endnote w:type="continuationSeparator" w:id="0">
    <w:p w:rsidR="0027236D" w:rsidRDefault="0027236D">
      <w:r>
        <w:continuationSeparator/>
      </w:r>
    </w:p>
    <w:p w:rsidR="0027236D" w:rsidRDefault="0027236D"/>
  </w:endnote>
  <w:endnote w:type="continuationNotice" w:id="1">
    <w:p w:rsidR="0027236D" w:rsidRDefault="0027236D"/>
    <w:p w:rsidR="0027236D" w:rsidRDefault="002723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236D" w:rsidRPr="00124D53" w:rsidRDefault="0027236D" w:rsidP="00124D53">
    <w:pPr>
      <w:pStyle w:val="Footer"/>
      <w:tabs>
        <w:tab w:val="clear" w:pos="4320"/>
        <w:tab w:val="clear" w:pos="8640"/>
        <w:tab w:val="right" w:pos="10080"/>
      </w:tabs>
      <w:rPr>
        <w:sz w:val="18"/>
        <w:szCs w:val="18"/>
      </w:rPr>
    </w:pPr>
    <w:r>
      <w:rPr>
        <w:rFonts w:ascii="Arial" w:hAnsi="Arial"/>
        <w:color w:val="B08830"/>
        <w:sz w:val="18"/>
      </w:rPr>
      <w:t>Programa de estudios Money Smart para pequeños negocios</w:t>
    </w:r>
    <w:r>
      <w:tab/>
    </w:r>
    <w:r>
      <w:rPr>
        <w:rFonts w:ascii="Arial" w:hAnsi="Arial"/>
        <w:color w:val="252E4E"/>
        <w:sz w:val="18"/>
      </w:rPr>
      <w:t xml:space="preserve">Página </w:t>
    </w:r>
    <w:r w:rsidRPr="00124D53">
      <w:rPr>
        <w:rFonts w:ascii="Arial" w:hAnsi="Arial"/>
        <w:color w:val="252E4E"/>
        <w:sz w:val="18"/>
        <w:szCs w:val="18"/>
      </w:rPr>
      <w:fldChar w:fldCharType="begin"/>
    </w:r>
    <w:r w:rsidRPr="00124D53">
      <w:rPr>
        <w:rFonts w:ascii="Arial" w:hAnsi="Arial"/>
        <w:color w:val="252E4E"/>
        <w:sz w:val="18"/>
        <w:szCs w:val="18"/>
      </w:rPr>
      <w:instrText xml:space="preserve"> PAGE </w:instrText>
    </w:r>
    <w:r w:rsidRPr="00124D53">
      <w:rPr>
        <w:rFonts w:ascii="Arial" w:hAnsi="Arial"/>
        <w:color w:val="252E4E"/>
        <w:sz w:val="18"/>
        <w:szCs w:val="18"/>
      </w:rPr>
      <w:fldChar w:fldCharType="separate"/>
    </w:r>
    <w:r>
      <w:rPr>
        <w:rFonts w:ascii="Arial" w:hAnsi="Arial"/>
        <w:noProof/>
        <w:color w:val="252E4E"/>
        <w:sz w:val="18"/>
        <w:szCs w:val="18"/>
      </w:rPr>
      <w:t>4</w:t>
    </w:r>
    <w:r w:rsidRPr="00124D53">
      <w:rPr>
        <w:rFonts w:ascii="Arial" w:hAnsi="Arial"/>
        <w:color w:val="252E4E"/>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236D" w:rsidRPr="00F83F03" w:rsidRDefault="0027236D" w:rsidP="00F83F03">
    <w:pPr>
      <w:pStyle w:val="Footer"/>
      <w:tabs>
        <w:tab w:val="clear" w:pos="4320"/>
        <w:tab w:val="clear" w:pos="8640"/>
        <w:tab w:val="right" w:pos="9900"/>
      </w:tabs>
      <w:rPr>
        <w:sz w:val="18"/>
        <w:szCs w:val="18"/>
      </w:rPr>
    </w:pPr>
    <w:r>
      <w:rPr>
        <w:rFonts w:ascii="Arial" w:hAnsi="Arial"/>
        <w:color w:val="B08830"/>
        <w:sz w:val="18"/>
      </w:rPr>
      <w:t>Money Smart para pequeños negocios</w:t>
    </w:r>
    <w:r>
      <w:tab/>
    </w:r>
    <w:r>
      <w:rPr>
        <w:rFonts w:ascii="Arial" w:hAnsi="Arial"/>
        <w:sz w:val="18"/>
      </w:rPr>
      <w:t xml:space="preserve">Página </w:t>
    </w:r>
    <w:r w:rsidRPr="00C73687">
      <w:rPr>
        <w:rFonts w:ascii="Arial" w:hAnsi="Arial" w:cs="Arial"/>
        <w:sz w:val="18"/>
        <w:szCs w:val="18"/>
      </w:rPr>
      <w:fldChar w:fldCharType="begin"/>
    </w:r>
    <w:r w:rsidRPr="00C73687">
      <w:rPr>
        <w:rFonts w:ascii="Arial" w:hAnsi="Arial" w:cs="Arial"/>
        <w:sz w:val="18"/>
        <w:szCs w:val="18"/>
      </w:rPr>
      <w:instrText xml:space="preserve"> PAGE </w:instrText>
    </w:r>
    <w:r w:rsidRPr="00C73687">
      <w:rPr>
        <w:rFonts w:ascii="Arial" w:hAnsi="Arial" w:cs="Arial"/>
        <w:sz w:val="18"/>
        <w:szCs w:val="18"/>
      </w:rPr>
      <w:fldChar w:fldCharType="separate"/>
    </w:r>
    <w:r w:rsidR="008C28E7">
      <w:rPr>
        <w:rFonts w:ascii="Arial" w:hAnsi="Arial" w:cs="Arial"/>
        <w:noProof/>
        <w:sz w:val="18"/>
        <w:szCs w:val="18"/>
      </w:rPr>
      <w:t>3</w:t>
    </w:r>
    <w:r w:rsidRPr="00C73687">
      <w:rPr>
        <w:rFonts w:ascii="Arial" w:hAnsi="Arial" w:cs="Arial"/>
        <w:sz w:val="18"/>
        <w:szCs w:val="18"/>
      </w:rPr>
      <w:fldChar w:fldCharType="end"/>
    </w:r>
    <w:r>
      <w:rPr>
        <w:rFonts w:ascii="Arial" w:hAnsi="Arial"/>
        <w:sz w:val="18"/>
      </w:rPr>
      <w:t xml:space="preserve"> de </w:t>
    </w:r>
    <w:r w:rsidRPr="00C73687">
      <w:rPr>
        <w:rFonts w:ascii="Arial" w:hAnsi="Arial" w:cs="Arial"/>
        <w:sz w:val="18"/>
        <w:szCs w:val="18"/>
      </w:rPr>
      <w:fldChar w:fldCharType="begin"/>
    </w:r>
    <w:r w:rsidRPr="00C73687">
      <w:rPr>
        <w:rFonts w:ascii="Arial" w:hAnsi="Arial" w:cs="Arial"/>
        <w:sz w:val="18"/>
        <w:szCs w:val="18"/>
      </w:rPr>
      <w:instrText xml:space="preserve"> NUMPAGES  </w:instrText>
    </w:r>
    <w:r w:rsidRPr="00C73687">
      <w:rPr>
        <w:rFonts w:ascii="Arial" w:hAnsi="Arial" w:cs="Arial"/>
        <w:sz w:val="18"/>
        <w:szCs w:val="18"/>
      </w:rPr>
      <w:fldChar w:fldCharType="separate"/>
    </w:r>
    <w:r w:rsidR="008C28E7">
      <w:rPr>
        <w:rFonts w:ascii="Arial" w:hAnsi="Arial" w:cs="Arial"/>
        <w:noProof/>
        <w:sz w:val="18"/>
        <w:szCs w:val="18"/>
      </w:rPr>
      <w:t>25</w:t>
    </w:r>
    <w:r w:rsidRPr="00C73687">
      <w:rPr>
        <w:rFonts w:ascii="Arial" w:hAnsi="Arial" w:cs="Arial"/>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42365"/>
      <w:docPartObj>
        <w:docPartGallery w:val="Page Numbers (Bottom of Page)"/>
        <w:docPartUnique/>
      </w:docPartObj>
    </w:sdtPr>
    <w:sdtEndPr/>
    <w:sdtContent>
      <w:sdt>
        <w:sdtPr>
          <w:id w:val="565050523"/>
          <w:docPartObj>
            <w:docPartGallery w:val="Page Numbers (Top of Page)"/>
            <w:docPartUnique/>
          </w:docPartObj>
        </w:sdtPr>
        <w:sdtEndPr/>
        <w:sdtContent>
          <w:p w:rsidR="0027236D" w:rsidRPr="00C73687" w:rsidRDefault="0027236D" w:rsidP="004D33DA">
            <w:pPr>
              <w:tabs>
                <w:tab w:val="right" w:pos="9972"/>
              </w:tabs>
            </w:pPr>
            <w:r>
              <w:rPr>
                <w:rFonts w:ascii="Arial" w:hAnsi="Arial"/>
                <w:color w:val="B08830"/>
                <w:sz w:val="18"/>
              </w:rPr>
              <w:t>Programa de estudios Money Smart para pequeños negocios</w:t>
            </w:r>
            <w:r>
              <w:tab/>
            </w:r>
            <w:r>
              <w:rPr>
                <w:rFonts w:ascii="Arial" w:hAnsi="Arial"/>
                <w:sz w:val="18"/>
              </w:rPr>
              <w:t xml:space="preserve">Página </w:t>
            </w:r>
            <w:r w:rsidRPr="00C73687">
              <w:rPr>
                <w:rFonts w:ascii="Arial" w:hAnsi="Arial" w:cs="Arial"/>
                <w:sz w:val="18"/>
                <w:szCs w:val="18"/>
              </w:rPr>
              <w:fldChar w:fldCharType="begin"/>
            </w:r>
            <w:r w:rsidRPr="00C73687">
              <w:rPr>
                <w:rFonts w:ascii="Arial" w:hAnsi="Arial" w:cs="Arial"/>
                <w:sz w:val="18"/>
                <w:szCs w:val="18"/>
              </w:rPr>
              <w:instrText xml:space="preserve"> PAGE </w:instrText>
            </w:r>
            <w:r w:rsidRPr="00C73687">
              <w:rPr>
                <w:rFonts w:ascii="Arial" w:hAnsi="Arial" w:cs="Arial"/>
                <w:sz w:val="18"/>
                <w:szCs w:val="18"/>
              </w:rPr>
              <w:fldChar w:fldCharType="separate"/>
            </w:r>
            <w:r w:rsidR="008C28E7">
              <w:rPr>
                <w:rFonts w:ascii="Arial" w:hAnsi="Arial" w:cs="Arial"/>
                <w:noProof/>
                <w:sz w:val="18"/>
                <w:szCs w:val="18"/>
              </w:rPr>
              <w:t>2</w:t>
            </w:r>
            <w:r w:rsidRPr="00C73687">
              <w:rPr>
                <w:rFonts w:ascii="Arial" w:hAnsi="Arial" w:cs="Arial"/>
                <w:sz w:val="18"/>
                <w:szCs w:val="18"/>
              </w:rPr>
              <w:fldChar w:fldCharType="end"/>
            </w:r>
            <w:r>
              <w:rPr>
                <w:rFonts w:ascii="Arial" w:hAnsi="Arial"/>
                <w:sz w:val="18"/>
              </w:rPr>
              <w:t xml:space="preserve"> de </w:t>
            </w:r>
            <w:r w:rsidRPr="00C73687">
              <w:rPr>
                <w:rFonts w:ascii="Arial" w:hAnsi="Arial" w:cs="Arial"/>
                <w:sz w:val="18"/>
                <w:szCs w:val="18"/>
              </w:rPr>
              <w:fldChar w:fldCharType="begin"/>
            </w:r>
            <w:r w:rsidRPr="00C73687">
              <w:rPr>
                <w:rFonts w:ascii="Arial" w:hAnsi="Arial" w:cs="Arial"/>
                <w:sz w:val="18"/>
                <w:szCs w:val="18"/>
              </w:rPr>
              <w:instrText xml:space="preserve"> NUMPAGES  </w:instrText>
            </w:r>
            <w:r w:rsidRPr="00C73687">
              <w:rPr>
                <w:rFonts w:ascii="Arial" w:hAnsi="Arial" w:cs="Arial"/>
                <w:sz w:val="18"/>
                <w:szCs w:val="18"/>
              </w:rPr>
              <w:fldChar w:fldCharType="separate"/>
            </w:r>
            <w:r w:rsidR="008C28E7">
              <w:rPr>
                <w:rFonts w:ascii="Arial" w:hAnsi="Arial" w:cs="Arial"/>
                <w:noProof/>
                <w:sz w:val="18"/>
                <w:szCs w:val="18"/>
              </w:rPr>
              <w:t>25</w:t>
            </w:r>
            <w:r w:rsidRPr="00C73687">
              <w:rPr>
                <w:rFonts w:ascii="Arial" w:hAnsi="Arial" w:cs="Arial"/>
                <w:sz w:val="18"/>
                <w:szCs w:val="18"/>
              </w:rPr>
              <w:fldChar w:fldCharType="end"/>
            </w:r>
          </w:p>
        </w:sdtContent>
      </w:sdt>
    </w:sdtContent>
  </w:sdt>
  <w:p w:rsidR="0027236D" w:rsidRPr="00F83F03" w:rsidRDefault="0027236D" w:rsidP="00F83F03">
    <w:pPr>
      <w:pStyle w:val="Footer"/>
      <w:tabs>
        <w:tab w:val="clear" w:pos="4320"/>
        <w:tab w:val="clear" w:pos="8640"/>
        <w:tab w:val="right" w:pos="9900"/>
      </w:tabs>
      <w:rPr>
        <w:vanish/>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236D" w:rsidRPr="00124D53" w:rsidRDefault="0027236D" w:rsidP="00544D98">
    <w:pPr>
      <w:pStyle w:val="Footer"/>
      <w:tabs>
        <w:tab w:val="clear" w:pos="4320"/>
        <w:tab w:val="clear" w:pos="8640"/>
        <w:tab w:val="right" w:pos="13140"/>
      </w:tabs>
      <w:rPr>
        <w:sz w:val="18"/>
        <w:szCs w:val="18"/>
      </w:rPr>
    </w:pPr>
    <w:r>
      <w:rPr>
        <w:rFonts w:ascii="Arial" w:hAnsi="Arial"/>
        <w:color w:val="B08830"/>
        <w:sz w:val="18"/>
      </w:rPr>
      <w:t>Money Smart para pequeños negocios</w:t>
    </w:r>
    <w:r>
      <w:tab/>
    </w:r>
    <w:r>
      <w:rPr>
        <w:rFonts w:ascii="Arial" w:hAnsi="Arial"/>
        <w:color w:val="252E4E"/>
        <w:sz w:val="18"/>
      </w:rPr>
      <w:t xml:space="preserve">Página </w:t>
    </w:r>
    <w:r w:rsidRPr="00124D53">
      <w:rPr>
        <w:rFonts w:ascii="Arial" w:hAnsi="Arial"/>
        <w:color w:val="252E4E"/>
        <w:sz w:val="18"/>
        <w:szCs w:val="18"/>
      </w:rPr>
      <w:fldChar w:fldCharType="begin"/>
    </w:r>
    <w:r w:rsidRPr="00124D53">
      <w:rPr>
        <w:rFonts w:ascii="Arial" w:hAnsi="Arial"/>
        <w:color w:val="252E4E"/>
        <w:sz w:val="18"/>
        <w:szCs w:val="18"/>
      </w:rPr>
      <w:instrText xml:space="preserve"> PAGE </w:instrText>
    </w:r>
    <w:r w:rsidRPr="00124D53">
      <w:rPr>
        <w:rFonts w:ascii="Arial" w:hAnsi="Arial"/>
        <w:color w:val="252E4E"/>
        <w:sz w:val="18"/>
        <w:szCs w:val="18"/>
      </w:rPr>
      <w:fldChar w:fldCharType="separate"/>
    </w:r>
    <w:r w:rsidR="008C28E7">
      <w:rPr>
        <w:rFonts w:ascii="Arial" w:hAnsi="Arial"/>
        <w:noProof/>
        <w:color w:val="252E4E"/>
        <w:sz w:val="18"/>
        <w:szCs w:val="18"/>
      </w:rPr>
      <w:t>20</w:t>
    </w:r>
    <w:r w:rsidRPr="00124D53">
      <w:rPr>
        <w:rFonts w:ascii="Arial" w:hAnsi="Arial"/>
        <w:color w:val="252E4E"/>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7236D" w:rsidRDefault="0027236D">
      <w:r>
        <w:separator/>
      </w:r>
    </w:p>
    <w:p w:rsidR="0027236D" w:rsidRDefault="0027236D"/>
  </w:footnote>
  <w:footnote w:type="continuationSeparator" w:id="0">
    <w:p w:rsidR="0027236D" w:rsidRDefault="0027236D">
      <w:r>
        <w:continuationSeparator/>
      </w:r>
    </w:p>
    <w:p w:rsidR="0027236D" w:rsidRDefault="0027236D"/>
  </w:footnote>
  <w:footnote w:type="continuationNotice" w:id="1">
    <w:p w:rsidR="0027236D" w:rsidRDefault="0027236D"/>
    <w:p w:rsidR="0027236D" w:rsidRDefault="002723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236D" w:rsidRDefault="0027236D" w:rsidP="009A7E0D">
    <w:pPr>
      <w:tabs>
        <w:tab w:val="right" w:pos="10710"/>
      </w:tabs>
      <w:rPr>
        <w:rFonts w:ascii="Arial" w:hAnsi="Arial"/>
        <w:b/>
        <w:color w:val="B08830"/>
        <w:sz w:val="16"/>
        <w:u w:val="single"/>
      </w:rPr>
    </w:pPr>
    <w:r>
      <w:rPr>
        <w:rFonts w:ascii="Arial" w:hAnsi="Arial"/>
        <w:b/>
        <w:color w:val="252E4E"/>
        <w:sz w:val="16"/>
        <w:u w:val="single"/>
      </w:rPr>
      <w:t>Administrando el flujo de fondos/efectivo</w:t>
    </w:r>
    <w:r>
      <w:tab/>
    </w:r>
    <w:r>
      <w:rPr>
        <w:rFonts w:ascii="Arial" w:hAnsi="Arial"/>
        <w:b/>
        <w:color w:val="B08830"/>
        <w:sz w:val="16"/>
        <w:u w:val="single"/>
      </w:rPr>
      <w:t>Guía del instructor</w:t>
    </w:r>
  </w:p>
  <w:p w:rsidR="0027236D" w:rsidRPr="009A7E0D" w:rsidRDefault="0027236D" w:rsidP="008B485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236D" w:rsidRPr="00124D53" w:rsidRDefault="0027236D" w:rsidP="00124D53">
    <w:pPr>
      <w:tabs>
        <w:tab w:val="right" w:pos="9900"/>
      </w:tabs>
      <w:spacing w:after="0"/>
      <w:rPr>
        <w:rFonts w:ascii="Arial" w:hAnsi="Arial"/>
        <w:color w:val="1A3159"/>
        <w:sz w:val="18"/>
        <w:szCs w:val="18"/>
      </w:rPr>
    </w:pPr>
    <w:r>
      <w:rPr>
        <w:rFonts w:ascii="Arial" w:hAnsi="Arial"/>
        <w:color w:val="1A3159"/>
        <w:sz w:val="18"/>
      </w:rPr>
      <w:t>Administrando el flujo de fondos/efectivo</w:t>
    </w:r>
    <w:r>
      <w:tab/>
    </w:r>
    <w:r>
      <w:rPr>
        <w:rFonts w:ascii="Arial" w:hAnsi="Arial"/>
        <w:color w:val="1A3159"/>
        <w:sz w:val="18"/>
      </w:rPr>
      <w:t>Guía del instructor</w:t>
    </w:r>
  </w:p>
  <w:p w:rsidR="0027236D" w:rsidRPr="00124D53" w:rsidRDefault="0027236D" w:rsidP="00124D53">
    <w:pPr>
      <w:pStyle w:val="Header"/>
      <w:pBdr>
        <w:bottom w:val="single" w:sz="4" w:space="1" w:color="auto"/>
      </w:pBdr>
      <w:rPr>
        <w:color w:val="1A315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236D" w:rsidRPr="00124D53" w:rsidRDefault="0027236D" w:rsidP="00C84A59">
    <w:pPr>
      <w:tabs>
        <w:tab w:val="right" w:pos="13680"/>
      </w:tabs>
      <w:rPr>
        <w:rFonts w:ascii="Arial" w:hAnsi="Arial"/>
        <w:color w:val="1A3159"/>
        <w:sz w:val="18"/>
        <w:szCs w:val="18"/>
      </w:rPr>
    </w:pPr>
    <w:r>
      <w:rPr>
        <w:rFonts w:ascii="Arial" w:hAnsi="Arial"/>
        <w:color w:val="1A3159"/>
        <w:sz w:val="18"/>
      </w:rPr>
      <w:t>Administrando el flujo de fondos/efectivo</w:t>
    </w:r>
    <w:r>
      <w:tab/>
    </w:r>
    <w:r>
      <w:rPr>
        <w:rFonts w:ascii="Arial" w:hAnsi="Arial"/>
        <w:color w:val="1A3159"/>
        <w:sz w:val="18"/>
      </w:rPr>
      <w:t>Guía del instructor</w:t>
    </w:r>
  </w:p>
  <w:p w:rsidR="0027236D" w:rsidRPr="00C84A59" w:rsidRDefault="0027236D" w:rsidP="00C84A59">
    <w:pPr>
      <w:pBdr>
        <w:bottom w:val="single" w:sz="4" w:space="1" w:color="auto"/>
      </w:pBdr>
      <w:tabs>
        <w:tab w:val="right" w:pos="10710"/>
      </w:tabs>
      <w:spacing w:after="60"/>
      <w:rPr>
        <w:rFonts w:ascii="Arial" w:hAnsi="Arial"/>
        <w:b/>
        <w:sz w:val="18"/>
        <w:szCs w:val="18"/>
      </w:rPr>
    </w:pPr>
  </w:p>
  <w:p w:rsidR="0027236D" w:rsidRPr="00124D53" w:rsidRDefault="0027236D" w:rsidP="00124D53">
    <w:pPr>
      <w:tabs>
        <w:tab w:val="right" w:pos="9900"/>
      </w:tabs>
      <w:spacing w:after="0"/>
      <w:rPr>
        <w:rFonts w:ascii="Arial" w:hAnsi="Arial"/>
        <w:color w:val="1A3159"/>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236D" w:rsidRPr="00124D53" w:rsidRDefault="0027236D" w:rsidP="00C84A59">
    <w:pPr>
      <w:tabs>
        <w:tab w:val="right" w:pos="13680"/>
      </w:tabs>
      <w:rPr>
        <w:rFonts w:ascii="Arial" w:hAnsi="Arial"/>
        <w:color w:val="1A3159"/>
        <w:sz w:val="18"/>
        <w:szCs w:val="18"/>
      </w:rPr>
    </w:pPr>
    <w:r>
      <w:rPr>
        <w:rFonts w:ascii="Arial" w:hAnsi="Arial"/>
        <w:color w:val="1A3159"/>
        <w:sz w:val="18"/>
      </w:rPr>
      <w:t>Administrando el flujo de fondos/efectivo                                                                                                      Guía del instructor</w:t>
    </w:r>
  </w:p>
  <w:p w:rsidR="0027236D" w:rsidRPr="00C84A59" w:rsidRDefault="0027236D" w:rsidP="00C84A59">
    <w:pPr>
      <w:pBdr>
        <w:bottom w:val="single" w:sz="4" w:space="1" w:color="auto"/>
      </w:pBdr>
      <w:tabs>
        <w:tab w:val="right" w:pos="10710"/>
      </w:tabs>
      <w:rPr>
        <w:rFonts w:ascii="Arial" w:hAnsi="Arial"/>
        <w:b/>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236D" w:rsidRPr="00D459D5" w:rsidRDefault="0027236D" w:rsidP="00D459D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236D" w:rsidRPr="00124D53" w:rsidRDefault="0027236D" w:rsidP="00124D53">
    <w:pPr>
      <w:tabs>
        <w:tab w:val="right" w:pos="9900"/>
      </w:tabs>
      <w:spacing w:after="0"/>
      <w:rPr>
        <w:rFonts w:ascii="Arial" w:hAnsi="Arial"/>
        <w:color w:val="1A3159"/>
        <w:sz w:val="18"/>
        <w:szCs w:val="18"/>
      </w:rPr>
    </w:pPr>
    <w:r>
      <w:rPr>
        <w:rFonts w:ascii="Arial" w:hAnsi="Arial"/>
        <w:color w:val="1A3159"/>
        <w:sz w:val="18"/>
      </w:rPr>
      <w:t>Administrando el flujo de fondos/efectivo</w:t>
    </w:r>
    <w:r>
      <w:tab/>
    </w:r>
    <w:r>
      <w:rPr>
        <w:rFonts w:ascii="Arial" w:hAnsi="Arial"/>
        <w:color w:val="1A3159"/>
        <w:sz w:val="18"/>
      </w:rPr>
      <w:t>Guía del instructor</w:t>
    </w:r>
  </w:p>
  <w:p w:rsidR="0027236D" w:rsidRPr="00124D53" w:rsidRDefault="0027236D" w:rsidP="00124D53">
    <w:pPr>
      <w:pStyle w:val="Header"/>
      <w:pBdr>
        <w:bottom w:val="single" w:sz="4" w:space="1" w:color="auto"/>
      </w:pBdr>
      <w:rPr>
        <w:color w:val="1A315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52D4E"/>
    <w:multiLevelType w:val="hybridMultilevel"/>
    <w:tmpl w:val="0C2E8128"/>
    <w:lvl w:ilvl="0" w:tplc="42A053E0">
      <w:start w:val="1"/>
      <w:numFmt w:val="bullet"/>
      <w:lvlText w:val=""/>
      <w:lvlJc w:val="left"/>
      <w:pPr>
        <w:ind w:left="720" w:hanging="360"/>
      </w:pPr>
      <w:rPr>
        <w:rFonts w:ascii="Wingdings 2" w:hAnsi="Wingdings 2"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15:restartNumberingAfterBreak="0">
    <w:nsid w:val="072B3DFD"/>
    <w:multiLevelType w:val="hybridMultilevel"/>
    <w:tmpl w:val="B020391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93F6EA6"/>
    <w:multiLevelType w:val="hybridMultilevel"/>
    <w:tmpl w:val="31C482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CDB6F16"/>
    <w:multiLevelType w:val="hybridMultilevel"/>
    <w:tmpl w:val="CC4E70E6"/>
    <w:lvl w:ilvl="0" w:tplc="CB3EB684">
      <w:start w:val="1"/>
      <w:numFmt w:val="bullet"/>
      <w:pStyle w:val="bullets3"/>
      <w:lvlText w:val="s"/>
      <w:lvlJc w:val="left"/>
      <w:pPr>
        <w:ind w:left="720" w:hanging="360"/>
      </w:pPr>
      <w:rPr>
        <w:rFonts w:ascii="Wingdings" w:hAnsi="Wingding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F018E5"/>
    <w:multiLevelType w:val="hybridMultilevel"/>
    <w:tmpl w:val="6A28FB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27474C8"/>
    <w:multiLevelType w:val="hybridMultilevel"/>
    <w:tmpl w:val="305C9056"/>
    <w:lvl w:ilvl="0" w:tplc="BECE9DEA">
      <w:start w:val="1"/>
      <w:numFmt w:val="bullet"/>
      <w:pStyle w:val="bbb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262D353B"/>
    <w:multiLevelType w:val="hybridMultilevel"/>
    <w:tmpl w:val="FAC4F1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DC569C"/>
    <w:multiLevelType w:val="hybridMultilevel"/>
    <w:tmpl w:val="5E8801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23719D"/>
    <w:multiLevelType w:val="hybridMultilevel"/>
    <w:tmpl w:val="AB08FCAC"/>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2B8D0196"/>
    <w:multiLevelType w:val="hybridMultilevel"/>
    <w:tmpl w:val="9DC6613A"/>
    <w:lvl w:ilvl="0" w:tplc="4738BB14">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5830F92"/>
    <w:multiLevelType w:val="hybridMultilevel"/>
    <w:tmpl w:val="15C213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E201F8"/>
    <w:multiLevelType w:val="hybridMultilevel"/>
    <w:tmpl w:val="E696CB22"/>
    <w:lvl w:ilvl="0" w:tplc="04090001">
      <w:start w:val="1"/>
      <w:numFmt w:val="bullet"/>
      <w:lvlText w:val=""/>
      <w:lvlJc w:val="left"/>
      <w:pPr>
        <w:ind w:left="744" w:hanging="360"/>
      </w:pPr>
      <w:rPr>
        <w:rFonts w:ascii="Symbol" w:hAnsi="Symbol" w:hint="default"/>
      </w:rPr>
    </w:lvl>
    <w:lvl w:ilvl="1" w:tplc="04090003">
      <w:start w:val="1"/>
      <w:numFmt w:val="bullet"/>
      <w:lvlText w:val="o"/>
      <w:lvlJc w:val="left"/>
      <w:pPr>
        <w:ind w:left="1464" w:hanging="360"/>
      </w:pPr>
      <w:rPr>
        <w:rFonts w:ascii="Courier New" w:hAnsi="Courier New" w:cs="Courier New" w:hint="default"/>
      </w:rPr>
    </w:lvl>
    <w:lvl w:ilvl="2" w:tplc="04090005" w:tentative="1">
      <w:start w:val="1"/>
      <w:numFmt w:val="bullet"/>
      <w:lvlText w:val=""/>
      <w:lvlJc w:val="left"/>
      <w:pPr>
        <w:ind w:left="2184" w:hanging="360"/>
      </w:pPr>
      <w:rPr>
        <w:rFonts w:ascii="Wingdings" w:hAnsi="Wingdings" w:hint="default"/>
      </w:rPr>
    </w:lvl>
    <w:lvl w:ilvl="3" w:tplc="04090001" w:tentative="1">
      <w:start w:val="1"/>
      <w:numFmt w:val="bullet"/>
      <w:lvlText w:val=""/>
      <w:lvlJc w:val="left"/>
      <w:pPr>
        <w:ind w:left="2904" w:hanging="360"/>
      </w:pPr>
      <w:rPr>
        <w:rFonts w:ascii="Symbol" w:hAnsi="Symbol" w:hint="default"/>
      </w:rPr>
    </w:lvl>
    <w:lvl w:ilvl="4" w:tplc="04090003" w:tentative="1">
      <w:start w:val="1"/>
      <w:numFmt w:val="bullet"/>
      <w:lvlText w:val="o"/>
      <w:lvlJc w:val="left"/>
      <w:pPr>
        <w:ind w:left="3624" w:hanging="360"/>
      </w:pPr>
      <w:rPr>
        <w:rFonts w:ascii="Courier New" w:hAnsi="Courier New" w:cs="Courier New" w:hint="default"/>
      </w:rPr>
    </w:lvl>
    <w:lvl w:ilvl="5" w:tplc="04090005" w:tentative="1">
      <w:start w:val="1"/>
      <w:numFmt w:val="bullet"/>
      <w:lvlText w:val=""/>
      <w:lvlJc w:val="left"/>
      <w:pPr>
        <w:ind w:left="4344" w:hanging="360"/>
      </w:pPr>
      <w:rPr>
        <w:rFonts w:ascii="Wingdings" w:hAnsi="Wingdings" w:hint="default"/>
      </w:rPr>
    </w:lvl>
    <w:lvl w:ilvl="6" w:tplc="04090001" w:tentative="1">
      <w:start w:val="1"/>
      <w:numFmt w:val="bullet"/>
      <w:lvlText w:val=""/>
      <w:lvlJc w:val="left"/>
      <w:pPr>
        <w:ind w:left="5064" w:hanging="360"/>
      </w:pPr>
      <w:rPr>
        <w:rFonts w:ascii="Symbol" w:hAnsi="Symbol" w:hint="default"/>
      </w:rPr>
    </w:lvl>
    <w:lvl w:ilvl="7" w:tplc="04090003" w:tentative="1">
      <w:start w:val="1"/>
      <w:numFmt w:val="bullet"/>
      <w:lvlText w:val="o"/>
      <w:lvlJc w:val="left"/>
      <w:pPr>
        <w:ind w:left="5784" w:hanging="360"/>
      </w:pPr>
      <w:rPr>
        <w:rFonts w:ascii="Courier New" w:hAnsi="Courier New" w:cs="Courier New" w:hint="default"/>
      </w:rPr>
    </w:lvl>
    <w:lvl w:ilvl="8" w:tplc="04090005" w:tentative="1">
      <w:start w:val="1"/>
      <w:numFmt w:val="bullet"/>
      <w:lvlText w:val=""/>
      <w:lvlJc w:val="left"/>
      <w:pPr>
        <w:ind w:left="6504" w:hanging="360"/>
      </w:pPr>
      <w:rPr>
        <w:rFonts w:ascii="Wingdings" w:hAnsi="Wingdings" w:hint="default"/>
      </w:rPr>
    </w:lvl>
  </w:abstractNum>
  <w:abstractNum w:abstractNumId="14" w15:restartNumberingAfterBreak="0">
    <w:nsid w:val="3B090335"/>
    <w:multiLevelType w:val="hybridMultilevel"/>
    <w:tmpl w:val="72FA68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6"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17" w15:restartNumberingAfterBreak="0">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4A6F414E"/>
    <w:multiLevelType w:val="hybridMultilevel"/>
    <w:tmpl w:val="3DCABF4E"/>
    <w:lvl w:ilvl="0" w:tplc="D560431E">
      <w:start w:val="1"/>
      <w:numFmt w:val="bullet"/>
      <w:pStyle w:val="FN"/>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0" w15:restartNumberingAfterBreak="0">
    <w:nsid w:val="538E4419"/>
    <w:multiLevelType w:val="hybridMultilevel"/>
    <w:tmpl w:val="6218CC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D6E00E2"/>
    <w:multiLevelType w:val="hybridMultilevel"/>
    <w:tmpl w:val="F69422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5F0F15EF"/>
    <w:multiLevelType w:val="hybridMultilevel"/>
    <w:tmpl w:val="5E2E837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5FE9408B"/>
    <w:multiLevelType w:val="hybridMultilevel"/>
    <w:tmpl w:val="F19EDF38"/>
    <w:lvl w:ilvl="0" w:tplc="04090001">
      <w:start w:val="1"/>
      <w:numFmt w:val="bullet"/>
      <w:lvlText w:val=""/>
      <w:lvlJc w:val="left"/>
      <w:pPr>
        <w:ind w:left="720" w:hanging="360"/>
      </w:pPr>
      <w:rPr>
        <w:rFonts w:ascii="Symbol" w:hAnsi="Symbol" w:hint="default"/>
      </w:rPr>
    </w:lvl>
    <w:lvl w:ilvl="1" w:tplc="0ED0C4EE">
      <w:start w:val="1"/>
      <w:numFmt w:val="bullet"/>
      <w:pStyle w:val="indentbbb"/>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0B36C26"/>
    <w:multiLevelType w:val="hybridMultilevel"/>
    <w:tmpl w:val="9A44BE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690372D6"/>
    <w:multiLevelType w:val="hybridMultilevel"/>
    <w:tmpl w:val="A134C084"/>
    <w:lvl w:ilvl="0" w:tplc="0610FB3A">
      <w:start w:val="1"/>
      <w:numFmt w:val="bullet"/>
      <w:pStyle w:val="bullets"/>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26" w15:restartNumberingAfterBreak="0">
    <w:nsid w:val="6AF57470"/>
    <w:multiLevelType w:val="hybridMultilevel"/>
    <w:tmpl w:val="6BB8E4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28" w15:restartNumberingAfterBreak="0">
    <w:nsid w:val="796F6851"/>
    <w:multiLevelType w:val="hybridMultilevel"/>
    <w:tmpl w:val="8A381E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FE660EC"/>
    <w:multiLevelType w:val="hybridMultilevel"/>
    <w:tmpl w:val="37484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7"/>
  </w:num>
  <w:num w:numId="3">
    <w:abstractNumId w:val="16"/>
  </w:num>
  <w:num w:numId="4">
    <w:abstractNumId w:val="15"/>
  </w:num>
  <w:num w:numId="5">
    <w:abstractNumId w:val="25"/>
  </w:num>
  <w:num w:numId="6">
    <w:abstractNumId w:val="19"/>
  </w:num>
  <w:num w:numId="7">
    <w:abstractNumId w:val="18"/>
  </w:num>
  <w:num w:numId="8">
    <w:abstractNumId w:val="7"/>
  </w:num>
  <w:num w:numId="9">
    <w:abstractNumId w:val="3"/>
  </w:num>
  <w:num w:numId="10">
    <w:abstractNumId w:val="10"/>
  </w:num>
  <w:num w:numId="11">
    <w:abstractNumId w:val="11"/>
  </w:num>
  <w:num w:numId="12">
    <w:abstractNumId w:val="23"/>
  </w:num>
  <w:num w:numId="13">
    <w:abstractNumId w:val="5"/>
  </w:num>
  <w:num w:numId="14">
    <w:abstractNumId w:val="4"/>
  </w:num>
  <w:num w:numId="15">
    <w:abstractNumId w:val="29"/>
  </w:num>
  <w:num w:numId="16">
    <w:abstractNumId w:val="0"/>
  </w:num>
  <w:num w:numId="17">
    <w:abstractNumId w:val="22"/>
  </w:num>
  <w:num w:numId="18">
    <w:abstractNumId w:val="20"/>
  </w:num>
  <w:num w:numId="19">
    <w:abstractNumId w:val="9"/>
  </w:num>
  <w:num w:numId="20">
    <w:abstractNumId w:val="17"/>
  </w:num>
  <w:num w:numId="21">
    <w:abstractNumId w:val="13"/>
  </w:num>
  <w:num w:numId="22">
    <w:abstractNumId w:val="26"/>
  </w:num>
  <w:num w:numId="23">
    <w:abstractNumId w:val="8"/>
  </w:num>
  <w:num w:numId="24">
    <w:abstractNumId w:val="6"/>
  </w:num>
  <w:num w:numId="25">
    <w:abstractNumId w:val="7"/>
  </w:num>
  <w:num w:numId="26">
    <w:abstractNumId w:val="28"/>
  </w:num>
  <w:num w:numId="27">
    <w:abstractNumId w:val="2"/>
  </w:num>
  <w:num w:numId="28">
    <w:abstractNumId w:val="21"/>
  </w:num>
  <w:num w:numId="29">
    <w:abstractNumId w:val="12"/>
  </w:num>
  <w:num w:numId="30">
    <w:abstractNumId w:val="7"/>
  </w:num>
  <w:num w:numId="31">
    <w:abstractNumId w:val="7"/>
  </w:num>
  <w:num w:numId="32">
    <w:abstractNumId w:val="14"/>
  </w:num>
  <w:num w:numId="33">
    <w:abstractNumId w:val="2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63DD"/>
    <w:rsid w:val="000020D1"/>
    <w:rsid w:val="00003706"/>
    <w:rsid w:val="00004839"/>
    <w:rsid w:val="00013CC1"/>
    <w:rsid w:val="00015063"/>
    <w:rsid w:val="00020DEE"/>
    <w:rsid w:val="00022F2A"/>
    <w:rsid w:val="000236EF"/>
    <w:rsid w:val="000237F2"/>
    <w:rsid w:val="000269A8"/>
    <w:rsid w:val="000277EB"/>
    <w:rsid w:val="000332D4"/>
    <w:rsid w:val="00042445"/>
    <w:rsid w:val="00045E46"/>
    <w:rsid w:val="0005541A"/>
    <w:rsid w:val="000618D3"/>
    <w:rsid w:val="000663FD"/>
    <w:rsid w:val="00070A67"/>
    <w:rsid w:val="0007380C"/>
    <w:rsid w:val="0008495C"/>
    <w:rsid w:val="000853E9"/>
    <w:rsid w:val="000868A5"/>
    <w:rsid w:val="000925EA"/>
    <w:rsid w:val="00093293"/>
    <w:rsid w:val="000932BD"/>
    <w:rsid w:val="00093543"/>
    <w:rsid w:val="000957A3"/>
    <w:rsid w:val="00096C7C"/>
    <w:rsid w:val="000A4579"/>
    <w:rsid w:val="000A5D41"/>
    <w:rsid w:val="000A6CB1"/>
    <w:rsid w:val="000B229A"/>
    <w:rsid w:val="000B28C6"/>
    <w:rsid w:val="000B28D2"/>
    <w:rsid w:val="000B4AFC"/>
    <w:rsid w:val="000B6683"/>
    <w:rsid w:val="000C5B22"/>
    <w:rsid w:val="000D031D"/>
    <w:rsid w:val="000D71C5"/>
    <w:rsid w:val="000F2944"/>
    <w:rsid w:val="000F3D14"/>
    <w:rsid w:val="000F4DD3"/>
    <w:rsid w:val="000F6DE4"/>
    <w:rsid w:val="001036B8"/>
    <w:rsid w:val="001114C0"/>
    <w:rsid w:val="001146C3"/>
    <w:rsid w:val="00115638"/>
    <w:rsid w:val="00124D53"/>
    <w:rsid w:val="001343EF"/>
    <w:rsid w:val="0013717E"/>
    <w:rsid w:val="00140F22"/>
    <w:rsid w:val="00143BCE"/>
    <w:rsid w:val="001507C7"/>
    <w:rsid w:val="00151BD9"/>
    <w:rsid w:val="00163E0A"/>
    <w:rsid w:val="00173F0B"/>
    <w:rsid w:val="001773FF"/>
    <w:rsid w:val="001775B3"/>
    <w:rsid w:val="0018015D"/>
    <w:rsid w:val="001847FD"/>
    <w:rsid w:val="00187ECB"/>
    <w:rsid w:val="00192035"/>
    <w:rsid w:val="00196A66"/>
    <w:rsid w:val="001A3C7F"/>
    <w:rsid w:val="001A4882"/>
    <w:rsid w:val="001B2E65"/>
    <w:rsid w:val="001C0155"/>
    <w:rsid w:val="001C48C6"/>
    <w:rsid w:val="001C6ECF"/>
    <w:rsid w:val="001D1E41"/>
    <w:rsid w:val="001D39F9"/>
    <w:rsid w:val="001D5B2E"/>
    <w:rsid w:val="001E1066"/>
    <w:rsid w:val="001F7DA5"/>
    <w:rsid w:val="00200680"/>
    <w:rsid w:val="002063EF"/>
    <w:rsid w:val="002072F9"/>
    <w:rsid w:val="0021112F"/>
    <w:rsid w:val="002122A9"/>
    <w:rsid w:val="00215EE5"/>
    <w:rsid w:val="00221D26"/>
    <w:rsid w:val="00224ABA"/>
    <w:rsid w:val="002273EB"/>
    <w:rsid w:val="0023699B"/>
    <w:rsid w:val="00245F22"/>
    <w:rsid w:val="00254E0F"/>
    <w:rsid w:val="002555F9"/>
    <w:rsid w:val="00256E3B"/>
    <w:rsid w:val="00262588"/>
    <w:rsid w:val="00265B12"/>
    <w:rsid w:val="00265C69"/>
    <w:rsid w:val="002710DC"/>
    <w:rsid w:val="0027236D"/>
    <w:rsid w:val="00272BD4"/>
    <w:rsid w:val="00277C29"/>
    <w:rsid w:val="00286E7A"/>
    <w:rsid w:val="002A2B0B"/>
    <w:rsid w:val="002A5A93"/>
    <w:rsid w:val="002A78CE"/>
    <w:rsid w:val="002B4752"/>
    <w:rsid w:val="002C6BFC"/>
    <w:rsid w:val="002D0BF6"/>
    <w:rsid w:val="002D524F"/>
    <w:rsid w:val="002F431F"/>
    <w:rsid w:val="002F4410"/>
    <w:rsid w:val="002F5492"/>
    <w:rsid w:val="00300D31"/>
    <w:rsid w:val="003032D3"/>
    <w:rsid w:val="00303AA3"/>
    <w:rsid w:val="003108A3"/>
    <w:rsid w:val="0031217C"/>
    <w:rsid w:val="00317779"/>
    <w:rsid w:val="0031777E"/>
    <w:rsid w:val="00320484"/>
    <w:rsid w:val="0032280B"/>
    <w:rsid w:val="003262D7"/>
    <w:rsid w:val="00327BB0"/>
    <w:rsid w:val="00330976"/>
    <w:rsid w:val="00335356"/>
    <w:rsid w:val="003442B5"/>
    <w:rsid w:val="0034675B"/>
    <w:rsid w:val="0034778B"/>
    <w:rsid w:val="00351912"/>
    <w:rsid w:val="003560EA"/>
    <w:rsid w:val="0036030F"/>
    <w:rsid w:val="00365F87"/>
    <w:rsid w:val="003666C4"/>
    <w:rsid w:val="00371951"/>
    <w:rsid w:val="00376C87"/>
    <w:rsid w:val="00382D73"/>
    <w:rsid w:val="0038316A"/>
    <w:rsid w:val="003867F9"/>
    <w:rsid w:val="0038681C"/>
    <w:rsid w:val="00387C37"/>
    <w:rsid w:val="0039031F"/>
    <w:rsid w:val="00391B3A"/>
    <w:rsid w:val="00392928"/>
    <w:rsid w:val="003952A7"/>
    <w:rsid w:val="00396EDC"/>
    <w:rsid w:val="003A4A80"/>
    <w:rsid w:val="003A680A"/>
    <w:rsid w:val="003B38C2"/>
    <w:rsid w:val="003B7201"/>
    <w:rsid w:val="003B7F47"/>
    <w:rsid w:val="003C77F8"/>
    <w:rsid w:val="003D453B"/>
    <w:rsid w:val="003D4709"/>
    <w:rsid w:val="003E10BE"/>
    <w:rsid w:val="003F1A83"/>
    <w:rsid w:val="00401FAB"/>
    <w:rsid w:val="00416338"/>
    <w:rsid w:val="004176E6"/>
    <w:rsid w:val="004243E3"/>
    <w:rsid w:val="00425D78"/>
    <w:rsid w:val="004305EA"/>
    <w:rsid w:val="00432979"/>
    <w:rsid w:val="00435882"/>
    <w:rsid w:val="00435D5A"/>
    <w:rsid w:val="00437A22"/>
    <w:rsid w:val="0044073B"/>
    <w:rsid w:val="00440AC3"/>
    <w:rsid w:val="00444438"/>
    <w:rsid w:val="004472E2"/>
    <w:rsid w:val="00452441"/>
    <w:rsid w:val="00455867"/>
    <w:rsid w:val="00457448"/>
    <w:rsid w:val="00480F4F"/>
    <w:rsid w:val="00486C08"/>
    <w:rsid w:val="0049214F"/>
    <w:rsid w:val="00492ABF"/>
    <w:rsid w:val="00494699"/>
    <w:rsid w:val="0049525F"/>
    <w:rsid w:val="00496AE8"/>
    <w:rsid w:val="004B0310"/>
    <w:rsid w:val="004B4791"/>
    <w:rsid w:val="004B4C10"/>
    <w:rsid w:val="004C0FB4"/>
    <w:rsid w:val="004C1DBC"/>
    <w:rsid w:val="004C3A2C"/>
    <w:rsid w:val="004C54DD"/>
    <w:rsid w:val="004D19E3"/>
    <w:rsid w:val="004D33DA"/>
    <w:rsid w:val="004D3ADB"/>
    <w:rsid w:val="004E0FE8"/>
    <w:rsid w:val="004E13D9"/>
    <w:rsid w:val="004E4026"/>
    <w:rsid w:val="004F0504"/>
    <w:rsid w:val="004F09D7"/>
    <w:rsid w:val="004F6FD6"/>
    <w:rsid w:val="004F7D5B"/>
    <w:rsid w:val="00500846"/>
    <w:rsid w:val="00507A1B"/>
    <w:rsid w:val="0052199B"/>
    <w:rsid w:val="00526156"/>
    <w:rsid w:val="00527B93"/>
    <w:rsid w:val="0053119D"/>
    <w:rsid w:val="00531CDA"/>
    <w:rsid w:val="00531FFB"/>
    <w:rsid w:val="00537C56"/>
    <w:rsid w:val="0054083F"/>
    <w:rsid w:val="005440BB"/>
    <w:rsid w:val="00544178"/>
    <w:rsid w:val="005445BE"/>
    <w:rsid w:val="00544D98"/>
    <w:rsid w:val="00544E7A"/>
    <w:rsid w:val="00546BA3"/>
    <w:rsid w:val="00553CE1"/>
    <w:rsid w:val="00557CC5"/>
    <w:rsid w:val="005638CD"/>
    <w:rsid w:val="00572971"/>
    <w:rsid w:val="00574FB0"/>
    <w:rsid w:val="00576F00"/>
    <w:rsid w:val="00580A40"/>
    <w:rsid w:val="00581B08"/>
    <w:rsid w:val="00584547"/>
    <w:rsid w:val="00584D9B"/>
    <w:rsid w:val="00585379"/>
    <w:rsid w:val="005963D9"/>
    <w:rsid w:val="005A1C84"/>
    <w:rsid w:val="005A6F41"/>
    <w:rsid w:val="005B1918"/>
    <w:rsid w:val="005B2AA3"/>
    <w:rsid w:val="005B4592"/>
    <w:rsid w:val="005C1E5A"/>
    <w:rsid w:val="005D0067"/>
    <w:rsid w:val="005E0B9C"/>
    <w:rsid w:val="005E1688"/>
    <w:rsid w:val="005E3193"/>
    <w:rsid w:val="005E3941"/>
    <w:rsid w:val="005E6823"/>
    <w:rsid w:val="005F3AE5"/>
    <w:rsid w:val="005F3C81"/>
    <w:rsid w:val="005F74F4"/>
    <w:rsid w:val="006027E0"/>
    <w:rsid w:val="00603499"/>
    <w:rsid w:val="00603988"/>
    <w:rsid w:val="00612723"/>
    <w:rsid w:val="0061631E"/>
    <w:rsid w:val="0062433B"/>
    <w:rsid w:val="00631C84"/>
    <w:rsid w:val="00633F3C"/>
    <w:rsid w:val="00636543"/>
    <w:rsid w:val="00640387"/>
    <w:rsid w:val="006433B4"/>
    <w:rsid w:val="00643DEB"/>
    <w:rsid w:val="006443A3"/>
    <w:rsid w:val="00646675"/>
    <w:rsid w:val="00651B2A"/>
    <w:rsid w:val="00661EAF"/>
    <w:rsid w:val="006636A8"/>
    <w:rsid w:val="0067434B"/>
    <w:rsid w:val="006751C4"/>
    <w:rsid w:val="00677CCF"/>
    <w:rsid w:val="0068404C"/>
    <w:rsid w:val="0068669B"/>
    <w:rsid w:val="0069051F"/>
    <w:rsid w:val="00693BE6"/>
    <w:rsid w:val="00693F84"/>
    <w:rsid w:val="006A3209"/>
    <w:rsid w:val="006A4AEA"/>
    <w:rsid w:val="006B1954"/>
    <w:rsid w:val="006B48BC"/>
    <w:rsid w:val="006B5DB9"/>
    <w:rsid w:val="006C1953"/>
    <w:rsid w:val="006D01D9"/>
    <w:rsid w:val="006D327E"/>
    <w:rsid w:val="006D54E5"/>
    <w:rsid w:val="006E2CE1"/>
    <w:rsid w:val="006E3A9A"/>
    <w:rsid w:val="006E582C"/>
    <w:rsid w:val="006E5BDD"/>
    <w:rsid w:val="006E67D4"/>
    <w:rsid w:val="006F51AB"/>
    <w:rsid w:val="006F760A"/>
    <w:rsid w:val="00701400"/>
    <w:rsid w:val="007020FD"/>
    <w:rsid w:val="007042B3"/>
    <w:rsid w:val="00704AA3"/>
    <w:rsid w:val="0071480C"/>
    <w:rsid w:val="00716A20"/>
    <w:rsid w:val="0072020B"/>
    <w:rsid w:val="00720BAF"/>
    <w:rsid w:val="00722145"/>
    <w:rsid w:val="007233FC"/>
    <w:rsid w:val="00726277"/>
    <w:rsid w:val="007301D7"/>
    <w:rsid w:val="00731B72"/>
    <w:rsid w:val="00731B95"/>
    <w:rsid w:val="00732C75"/>
    <w:rsid w:val="00734B31"/>
    <w:rsid w:val="00736865"/>
    <w:rsid w:val="00747C5C"/>
    <w:rsid w:val="00757CA3"/>
    <w:rsid w:val="007626D2"/>
    <w:rsid w:val="00765009"/>
    <w:rsid w:val="007728A6"/>
    <w:rsid w:val="00777B0F"/>
    <w:rsid w:val="00777C8B"/>
    <w:rsid w:val="00780AA7"/>
    <w:rsid w:val="00785D7F"/>
    <w:rsid w:val="00793CE8"/>
    <w:rsid w:val="00794163"/>
    <w:rsid w:val="007A034B"/>
    <w:rsid w:val="007A64F0"/>
    <w:rsid w:val="007B37BE"/>
    <w:rsid w:val="007B43E6"/>
    <w:rsid w:val="007B482F"/>
    <w:rsid w:val="007C12D2"/>
    <w:rsid w:val="007C3C70"/>
    <w:rsid w:val="007C7FDA"/>
    <w:rsid w:val="007D3163"/>
    <w:rsid w:val="007D355C"/>
    <w:rsid w:val="007E2911"/>
    <w:rsid w:val="007E308F"/>
    <w:rsid w:val="007E3589"/>
    <w:rsid w:val="007E50DE"/>
    <w:rsid w:val="007E5709"/>
    <w:rsid w:val="007E650C"/>
    <w:rsid w:val="007F0FF2"/>
    <w:rsid w:val="007F5286"/>
    <w:rsid w:val="007F6A20"/>
    <w:rsid w:val="008002F8"/>
    <w:rsid w:val="00800DC6"/>
    <w:rsid w:val="00804EE3"/>
    <w:rsid w:val="008073C3"/>
    <w:rsid w:val="0080772E"/>
    <w:rsid w:val="00807C8B"/>
    <w:rsid w:val="008169FB"/>
    <w:rsid w:val="0082190D"/>
    <w:rsid w:val="008220B6"/>
    <w:rsid w:val="0082687C"/>
    <w:rsid w:val="00835AB9"/>
    <w:rsid w:val="008402D1"/>
    <w:rsid w:val="00851BF1"/>
    <w:rsid w:val="00865E7F"/>
    <w:rsid w:val="00867393"/>
    <w:rsid w:val="00867981"/>
    <w:rsid w:val="00870F15"/>
    <w:rsid w:val="00872020"/>
    <w:rsid w:val="0087315C"/>
    <w:rsid w:val="00876144"/>
    <w:rsid w:val="00890F1C"/>
    <w:rsid w:val="00891F38"/>
    <w:rsid w:val="00892FDB"/>
    <w:rsid w:val="00894E4E"/>
    <w:rsid w:val="008A4C6B"/>
    <w:rsid w:val="008A69BB"/>
    <w:rsid w:val="008B457D"/>
    <w:rsid w:val="008B45E9"/>
    <w:rsid w:val="008B4853"/>
    <w:rsid w:val="008C1986"/>
    <w:rsid w:val="008C2081"/>
    <w:rsid w:val="008C28E7"/>
    <w:rsid w:val="008E143F"/>
    <w:rsid w:val="008E7665"/>
    <w:rsid w:val="008F2828"/>
    <w:rsid w:val="008F2FA2"/>
    <w:rsid w:val="008F3655"/>
    <w:rsid w:val="009006A4"/>
    <w:rsid w:val="0090130D"/>
    <w:rsid w:val="00910B0F"/>
    <w:rsid w:val="00913B68"/>
    <w:rsid w:val="009144C8"/>
    <w:rsid w:val="00915973"/>
    <w:rsid w:val="009163DD"/>
    <w:rsid w:val="00917C09"/>
    <w:rsid w:val="00931454"/>
    <w:rsid w:val="009363EE"/>
    <w:rsid w:val="0093672E"/>
    <w:rsid w:val="00941D64"/>
    <w:rsid w:val="00951E77"/>
    <w:rsid w:val="00957339"/>
    <w:rsid w:val="00957601"/>
    <w:rsid w:val="00961828"/>
    <w:rsid w:val="00961ED8"/>
    <w:rsid w:val="0097606E"/>
    <w:rsid w:val="009935B7"/>
    <w:rsid w:val="00993F8B"/>
    <w:rsid w:val="009958C1"/>
    <w:rsid w:val="00995CBE"/>
    <w:rsid w:val="00996932"/>
    <w:rsid w:val="009975B8"/>
    <w:rsid w:val="00997B74"/>
    <w:rsid w:val="009A16F0"/>
    <w:rsid w:val="009A5D37"/>
    <w:rsid w:val="009A6977"/>
    <w:rsid w:val="009A7E0D"/>
    <w:rsid w:val="009B58C6"/>
    <w:rsid w:val="009C407A"/>
    <w:rsid w:val="009D011E"/>
    <w:rsid w:val="009D2581"/>
    <w:rsid w:val="009D7CB3"/>
    <w:rsid w:val="009E4FF5"/>
    <w:rsid w:val="009F219A"/>
    <w:rsid w:val="009F3437"/>
    <w:rsid w:val="009F348D"/>
    <w:rsid w:val="00A029B8"/>
    <w:rsid w:val="00A075BF"/>
    <w:rsid w:val="00A07BF0"/>
    <w:rsid w:val="00A120C9"/>
    <w:rsid w:val="00A23BB0"/>
    <w:rsid w:val="00A26468"/>
    <w:rsid w:val="00A3242C"/>
    <w:rsid w:val="00A3280C"/>
    <w:rsid w:val="00A3511C"/>
    <w:rsid w:val="00A36581"/>
    <w:rsid w:val="00A42CC3"/>
    <w:rsid w:val="00A43551"/>
    <w:rsid w:val="00A44FA2"/>
    <w:rsid w:val="00A50130"/>
    <w:rsid w:val="00A55006"/>
    <w:rsid w:val="00A62C7E"/>
    <w:rsid w:val="00A63F21"/>
    <w:rsid w:val="00A675B1"/>
    <w:rsid w:val="00A71DF9"/>
    <w:rsid w:val="00A72B9B"/>
    <w:rsid w:val="00A75175"/>
    <w:rsid w:val="00A75605"/>
    <w:rsid w:val="00A76EE3"/>
    <w:rsid w:val="00A7716F"/>
    <w:rsid w:val="00A82040"/>
    <w:rsid w:val="00A84EF7"/>
    <w:rsid w:val="00AA064D"/>
    <w:rsid w:val="00AA53FA"/>
    <w:rsid w:val="00AA5782"/>
    <w:rsid w:val="00AA6368"/>
    <w:rsid w:val="00AA68B1"/>
    <w:rsid w:val="00AA6D65"/>
    <w:rsid w:val="00AB76EE"/>
    <w:rsid w:val="00AC7B36"/>
    <w:rsid w:val="00AD058D"/>
    <w:rsid w:val="00AE0BB3"/>
    <w:rsid w:val="00AE3CA6"/>
    <w:rsid w:val="00AF1CAA"/>
    <w:rsid w:val="00AF3CDE"/>
    <w:rsid w:val="00AF4DFF"/>
    <w:rsid w:val="00AF6193"/>
    <w:rsid w:val="00B0368A"/>
    <w:rsid w:val="00B11BE3"/>
    <w:rsid w:val="00B11CF0"/>
    <w:rsid w:val="00B12BE4"/>
    <w:rsid w:val="00B1555B"/>
    <w:rsid w:val="00B2046B"/>
    <w:rsid w:val="00B244E6"/>
    <w:rsid w:val="00B246CC"/>
    <w:rsid w:val="00B24959"/>
    <w:rsid w:val="00B25C8D"/>
    <w:rsid w:val="00B2691B"/>
    <w:rsid w:val="00B307A5"/>
    <w:rsid w:val="00B333A8"/>
    <w:rsid w:val="00B3376B"/>
    <w:rsid w:val="00B4427F"/>
    <w:rsid w:val="00B45FA8"/>
    <w:rsid w:val="00B6020C"/>
    <w:rsid w:val="00B61565"/>
    <w:rsid w:val="00B64646"/>
    <w:rsid w:val="00B65471"/>
    <w:rsid w:val="00B770DF"/>
    <w:rsid w:val="00B81C87"/>
    <w:rsid w:val="00B83CE6"/>
    <w:rsid w:val="00B9018E"/>
    <w:rsid w:val="00B90D9C"/>
    <w:rsid w:val="00BA0C41"/>
    <w:rsid w:val="00BA1045"/>
    <w:rsid w:val="00BA3D1B"/>
    <w:rsid w:val="00BA617C"/>
    <w:rsid w:val="00BA6AD0"/>
    <w:rsid w:val="00BB0469"/>
    <w:rsid w:val="00BB7A5B"/>
    <w:rsid w:val="00BC2EA4"/>
    <w:rsid w:val="00BC653E"/>
    <w:rsid w:val="00BC7DF9"/>
    <w:rsid w:val="00BE0386"/>
    <w:rsid w:val="00C02455"/>
    <w:rsid w:val="00C03930"/>
    <w:rsid w:val="00C07230"/>
    <w:rsid w:val="00C12B73"/>
    <w:rsid w:val="00C2144F"/>
    <w:rsid w:val="00C25379"/>
    <w:rsid w:val="00C27E64"/>
    <w:rsid w:val="00C33A22"/>
    <w:rsid w:val="00C35C27"/>
    <w:rsid w:val="00C37E3E"/>
    <w:rsid w:val="00C40308"/>
    <w:rsid w:val="00C40CE7"/>
    <w:rsid w:val="00C44862"/>
    <w:rsid w:val="00C453B9"/>
    <w:rsid w:val="00C470B1"/>
    <w:rsid w:val="00C52090"/>
    <w:rsid w:val="00C532D6"/>
    <w:rsid w:val="00C56DA5"/>
    <w:rsid w:val="00C61B2D"/>
    <w:rsid w:val="00C65C95"/>
    <w:rsid w:val="00C67C94"/>
    <w:rsid w:val="00C71C95"/>
    <w:rsid w:val="00C73687"/>
    <w:rsid w:val="00C814E7"/>
    <w:rsid w:val="00C816D2"/>
    <w:rsid w:val="00C84188"/>
    <w:rsid w:val="00C84A59"/>
    <w:rsid w:val="00C85E17"/>
    <w:rsid w:val="00C92126"/>
    <w:rsid w:val="00C942C9"/>
    <w:rsid w:val="00C9621C"/>
    <w:rsid w:val="00CB0AB6"/>
    <w:rsid w:val="00CC32E0"/>
    <w:rsid w:val="00CC47C0"/>
    <w:rsid w:val="00CD0102"/>
    <w:rsid w:val="00CD0B68"/>
    <w:rsid w:val="00CE0969"/>
    <w:rsid w:val="00CE187F"/>
    <w:rsid w:val="00CE1D62"/>
    <w:rsid w:val="00CF0B8C"/>
    <w:rsid w:val="00CF4756"/>
    <w:rsid w:val="00CF48A4"/>
    <w:rsid w:val="00CF6ED7"/>
    <w:rsid w:val="00D010B3"/>
    <w:rsid w:val="00D01257"/>
    <w:rsid w:val="00D03091"/>
    <w:rsid w:val="00D035F8"/>
    <w:rsid w:val="00D16585"/>
    <w:rsid w:val="00D16918"/>
    <w:rsid w:val="00D269DA"/>
    <w:rsid w:val="00D31D81"/>
    <w:rsid w:val="00D32063"/>
    <w:rsid w:val="00D44D17"/>
    <w:rsid w:val="00D459D5"/>
    <w:rsid w:val="00D511CD"/>
    <w:rsid w:val="00D5445F"/>
    <w:rsid w:val="00D5490F"/>
    <w:rsid w:val="00D54ED4"/>
    <w:rsid w:val="00D54EDD"/>
    <w:rsid w:val="00D558D5"/>
    <w:rsid w:val="00D612DE"/>
    <w:rsid w:val="00D708D2"/>
    <w:rsid w:val="00D7661E"/>
    <w:rsid w:val="00D94421"/>
    <w:rsid w:val="00DA31B6"/>
    <w:rsid w:val="00DA527A"/>
    <w:rsid w:val="00DA57D0"/>
    <w:rsid w:val="00DB046D"/>
    <w:rsid w:val="00DB14F3"/>
    <w:rsid w:val="00DB7C6F"/>
    <w:rsid w:val="00DB7D85"/>
    <w:rsid w:val="00DC6188"/>
    <w:rsid w:val="00DC67D1"/>
    <w:rsid w:val="00DD5B7F"/>
    <w:rsid w:val="00DD6AC2"/>
    <w:rsid w:val="00DE0B09"/>
    <w:rsid w:val="00DE5470"/>
    <w:rsid w:val="00DF0B84"/>
    <w:rsid w:val="00DF5F3C"/>
    <w:rsid w:val="00E01A4F"/>
    <w:rsid w:val="00E0528A"/>
    <w:rsid w:val="00E06298"/>
    <w:rsid w:val="00E06955"/>
    <w:rsid w:val="00E06CB9"/>
    <w:rsid w:val="00E17F6C"/>
    <w:rsid w:val="00E22E11"/>
    <w:rsid w:val="00E254F9"/>
    <w:rsid w:val="00E27187"/>
    <w:rsid w:val="00E3070F"/>
    <w:rsid w:val="00E338C2"/>
    <w:rsid w:val="00E4029F"/>
    <w:rsid w:val="00E421D1"/>
    <w:rsid w:val="00E43FE2"/>
    <w:rsid w:val="00E542A1"/>
    <w:rsid w:val="00E56545"/>
    <w:rsid w:val="00E614ED"/>
    <w:rsid w:val="00E61BD0"/>
    <w:rsid w:val="00E710D5"/>
    <w:rsid w:val="00E759DB"/>
    <w:rsid w:val="00E763D0"/>
    <w:rsid w:val="00E84236"/>
    <w:rsid w:val="00E86392"/>
    <w:rsid w:val="00E95197"/>
    <w:rsid w:val="00EA3C50"/>
    <w:rsid w:val="00EA4158"/>
    <w:rsid w:val="00EB14F8"/>
    <w:rsid w:val="00EB36E0"/>
    <w:rsid w:val="00EB4E92"/>
    <w:rsid w:val="00EC5025"/>
    <w:rsid w:val="00EC7B33"/>
    <w:rsid w:val="00ED2BDE"/>
    <w:rsid w:val="00ED2ECC"/>
    <w:rsid w:val="00EE26C2"/>
    <w:rsid w:val="00EE42D4"/>
    <w:rsid w:val="00EE5B84"/>
    <w:rsid w:val="00EF05BC"/>
    <w:rsid w:val="00EF0917"/>
    <w:rsid w:val="00EF62C6"/>
    <w:rsid w:val="00F0467D"/>
    <w:rsid w:val="00F05EE3"/>
    <w:rsid w:val="00F07887"/>
    <w:rsid w:val="00F102CD"/>
    <w:rsid w:val="00F10AA7"/>
    <w:rsid w:val="00F11747"/>
    <w:rsid w:val="00F149CC"/>
    <w:rsid w:val="00F17C9A"/>
    <w:rsid w:val="00F22BB6"/>
    <w:rsid w:val="00F2328A"/>
    <w:rsid w:val="00F268ED"/>
    <w:rsid w:val="00F33610"/>
    <w:rsid w:val="00F352C6"/>
    <w:rsid w:val="00F40346"/>
    <w:rsid w:val="00F42E9A"/>
    <w:rsid w:val="00F4499C"/>
    <w:rsid w:val="00F56620"/>
    <w:rsid w:val="00F645F6"/>
    <w:rsid w:val="00F66BA3"/>
    <w:rsid w:val="00F70494"/>
    <w:rsid w:val="00F71D78"/>
    <w:rsid w:val="00F72C5B"/>
    <w:rsid w:val="00F83F03"/>
    <w:rsid w:val="00F84DFC"/>
    <w:rsid w:val="00F85D9A"/>
    <w:rsid w:val="00F87836"/>
    <w:rsid w:val="00F93BA0"/>
    <w:rsid w:val="00F95ABF"/>
    <w:rsid w:val="00F962C5"/>
    <w:rsid w:val="00FA09E9"/>
    <w:rsid w:val="00FA0C6C"/>
    <w:rsid w:val="00FA6E5A"/>
    <w:rsid w:val="00FB511D"/>
    <w:rsid w:val="00FB6C8F"/>
    <w:rsid w:val="00FB78C5"/>
    <w:rsid w:val="00FB7EB8"/>
    <w:rsid w:val="00FC0AFB"/>
    <w:rsid w:val="00FC1B54"/>
    <w:rsid w:val="00FC2423"/>
    <w:rsid w:val="00FC300E"/>
    <w:rsid w:val="00FC56D0"/>
    <w:rsid w:val="00FC6F63"/>
    <w:rsid w:val="00FD0F7B"/>
    <w:rsid w:val="00FF063F"/>
    <w:rsid w:val="00FF10B2"/>
    <w:rsid w:val="00FF3B91"/>
    <w:rsid w:val="00FF4D7C"/>
    <w:rsid w:val="00FF72F7"/>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es-ES" w:eastAsia="es-ES" w:bidi="es-ES"/>
      </w:rPr>
    </w:rPrDefault>
    <w:pPrDefault/>
  </w:docDefaults>
  <w:latentStyles w:defLockedState="0" w:defUIPriority="99" w:defSemiHidden="0" w:defUnhideWhenUsed="0" w:defQFormat="0" w:count="373">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lsdException w:name="Emphasis" w:locked="1" w:uiPriority="20"/>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semiHidden="1" w:unhideWhenUsed="1"/>
    <w:lsdException w:name="Table Theme" w:locked="1"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BA617C"/>
    <w:pPr>
      <w:spacing w:after="120"/>
    </w:pPr>
    <w:rPr>
      <w:sz w:val="24"/>
      <w:szCs w:val="20"/>
    </w:rPr>
  </w:style>
  <w:style w:type="paragraph" w:styleId="Heading1">
    <w:name w:val="heading 1"/>
    <w:basedOn w:val="Normal"/>
    <w:next w:val="Normal"/>
    <w:link w:val="Heading1Char"/>
    <w:autoRedefine/>
    <w:uiPriority w:val="99"/>
    <w:qFormat/>
    <w:rsid w:val="00693BE6"/>
    <w:pPr>
      <w:keepNext/>
      <w:outlineLvl w:val="0"/>
    </w:pPr>
    <w:rPr>
      <w:rFonts w:ascii="Arial" w:hAnsi="Arial"/>
      <w:b/>
      <w:color w:val="CC9900"/>
      <w:kern w:val="32"/>
      <w:sz w:val="40"/>
      <w:szCs w:val="22"/>
    </w:rPr>
  </w:style>
  <w:style w:type="paragraph" w:styleId="Heading2">
    <w:name w:val="heading 2"/>
    <w:basedOn w:val="StyleMinutesDarkBlue"/>
    <w:next w:val="Normal"/>
    <w:link w:val="Heading2Char"/>
    <w:uiPriority w:val="99"/>
    <w:qFormat/>
    <w:rsid w:val="00163E0A"/>
    <w:pPr>
      <w:outlineLvl w:val="1"/>
    </w:pPr>
    <w:rPr>
      <w:rFonts w:cs="Arial"/>
      <w:bCs w:val="0"/>
      <w:color w:val="C1961C"/>
      <w:szCs w:val="28"/>
    </w:rPr>
  </w:style>
  <w:style w:type="paragraph" w:styleId="Heading3">
    <w:name w:val="heading 3"/>
    <w:basedOn w:val="Normal"/>
    <w:next w:val="Normal"/>
    <w:link w:val="Heading3Char"/>
    <w:autoRedefine/>
    <w:uiPriority w:val="99"/>
    <w:qFormat/>
    <w:rsid w:val="001A3C7F"/>
    <w:pPr>
      <w:keepNext/>
      <w:spacing w:before="120"/>
      <w:outlineLvl w:val="2"/>
    </w:pPr>
    <w:rPr>
      <w:rFonts w:ascii="Arial" w:hAnsi="Arial"/>
      <w:b/>
      <w:color w:val="C1961C"/>
      <w:kern w:val="32"/>
      <w:sz w:val="28"/>
      <w:szCs w:val="26"/>
    </w:rPr>
  </w:style>
  <w:style w:type="paragraph" w:styleId="Heading4">
    <w:name w:val="heading 4"/>
    <w:basedOn w:val="Normal"/>
    <w:next w:val="Normal"/>
    <w:link w:val="Heading4Char"/>
    <w:uiPriority w:val="99"/>
    <w:qFormat/>
    <w:rsid w:val="009D2581"/>
    <w:pPr>
      <w:keepNext/>
      <w:spacing w:before="240" w:after="60"/>
      <w:outlineLvl w:val="3"/>
    </w:pPr>
    <w:rPr>
      <w:rFonts w:ascii="Calibri" w:hAnsi="Calibri"/>
      <w:b/>
      <w:bCs/>
      <w:sz w:val="26"/>
      <w:szCs w:val="28"/>
    </w:rPr>
  </w:style>
  <w:style w:type="paragraph" w:styleId="Heading5">
    <w:name w:val="heading 5"/>
    <w:basedOn w:val="Normal"/>
    <w:next w:val="Normal"/>
    <w:link w:val="Heading5Char"/>
    <w:uiPriority w:val="9"/>
    <w:semiHidden/>
    <w:unhideWhenUsed/>
    <w:qFormat/>
    <w:locked/>
    <w:rsid w:val="00777B0F"/>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93BE6"/>
    <w:rPr>
      <w:rFonts w:ascii="Arial" w:hAnsi="Arial"/>
      <w:b/>
      <w:color w:val="CC9900"/>
      <w:kern w:val="32"/>
      <w:sz w:val="40"/>
    </w:rPr>
  </w:style>
  <w:style w:type="character" w:customStyle="1" w:styleId="Heading2Char">
    <w:name w:val="Heading 2 Char"/>
    <w:basedOn w:val="DefaultParagraphFont"/>
    <w:link w:val="Heading2"/>
    <w:uiPriority w:val="99"/>
    <w:locked/>
    <w:rsid w:val="00163E0A"/>
    <w:rPr>
      <w:rFonts w:ascii="Arial" w:hAnsi="Arial" w:cs="Arial"/>
      <w:b/>
      <w:color w:val="C1961C"/>
      <w:sz w:val="28"/>
      <w:szCs w:val="28"/>
    </w:rPr>
  </w:style>
  <w:style w:type="character" w:customStyle="1" w:styleId="Heading3Char">
    <w:name w:val="Heading 3 Char"/>
    <w:basedOn w:val="DefaultParagraphFont"/>
    <w:link w:val="Heading3"/>
    <w:uiPriority w:val="99"/>
    <w:locked/>
    <w:rsid w:val="001A3C7F"/>
    <w:rPr>
      <w:rFonts w:ascii="Arial" w:hAnsi="Arial"/>
      <w:b/>
      <w:color w:val="C1961C"/>
      <w:kern w:val="32"/>
      <w:sz w:val="28"/>
      <w:szCs w:val="26"/>
    </w:rPr>
  </w:style>
  <w:style w:type="character" w:customStyle="1" w:styleId="Heading4Char">
    <w:name w:val="Heading 4 Char"/>
    <w:basedOn w:val="DefaultParagraphFont"/>
    <w:link w:val="Heading4"/>
    <w:uiPriority w:val="99"/>
    <w:locked/>
    <w:rsid w:val="009D2581"/>
    <w:rPr>
      <w:rFonts w:ascii="Calibri" w:hAnsi="Calibri"/>
      <w:b/>
      <w:bCs/>
      <w:sz w:val="26"/>
      <w:szCs w:val="28"/>
    </w:rPr>
  </w:style>
  <w:style w:type="paragraph" w:customStyle="1" w:styleId="HDRDocumentinformation">
    <w:name w:val="HDR: Document information"/>
    <w:uiPriority w:val="99"/>
    <w:rsid w:val="006E3A9A"/>
    <w:rPr>
      <w:rFonts w:ascii="Arial" w:hAnsi="Arial"/>
      <w:b/>
      <w:noProof/>
      <w:color w:val="595959"/>
      <w:sz w:val="18"/>
      <w:szCs w:val="20"/>
    </w:rPr>
  </w:style>
  <w:style w:type="table" w:styleId="TableGrid">
    <w:name w:val="Table Grid"/>
    <w:basedOn w:val="TableNormal"/>
    <w:uiPriority w:val="99"/>
    <w:rsid w:val="006E3A9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6E3A9A"/>
    <w:pPr>
      <w:spacing w:before="120"/>
    </w:pPr>
    <w:rPr>
      <w:rFonts w:asciiTheme="minorHAnsi" w:hAnsiTheme="minorHAnsi"/>
      <w:b/>
      <w:bCs/>
      <w:caps/>
      <w:sz w:val="20"/>
    </w:rPr>
  </w:style>
  <w:style w:type="paragraph" w:styleId="TOC2">
    <w:name w:val="toc 2"/>
    <w:basedOn w:val="Normal"/>
    <w:next w:val="Normal"/>
    <w:autoRedefine/>
    <w:uiPriority w:val="39"/>
    <w:rsid w:val="006E3A9A"/>
    <w:pPr>
      <w:ind w:left="220"/>
    </w:pPr>
    <w:rPr>
      <w:rFonts w:asciiTheme="minorHAnsi" w:hAnsiTheme="minorHAnsi"/>
      <w:smallCaps/>
      <w:sz w:val="20"/>
    </w:rPr>
  </w:style>
  <w:style w:type="paragraph" w:styleId="TOC3">
    <w:name w:val="toc 3"/>
    <w:basedOn w:val="Normal"/>
    <w:next w:val="Normal"/>
    <w:autoRedefine/>
    <w:uiPriority w:val="39"/>
    <w:rsid w:val="006E3A9A"/>
    <w:pPr>
      <w:ind w:left="440"/>
    </w:pPr>
    <w:rPr>
      <w:rFonts w:asciiTheme="minorHAnsi" w:hAnsiTheme="minorHAnsi"/>
      <w:i/>
      <w:iCs/>
      <w:sz w:val="20"/>
    </w:rPr>
  </w:style>
  <w:style w:type="paragraph" w:styleId="TOC4">
    <w:name w:val="toc 4"/>
    <w:basedOn w:val="Normal"/>
    <w:next w:val="Normal"/>
    <w:autoRedefine/>
    <w:uiPriority w:val="99"/>
    <w:semiHidden/>
    <w:rsid w:val="006E3A9A"/>
    <w:pPr>
      <w:ind w:left="660"/>
    </w:pPr>
    <w:rPr>
      <w:rFonts w:asciiTheme="minorHAnsi" w:hAnsiTheme="minorHAnsi"/>
      <w:sz w:val="18"/>
      <w:szCs w:val="18"/>
    </w:rPr>
  </w:style>
  <w:style w:type="paragraph" w:styleId="TOC5">
    <w:name w:val="toc 5"/>
    <w:basedOn w:val="Normal"/>
    <w:next w:val="Normal"/>
    <w:autoRedefine/>
    <w:uiPriority w:val="99"/>
    <w:semiHidden/>
    <w:rsid w:val="006E3A9A"/>
    <w:pPr>
      <w:ind w:left="880"/>
    </w:pPr>
    <w:rPr>
      <w:rFonts w:asciiTheme="minorHAnsi" w:hAnsiTheme="minorHAnsi"/>
      <w:sz w:val="18"/>
      <w:szCs w:val="18"/>
    </w:rPr>
  </w:style>
  <w:style w:type="paragraph" w:styleId="TOC6">
    <w:name w:val="toc 6"/>
    <w:basedOn w:val="Normal"/>
    <w:next w:val="Normal"/>
    <w:autoRedefine/>
    <w:uiPriority w:val="99"/>
    <w:semiHidden/>
    <w:rsid w:val="006E3A9A"/>
    <w:pPr>
      <w:ind w:left="1100"/>
    </w:pPr>
    <w:rPr>
      <w:rFonts w:asciiTheme="minorHAnsi" w:hAnsiTheme="minorHAnsi"/>
      <w:sz w:val="18"/>
      <w:szCs w:val="18"/>
    </w:rPr>
  </w:style>
  <w:style w:type="paragraph" w:styleId="TOC7">
    <w:name w:val="toc 7"/>
    <w:basedOn w:val="Normal"/>
    <w:next w:val="Normal"/>
    <w:autoRedefine/>
    <w:uiPriority w:val="99"/>
    <w:semiHidden/>
    <w:rsid w:val="006E3A9A"/>
    <w:pPr>
      <w:ind w:left="1320"/>
    </w:pPr>
    <w:rPr>
      <w:rFonts w:asciiTheme="minorHAnsi" w:hAnsiTheme="minorHAnsi"/>
      <w:sz w:val="18"/>
      <w:szCs w:val="18"/>
    </w:rPr>
  </w:style>
  <w:style w:type="paragraph" w:styleId="TOC8">
    <w:name w:val="toc 8"/>
    <w:basedOn w:val="Normal"/>
    <w:next w:val="Normal"/>
    <w:autoRedefine/>
    <w:uiPriority w:val="99"/>
    <w:semiHidden/>
    <w:rsid w:val="006E3A9A"/>
    <w:pPr>
      <w:ind w:left="1540"/>
    </w:pPr>
    <w:rPr>
      <w:rFonts w:asciiTheme="minorHAnsi" w:hAnsiTheme="minorHAnsi"/>
      <w:sz w:val="18"/>
      <w:szCs w:val="18"/>
    </w:rPr>
  </w:style>
  <w:style w:type="paragraph" w:styleId="TOC9">
    <w:name w:val="toc 9"/>
    <w:basedOn w:val="Normal"/>
    <w:next w:val="Normal"/>
    <w:autoRedefine/>
    <w:uiPriority w:val="99"/>
    <w:semiHidden/>
    <w:rsid w:val="006E3A9A"/>
    <w:pPr>
      <w:ind w:left="1760"/>
    </w:pPr>
    <w:rPr>
      <w:rFonts w:asciiTheme="minorHAnsi" w:hAnsiTheme="minorHAnsi"/>
      <w:sz w:val="18"/>
      <w:szCs w:val="18"/>
    </w:rPr>
  </w:style>
  <w:style w:type="paragraph" w:styleId="Title">
    <w:name w:val="Title"/>
    <w:basedOn w:val="Normal"/>
    <w:link w:val="TitleChar"/>
    <w:uiPriority w:val="99"/>
    <w:qFormat/>
    <w:rsid w:val="006E3A9A"/>
    <w:pPr>
      <w:outlineLvl w:val="0"/>
    </w:pPr>
    <w:rPr>
      <w:rFonts w:ascii="Arial" w:hAnsi="Arial"/>
      <w:b/>
      <w:color w:val="1A2D59"/>
      <w:kern w:val="28"/>
      <w:sz w:val="40"/>
      <w:szCs w:val="32"/>
    </w:rPr>
  </w:style>
  <w:style w:type="character" w:customStyle="1" w:styleId="TitleChar">
    <w:name w:val="Title Char"/>
    <w:basedOn w:val="DefaultParagraphFont"/>
    <w:link w:val="Title"/>
    <w:uiPriority w:val="99"/>
    <w:locked/>
    <w:rsid w:val="006E3A9A"/>
    <w:rPr>
      <w:rFonts w:ascii="Cambria" w:hAnsi="Cambria" w:cs="Times New Roman"/>
      <w:b/>
      <w:bCs/>
      <w:kern w:val="28"/>
      <w:sz w:val="32"/>
      <w:szCs w:val="32"/>
    </w:rPr>
  </w:style>
  <w:style w:type="paragraph" w:styleId="Header">
    <w:name w:val="header"/>
    <w:basedOn w:val="Normal"/>
    <w:link w:val="HeaderChar"/>
    <w:uiPriority w:val="99"/>
    <w:rsid w:val="006E3A9A"/>
    <w:pPr>
      <w:tabs>
        <w:tab w:val="center" w:pos="4320"/>
        <w:tab w:val="right" w:pos="8640"/>
      </w:tabs>
    </w:pPr>
  </w:style>
  <w:style w:type="character" w:customStyle="1" w:styleId="HeaderChar">
    <w:name w:val="Header Char"/>
    <w:basedOn w:val="DefaultParagraphFont"/>
    <w:link w:val="Header"/>
    <w:uiPriority w:val="99"/>
    <w:semiHidden/>
    <w:locked/>
    <w:rsid w:val="006E3A9A"/>
    <w:rPr>
      <w:rFonts w:cs="Times New Roman"/>
      <w:sz w:val="20"/>
      <w:szCs w:val="20"/>
    </w:rPr>
  </w:style>
  <w:style w:type="paragraph" w:styleId="Footer">
    <w:name w:val="footer"/>
    <w:basedOn w:val="Normal"/>
    <w:link w:val="FooterChar"/>
    <w:uiPriority w:val="99"/>
    <w:rsid w:val="006E3A9A"/>
    <w:pPr>
      <w:tabs>
        <w:tab w:val="center" w:pos="4320"/>
        <w:tab w:val="right" w:pos="8640"/>
      </w:tabs>
    </w:pPr>
  </w:style>
  <w:style w:type="character" w:customStyle="1" w:styleId="FooterChar">
    <w:name w:val="Footer Char"/>
    <w:basedOn w:val="DefaultParagraphFont"/>
    <w:link w:val="Footer"/>
    <w:uiPriority w:val="99"/>
    <w:locked/>
    <w:rsid w:val="006E3A9A"/>
    <w:rPr>
      <w:rFonts w:ascii="Times" w:hAnsi="Times" w:cs="Times New Roman"/>
      <w:color w:val="808080"/>
    </w:rPr>
  </w:style>
  <w:style w:type="paragraph" w:customStyle="1" w:styleId="TitleModule">
    <w:name w:val="Title: Module"/>
    <w:basedOn w:val="Title"/>
    <w:uiPriority w:val="99"/>
    <w:rsid w:val="006E3A9A"/>
    <w:rPr>
      <w:b w:val="0"/>
      <w:color w:val="999999"/>
      <w:sz w:val="32"/>
    </w:rPr>
  </w:style>
  <w:style w:type="paragraph" w:customStyle="1" w:styleId="TitleDate">
    <w:name w:val="Title: Date"/>
    <w:basedOn w:val="TitleModule"/>
    <w:uiPriority w:val="99"/>
    <w:rsid w:val="006E3A9A"/>
    <w:rPr>
      <w:sz w:val="28"/>
    </w:rPr>
  </w:style>
  <w:style w:type="paragraph" w:customStyle="1" w:styleId="TitleProgram">
    <w:name w:val="Title: Program"/>
    <w:basedOn w:val="TitleModule"/>
    <w:uiPriority w:val="99"/>
    <w:rsid w:val="006E3A9A"/>
    <w:rPr>
      <w:b/>
      <w:color w:val="808080"/>
    </w:rPr>
  </w:style>
  <w:style w:type="character" w:styleId="Hyperlink">
    <w:name w:val="Hyperlink"/>
    <w:basedOn w:val="DefaultParagraphFont"/>
    <w:uiPriority w:val="99"/>
    <w:rsid w:val="006E3A9A"/>
    <w:rPr>
      <w:rFonts w:cs="Times New Roman"/>
      <w:color w:val="0000FF"/>
      <w:u w:val="single"/>
    </w:rPr>
  </w:style>
  <w:style w:type="paragraph" w:styleId="BalloonText">
    <w:name w:val="Balloon Text"/>
    <w:basedOn w:val="Normal"/>
    <w:link w:val="BalloonTextChar"/>
    <w:uiPriority w:val="99"/>
    <w:semiHidden/>
    <w:rsid w:val="006E3A9A"/>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E3A9A"/>
    <w:rPr>
      <w:rFonts w:ascii="Tahoma" w:hAnsi="Tahoma" w:cs="Tahoma"/>
      <w:color w:val="808080"/>
      <w:sz w:val="16"/>
      <w:szCs w:val="16"/>
    </w:rPr>
  </w:style>
  <w:style w:type="paragraph" w:styleId="BodyText">
    <w:name w:val="Body Text"/>
    <w:basedOn w:val="Normal"/>
    <w:link w:val="BodyTextChar"/>
    <w:uiPriority w:val="99"/>
    <w:semiHidden/>
    <w:rsid w:val="006E3A9A"/>
    <w:pPr>
      <w:autoSpaceDE w:val="0"/>
      <w:autoSpaceDN w:val="0"/>
      <w:adjustRightInd w:val="0"/>
    </w:pPr>
    <w:rPr>
      <w:i/>
      <w:color w:val="000000"/>
    </w:rPr>
  </w:style>
  <w:style w:type="character" w:customStyle="1" w:styleId="BodyTextChar">
    <w:name w:val="Body Text Char"/>
    <w:basedOn w:val="DefaultParagraphFont"/>
    <w:link w:val="BodyText"/>
    <w:uiPriority w:val="99"/>
    <w:semiHidden/>
    <w:locked/>
    <w:rsid w:val="006E3A9A"/>
    <w:rPr>
      <w:rFonts w:ascii="Times" w:hAnsi="Times" w:cs="Times New Roman"/>
      <w:i/>
      <w:color w:val="000000"/>
      <w:sz w:val="24"/>
    </w:rPr>
  </w:style>
  <w:style w:type="paragraph" w:customStyle="1" w:styleId="Heading2Italics">
    <w:name w:val="Heading 2 Italics"/>
    <w:basedOn w:val="Heading2"/>
    <w:uiPriority w:val="99"/>
    <w:rsid w:val="006E3A9A"/>
    <w:rPr>
      <w:i/>
    </w:rPr>
  </w:style>
  <w:style w:type="character" w:customStyle="1" w:styleId="Heading2ItalicsChar">
    <w:name w:val="Heading 2 Italics Char"/>
    <w:basedOn w:val="Heading2Char"/>
    <w:uiPriority w:val="99"/>
    <w:rsid w:val="006E3A9A"/>
    <w:rPr>
      <w:rFonts w:ascii="Arial" w:hAnsi="Arial" w:cs="Arial"/>
      <w:b/>
      <w:i/>
      <w:color w:val="132F5A"/>
      <w:kern w:val="32"/>
      <w:sz w:val="28"/>
      <w:szCs w:val="28"/>
    </w:rPr>
  </w:style>
  <w:style w:type="paragraph" w:customStyle="1" w:styleId="Heading1Custom">
    <w:name w:val="Heading 1 + Custom"/>
    <w:basedOn w:val="Heading1"/>
    <w:link w:val="Heading1CustomChar"/>
    <w:autoRedefine/>
    <w:uiPriority w:val="99"/>
    <w:rsid w:val="006E3A9A"/>
    <w:pPr>
      <w:spacing w:after="60"/>
    </w:pPr>
    <w:rPr>
      <w:b w:val="0"/>
      <w:color w:val="C1961C"/>
    </w:rPr>
  </w:style>
  <w:style w:type="character" w:customStyle="1" w:styleId="Heading1CustomChar">
    <w:name w:val="Heading 1 + Custom Char"/>
    <w:basedOn w:val="DefaultParagraphFont"/>
    <w:link w:val="Heading1Custom"/>
    <w:uiPriority w:val="99"/>
    <w:locked/>
    <w:rsid w:val="006E3A9A"/>
    <w:rPr>
      <w:rFonts w:cs="Times New Roman"/>
      <w:b/>
      <w:color w:val="C1961C"/>
      <w:kern w:val="32"/>
      <w:sz w:val="22"/>
      <w:szCs w:val="22"/>
    </w:rPr>
  </w:style>
  <w:style w:type="paragraph" w:customStyle="1" w:styleId="Minutes">
    <w:name w:val="Minutes"/>
    <w:basedOn w:val="Normal"/>
    <w:uiPriority w:val="99"/>
    <w:rsid w:val="006E3A9A"/>
    <w:rPr>
      <w:rFonts w:ascii="Arial" w:hAnsi="Arial"/>
      <w:b/>
      <w:color w:val="0F243E"/>
      <w:sz w:val="28"/>
    </w:rPr>
  </w:style>
  <w:style w:type="character" w:styleId="CommentReference">
    <w:name w:val="annotation reference"/>
    <w:basedOn w:val="DefaultParagraphFont"/>
    <w:uiPriority w:val="99"/>
    <w:rsid w:val="006E3A9A"/>
    <w:rPr>
      <w:rFonts w:cs="Times New Roman"/>
      <w:sz w:val="16"/>
      <w:szCs w:val="16"/>
    </w:rPr>
  </w:style>
  <w:style w:type="paragraph" w:styleId="CommentText">
    <w:name w:val="annotation text"/>
    <w:basedOn w:val="Normal"/>
    <w:link w:val="CommentTextChar"/>
    <w:uiPriority w:val="99"/>
    <w:rsid w:val="006E3A9A"/>
    <w:rPr>
      <w:sz w:val="20"/>
    </w:rPr>
  </w:style>
  <w:style w:type="character" w:customStyle="1" w:styleId="CommentTextChar">
    <w:name w:val="Comment Text Char"/>
    <w:basedOn w:val="DefaultParagraphFont"/>
    <w:link w:val="CommentText"/>
    <w:uiPriority w:val="99"/>
    <w:locked/>
    <w:rsid w:val="006E3A9A"/>
    <w:rPr>
      <w:rFonts w:ascii="Times" w:hAnsi="Times" w:cs="Times New Roman"/>
    </w:rPr>
  </w:style>
  <w:style w:type="paragraph" w:styleId="CommentSubject">
    <w:name w:val="annotation subject"/>
    <w:basedOn w:val="CommentText"/>
    <w:next w:val="CommentText"/>
    <w:link w:val="CommentSubjectChar"/>
    <w:uiPriority w:val="99"/>
    <w:rsid w:val="006E3A9A"/>
    <w:rPr>
      <w:b/>
      <w:bCs/>
    </w:rPr>
  </w:style>
  <w:style w:type="character" w:customStyle="1" w:styleId="CommentSubjectChar">
    <w:name w:val="Comment Subject Char"/>
    <w:basedOn w:val="CommentTextChar"/>
    <w:link w:val="CommentSubject"/>
    <w:uiPriority w:val="99"/>
    <w:locked/>
    <w:rsid w:val="006E3A9A"/>
    <w:rPr>
      <w:rFonts w:ascii="Times" w:hAnsi="Times" w:cs="Times New Roman"/>
      <w:b/>
      <w:bCs/>
    </w:rPr>
  </w:style>
  <w:style w:type="paragraph" w:customStyle="1" w:styleId="InstructorNotes">
    <w:name w:val="Instructor Notes"/>
    <w:basedOn w:val="Normal"/>
    <w:autoRedefine/>
    <w:uiPriority w:val="99"/>
    <w:rsid w:val="006E3A9A"/>
    <w:pPr>
      <w:keepNext/>
      <w:spacing w:after="20"/>
      <w:outlineLvl w:val="1"/>
    </w:pPr>
    <w:rPr>
      <w:i/>
      <w:color w:val="132F5A"/>
      <w:kern w:val="32"/>
      <w:szCs w:val="22"/>
    </w:rPr>
  </w:style>
  <w:style w:type="paragraph" w:customStyle="1" w:styleId="StudentText">
    <w:name w:val="~StudentText"/>
    <w:basedOn w:val="Normal"/>
    <w:autoRedefine/>
    <w:uiPriority w:val="99"/>
    <w:rsid w:val="006E3A9A"/>
    <w:rPr>
      <w:rFonts w:cs="Arial"/>
      <w:szCs w:val="22"/>
    </w:rPr>
  </w:style>
  <w:style w:type="paragraph" w:customStyle="1" w:styleId="money-bullet-12pt">
    <w:name w:val="money-bullet-12pt"/>
    <w:basedOn w:val="Normal"/>
    <w:autoRedefine/>
    <w:uiPriority w:val="99"/>
    <w:rsid w:val="006E3A9A"/>
    <w:pPr>
      <w:numPr>
        <w:numId w:val="1"/>
      </w:numPr>
      <w:tabs>
        <w:tab w:val="left" w:pos="702"/>
      </w:tabs>
      <w:ind w:left="702"/>
    </w:pPr>
    <w:rPr>
      <w:szCs w:val="24"/>
    </w:rPr>
  </w:style>
  <w:style w:type="paragraph" w:customStyle="1" w:styleId="On-screentext">
    <w:name w:val="On-screen text"/>
    <w:basedOn w:val="Normal"/>
    <w:uiPriority w:val="99"/>
    <w:rsid w:val="006E3A9A"/>
    <w:pPr>
      <w:spacing w:after="360"/>
    </w:pPr>
    <w:rPr>
      <w:szCs w:val="24"/>
    </w:rPr>
  </w:style>
  <w:style w:type="paragraph" w:customStyle="1" w:styleId="TableText">
    <w:name w:val="~Table Text"/>
    <w:basedOn w:val="Normal"/>
    <w:uiPriority w:val="99"/>
    <w:rsid w:val="006E3A9A"/>
    <w:rPr>
      <w:szCs w:val="22"/>
    </w:rPr>
  </w:style>
  <w:style w:type="paragraph" w:styleId="ListParagraph">
    <w:name w:val="List Paragraph"/>
    <w:basedOn w:val="Normal"/>
    <w:link w:val="ListParagraphChar"/>
    <w:uiPriority w:val="34"/>
    <w:qFormat/>
    <w:rsid w:val="006E3A9A"/>
    <w:pPr>
      <w:ind w:left="720"/>
    </w:pPr>
  </w:style>
  <w:style w:type="paragraph" w:styleId="Revision">
    <w:name w:val="Revision"/>
    <w:hidden/>
    <w:uiPriority w:val="99"/>
    <w:rsid w:val="006E3A9A"/>
    <w:rPr>
      <w:rFonts w:ascii="Arial" w:hAnsi="Arial"/>
      <w:szCs w:val="20"/>
    </w:rPr>
  </w:style>
  <w:style w:type="character" w:styleId="FollowedHyperlink">
    <w:name w:val="FollowedHyperlink"/>
    <w:basedOn w:val="DefaultParagraphFont"/>
    <w:uiPriority w:val="99"/>
    <w:rsid w:val="006E3A9A"/>
    <w:rPr>
      <w:rFonts w:cs="Times New Roman"/>
      <w:color w:val="800080"/>
      <w:u w:val="single"/>
    </w:rPr>
  </w:style>
  <w:style w:type="paragraph" w:customStyle="1" w:styleId="StudentBullets">
    <w:name w:val="~Student Bullets"/>
    <w:basedOn w:val="StudentText"/>
    <w:next w:val="StudentText"/>
    <w:uiPriority w:val="99"/>
    <w:rsid w:val="006E3A9A"/>
    <w:pPr>
      <w:numPr>
        <w:numId w:val="2"/>
      </w:numPr>
      <w:spacing w:before="60" w:after="240"/>
    </w:pPr>
    <w:rPr>
      <w:rFonts w:cs="Times New Roman"/>
      <w:szCs w:val="24"/>
    </w:rPr>
  </w:style>
  <w:style w:type="paragraph" w:styleId="BodyTextIndent2">
    <w:name w:val="Body Text Indent 2"/>
    <w:basedOn w:val="Normal"/>
    <w:link w:val="BodyTextIndent2Char"/>
    <w:uiPriority w:val="99"/>
    <w:rsid w:val="006E3A9A"/>
    <w:pPr>
      <w:spacing w:line="480" w:lineRule="auto"/>
      <w:ind w:left="360"/>
    </w:pPr>
  </w:style>
  <w:style w:type="character" w:customStyle="1" w:styleId="BodyTextIndent2Char">
    <w:name w:val="Body Text Indent 2 Char"/>
    <w:basedOn w:val="DefaultParagraphFont"/>
    <w:link w:val="BodyTextIndent2"/>
    <w:uiPriority w:val="99"/>
    <w:locked/>
    <w:rsid w:val="006E3A9A"/>
    <w:rPr>
      <w:rFonts w:ascii="Arial" w:hAnsi="Arial" w:cs="Times New Roman"/>
      <w:sz w:val="22"/>
    </w:rPr>
  </w:style>
  <w:style w:type="paragraph" w:customStyle="1" w:styleId="StudentText0">
    <w:name w:val="StudentText"/>
    <w:basedOn w:val="Normal"/>
    <w:uiPriority w:val="99"/>
    <w:rsid w:val="006E3A9A"/>
    <w:pPr>
      <w:spacing w:after="360" w:line="400" w:lineRule="exact"/>
      <w:ind w:left="3067"/>
    </w:pPr>
    <w:rPr>
      <w:sz w:val="28"/>
    </w:rPr>
  </w:style>
  <w:style w:type="paragraph" w:customStyle="1" w:styleId="CueText">
    <w:name w:val="CueText"/>
    <w:basedOn w:val="Normal"/>
    <w:uiPriority w:val="99"/>
    <w:rsid w:val="006E3A9A"/>
    <w:rPr>
      <w:sz w:val="20"/>
    </w:rPr>
  </w:style>
  <w:style w:type="character" w:customStyle="1" w:styleId="CueTextChar">
    <w:name w:val="CueText Char"/>
    <w:basedOn w:val="DefaultParagraphFont"/>
    <w:uiPriority w:val="99"/>
    <w:rsid w:val="006E3A9A"/>
    <w:rPr>
      <w:rFonts w:ascii="Arial" w:hAnsi="Arial" w:cs="Times New Roman"/>
      <w:lang w:val="es-ES" w:eastAsia="es-ES" w:bidi="es-ES"/>
    </w:rPr>
  </w:style>
  <w:style w:type="paragraph" w:styleId="NormalWeb">
    <w:name w:val="Normal (Web)"/>
    <w:basedOn w:val="Normal"/>
    <w:uiPriority w:val="99"/>
    <w:rsid w:val="006E3A9A"/>
    <w:pPr>
      <w:spacing w:before="100" w:beforeAutospacing="1" w:after="100" w:afterAutospacing="1"/>
    </w:pPr>
    <w:rPr>
      <w:color w:val="000000"/>
      <w:szCs w:val="24"/>
    </w:rPr>
  </w:style>
  <w:style w:type="character" w:styleId="Strong">
    <w:name w:val="Strong"/>
    <w:basedOn w:val="DefaultParagraphFont"/>
    <w:uiPriority w:val="99"/>
    <w:rsid w:val="006E3A9A"/>
    <w:rPr>
      <w:rFonts w:cs="Times New Roman"/>
      <w:b/>
      <w:bCs/>
    </w:rPr>
  </w:style>
  <w:style w:type="character" w:customStyle="1" w:styleId="Style14ptBold">
    <w:name w:val="Style 14 pt Bold"/>
    <w:basedOn w:val="DefaultParagraphFont"/>
    <w:uiPriority w:val="99"/>
    <w:rsid w:val="006E3A9A"/>
    <w:rPr>
      <w:rFonts w:ascii="Arial" w:hAnsi="Arial" w:cs="Times New Roman"/>
      <w:b/>
      <w:bCs/>
      <w:color w:val="002060"/>
      <w:sz w:val="28"/>
    </w:rPr>
  </w:style>
  <w:style w:type="paragraph" w:customStyle="1" w:styleId="InstructionText2nd">
    <w:name w:val="InstructionText2nd"/>
    <w:basedOn w:val="Normal"/>
    <w:autoRedefine/>
    <w:uiPriority w:val="99"/>
    <w:rsid w:val="006E3A9A"/>
    <w:pPr>
      <w:numPr>
        <w:numId w:val="3"/>
      </w:numPr>
    </w:pPr>
    <w:rPr>
      <w:szCs w:val="22"/>
    </w:rPr>
  </w:style>
  <w:style w:type="paragraph" w:customStyle="1" w:styleId="Money-numberlist">
    <w:name w:val="Money-numberlist"/>
    <w:basedOn w:val="Normal"/>
    <w:autoRedefine/>
    <w:uiPriority w:val="99"/>
    <w:rsid w:val="006E3A9A"/>
    <w:pPr>
      <w:numPr>
        <w:numId w:val="4"/>
      </w:numPr>
      <w:spacing w:before="60" w:after="60"/>
    </w:pPr>
    <w:rPr>
      <w:szCs w:val="24"/>
    </w:rPr>
  </w:style>
  <w:style w:type="paragraph" w:customStyle="1" w:styleId="Money-bulletsbetter">
    <w:name w:val="Money-bulletsbetter"/>
    <w:basedOn w:val="Normal"/>
    <w:autoRedefine/>
    <w:uiPriority w:val="99"/>
    <w:rsid w:val="006E3A9A"/>
    <w:pPr>
      <w:tabs>
        <w:tab w:val="num" w:pos="1080"/>
      </w:tabs>
      <w:spacing w:after="240"/>
      <w:ind w:left="1080"/>
    </w:pPr>
    <w:rPr>
      <w:szCs w:val="24"/>
    </w:rPr>
  </w:style>
  <w:style w:type="paragraph" w:customStyle="1" w:styleId="Money-tableheader">
    <w:name w:val="Money-table header"/>
    <w:basedOn w:val="Normal"/>
    <w:uiPriority w:val="99"/>
    <w:rsid w:val="006E3A9A"/>
    <w:pPr>
      <w:jc w:val="center"/>
    </w:pPr>
    <w:rPr>
      <w:b/>
      <w:bCs/>
      <w:sz w:val="28"/>
      <w:szCs w:val="28"/>
    </w:rPr>
  </w:style>
  <w:style w:type="character" w:styleId="Emphasis">
    <w:name w:val="Emphasis"/>
    <w:basedOn w:val="DefaultParagraphFont"/>
    <w:uiPriority w:val="99"/>
    <w:rsid w:val="006E3A9A"/>
    <w:rPr>
      <w:rFonts w:cs="Times New Roman"/>
      <w:b/>
      <w:bCs/>
    </w:rPr>
  </w:style>
  <w:style w:type="paragraph" w:customStyle="1" w:styleId="Default">
    <w:name w:val="Default"/>
    <w:uiPriority w:val="99"/>
    <w:rsid w:val="006E3A9A"/>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6E3A9A"/>
    <w:rPr>
      <w:bCs/>
      <w:color w:val="002060"/>
    </w:rPr>
  </w:style>
  <w:style w:type="paragraph" w:customStyle="1" w:styleId="StyleMinutesDarkBlue1">
    <w:name w:val="Style Minutes + Dark Blue1"/>
    <w:basedOn w:val="Minutes"/>
    <w:autoRedefine/>
    <w:uiPriority w:val="99"/>
    <w:rsid w:val="006E3A9A"/>
    <w:rPr>
      <w:b w:val="0"/>
      <w:bCs/>
      <w:i/>
      <w:color w:val="132F5A"/>
    </w:rPr>
  </w:style>
  <w:style w:type="paragraph" w:customStyle="1" w:styleId="Style14ptBoldWhiteCenteredLinespacingsingle">
    <w:name w:val="Style 14 pt Bold White Centered Line spacing:  single"/>
    <w:basedOn w:val="Normal"/>
    <w:autoRedefine/>
    <w:uiPriority w:val="99"/>
    <w:rsid w:val="006E3A9A"/>
    <w:pPr>
      <w:pageBreakBefore/>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6E3A9A"/>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6E3A9A"/>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6E3A9A"/>
    <w:pPr>
      <w:jc w:val="center"/>
    </w:pPr>
    <w:rPr>
      <w:rFonts w:ascii="Arial" w:hAnsi="Arial"/>
      <w:b/>
      <w:color w:val="252E4E"/>
      <w:sz w:val="28"/>
    </w:rPr>
  </w:style>
  <w:style w:type="paragraph" w:customStyle="1" w:styleId="Head">
    <w:name w:val="Head"/>
    <w:basedOn w:val="TOC1"/>
    <w:link w:val="HeadChar"/>
    <w:autoRedefine/>
    <w:uiPriority w:val="99"/>
    <w:rsid w:val="006D01D9"/>
    <w:rPr>
      <w:rFonts w:ascii="Arial" w:hAnsi="Arial"/>
      <w:caps w:val="0"/>
      <w:color w:val="C1961C"/>
      <w:sz w:val="40"/>
    </w:rPr>
  </w:style>
  <w:style w:type="paragraph" w:customStyle="1" w:styleId="Body">
    <w:name w:val="Body"/>
    <w:basedOn w:val="Normal"/>
    <w:uiPriority w:val="99"/>
    <w:rsid w:val="006E3A9A"/>
    <w:pPr>
      <w:spacing w:line="360" w:lineRule="auto"/>
    </w:pPr>
    <w:rPr>
      <w:sz w:val="20"/>
      <w:szCs w:val="22"/>
    </w:rPr>
  </w:style>
  <w:style w:type="character" w:customStyle="1" w:styleId="TOC1Char">
    <w:name w:val="TOC 1 Char"/>
    <w:basedOn w:val="DefaultParagraphFont"/>
    <w:link w:val="TOC1"/>
    <w:uiPriority w:val="39"/>
    <w:locked/>
    <w:rsid w:val="006E3A9A"/>
    <w:rPr>
      <w:rFonts w:asciiTheme="minorHAnsi" w:hAnsiTheme="minorHAnsi"/>
      <w:b/>
      <w:bCs/>
      <w:caps/>
      <w:sz w:val="20"/>
      <w:szCs w:val="20"/>
    </w:rPr>
  </w:style>
  <w:style w:type="character" w:customStyle="1" w:styleId="HeadChar">
    <w:name w:val="Head Char"/>
    <w:basedOn w:val="TOC1Char"/>
    <w:link w:val="Head"/>
    <w:uiPriority w:val="99"/>
    <w:locked/>
    <w:rsid w:val="006D01D9"/>
    <w:rPr>
      <w:rFonts w:ascii="Arial" w:hAnsi="Arial"/>
      <w:b/>
      <w:bCs/>
      <w:caps w:val="0"/>
      <w:color w:val="C1961C"/>
      <w:sz w:val="40"/>
      <w:szCs w:val="20"/>
    </w:rPr>
  </w:style>
  <w:style w:type="paragraph" w:customStyle="1" w:styleId="BodyIndent">
    <w:name w:val="Body Indent"/>
    <w:basedOn w:val="Normal"/>
    <w:uiPriority w:val="99"/>
    <w:rsid w:val="006E3A9A"/>
    <w:pPr>
      <w:spacing w:line="360" w:lineRule="auto"/>
      <w:ind w:left="720" w:hanging="360"/>
    </w:pPr>
    <w:rPr>
      <w:sz w:val="20"/>
      <w:szCs w:val="22"/>
    </w:rPr>
  </w:style>
  <w:style w:type="paragraph" w:customStyle="1" w:styleId="Iconsnames">
    <w:name w:val="Icons names"/>
    <w:basedOn w:val="Heading2"/>
    <w:uiPriority w:val="99"/>
    <w:rsid w:val="006E3A9A"/>
  </w:style>
  <w:style w:type="paragraph" w:customStyle="1" w:styleId="bullets">
    <w:name w:val="bullets"/>
    <w:basedOn w:val="Body"/>
    <w:link w:val="bulletsChar"/>
    <w:qFormat/>
    <w:rsid w:val="006E3A9A"/>
    <w:pPr>
      <w:numPr>
        <w:numId w:val="5"/>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6E3A9A"/>
  </w:style>
  <w:style w:type="paragraph" w:customStyle="1" w:styleId="Money-BoldArrow">
    <w:name w:val="Money-Bold Arrow"/>
    <w:basedOn w:val="Normal"/>
    <w:uiPriority w:val="99"/>
    <w:rsid w:val="006E3A9A"/>
    <w:pPr>
      <w:numPr>
        <w:numId w:val="6"/>
      </w:numPr>
      <w:tabs>
        <w:tab w:val="right" w:pos="2932"/>
        <w:tab w:val="right" w:pos="3402"/>
        <w:tab w:val="right" w:pos="4752"/>
        <w:tab w:val="right" w:pos="5202"/>
      </w:tabs>
      <w:spacing w:before="120" w:after="240"/>
    </w:pPr>
    <w:rPr>
      <w:rFonts w:ascii="Arial" w:hAnsi="Arial"/>
    </w:rPr>
  </w:style>
  <w:style w:type="paragraph" w:customStyle="1" w:styleId="Money-notboldbullet">
    <w:name w:val="Money-notbold bullet"/>
    <w:basedOn w:val="Normal"/>
    <w:autoRedefine/>
    <w:uiPriority w:val="99"/>
    <w:rsid w:val="006E3A9A"/>
    <w:pPr>
      <w:spacing w:before="60" w:after="60"/>
      <w:ind w:left="360"/>
    </w:pPr>
    <w:rPr>
      <w:rFonts w:ascii="Arial" w:hAnsi="Arial" w:cs="Arial"/>
      <w:szCs w:val="24"/>
    </w:rPr>
  </w:style>
  <w:style w:type="character" w:customStyle="1" w:styleId="toctext">
    <w:name w:val="toctext"/>
    <w:basedOn w:val="DefaultParagraphFont"/>
    <w:uiPriority w:val="99"/>
    <w:rsid w:val="006E3A9A"/>
    <w:rPr>
      <w:rFonts w:cs="Times New Roman"/>
    </w:rPr>
  </w:style>
  <w:style w:type="paragraph" w:styleId="TOCHeading">
    <w:name w:val="TOC Heading"/>
    <w:basedOn w:val="Heading1"/>
    <w:next w:val="Normal"/>
    <w:uiPriority w:val="99"/>
    <w:rsid w:val="006E3A9A"/>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rsid w:val="00584D9B"/>
    <w:pPr>
      <w:spacing w:after="0"/>
    </w:pPr>
    <w:rPr>
      <w:rFonts w:cs="Arial"/>
      <w:color w:val="C1961C"/>
    </w:rPr>
  </w:style>
  <w:style w:type="character" w:customStyle="1" w:styleId="apple-style-span">
    <w:name w:val="apple-style-span"/>
    <w:basedOn w:val="DefaultParagraphFont"/>
    <w:uiPriority w:val="99"/>
    <w:rsid w:val="006E3A9A"/>
    <w:rPr>
      <w:rFonts w:cs="Times New Roman"/>
    </w:rPr>
  </w:style>
  <w:style w:type="paragraph" w:customStyle="1" w:styleId="Sub2">
    <w:name w:val="Sub2"/>
    <w:basedOn w:val="Normal"/>
    <w:uiPriority w:val="99"/>
    <w:rsid w:val="006E3A9A"/>
    <w:pPr>
      <w:spacing w:line="360" w:lineRule="auto"/>
    </w:pPr>
    <w:rPr>
      <w:b/>
      <w:sz w:val="20"/>
    </w:rPr>
  </w:style>
  <w:style w:type="paragraph" w:customStyle="1" w:styleId="FN">
    <w:name w:val="FN"/>
    <w:basedOn w:val="ListParagraph"/>
    <w:link w:val="FNChar"/>
    <w:qFormat/>
    <w:rsid w:val="00FF3B91"/>
    <w:pPr>
      <w:numPr>
        <w:numId w:val="7"/>
      </w:numPr>
      <w:spacing w:before="60" w:after="80"/>
    </w:pPr>
    <w:rPr>
      <w:rFonts w:ascii="Arial" w:hAnsi="Arial"/>
      <w:i/>
      <w:sz w:val="22"/>
    </w:rPr>
  </w:style>
  <w:style w:type="character" w:customStyle="1" w:styleId="ListParagraphChar">
    <w:name w:val="List Paragraph Char"/>
    <w:basedOn w:val="DefaultParagraphFont"/>
    <w:link w:val="ListParagraph"/>
    <w:uiPriority w:val="34"/>
    <w:rsid w:val="002F4410"/>
    <w:rPr>
      <w:szCs w:val="20"/>
    </w:rPr>
  </w:style>
  <w:style w:type="character" w:customStyle="1" w:styleId="FNChar">
    <w:name w:val="FN Char"/>
    <w:basedOn w:val="ListParagraphChar"/>
    <w:link w:val="FN"/>
    <w:rsid w:val="00FF3B91"/>
    <w:rPr>
      <w:rFonts w:ascii="Arial" w:hAnsi="Arial"/>
      <w:i/>
      <w:szCs w:val="20"/>
    </w:rPr>
  </w:style>
  <w:style w:type="paragraph" w:customStyle="1" w:styleId="bbbt">
    <w:name w:val="bbbt"/>
    <w:basedOn w:val="ListParagraph"/>
    <w:link w:val="bbbtChar"/>
    <w:qFormat/>
    <w:rsid w:val="0087315C"/>
    <w:pPr>
      <w:numPr>
        <w:numId w:val="8"/>
      </w:numPr>
      <w:spacing w:after="80"/>
    </w:pPr>
  </w:style>
  <w:style w:type="paragraph" w:customStyle="1" w:styleId="topic">
    <w:name w:val="topic"/>
    <w:basedOn w:val="Normal"/>
    <w:link w:val="topicChar"/>
    <w:qFormat/>
    <w:rsid w:val="00FF3B91"/>
    <w:pPr>
      <w:spacing w:before="80" w:after="80"/>
    </w:pPr>
    <w:rPr>
      <w:b/>
      <w:sz w:val="28"/>
      <w:szCs w:val="28"/>
    </w:rPr>
  </w:style>
  <w:style w:type="character" w:customStyle="1" w:styleId="bbbtChar">
    <w:name w:val="bbbt Char"/>
    <w:basedOn w:val="ListParagraphChar"/>
    <w:link w:val="bbbt"/>
    <w:rsid w:val="0087315C"/>
    <w:rPr>
      <w:sz w:val="24"/>
      <w:szCs w:val="20"/>
    </w:rPr>
  </w:style>
  <w:style w:type="paragraph" w:customStyle="1" w:styleId="worksheetbody">
    <w:name w:val="worksheet body"/>
    <w:basedOn w:val="Body"/>
    <w:link w:val="worksheetbodyChar"/>
    <w:qFormat/>
    <w:rsid w:val="004D3ADB"/>
    <w:pPr>
      <w:spacing w:line="240" w:lineRule="auto"/>
    </w:pPr>
    <w:rPr>
      <w:rFonts w:asciiTheme="minorHAnsi" w:hAnsiTheme="minorHAnsi"/>
      <w:sz w:val="24"/>
      <w:szCs w:val="24"/>
    </w:rPr>
  </w:style>
  <w:style w:type="character" w:customStyle="1" w:styleId="topicChar">
    <w:name w:val="topic Char"/>
    <w:basedOn w:val="DefaultParagraphFont"/>
    <w:link w:val="topic"/>
    <w:rsid w:val="00FF3B91"/>
    <w:rPr>
      <w:b/>
      <w:sz w:val="28"/>
      <w:szCs w:val="28"/>
    </w:rPr>
  </w:style>
  <w:style w:type="character" w:customStyle="1" w:styleId="worksheetbodyChar">
    <w:name w:val="worksheet body Char"/>
    <w:basedOn w:val="DefaultParagraphFont"/>
    <w:link w:val="worksheetbody"/>
    <w:rsid w:val="004D3ADB"/>
    <w:rPr>
      <w:rFonts w:asciiTheme="minorHAnsi" w:hAnsiTheme="minorHAnsi"/>
      <w:sz w:val="24"/>
      <w:szCs w:val="24"/>
    </w:rPr>
  </w:style>
  <w:style w:type="paragraph" w:customStyle="1" w:styleId="case">
    <w:name w:val="case"/>
    <w:basedOn w:val="Normal"/>
    <w:link w:val="caseChar"/>
    <w:qFormat/>
    <w:rsid w:val="00961828"/>
    <w:pPr>
      <w:shd w:val="clear" w:color="auto" w:fill="DDD9C3" w:themeFill="background2" w:themeFillShade="E6"/>
    </w:pPr>
    <w:rPr>
      <w:rFonts w:asciiTheme="minorHAnsi" w:hAnsiTheme="minorHAnsi"/>
      <w:b/>
      <w:noProof/>
      <w:sz w:val="26"/>
      <w:szCs w:val="26"/>
    </w:rPr>
  </w:style>
  <w:style w:type="character" w:customStyle="1" w:styleId="caseChar">
    <w:name w:val="case Char"/>
    <w:basedOn w:val="DefaultParagraphFont"/>
    <w:link w:val="case"/>
    <w:rsid w:val="00961828"/>
    <w:rPr>
      <w:rFonts w:asciiTheme="minorHAnsi" w:hAnsiTheme="minorHAnsi"/>
      <w:b/>
      <w:noProof/>
      <w:sz w:val="26"/>
      <w:szCs w:val="26"/>
      <w:shd w:val="clear" w:color="auto" w:fill="DDD9C3" w:themeFill="background2" w:themeFillShade="E6"/>
    </w:rPr>
  </w:style>
  <w:style w:type="character" w:customStyle="1" w:styleId="bulletsChar">
    <w:name w:val="bullets Char"/>
    <w:link w:val="bullets"/>
    <w:rsid w:val="00003706"/>
  </w:style>
  <w:style w:type="paragraph" w:customStyle="1" w:styleId="FacNote4">
    <w:name w:val="FacNote4"/>
    <w:basedOn w:val="topic"/>
    <w:link w:val="FacNote4Char"/>
    <w:qFormat/>
    <w:rsid w:val="00FF3B91"/>
    <w:rPr>
      <w:rFonts w:ascii="Arial" w:hAnsi="Arial" w:cs="Arial"/>
      <w:sz w:val="24"/>
      <w:szCs w:val="24"/>
    </w:rPr>
  </w:style>
  <w:style w:type="character" w:customStyle="1" w:styleId="FacNote4Char">
    <w:name w:val="FacNote4 Char"/>
    <w:basedOn w:val="topicChar"/>
    <w:link w:val="FacNote4"/>
    <w:rsid w:val="00FF3B91"/>
    <w:rPr>
      <w:rFonts w:ascii="Arial" w:hAnsi="Arial" w:cs="Arial"/>
      <w:b/>
      <w:sz w:val="24"/>
      <w:szCs w:val="24"/>
    </w:rPr>
  </w:style>
  <w:style w:type="character" w:customStyle="1" w:styleId="Heading5Char">
    <w:name w:val="Heading 5 Char"/>
    <w:basedOn w:val="DefaultParagraphFont"/>
    <w:link w:val="Heading5"/>
    <w:uiPriority w:val="9"/>
    <w:semiHidden/>
    <w:rsid w:val="00777B0F"/>
    <w:rPr>
      <w:rFonts w:asciiTheme="majorHAnsi" w:eastAsiaTheme="majorEastAsia" w:hAnsiTheme="majorHAnsi" w:cstheme="majorBidi"/>
      <w:color w:val="243F60" w:themeColor="accent1" w:themeShade="7F"/>
      <w:sz w:val="24"/>
      <w:szCs w:val="20"/>
    </w:rPr>
  </w:style>
  <w:style w:type="paragraph" w:customStyle="1" w:styleId="bullets3">
    <w:name w:val="bullets3"/>
    <w:basedOn w:val="bullets"/>
    <w:link w:val="bullets3Char"/>
    <w:qFormat/>
    <w:rsid w:val="00777B0F"/>
    <w:pPr>
      <w:numPr>
        <w:numId w:val="14"/>
      </w:numPr>
      <w:spacing w:after="40" w:line="240" w:lineRule="auto"/>
    </w:pPr>
    <w:rPr>
      <w:rFonts w:ascii="Calibri" w:eastAsia="Calibri" w:hAnsi="Calibri" w:cs="Arial"/>
      <w:sz w:val="24"/>
    </w:rPr>
  </w:style>
  <w:style w:type="character" w:customStyle="1" w:styleId="bullets3Char">
    <w:name w:val="bullets3 Char"/>
    <w:link w:val="bullets3"/>
    <w:rsid w:val="00777B0F"/>
    <w:rPr>
      <w:rFonts w:ascii="Calibri" w:eastAsia="Calibri" w:hAnsi="Calibri" w:cs="Arial"/>
      <w:sz w:val="24"/>
    </w:rPr>
  </w:style>
  <w:style w:type="character" w:styleId="IntenseEmphasis">
    <w:name w:val="Intense Emphasis"/>
    <w:basedOn w:val="DefaultParagraphFont"/>
    <w:uiPriority w:val="21"/>
    <w:qFormat/>
    <w:rsid w:val="00777B0F"/>
    <w:rPr>
      <w:b/>
      <w:bCs/>
      <w:i/>
      <w:iCs/>
      <w:color w:val="4F81BD" w:themeColor="accent1"/>
    </w:rPr>
  </w:style>
  <w:style w:type="paragraph" w:customStyle="1" w:styleId="indentbbb">
    <w:name w:val="indentbbb"/>
    <w:basedOn w:val="bbbt"/>
    <w:link w:val="indentbbbChar"/>
    <w:qFormat/>
    <w:rsid w:val="001D5B2E"/>
    <w:pPr>
      <w:numPr>
        <w:ilvl w:val="1"/>
        <w:numId w:val="12"/>
      </w:numPr>
      <w:ind w:left="751"/>
    </w:pPr>
    <w:rPr>
      <w:szCs w:val="24"/>
    </w:rPr>
  </w:style>
  <w:style w:type="paragraph" w:customStyle="1" w:styleId="FacNote2">
    <w:name w:val="FacNote2"/>
    <w:basedOn w:val="FN"/>
    <w:link w:val="FacNote2Char"/>
    <w:qFormat/>
    <w:rsid w:val="00B81C87"/>
    <w:pPr>
      <w:numPr>
        <w:numId w:val="0"/>
      </w:numPr>
      <w:spacing w:before="120" w:after="120"/>
    </w:pPr>
    <w:rPr>
      <w:rFonts w:cs="Arial"/>
      <w:b/>
      <w:i w:val="0"/>
      <w:sz w:val="24"/>
      <w:szCs w:val="24"/>
    </w:rPr>
  </w:style>
  <w:style w:type="character" w:customStyle="1" w:styleId="indentbbbChar">
    <w:name w:val="indentbbb Char"/>
    <w:basedOn w:val="bbbtChar"/>
    <w:link w:val="indentbbb"/>
    <w:rsid w:val="001D5B2E"/>
    <w:rPr>
      <w:sz w:val="24"/>
      <w:szCs w:val="24"/>
    </w:rPr>
  </w:style>
  <w:style w:type="character" w:customStyle="1" w:styleId="FacNote2Char">
    <w:name w:val="FacNote2 Char"/>
    <w:basedOn w:val="FNChar"/>
    <w:link w:val="FacNote2"/>
    <w:rsid w:val="00B81C87"/>
    <w:rPr>
      <w:rFonts w:ascii="Arial" w:hAnsi="Arial" w:cs="Arial"/>
      <w:b/>
      <w:i w:val="0"/>
      <w:sz w:val="24"/>
      <w:szCs w:val="24"/>
    </w:rPr>
  </w:style>
  <w:style w:type="paragraph" w:customStyle="1" w:styleId="FacNote">
    <w:name w:val="FacNote"/>
    <w:basedOn w:val="topic"/>
    <w:link w:val="FacNoteChar"/>
    <w:qFormat/>
    <w:rsid w:val="000F6DE4"/>
    <w:pPr>
      <w:spacing w:before="120" w:after="120"/>
    </w:pPr>
    <w:rPr>
      <w:rFonts w:ascii="Arial" w:hAnsi="Arial"/>
      <w:sz w:val="24"/>
      <w:szCs w:val="24"/>
    </w:rPr>
  </w:style>
  <w:style w:type="character" w:customStyle="1" w:styleId="FacNoteChar">
    <w:name w:val="FacNote Char"/>
    <w:link w:val="FacNote"/>
    <w:rsid w:val="000F6DE4"/>
    <w:rPr>
      <w:rFonts w:ascii="Arial" w:hAnsi="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430687">
      <w:bodyDiv w:val="1"/>
      <w:marLeft w:val="0"/>
      <w:marRight w:val="0"/>
      <w:marTop w:val="0"/>
      <w:marBottom w:val="0"/>
      <w:divBdr>
        <w:top w:val="none" w:sz="0" w:space="0" w:color="auto"/>
        <w:left w:val="none" w:sz="0" w:space="0" w:color="auto"/>
        <w:bottom w:val="none" w:sz="0" w:space="0" w:color="auto"/>
        <w:right w:val="none" w:sz="0" w:space="0" w:color="auto"/>
      </w:divBdr>
      <w:divsChild>
        <w:div w:id="179975960">
          <w:marLeft w:val="547"/>
          <w:marRight w:val="0"/>
          <w:marTop w:val="134"/>
          <w:marBottom w:val="120"/>
          <w:divBdr>
            <w:top w:val="none" w:sz="0" w:space="0" w:color="auto"/>
            <w:left w:val="none" w:sz="0" w:space="0" w:color="auto"/>
            <w:bottom w:val="none" w:sz="0" w:space="0" w:color="auto"/>
            <w:right w:val="none" w:sz="0" w:space="0" w:color="auto"/>
          </w:divBdr>
        </w:div>
        <w:div w:id="222329331">
          <w:marLeft w:val="547"/>
          <w:marRight w:val="0"/>
          <w:marTop w:val="134"/>
          <w:marBottom w:val="120"/>
          <w:divBdr>
            <w:top w:val="none" w:sz="0" w:space="0" w:color="auto"/>
            <w:left w:val="none" w:sz="0" w:space="0" w:color="auto"/>
            <w:bottom w:val="none" w:sz="0" w:space="0" w:color="auto"/>
            <w:right w:val="none" w:sz="0" w:space="0" w:color="auto"/>
          </w:divBdr>
        </w:div>
        <w:div w:id="397434566">
          <w:marLeft w:val="547"/>
          <w:marRight w:val="0"/>
          <w:marTop w:val="134"/>
          <w:marBottom w:val="120"/>
          <w:divBdr>
            <w:top w:val="none" w:sz="0" w:space="0" w:color="auto"/>
            <w:left w:val="none" w:sz="0" w:space="0" w:color="auto"/>
            <w:bottom w:val="none" w:sz="0" w:space="0" w:color="auto"/>
            <w:right w:val="none" w:sz="0" w:space="0" w:color="auto"/>
          </w:divBdr>
        </w:div>
        <w:div w:id="737634845">
          <w:marLeft w:val="547"/>
          <w:marRight w:val="0"/>
          <w:marTop w:val="134"/>
          <w:marBottom w:val="120"/>
          <w:divBdr>
            <w:top w:val="none" w:sz="0" w:space="0" w:color="auto"/>
            <w:left w:val="none" w:sz="0" w:space="0" w:color="auto"/>
            <w:bottom w:val="none" w:sz="0" w:space="0" w:color="auto"/>
            <w:right w:val="none" w:sz="0" w:space="0" w:color="auto"/>
          </w:divBdr>
        </w:div>
        <w:div w:id="1779369415">
          <w:marLeft w:val="547"/>
          <w:marRight w:val="0"/>
          <w:marTop w:val="134"/>
          <w:marBottom w:val="120"/>
          <w:divBdr>
            <w:top w:val="none" w:sz="0" w:space="0" w:color="auto"/>
            <w:left w:val="none" w:sz="0" w:space="0" w:color="auto"/>
            <w:bottom w:val="none" w:sz="0" w:space="0" w:color="auto"/>
            <w:right w:val="none" w:sz="0" w:space="0" w:color="auto"/>
          </w:divBdr>
        </w:div>
      </w:divsChild>
    </w:div>
    <w:div w:id="137306519">
      <w:bodyDiv w:val="1"/>
      <w:marLeft w:val="0"/>
      <w:marRight w:val="0"/>
      <w:marTop w:val="0"/>
      <w:marBottom w:val="0"/>
      <w:divBdr>
        <w:top w:val="none" w:sz="0" w:space="0" w:color="auto"/>
        <w:left w:val="none" w:sz="0" w:space="0" w:color="auto"/>
        <w:bottom w:val="none" w:sz="0" w:space="0" w:color="auto"/>
        <w:right w:val="none" w:sz="0" w:space="0" w:color="auto"/>
      </w:divBdr>
    </w:div>
    <w:div w:id="269050789">
      <w:bodyDiv w:val="1"/>
      <w:marLeft w:val="0"/>
      <w:marRight w:val="0"/>
      <w:marTop w:val="0"/>
      <w:marBottom w:val="0"/>
      <w:divBdr>
        <w:top w:val="none" w:sz="0" w:space="0" w:color="auto"/>
        <w:left w:val="none" w:sz="0" w:space="0" w:color="auto"/>
        <w:bottom w:val="none" w:sz="0" w:space="0" w:color="auto"/>
        <w:right w:val="none" w:sz="0" w:space="0" w:color="auto"/>
      </w:divBdr>
      <w:divsChild>
        <w:div w:id="410850906">
          <w:marLeft w:val="806"/>
          <w:marRight w:val="0"/>
          <w:marTop w:val="0"/>
          <w:marBottom w:val="80"/>
          <w:divBdr>
            <w:top w:val="none" w:sz="0" w:space="0" w:color="auto"/>
            <w:left w:val="none" w:sz="0" w:space="0" w:color="auto"/>
            <w:bottom w:val="none" w:sz="0" w:space="0" w:color="auto"/>
            <w:right w:val="none" w:sz="0" w:space="0" w:color="auto"/>
          </w:divBdr>
        </w:div>
        <w:div w:id="606276239">
          <w:marLeft w:val="806"/>
          <w:marRight w:val="0"/>
          <w:marTop w:val="134"/>
          <w:marBottom w:val="80"/>
          <w:divBdr>
            <w:top w:val="none" w:sz="0" w:space="0" w:color="auto"/>
            <w:left w:val="none" w:sz="0" w:space="0" w:color="auto"/>
            <w:bottom w:val="none" w:sz="0" w:space="0" w:color="auto"/>
            <w:right w:val="none" w:sz="0" w:space="0" w:color="auto"/>
          </w:divBdr>
        </w:div>
        <w:div w:id="1075014217">
          <w:marLeft w:val="806"/>
          <w:marRight w:val="0"/>
          <w:marTop w:val="134"/>
          <w:marBottom w:val="80"/>
          <w:divBdr>
            <w:top w:val="none" w:sz="0" w:space="0" w:color="auto"/>
            <w:left w:val="none" w:sz="0" w:space="0" w:color="auto"/>
            <w:bottom w:val="none" w:sz="0" w:space="0" w:color="auto"/>
            <w:right w:val="none" w:sz="0" w:space="0" w:color="auto"/>
          </w:divBdr>
        </w:div>
        <w:div w:id="1313175069">
          <w:marLeft w:val="806"/>
          <w:marRight w:val="0"/>
          <w:marTop w:val="134"/>
          <w:marBottom w:val="80"/>
          <w:divBdr>
            <w:top w:val="none" w:sz="0" w:space="0" w:color="auto"/>
            <w:left w:val="none" w:sz="0" w:space="0" w:color="auto"/>
            <w:bottom w:val="none" w:sz="0" w:space="0" w:color="auto"/>
            <w:right w:val="none" w:sz="0" w:space="0" w:color="auto"/>
          </w:divBdr>
        </w:div>
        <w:div w:id="1589848254">
          <w:marLeft w:val="806"/>
          <w:marRight w:val="0"/>
          <w:marTop w:val="134"/>
          <w:marBottom w:val="80"/>
          <w:divBdr>
            <w:top w:val="none" w:sz="0" w:space="0" w:color="auto"/>
            <w:left w:val="none" w:sz="0" w:space="0" w:color="auto"/>
            <w:bottom w:val="none" w:sz="0" w:space="0" w:color="auto"/>
            <w:right w:val="none" w:sz="0" w:space="0" w:color="auto"/>
          </w:divBdr>
        </w:div>
        <w:div w:id="1715351065">
          <w:marLeft w:val="806"/>
          <w:marRight w:val="0"/>
          <w:marTop w:val="134"/>
          <w:marBottom w:val="80"/>
          <w:divBdr>
            <w:top w:val="none" w:sz="0" w:space="0" w:color="auto"/>
            <w:left w:val="none" w:sz="0" w:space="0" w:color="auto"/>
            <w:bottom w:val="none" w:sz="0" w:space="0" w:color="auto"/>
            <w:right w:val="none" w:sz="0" w:space="0" w:color="auto"/>
          </w:divBdr>
        </w:div>
        <w:div w:id="2130277670">
          <w:marLeft w:val="806"/>
          <w:marRight w:val="0"/>
          <w:marTop w:val="134"/>
          <w:marBottom w:val="80"/>
          <w:divBdr>
            <w:top w:val="none" w:sz="0" w:space="0" w:color="auto"/>
            <w:left w:val="none" w:sz="0" w:space="0" w:color="auto"/>
            <w:bottom w:val="none" w:sz="0" w:space="0" w:color="auto"/>
            <w:right w:val="none" w:sz="0" w:space="0" w:color="auto"/>
          </w:divBdr>
        </w:div>
      </w:divsChild>
    </w:div>
    <w:div w:id="327949743">
      <w:bodyDiv w:val="1"/>
      <w:marLeft w:val="0"/>
      <w:marRight w:val="0"/>
      <w:marTop w:val="0"/>
      <w:marBottom w:val="0"/>
      <w:divBdr>
        <w:top w:val="none" w:sz="0" w:space="0" w:color="auto"/>
        <w:left w:val="none" w:sz="0" w:space="0" w:color="auto"/>
        <w:bottom w:val="none" w:sz="0" w:space="0" w:color="auto"/>
        <w:right w:val="none" w:sz="0" w:space="0" w:color="auto"/>
      </w:divBdr>
    </w:div>
    <w:div w:id="787550954">
      <w:bodyDiv w:val="1"/>
      <w:marLeft w:val="0"/>
      <w:marRight w:val="0"/>
      <w:marTop w:val="0"/>
      <w:marBottom w:val="0"/>
      <w:divBdr>
        <w:top w:val="none" w:sz="0" w:space="0" w:color="auto"/>
        <w:left w:val="none" w:sz="0" w:space="0" w:color="auto"/>
        <w:bottom w:val="none" w:sz="0" w:space="0" w:color="auto"/>
        <w:right w:val="none" w:sz="0" w:space="0" w:color="auto"/>
      </w:divBdr>
      <w:divsChild>
        <w:div w:id="135268412">
          <w:marLeft w:val="806"/>
          <w:marRight w:val="0"/>
          <w:marTop w:val="125"/>
          <w:marBottom w:val="120"/>
          <w:divBdr>
            <w:top w:val="none" w:sz="0" w:space="0" w:color="auto"/>
            <w:left w:val="none" w:sz="0" w:space="0" w:color="auto"/>
            <w:bottom w:val="none" w:sz="0" w:space="0" w:color="auto"/>
            <w:right w:val="none" w:sz="0" w:space="0" w:color="auto"/>
          </w:divBdr>
        </w:div>
        <w:div w:id="444008206">
          <w:marLeft w:val="806"/>
          <w:marRight w:val="0"/>
          <w:marTop w:val="125"/>
          <w:marBottom w:val="120"/>
          <w:divBdr>
            <w:top w:val="none" w:sz="0" w:space="0" w:color="auto"/>
            <w:left w:val="none" w:sz="0" w:space="0" w:color="auto"/>
            <w:bottom w:val="none" w:sz="0" w:space="0" w:color="auto"/>
            <w:right w:val="none" w:sz="0" w:space="0" w:color="auto"/>
          </w:divBdr>
        </w:div>
        <w:div w:id="824316248">
          <w:marLeft w:val="806"/>
          <w:marRight w:val="0"/>
          <w:marTop w:val="125"/>
          <w:marBottom w:val="120"/>
          <w:divBdr>
            <w:top w:val="none" w:sz="0" w:space="0" w:color="auto"/>
            <w:left w:val="none" w:sz="0" w:space="0" w:color="auto"/>
            <w:bottom w:val="none" w:sz="0" w:space="0" w:color="auto"/>
            <w:right w:val="none" w:sz="0" w:space="0" w:color="auto"/>
          </w:divBdr>
        </w:div>
        <w:div w:id="1216700639">
          <w:marLeft w:val="806"/>
          <w:marRight w:val="0"/>
          <w:marTop w:val="125"/>
          <w:marBottom w:val="120"/>
          <w:divBdr>
            <w:top w:val="none" w:sz="0" w:space="0" w:color="auto"/>
            <w:left w:val="none" w:sz="0" w:space="0" w:color="auto"/>
            <w:bottom w:val="none" w:sz="0" w:space="0" w:color="auto"/>
            <w:right w:val="none" w:sz="0" w:space="0" w:color="auto"/>
          </w:divBdr>
        </w:div>
        <w:div w:id="1950039477">
          <w:marLeft w:val="806"/>
          <w:marRight w:val="0"/>
          <w:marTop w:val="125"/>
          <w:marBottom w:val="120"/>
          <w:divBdr>
            <w:top w:val="none" w:sz="0" w:space="0" w:color="auto"/>
            <w:left w:val="none" w:sz="0" w:space="0" w:color="auto"/>
            <w:bottom w:val="none" w:sz="0" w:space="0" w:color="auto"/>
            <w:right w:val="none" w:sz="0" w:space="0" w:color="auto"/>
          </w:divBdr>
        </w:div>
      </w:divsChild>
    </w:div>
    <w:div w:id="874273192">
      <w:bodyDiv w:val="1"/>
      <w:marLeft w:val="0"/>
      <w:marRight w:val="0"/>
      <w:marTop w:val="0"/>
      <w:marBottom w:val="0"/>
      <w:divBdr>
        <w:top w:val="none" w:sz="0" w:space="0" w:color="auto"/>
        <w:left w:val="none" w:sz="0" w:space="0" w:color="auto"/>
        <w:bottom w:val="none" w:sz="0" w:space="0" w:color="auto"/>
        <w:right w:val="none" w:sz="0" w:space="0" w:color="auto"/>
      </w:divBdr>
    </w:div>
    <w:div w:id="929390189">
      <w:bodyDiv w:val="1"/>
      <w:marLeft w:val="0"/>
      <w:marRight w:val="0"/>
      <w:marTop w:val="0"/>
      <w:marBottom w:val="0"/>
      <w:divBdr>
        <w:top w:val="none" w:sz="0" w:space="0" w:color="auto"/>
        <w:left w:val="none" w:sz="0" w:space="0" w:color="auto"/>
        <w:bottom w:val="none" w:sz="0" w:space="0" w:color="auto"/>
        <w:right w:val="none" w:sz="0" w:space="0" w:color="auto"/>
      </w:divBdr>
      <w:divsChild>
        <w:div w:id="513543090">
          <w:marLeft w:val="360"/>
          <w:marRight w:val="0"/>
          <w:marTop w:val="86"/>
          <w:marBottom w:val="0"/>
          <w:divBdr>
            <w:top w:val="none" w:sz="0" w:space="0" w:color="auto"/>
            <w:left w:val="none" w:sz="0" w:space="0" w:color="auto"/>
            <w:bottom w:val="none" w:sz="0" w:space="0" w:color="auto"/>
            <w:right w:val="none" w:sz="0" w:space="0" w:color="auto"/>
          </w:divBdr>
        </w:div>
        <w:div w:id="922643788">
          <w:marLeft w:val="360"/>
          <w:marRight w:val="0"/>
          <w:marTop w:val="86"/>
          <w:marBottom w:val="0"/>
          <w:divBdr>
            <w:top w:val="none" w:sz="0" w:space="0" w:color="auto"/>
            <w:left w:val="none" w:sz="0" w:space="0" w:color="auto"/>
            <w:bottom w:val="none" w:sz="0" w:space="0" w:color="auto"/>
            <w:right w:val="none" w:sz="0" w:space="0" w:color="auto"/>
          </w:divBdr>
        </w:div>
        <w:div w:id="2034762722">
          <w:marLeft w:val="360"/>
          <w:marRight w:val="0"/>
          <w:marTop w:val="86"/>
          <w:marBottom w:val="0"/>
          <w:divBdr>
            <w:top w:val="none" w:sz="0" w:space="0" w:color="auto"/>
            <w:left w:val="none" w:sz="0" w:space="0" w:color="auto"/>
            <w:bottom w:val="none" w:sz="0" w:space="0" w:color="auto"/>
            <w:right w:val="none" w:sz="0" w:space="0" w:color="auto"/>
          </w:divBdr>
        </w:div>
      </w:divsChild>
    </w:div>
    <w:div w:id="1284575632">
      <w:bodyDiv w:val="1"/>
      <w:marLeft w:val="0"/>
      <w:marRight w:val="0"/>
      <w:marTop w:val="0"/>
      <w:marBottom w:val="0"/>
      <w:divBdr>
        <w:top w:val="none" w:sz="0" w:space="0" w:color="auto"/>
        <w:left w:val="none" w:sz="0" w:space="0" w:color="auto"/>
        <w:bottom w:val="none" w:sz="0" w:space="0" w:color="auto"/>
        <w:right w:val="none" w:sz="0" w:space="0" w:color="auto"/>
      </w:divBdr>
    </w:div>
    <w:div w:id="1422288875">
      <w:marLeft w:val="0"/>
      <w:marRight w:val="0"/>
      <w:marTop w:val="0"/>
      <w:marBottom w:val="0"/>
      <w:divBdr>
        <w:top w:val="none" w:sz="0" w:space="0" w:color="auto"/>
        <w:left w:val="none" w:sz="0" w:space="0" w:color="auto"/>
        <w:bottom w:val="none" w:sz="0" w:space="0" w:color="auto"/>
        <w:right w:val="none" w:sz="0" w:space="0" w:color="auto"/>
      </w:divBdr>
    </w:div>
    <w:div w:id="1422288878">
      <w:marLeft w:val="0"/>
      <w:marRight w:val="0"/>
      <w:marTop w:val="0"/>
      <w:marBottom w:val="0"/>
      <w:divBdr>
        <w:top w:val="none" w:sz="0" w:space="0" w:color="auto"/>
        <w:left w:val="none" w:sz="0" w:space="0" w:color="auto"/>
        <w:bottom w:val="none" w:sz="0" w:space="0" w:color="auto"/>
        <w:right w:val="none" w:sz="0" w:space="0" w:color="auto"/>
      </w:divBdr>
    </w:div>
    <w:div w:id="1422288880">
      <w:marLeft w:val="0"/>
      <w:marRight w:val="0"/>
      <w:marTop w:val="0"/>
      <w:marBottom w:val="0"/>
      <w:divBdr>
        <w:top w:val="none" w:sz="0" w:space="0" w:color="auto"/>
        <w:left w:val="none" w:sz="0" w:space="0" w:color="auto"/>
        <w:bottom w:val="none" w:sz="0" w:space="0" w:color="auto"/>
        <w:right w:val="none" w:sz="0" w:space="0" w:color="auto"/>
      </w:divBdr>
      <w:divsChild>
        <w:div w:id="1422288883">
          <w:marLeft w:val="0"/>
          <w:marRight w:val="0"/>
          <w:marTop w:val="72"/>
          <w:marBottom w:val="0"/>
          <w:divBdr>
            <w:top w:val="none" w:sz="0" w:space="0" w:color="auto"/>
            <w:left w:val="none" w:sz="0" w:space="0" w:color="auto"/>
            <w:bottom w:val="none" w:sz="0" w:space="0" w:color="auto"/>
            <w:right w:val="none" w:sz="0" w:space="0" w:color="auto"/>
          </w:divBdr>
        </w:div>
        <w:div w:id="1422288895">
          <w:marLeft w:val="0"/>
          <w:marRight w:val="0"/>
          <w:marTop w:val="72"/>
          <w:marBottom w:val="0"/>
          <w:divBdr>
            <w:top w:val="none" w:sz="0" w:space="0" w:color="auto"/>
            <w:left w:val="none" w:sz="0" w:space="0" w:color="auto"/>
            <w:bottom w:val="none" w:sz="0" w:space="0" w:color="auto"/>
            <w:right w:val="none" w:sz="0" w:space="0" w:color="auto"/>
          </w:divBdr>
        </w:div>
        <w:div w:id="1422288899">
          <w:marLeft w:val="0"/>
          <w:marRight w:val="0"/>
          <w:marTop w:val="72"/>
          <w:marBottom w:val="0"/>
          <w:divBdr>
            <w:top w:val="none" w:sz="0" w:space="0" w:color="auto"/>
            <w:left w:val="none" w:sz="0" w:space="0" w:color="auto"/>
            <w:bottom w:val="none" w:sz="0" w:space="0" w:color="auto"/>
            <w:right w:val="none" w:sz="0" w:space="0" w:color="auto"/>
          </w:divBdr>
        </w:div>
        <w:div w:id="1422288902">
          <w:marLeft w:val="0"/>
          <w:marRight w:val="0"/>
          <w:marTop w:val="72"/>
          <w:marBottom w:val="0"/>
          <w:divBdr>
            <w:top w:val="none" w:sz="0" w:space="0" w:color="auto"/>
            <w:left w:val="none" w:sz="0" w:space="0" w:color="auto"/>
            <w:bottom w:val="none" w:sz="0" w:space="0" w:color="auto"/>
            <w:right w:val="none" w:sz="0" w:space="0" w:color="auto"/>
          </w:divBdr>
        </w:div>
        <w:div w:id="1422288918">
          <w:marLeft w:val="0"/>
          <w:marRight w:val="0"/>
          <w:marTop w:val="72"/>
          <w:marBottom w:val="0"/>
          <w:divBdr>
            <w:top w:val="none" w:sz="0" w:space="0" w:color="auto"/>
            <w:left w:val="none" w:sz="0" w:space="0" w:color="auto"/>
            <w:bottom w:val="none" w:sz="0" w:space="0" w:color="auto"/>
            <w:right w:val="none" w:sz="0" w:space="0" w:color="auto"/>
          </w:divBdr>
        </w:div>
        <w:div w:id="1422288933">
          <w:marLeft w:val="0"/>
          <w:marRight w:val="0"/>
          <w:marTop w:val="72"/>
          <w:marBottom w:val="0"/>
          <w:divBdr>
            <w:top w:val="none" w:sz="0" w:space="0" w:color="auto"/>
            <w:left w:val="none" w:sz="0" w:space="0" w:color="auto"/>
            <w:bottom w:val="none" w:sz="0" w:space="0" w:color="auto"/>
            <w:right w:val="none" w:sz="0" w:space="0" w:color="auto"/>
          </w:divBdr>
        </w:div>
        <w:div w:id="1422288935">
          <w:marLeft w:val="0"/>
          <w:marRight w:val="0"/>
          <w:marTop w:val="72"/>
          <w:marBottom w:val="0"/>
          <w:divBdr>
            <w:top w:val="none" w:sz="0" w:space="0" w:color="auto"/>
            <w:left w:val="none" w:sz="0" w:space="0" w:color="auto"/>
            <w:bottom w:val="none" w:sz="0" w:space="0" w:color="auto"/>
            <w:right w:val="none" w:sz="0" w:space="0" w:color="auto"/>
          </w:divBdr>
        </w:div>
        <w:div w:id="1422288961">
          <w:marLeft w:val="0"/>
          <w:marRight w:val="0"/>
          <w:marTop w:val="72"/>
          <w:marBottom w:val="0"/>
          <w:divBdr>
            <w:top w:val="none" w:sz="0" w:space="0" w:color="auto"/>
            <w:left w:val="none" w:sz="0" w:space="0" w:color="auto"/>
            <w:bottom w:val="none" w:sz="0" w:space="0" w:color="auto"/>
            <w:right w:val="none" w:sz="0" w:space="0" w:color="auto"/>
          </w:divBdr>
        </w:div>
        <w:div w:id="1422288974">
          <w:marLeft w:val="0"/>
          <w:marRight w:val="0"/>
          <w:marTop w:val="72"/>
          <w:marBottom w:val="0"/>
          <w:divBdr>
            <w:top w:val="none" w:sz="0" w:space="0" w:color="auto"/>
            <w:left w:val="none" w:sz="0" w:space="0" w:color="auto"/>
            <w:bottom w:val="none" w:sz="0" w:space="0" w:color="auto"/>
            <w:right w:val="none" w:sz="0" w:space="0" w:color="auto"/>
          </w:divBdr>
        </w:div>
        <w:div w:id="1422289002">
          <w:marLeft w:val="0"/>
          <w:marRight w:val="0"/>
          <w:marTop w:val="72"/>
          <w:marBottom w:val="0"/>
          <w:divBdr>
            <w:top w:val="none" w:sz="0" w:space="0" w:color="auto"/>
            <w:left w:val="none" w:sz="0" w:space="0" w:color="auto"/>
            <w:bottom w:val="none" w:sz="0" w:space="0" w:color="auto"/>
            <w:right w:val="none" w:sz="0" w:space="0" w:color="auto"/>
          </w:divBdr>
        </w:div>
        <w:div w:id="1422289019">
          <w:marLeft w:val="0"/>
          <w:marRight w:val="0"/>
          <w:marTop w:val="72"/>
          <w:marBottom w:val="0"/>
          <w:divBdr>
            <w:top w:val="none" w:sz="0" w:space="0" w:color="auto"/>
            <w:left w:val="none" w:sz="0" w:space="0" w:color="auto"/>
            <w:bottom w:val="none" w:sz="0" w:space="0" w:color="auto"/>
            <w:right w:val="none" w:sz="0" w:space="0" w:color="auto"/>
          </w:divBdr>
        </w:div>
        <w:div w:id="1422289104">
          <w:marLeft w:val="0"/>
          <w:marRight w:val="0"/>
          <w:marTop w:val="72"/>
          <w:marBottom w:val="0"/>
          <w:divBdr>
            <w:top w:val="none" w:sz="0" w:space="0" w:color="auto"/>
            <w:left w:val="none" w:sz="0" w:space="0" w:color="auto"/>
            <w:bottom w:val="none" w:sz="0" w:space="0" w:color="auto"/>
            <w:right w:val="none" w:sz="0" w:space="0" w:color="auto"/>
          </w:divBdr>
        </w:div>
        <w:div w:id="1422289116">
          <w:marLeft w:val="0"/>
          <w:marRight w:val="0"/>
          <w:marTop w:val="72"/>
          <w:marBottom w:val="0"/>
          <w:divBdr>
            <w:top w:val="none" w:sz="0" w:space="0" w:color="auto"/>
            <w:left w:val="none" w:sz="0" w:space="0" w:color="auto"/>
            <w:bottom w:val="none" w:sz="0" w:space="0" w:color="auto"/>
            <w:right w:val="none" w:sz="0" w:space="0" w:color="auto"/>
          </w:divBdr>
        </w:div>
      </w:divsChild>
    </w:div>
    <w:div w:id="1422288885">
      <w:marLeft w:val="0"/>
      <w:marRight w:val="0"/>
      <w:marTop w:val="0"/>
      <w:marBottom w:val="0"/>
      <w:divBdr>
        <w:top w:val="none" w:sz="0" w:space="0" w:color="auto"/>
        <w:left w:val="none" w:sz="0" w:space="0" w:color="auto"/>
        <w:bottom w:val="none" w:sz="0" w:space="0" w:color="auto"/>
        <w:right w:val="none" w:sz="0" w:space="0" w:color="auto"/>
      </w:divBdr>
      <w:divsChild>
        <w:div w:id="1422288877">
          <w:marLeft w:val="360"/>
          <w:marRight w:val="0"/>
          <w:marTop w:val="86"/>
          <w:marBottom w:val="0"/>
          <w:divBdr>
            <w:top w:val="none" w:sz="0" w:space="0" w:color="auto"/>
            <w:left w:val="none" w:sz="0" w:space="0" w:color="auto"/>
            <w:bottom w:val="none" w:sz="0" w:space="0" w:color="auto"/>
            <w:right w:val="none" w:sz="0" w:space="0" w:color="auto"/>
          </w:divBdr>
        </w:div>
        <w:div w:id="1422288985">
          <w:marLeft w:val="360"/>
          <w:marRight w:val="0"/>
          <w:marTop w:val="86"/>
          <w:marBottom w:val="0"/>
          <w:divBdr>
            <w:top w:val="none" w:sz="0" w:space="0" w:color="auto"/>
            <w:left w:val="none" w:sz="0" w:space="0" w:color="auto"/>
            <w:bottom w:val="none" w:sz="0" w:space="0" w:color="auto"/>
            <w:right w:val="none" w:sz="0" w:space="0" w:color="auto"/>
          </w:divBdr>
        </w:div>
      </w:divsChild>
    </w:div>
    <w:div w:id="1422288889">
      <w:marLeft w:val="0"/>
      <w:marRight w:val="0"/>
      <w:marTop w:val="0"/>
      <w:marBottom w:val="0"/>
      <w:divBdr>
        <w:top w:val="none" w:sz="0" w:space="0" w:color="auto"/>
        <w:left w:val="none" w:sz="0" w:space="0" w:color="auto"/>
        <w:bottom w:val="none" w:sz="0" w:space="0" w:color="auto"/>
        <w:right w:val="none" w:sz="0" w:space="0" w:color="auto"/>
      </w:divBdr>
    </w:div>
    <w:div w:id="1422288894">
      <w:marLeft w:val="0"/>
      <w:marRight w:val="0"/>
      <w:marTop w:val="0"/>
      <w:marBottom w:val="0"/>
      <w:divBdr>
        <w:top w:val="none" w:sz="0" w:space="0" w:color="auto"/>
        <w:left w:val="none" w:sz="0" w:space="0" w:color="auto"/>
        <w:bottom w:val="none" w:sz="0" w:space="0" w:color="auto"/>
        <w:right w:val="none" w:sz="0" w:space="0" w:color="auto"/>
      </w:divBdr>
    </w:div>
    <w:div w:id="1422288904">
      <w:marLeft w:val="0"/>
      <w:marRight w:val="0"/>
      <w:marTop w:val="0"/>
      <w:marBottom w:val="0"/>
      <w:divBdr>
        <w:top w:val="none" w:sz="0" w:space="0" w:color="auto"/>
        <w:left w:val="none" w:sz="0" w:space="0" w:color="auto"/>
        <w:bottom w:val="none" w:sz="0" w:space="0" w:color="auto"/>
        <w:right w:val="none" w:sz="0" w:space="0" w:color="auto"/>
      </w:divBdr>
      <w:divsChild>
        <w:div w:id="1422289063">
          <w:marLeft w:val="0"/>
          <w:marRight w:val="0"/>
          <w:marTop w:val="0"/>
          <w:marBottom w:val="0"/>
          <w:divBdr>
            <w:top w:val="none" w:sz="0" w:space="0" w:color="auto"/>
            <w:left w:val="none" w:sz="0" w:space="0" w:color="auto"/>
            <w:bottom w:val="none" w:sz="0" w:space="0" w:color="auto"/>
            <w:right w:val="none" w:sz="0" w:space="0" w:color="auto"/>
          </w:divBdr>
          <w:divsChild>
            <w:div w:id="1422289060">
              <w:marLeft w:val="0"/>
              <w:marRight w:val="0"/>
              <w:marTop w:val="0"/>
              <w:marBottom w:val="0"/>
              <w:divBdr>
                <w:top w:val="none" w:sz="0" w:space="0" w:color="auto"/>
                <w:left w:val="none" w:sz="0" w:space="0" w:color="auto"/>
                <w:bottom w:val="none" w:sz="0" w:space="0" w:color="auto"/>
                <w:right w:val="none" w:sz="0" w:space="0" w:color="auto"/>
              </w:divBdr>
              <w:divsChild>
                <w:div w:id="1422289095">
                  <w:marLeft w:val="0"/>
                  <w:marRight w:val="0"/>
                  <w:marTop w:val="0"/>
                  <w:marBottom w:val="0"/>
                  <w:divBdr>
                    <w:top w:val="none" w:sz="0" w:space="0" w:color="auto"/>
                    <w:left w:val="none" w:sz="0" w:space="0" w:color="auto"/>
                    <w:bottom w:val="none" w:sz="0" w:space="0" w:color="auto"/>
                    <w:right w:val="none" w:sz="0" w:space="0" w:color="auto"/>
                  </w:divBdr>
                  <w:divsChild>
                    <w:div w:id="1422288909">
                      <w:marLeft w:val="75"/>
                      <w:marRight w:val="0"/>
                      <w:marTop w:val="0"/>
                      <w:marBottom w:val="0"/>
                      <w:divBdr>
                        <w:top w:val="none" w:sz="0" w:space="0" w:color="auto"/>
                        <w:left w:val="none" w:sz="0" w:space="0" w:color="auto"/>
                        <w:bottom w:val="none" w:sz="0" w:space="0" w:color="auto"/>
                        <w:right w:val="none" w:sz="0" w:space="0" w:color="auto"/>
                      </w:divBdr>
                      <w:divsChild>
                        <w:div w:id="1422288991">
                          <w:marLeft w:val="0"/>
                          <w:marRight w:val="0"/>
                          <w:marTop w:val="0"/>
                          <w:marBottom w:val="0"/>
                          <w:divBdr>
                            <w:top w:val="none" w:sz="0" w:space="0" w:color="auto"/>
                            <w:left w:val="none" w:sz="0" w:space="0" w:color="auto"/>
                            <w:bottom w:val="none" w:sz="0" w:space="0" w:color="auto"/>
                            <w:right w:val="none" w:sz="0" w:space="0" w:color="auto"/>
                          </w:divBdr>
                          <w:divsChild>
                            <w:div w:id="142228890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2288907">
      <w:marLeft w:val="0"/>
      <w:marRight w:val="0"/>
      <w:marTop w:val="0"/>
      <w:marBottom w:val="0"/>
      <w:divBdr>
        <w:top w:val="none" w:sz="0" w:space="0" w:color="auto"/>
        <w:left w:val="none" w:sz="0" w:space="0" w:color="auto"/>
        <w:bottom w:val="none" w:sz="0" w:space="0" w:color="auto"/>
        <w:right w:val="none" w:sz="0" w:space="0" w:color="auto"/>
      </w:divBdr>
    </w:div>
    <w:div w:id="1422288912">
      <w:marLeft w:val="0"/>
      <w:marRight w:val="0"/>
      <w:marTop w:val="0"/>
      <w:marBottom w:val="0"/>
      <w:divBdr>
        <w:top w:val="none" w:sz="0" w:space="0" w:color="auto"/>
        <w:left w:val="none" w:sz="0" w:space="0" w:color="auto"/>
        <w:bottom w:val="none" w:sz="0" w:space="0" w:color="auto"/>
        <w:right w:val="none" w:sz="0" w:space="0" w:color="auto"/>
      </w:divBdr>
      <w:divsChild>
        <w:div w:id="1422288874">
          <w:marLeft w:val="547"/>
          <w:marRight w:val="0"/>
          <w:marTop w:val="86"/>
          <w:marBottom w:val="0"/>
          <w:divBdr>
            <w:top w:val="none" w:sz="0" w:space="0" w:color="auto"/>
            <w:left w:val="none" w:sz="0" w:space="0" w:color="auto"/>
            <w:bottom w:val="none" w:sz="0" w:space="0" w:color="auto"/>
            <w:right w:val="none" w:sz="0" w:space="0" w:color="auto"/>
          </w:divBdr>
        </w:div>
        <w:div w:id="1422288913">
          <w:marLeft w:val="547"/>
          <w:marRight w:val="0"/>
          <w:marTop w:val="86"/>
          <w:marBottom w:val="0"/>
          <w:divBdr>
            <w:top w:val="none" w:sz="0" w:space="0" w:color="auto"/>
            <w:left w:val="none" w:sz="0" w:space="0" w:color="auto"/>
            <w:bottom w:val="none" w:sz="0" w:space="0" w:color="auto"/>
            <w:right w:val="none" w:sz="0" w:space="0" w:color="auto"/>
          </w:divBdr>
        </w:div>
        <w:div w:id="1422289034">
          <w:marLeft w:val="547"/>
          <w:marRight w:val="0"/>
          <w:marTop w:val="86"/>
          <w:marBottom w:val="0"/>
          <w:divBdr>
            <w:top w:val="none" w:sz="0" w:space="0" w:color="auto"/>
            <w:left w:val="none" w:sz="0" w:space="0" w:color="auto"/>
            <w:bottom w:val="none" w:sz="0" w:space="0" w:color="auto"/>
            <w:right w:val="none" w:sz="0" w:space="0" w:color="auto"/>
          </w:divBdr>
        </w:div>
        <w:div w:id="1422289096">
          <w:marLeft w:val="547"/>
          <w:marRight w:val="0"/>
          <w:marTop w:val="86"/>
          <w:marBottom w:val="0"/>
          <w:divBdr>
            <w:top w:val="none" w:sz="0" w:space="0" w:color="auto"/>
            <w:left w:val="none" w:sz="0" w:space="0" w:color="auto"/>
            <w:bottom w:val="none" w:sz="0" w:space="0" w:color="auto"/>
            <w:right w:val="none" w:sz="0" w:space="0" w:color="auto"/>
          </w:divBdr>
        </w:div>
      </w:divsChild>
    </w:div>
    <w:div w:id="1422288914">
      <w:marLeft w:val="0"/>
      <w:marRight w:val="0"/>
      <w:marTop w:val="0"/>
      <w:marBottom w:val="0"/>
      <w:divBdr>
        <w:top w:val="none" w:sz="0" w:space="0" w:color="auto"/>
        <w:left w:val="none" w:sz="0" w:space="0" w:color="auto"/>
        <w:bottom w:val="none" w:sz="0" w:space="0" w:color="auto"/>
        <w:right w:val="none" w:sz="0" w:space="0" w:color="auto"/>
      </w:divBdr>
    </w:div>
    <w:div w:id="1422288920">
      <w:marLeft w:val="0"/>
      <w:marRight w:val="0"/>
      <w:marTop w:val="0"/>
      <w:marBottom w:val="0"/>
      <w:divBdr>
        <w:top w:val="none" w:sz="0" w:space="0" w:color="auto"/>
        <w:left w:val="none" w:sz="0" w:space="0" w:color="auto"/>
        <w:bottom w:val="none" w:sz="0" w:space="0" w:color="auto"/>
        <w:right w:val="none" w:sz="0" w:space="0" w:color="auto"/>
      </w:divBdr>
      <w:divsChild>
        <w:div w:id="1422288940">
          <w:marLeft w:val="274"/>
          <w:marRight w:val="0"/>
          <w:marTop w:val="86"/>
          <w:marBottom w:val="0"/>
          <w:divBdr>
            <w:top w:val="none" w:sz="0" w:space="0" w:color="auto"/>
            <w:left w:val="none" w:sz="0" w:space="0" w:color="auto"/>
            <w:bottom w:val="none" w:sz="0" w:space="0" w:color="auto"/>
            <w:right w:val="none" w:sz="0" w:space="0" w:color="auto"/>
          </w:divBdr>
        </w:div>
        <w:div w:id="1422288969">
          <w:marLeft w:val="274"/>
          <w:marRight w:val="0"/>
          <w:marTop w:val="86"/>
          <w:marBottom w:val="0"/>
          <w:divBdr>
            <w:top w:val="none" w:sz="0" w:space="0" w:color="auto"/>
            <w:left w:val="none" w:sz="0" w:space="0" w:color="auto"/>
            <w:bottom w:val="none" w:sz="0" w:space="0" w:color="auto"/>
            <w:right w:val="none" w:sz="0" w:space="0" w:color="auto"/>
          </w:divBdr>
        </w:div>
        <w:div w:id="1422289007">
          <w:marLeft w:val="274"/>
          <w:marRight w:val="0"/>
          <w:marTop w:val="86"/>
          <w:marBottom w:val="0"/>
          <w:divBdr>
            <w:top w:val="none" w:sz="0" w:space="0" w:color="auto"/>
            <w:left w:val="none" w:sz="0" w:space="0" w:color="auto"/>
            <w:bottom w:val="none" w:sz="0" w:space="0" w:color="auto"/>
            <w:right w:val="none" w:sz="0" w:space="0" w:color="auto"/>
          </w:divBdr>
        </w:div>
        <w:div w:id="1422289030">
          <w:marLeft w:val="274"/>
          <w:marRight w:val="0"/>
          <w:marTop w:val="86"/>
          <w:marBottom w:val="0"/>
          <w:divBdr>
            <w:top w:val="none" w:sz="0" w:space="0" w:color="auto"/>
            <w:left w:val="none" w:sz="0" w:space="0" w:color="auto"/>
            <w:bottom w:val="none" w:sz="0" w:space="0" w:color="auto"/>
            <w:right w:val="none" w:sz="0" w:space="0" w:color="auto"/>
          </w:divBdr>
        </w:div>
        <w:div w:id="1422289113">
          <w:marLeft w:val="274"/>
          <w:marRight w:val="0"/>
          <w:marTop w:val="86"/>
          <w:marBottom w:val="0"/>
          <w:divBdr>
            <w:top w:val="none" w:sz="0" w:space="0" w:color="auto"/>
            <w:left w:val="none" w:sz="0" w:space="0" w:color="auto"/>
            <w:bottom w:val="none" w:sz="0" w:space="0" w:color="auto"/>
            <w:right w:val="none" w:sz="0" w:space="0" w:color="auto"/>
          </w:divBdr>
        </w:div>
      </w:divsChild>
    </w:div>
    <w:div w:id="1422288923">
      <w:marLeft w:val="0"/>
      <w:marRight w:val="0"/>
      <w:marTop w:val="0"/>
      <w:marBottom w:val="0"/>
      <w:divBdr>
        <w:top w:val="none" w:sz="0" w:space="0" w:color="auto"/>
        <w:left w:val="none" w:sz="0" w:space="0" w:color="auto"/>
        <w:bottom w:val="none" w:sz="0" w:space="0" w:color="auto"/>
        <w:right w:val="none" w:sz="0" w:space="0" w:color="auto"/>
      </w:divBdr>
      <w:divsChild>
        <w:div w:id="1422288888">
          <w:marLeft w:val="0"/>
          <w:marRight w:val="0"/>
          <w:marTop w:val="86"/>
          <w:marBottom w:val="0"/>
          <w:divBdr>
            <w:top w:val="none" w:sz="0" w:space="0" w:color="auto"/>
            <w:left w:val="none" w:sz="0" w:space="0" w:color="auto"/>
            <w:bottom w:val="none" w:sz="0" w:space="0" w:color="auto"/>
            <w:right w:val="none" w:sz="0" w:space="0" w:color="auto"/>
          </w:divBdr>
        </w:div>
        <w:div w:id="1422288995">
          <w:marLeft w:val="547"/>
          <w:marRight w:val="0"/>
          <w:marTop w:val="86"/>
          <w:marBottom w:val="0"/>
          <w:divBdr>
            <w:top w:val="none" w:sz="0" w:space="0" w:color="auto"/>
            <w:left w:val="none" w:sz="0" w:space="0" w:color="auto"/>
            <w:bottom w:val="none" w:sz="0" w:space="0" w:color="auto"/>
            <w:right w:val="none" w:sz="0" w:space="0" w:color="auto"/>
          </w:divBdr>
        </w:div>
        <w:div w:id="1422289001">
          <w:marLeft w:val="547"/>
          <w:marRight w:val="0"/>
          <w:marTop w:val="86"/>
          <w:marBottom w:val="0"/>
          <w:divBdr>
            <w:top w:val="none" w:sz="0" w:space="0" w:color="auto"/>
            <w:left w:val="none" w:sz="0" w:space="0" w:color="auto"/>
            <w:bottom w:val="none" w:sz="0" w:space="0" w:color="auto"/>
            <w:right w:val="none" w:sz="0" w:space="0" w:color="auto"/>
          </w:divBdr>
        </w:div>
        <w:div w:id="1422289014">
          <w:marLeft w:val="547"/>
          <w:marRight w:val="0"/>
          <w:marTop w:val="86"/>
          <w:marBottom w:val="0"/>
          <w:divBdr>
            <w:top w:val="none" w:sz="0" w:space="0" w:color="auto"/>
            <w:left w:val="none" w:sz="0" w:space="0" w:color="auto"/>
            <w:bottom w:val="none" w:sz="0" w:space="0" w:color="auto"/>
            <w:right w:val="none" w:sz="0" w:space="0" w:color="auto"/>
          </w:divBdr>
        </w:div>
        <w:div w:id="1422289029">
          <w:marLeft w:val="547"/>
          <w:marRight w:val="0"/>
          <w:marTop w:val="86"/>
          <w:marBottom w:val="0"/>
          <w:divBdr>
            <w:top w:val="none" w:sz="0" w:space="0" w:color="auto"/>
            <w:left w:val="none" w:sz="0" w:space="0" w:color="auto"/>
            <w:bottom w:val="none" w:sz="0" w:space="0" w:color="auto"/>
            <w:right w:val="none" w:sz="0" w:space="0" w:color="auto"/>
          </w:divBdr>
        </w:div>
        <w:div w:id="1422289042">
          <w:marLeft w:val="547"/>
          <w:marRight w:val="0"/>
          <w:marTop w:val="86"/>
          <w:marBottom w:val="0"/>
          <w:divBdr>
            <w:top w:val="none" w:sz="0" w:space="0" w:color="auto"/>
            <w:left w:val="none" w:sz="0" w:space="0" w:color="auto"/>
            <w:bottom w:val="none" w:sz="0" w:space="0" w:color="auto"/>
            <w:right w:val="none" w:sz="0" w:space="0" w:color="auto"/>
          </w:divBdr>
        </w:div>
        <w:div w:id="1422289053">
          <w:marLeft w:val="547"/>
          <w:marRight w:val="0"/>
          <w:marTop w:val="86"/>
          <w:marBottom w:val="0"/>
          <w:divBdr>
            <w:top w:val="none" w:sz="0" w:space="0" w:color="auto"/>
            <w:left w:val="none" w:sz="0" w:space="0" w:color="auto"/>
            <w:bottom w:val="none" w:sz="0" w:space="0" w:color="auto"/>
            <w:right w:val="none" w:sz="0" w:space="0" w:color="auto"/>
          </w:divBdr>
        </w:div>
        <w:div w:id="1422289078">
          <w:marLeft w:val="547"/>
          <w:marRight w:val="0"/>
          <w:marTop w:val="86"/>
          <w:marBottom w:val="0"/>
          <w:divBdr>
            <w:top w:val="none" w:sz="0" w:space="0" w:color="auto"/>
            <w:left w:val="none" w:sz="0" w:space="0" w:color="auto"/>
            <w:bottom w:val="none" w:sz="0" w:space="0" w:color="auto"/>
            <w:right w:val="none" w:sz="0" w:space="0" w:color="auto"/>
          </w:divBdr>
        </w:div>
        <w:div w:id="1422289114">
          <w:marLeft w:val="547"/>
          <w:marRight w:val="0"/>
          <w:marTop w:val="86"/>
          <w:marBottom w:val="0"/>
          <w:divBdr>
            <w:top w:val="none" w:sz="0" w:space="0" w:color="auto"/>
            <w:left w:val="none" w:sz="0" w:space="0" w:color="auto"/>
            <w:bottom w:val="none" w:sz="0" w:space="0" w:color="auto"/>
            <w:right w:val="none" w:sz="0" w:space="0" w:color="auto"/>
          </w:divBdr>
        </w:div>
      </w:divsChild>
    </w:div>
    <w:div w:id="1422288928">
      <w:marLeft w:val="0"/>
      <w:marRight w:val="0"/>
      <w:marTop w:val="0"/>
      <w:marBottom w:val="0"/>
      <w:divBdr>
        <w:top w:val="none" w:sz="0" w:space="0" w:color="auto"/>
        <w:left w:val="none" w:sz="0" w:space="0" w:color="auto"/>
        <w:bottom w:val="none" w:sz="0" w:space="0" w:color="auto"/>
        <w:right w:val="none" w:sz="0" w:space="0" w:color="auto"/>
      </w:divBdr>
      <w:divsChild>
        <w:div w:id="1422288876">
          <w:marLeft w:val="360"/>
          <w:marRight w:val="0"/>
          <w:marTop w:val="86"/>
          <w:marBottom w:val="0"/>
          <w:divBdr>
            <w:top w:val="none" w:sz="0" w:space="0" w:color="auto"/>
            <w:left w:val="none" w:sz="0" w:space="0" w:color="auto"/>
            <w:bottom w:val="none" w:sz="0" w:space="0" w:color="auto"/>
            <w:right w:val="none" w:sz="0" w:space="0" w:color="auto"/>
          </w:divBdr>
        </w:div>
        <w:div w:id="1422288987">
          <w:marLeft w:val="360"/>
          <w:marRight w:val="0"/>
          <w:marTop w:val="86"/>
          <w:marBottom w:val="0"/>
          <w:divBdr>
            <w:top w:val="none" w:sz="0" w:space="0" w:color="auto"/>
            <w:left w:val="none" w:sz="0" w:space="0" w:color="auto"/>
            <w:bottom w:val="none" w:sz="0" w:space="0" w:color="auto"/>
            <w:right w:val="none" w:sz="0" w:space="0" w:color="auto"/>
          </w:divBdr>
        </w:div>
      </w:divsChild>
    </w:div>
    <w:div w:id="1422288931">
      <w:marLeft w:val="0"/>
      <w:marRight w:val="0"/>
      <w:marTop w:val="0"/>
      <w:marBottom w:val="0"/>
      <w:divBdr>
        <w:top w:val="none" w:sz="0" w:space="0" w:color="auto"/>
        <w:left w:val="none" w:sz="0" w:space="0" w:color="auto"/>
        <w:bottom w:val="none" w:sz="0" w:space="0" w:color="auto"/>
        <w:right w:val="none" w:sz="0" w:space="0" w:color="auto"/>
      </w:divBdr>
    </w:div>
    <w:div w:id="1422288937">
      <w:marLeft w:val="0"/>
      <w:marRight w:val="0"/>
      <w:marTop w:val="0"/>
      <w:marBottom w:val="0"/>
      <w:divBdr>
        <w:top w:val="none" w:sz="0" w:space="0" w:color="auto"/>
        <w:left w:val="none" w:sz="0" w:space="0" w:color="auto"/>
        <w:bottom w:val="none" w:sz="0" w:space="0" w:color="auto"/>
        <w:right w:val="none" w:sz="0" w:space="0" w:color="auto"/>
      </w:divBdr>
    </w:div>
    <w:div w:id="1422288938">
      <w:marLeft w:val="0"/>
      <w:marRight w:val="0"/>
      <w:marTop w:val="0"/>
      <w:marBottom w:val="0"/>
      <w:divBdr>
        <w:top w:val="none" w:sz="0" w:space="0" w:color="auto"/>
        <w:left w:val="none" w:sz="0" w:space="0" w:color="auto"/>
        <w:bottom w:val="none" w:sz="0" w:space="0" w:color="auto"/>
        <w:right w:val="none" w:sz="0" w:space="0" w:color="auto"/>
      </w:divBdr>
    </w:div>
    <w:div w:id="1422288942">
      <w:marLeft w:val="0"/>
      <w:marRight w:val="0"/>
      <w:marTop w:val="0"/>
      <w:marBottom w:val="0"/>
      <w:divBdr>
        <w:top w:val="none" w:sz="0" w:space="0" w:color="auto"/>
        <w:left w:val="none" w:sz="0" w:space="0" w:color="auto"/>
        <w:bottom w:val="none" w:sz="0" w:space="0" w:color="auto"/>
        <w:right w:val="none" w:sz="0" w:space="0" w:color="auto"/>
      </w:divBdr>
    </w:div>
    <w:div w:id="1422288946">
      <w:marLeft w:val="0"/>
      <w:marRight w:val="0"/>
      <w:marTop w:val="0"/>
      <w:marBottom w:val="0"/>
      <w:divBdr>
        <w:top w:val="none" w:sz="0" w:space="0" w:color="auto"/>
        <w:left w:val="none" w:sz="0" w:space="0" w:color="auto"/>
        <w:bottom w:val="none" w:sz="0" w:space="0" w:color="auto"/>
        <w:right w:val="none" w:sz="0" w:space="0" w:color="auto"/>
      </w:divBdr>
    </w:div>
    <w:div w:id="1422288947">
      <w:marLeft w:val="0"/>
      <w:marRight w:val="0"/>
      <w:marTop w:val="0"/>
      <w:marBottom w:val="0"/>
      <w:divBdr>
        <w:top w:val="none" w:sz="0" w:space="0" w:color="auto"/>
        <w:left w:val="none" w:sz="0" w:space="0" w:color="auto"/>
        <w:bottom w:val="none" w:sz="0" w:space="0" w:color="auto"/>
        <w:right w:val="none" w:sz="0" w:space="0" w:color="auto"/>
      </w:divBdr>
    </w:div>
    <w:div w:id="1422288948">
      <w:marLeft w:val="0"/>
      <w:marRight w:val="0"/>
      <w:marTop w:val="0"/>
      <w:marBottom w:val="0"/>
      <w:divBdr>
        <w:top w:val="none" w:sz="0" w:space="0" w:color="auto"/>
        <w:left w:val="none" w:sz="0" w:space="0" w:color="auto"/>
        <w:bottom w:val="none" w:sz="0" w:space="0" w:color="auto"/>
        <w:right w:val="none" w:sz="0" w:space="0" w:color="auto"/>
      </w:divBdr>
      <w:divsChild>
        <w:div w:id="1422288890">
          <w:marLeft w:val="360"/>
          <w:marRight w:val="0"/>
          <w:marTop w:val="86"/>
          <w:marBottom w:val="0"/>
          <w:divBdr>
            <w:top w:val="none" w:sz="0" w:space="0" w:color="auto"/>
            <w:left w:val="none" w:sz="0" w:space="0" w:color="auto"/>
            <w:bottom w:val="none" w:sz="0" w:space="0" w:color="auto"/>
            <w:right w:val="none" w:sz="0" w:space="0" w:color="auto"/>
          </w:divBdr>
        </w:div>
        <w:div w:id="1422288915">
          <w:marLeft w:val="360"/>
          <w:marRight w:val="0"/>
          <w:marTop w:val="86"/>
          <w:marBottom w:val="0"/>
          <w:divBdr>
            <w:top w:val="none" w:sz="0" w:space="0" w:color="auto"/>
            <w:left w:val="none" w:sz="0" w:space="0" w:color="auto"/>
            <w:bottom w:val="none" w:sz="0" w:space="0" w:color="auto"/>
            <w:right w:val="none" w:sz="0" w:space="0" w:color="auto"/>
          </w:divBdr>
        </w:div>
        <w:div w:id="1422288925">
          <w:marLeft w:val="360"/>
          <w:marRight w:val="0"/>
          <w:marTop w:val="86"/>
          <w:marBottom w:val="0"/>
          <w:divBdr>
            <w:top w:val="none" w:sz="0" w:space="0" w:color="auto"/>
            <w:left w:val="none" w:sz="0" w:space="0" w:color="auto"/>
            <w:bottom w:val="none" w:sz="0" w:space="0" w:color="auto"/>
            <w:right w:val="none" w:sz="0" w:space="0" w:color="auto"/>
          </w:divBdr>
        </w:div>
        <w:div w:id="1422288962">
          <w:marLeft w:val="360"/>
          <w:marRight w:val="0"/>
          <w:marTop w:val="86"/>
          <w:marBottom w:val="0"/>
          <w:divBdr>
            <w:top w:val="none" w:sz="0" w:space="0" w:color="auto"/>
            <w:left w:val="none" w:sz="0" w:space="0" w:color="auto"/>
            <w:bottom w:val="none" w:sz="0" w:space="0" w:color="auto"/>
            <w:right w:val="none" w:sz="0" w:space="0" w:color="auto"/>
          </w:divBdr>
        </w:div>
        <w:div w:id="1422289055">
          <w:marLeft w:val="360"/>
          <w:marRight w:val="0"/>
          <w:marTop w:val="86"/>
          <w:marBottom w:val="0"/>
          <w:divBdr>
            <w:top w:val="none" w:sz="0" w:space="0" w:color="auto"/>
            <w:left w:val="none" w:sz="0" w:space="0" w:color="auto"/>
            <w:bottom w:val="none" w:sz="0" w:space="0" w:color="auto"/>
            <w:right w:val="none" w:sz="0" w:space="0" w:color="auto"/>
          </w:divBdr>
        </w:div>
      </w:divsChild>
    </w:div>
    <w:div w:id="1422288949">
      <w:marLeft w:val="0"/>
      <w:marRight w:val="0"/>
      <w:marTop w:val="0"/>
      <w:marBottom w:val="0"/>
      <w:divBdr>
        <w:top w:val="none" w:sz="0" w:space="0" w:color="auto"/>
        <w:left w:val="none" w:sz="0" w:space="0" w:color="auto"/>
        <w:bottom w:val="none" w:sz="0" w:space="0" w:color="auto"/>
        <w:right w:val="none" w:sz="0" w:space="0" w:color="auto"/>
      </w:divBdr>
    </w:div>
    <w:div w:id="1422288950">
      <w:marLeft w:val="0"/>
      <w:marRight w:val="0"/>
      <w:marTop w:val="0"/>
      <w:marBottom w:val="0"/>
      <w:divBdr>
        <w:top w:val="none" w:sz="0" w:space="0" w:color="auto"/>
        <w:left w:val="none" w:sz="0" w:space="0" w:color="auto"/>
        <w:bottom w:val="none" w:sz="0" w:space="0" w:color="auto"/>
        <w:right w:val="none" w:sz="0" w:space="0" w:color="auto"/>
      </w:divBdr>
    </w:div>
    <w:div w:id="1422288953">
      <w:marLeft w:val="0"/>
      <w:marRight w:val="0"/>
      <w:marTop w:val="0"/>
      <w:marBottom w:val="0"/>
      <w:divBdr>
        <w:top w:val="none" w:sz="0" w:space="0" w:color="auto"/>
        <w:left w:val="none" w:sz="0" w:space="0" w:color="auto"/>
        <w:bottom w:val="none" w:sz="0" w:space="0" w:color="auto"/>
        <w:right w:val="none" w:sz="0" w:space="0" w:color="auto"/>
      </w:divBdr>
    </w:div>
    <w:div w:id="1422288954">
      <w:marLeft w:val="0"/>
      <w:marRight w:val="0"/>
      <w:marTop w:val="0"/>
      <w:marBottom w:val="0"/>
      <w:divBdr>
        <w:top w:val="none" w:sz="0" w:space="0" w:color="auto"/>
        <w:left w:val="none" w:sz="0" w:space="0" w:color="auto"/>
        <w:bottom w:val="none" w:sz="0" w:space="0" w:color="auto"/>
        <w:right w:val="none" w:sz="0" w:space="0" w:color="auto"/>
      </w:divBdr>
    </w:div>
    <w:div w:id="1422288956">
      <w:marLeft w:val="0"/>
      <w:marRight w:val="0"/>
      <w:marTop w:val="0"/>
      <w:marBottom w:val="0"/>
      <w:divBdr>
        <w:top w:val="none" w:sz="0" w:space="0" w:color="auto"/>
        <w:left w:val="none" w:sz="0" w:space="0" w:color="auto"/>
        <w:bottom w:val="none" w:sz="0" w:space="0" w:color="auto"/>
        <w:right w:val="none" w:sz="0" w:space="0" w:color="auto"/>
      </w:divBdr>
      <w:divsChild>
        <w:div w:id="1422288893">
          <w:marLeft w:val="0"/>
          <w:marRight w:val="0"/>
          <w:marTop w:val="50"/>
          <w:marBottom w:val="0"/>
          <w:divBdr>
            <w:top w:val="none" w:sz="0" w:space="0" w:color="auto"/>
            <w:left w:val="none" w:sz="0" w:space="0" w:color="auto"/>
            <w:bottom w:val="none" w:sz="0" w:space="0" w:color="auto"/>
            <w:right w:val="none" w:sz="0" w:space="0" w:color="auto"/>
          </w:divBdr>
        </w:div>
        <w:div w:id="1422288955">
          <w:marLeft w:val="0"/>
          <w:marRight w:val="0"/>
          <w:marTop w:val="50"/>
          <w:marBottom w:val="0"/>
          <w:divBdr>
            <w:top w:val="none" w:sz="0" w:space="0" w:color="auto"/>
            <w:left w:val="none" w:sz="0" w:space="0" w:color="auto"/>
            <w:bottom w:val="none" w:sz="0" w:space="0" w:color="auto"/>
            <w:right w:val="none" w:sz="0" w:space="0" w:color="auto"/>
          </w:divBdr>
        </w:div>
        <w:div w:id="1422288958">
          <w:marLeft w:val="0"/>
          <w:marRight w:val="0"/>
          <w:marTop w:val="50"/>
          <w:marBottom w:val="0"/>
          <w:divBdr>
            <w:top w:val="none" w:sz="0" w:space="0" w:color="auto"/>
            <w:left w:val="none" w:sz="0" w:space="0" w:color="auto"/>
            <w:bottom w:val="none" w:sz="0" w:space="0" w:color="auto"/>
            <w:right w:val="none" w:sz="0" w:space="0" w:color="auto"/>
          </w:divBdr>
        </w:div>
        <w:div w:id="1422288981">
          <w:marLeft w:val="0"/>
          <w:marRight w:val="0"/>
          <w:marTop w:val="50"/>
          <w:marBottom w:val="0"/>
          <w:divBdr>
            <w:top w:val="none" w:sz="0" w:space="0" w:color="auto"/>
            <w:left w:val="none" w:sz="0" w:space="0" w:color="auto"/>
            <w:bottom w:val="none" w:sz="0" w:space="0" w:color="auto"/>
            <w:right w:val="none" w:sz="0" w:space="0" w:color="auto"/>
          </w:divBdr>
        </w:div>
        <w:div w:id="1422289008">
          <w:marLeft w:val="0"/>
          <w:marRight w:val="0"/>
          <w:marTop w:val="50"/>
          <w:marBottom w:val="0"/>
          <w:divBdr>
            <w:top w:val="none" w:sz="0" w:space="0" w:color="auto"/>
            <w:left w:val="none" w:sz="0" w:space="0" w:color="auto"/>
            <w:bottom w:val="none" w:sz="0" w:space="0" w:color="auto"/>
            <w:right w:val="none" w:sz="0" w:space="0" w:color="auto"/>
          </w:divBdr>
        </w:div>
        <w:div w:id="1422289059">
          <w:marLeft w:val="0"/>
          <w:marRight w:val="0"/>
          <w:marTop w:val="50"/>
          <w:marBottom w:val="0"/>
          <w:divBdr>
            <w:top w:val="none" w:sz="0" w:space="0" w:color="auto"/>
            <w:left w:val="none" w:sz="0" w:space="0" w:color="auto"/>
            <w:bottom w:val="none" w:sz="0" w:space="0" w:color="auto"/>
            <w:right w:val="none" w:sz="0" w:space="0" w:color="auto"/>
          </w:divBdr>
        </w:div>
        <w:div w:id="1422289062">
          <w:marLeft w:val="0"/>
          <w:marRight w:val="0"/>
          <w:marTop w:val="50"/>
          <w:marBottom w:val="0"/>
          <w:divBdr>
            <w:top w:val="none" w:sz="0" w:space="0" w:color="auto"/>
            <w:left w:val="none" w:sz="0" w:space="0" w:color="auto"/>
            <w:bottom w:val="none" w:sz="0" w:space="0" w:color="auto"/>
            <w:right w:val="none" w:sz="0" w:space="0" w:color="auto"/>
          </w:divBdr>
        </w:div>
        <w:div w:id="1422289088">
          <w:marLeft w:val="0"/>
          <w:marRight w:val="0"/>
          <w:marTop w:val="50"/>
          <w:marBottom w:val="0"/>
          <w:divBdr>
            <w:top w:val="none" w:sz="0" w:space="0" w:color="auto"/>
            <w:left w:val="none" w:sz="0" w:space="0" w:color="auto"/>
            <w:bottom w:val="none" w:sz="0" w:space="0" w:color="auto"/>
            <w:right w:val="none" w:sz="0" w:space="0" w:color="auto"/>
          </w:divBdr>
        </w:div>
      </w:divsChild>
    </w:div>
    <w:div w:id="1422288957">
      <w:marLeft w:val="0"/>
      <w:marRight w:val="0"/>
      <w:marTop w:val="0"/>
      <w:marBottom w:val="0"/>
      <w:divBdr>
        <w:top w:val="none" w:sz="0" w:space="0" w:color="auto"/>
        <w:left w:val="none" w:sz="0" w:space="0" w:color="auto"/>
        <w:bottom w:val="none" w:sz="0" w:space="0" w:color="auto"/>
        <w:right w:val="none" w:sz="0" w:space="0" w:color="auto"/>
      </w:divBdr>
      <w:divsChild>
        <w:div w:id="1422288879">
          <w:marLeft w:val="360"/>
          <w:marRight w:val="0"/>
          <w:marTop w:val="86"/>
          <w:marBottom w:val="0"/>
          <w:divBdr>
            <w:top w:val="none" w:sz="0" w:space="0" w:color="auto"/>
            <w:left w:val="none" w:sz="0" w:space="0" w:color="auto"/>
            <w:bottom w:val="none" w:sz="0" w:space="0" w:color="auto"/>
            <w:right w:val="none" w:sz="0" w:space="0" w:color="auto"/>
          </w:divBdr>
        </w:div>
        <w:div w:id="1422288884">
          <w:marLeft w:val="1080"/>
          <w:marRight w:val="0"/>
          <w:marTop w:val="86"/>
          <w:marBottom w:val="0"/>
          <w:divBdr>
            <w:top w:val="none" w:sz="0" w:space="0" w:color="auto"/>
            <w:left w:val="none" w:sz="0" w:space="0" w:color="auto"/>
            <w:bottom w:val="none" w:sz="0" w:space="0" w:color="auto"/>
            <w:right w:val="none" w:sz="0" w:space="0" w:color="auto"/>
          </w:divBdr>
        </w:div>
        <w:div w:id="1422288886">
          <w:marLeft w:val="1080"/>
          <w:marRight w:val="0"/>
          <w:marTop w:val="86"/>
          <w:marBottom w:val="0"/>
          <w:divBdr>
            <w:top w:val="none" w:sz="0" w:space="0" w:color="auto"/>
            <w:left w:val="none" w:sz="0" w:space="0" w:color="auto"/>
            <w:bottom w:val="none" w:sz="0" w:space="0" w:color="auto"/>
            <w:right w:val="none" w:sz="0" w:space="0" w:color="auto"/>
          </w:divBdr>
        </w:div>
        <w:div w:id="1422288897">
          <w:marLeft w:val="1080"/>
          <w:marRight w:val="0"/>
          <w:marTop w:val="86"/>
          <w:marBottom w:val="0"/>
          <w:divBdr>
            <w:top w:val="none" w:sz="0" w:space="0" w:color="auto"/>
            <w:left w:val="none" w:sz="0" w:space="0" w:color="auto"/>
            <w:bottom w:val="none" w:sz="0" w:space="0" w:color="auto"/>
            <w:right w:val="none" w:sz="0" w:space="0" w:color="auto"/>
          </w:divBdr>
        </w:div>
        <w:div w:id="1422288910">
          <w:marLeft w:val="360"/>
          <w:marRight w:val="0"/>
          <w:marTop w:val="86"/>
          <w:marBottom w:val="0"/>
          <w:divBdr>
            <w:top w:val="none" w:sz="0" w:space="0" w:color="auto"/>
            <w:left w:val="none" w:sz="0" w:space="0" w:color="auto"/>
            <w:bottom w:val="none" w:sz="0" w:space="0" w:color="auto"/>
            <w:right w:val="none" w:sz="0" w:space="0" w:color="auto"/>
          </w:divBdr>
        </w:div>
        <w:div w:id="1422288919">
          <w:marLeft w:val="1080"/>
          <w:marRight w:val="0"/>
          <w:marTop w:val="86"/>
          <w:marBottom w:val="0"/>
          <w:divBdr>
            <w:top w:val="none" w:sz="0" w:space="0" w:color="auto"/>
            <w:left w:val="none" w:sz="0" w:space="0" w:color="auto"/>
            <w:bottom w:val="none" w:sz="0" w:space="0" w:color="auto"/>
            <w:right w:val="none" w:sz="0" w:space="0" w:color="auto"/>
          </w:divBdr>
        </w:div>
        <w:div w:id="1422288934">
          <w:marLeft w:val="1080"/>
          <w:marRight w:val="0"/>
          <w:marTop w:val="86"/>
          <w:marBottom w:val="0"/>
          <w:divBdr>
            <w:top w:val="none" w:sz="0" w:space="0" w:color="auto"/>
            <w:left w:val="none" w:sz="0" w:space="0" w:color="auto"/>
            <w:bottom w:val="none" w:sz="0" w:space="0" w:color="auto"/>
            <w:right w:val="none" w:sz="0" w:space="0" w:color="auto"/>
          </w:divBdr>
        </w:div>
        <w:div w:id="1422288941">
          <w:marLeft w:val="1080"/>
          <w:marRight w:val="0"/>
          <w:marTop w:val="86"/>
          <w:marBottom w:val="0"/>
          <w:divBdr>
            <w:top w:val="none" w:sz="0" w:space="0" w:color="auto"/>
            <w:left w:val="none" w:sz="0" w:space="0" w:color="auto"/>
            <w:bottom w:val="none" w:sz="0" w:space="0" w:color="auto"/>
            <w:right w:val="none" w:sz="0" w:space="0" w:color="auto"/>
          </w:divBdr>
        </w:div>
        <w:div w:id="1422288970">
          <w:marLeft w:val="1080"/>
          <w:marRight w:val="0"/>
          <w:marTop w:val="86"/>
          <w:marBottom w:val="0"/>
          <w:divBdr>
            <w:top w:val="none" w:sz="0" w:space="0" w:color="auto"/>
            <w:left w:val="none" w:sz="0" w:space="0" w:color="auto"/>
            <w:bottom w:val="none" w:sz="0" w:space="0" w:color="auto"/>
            <w:right w:val="none" w:sz="0" w:space="0" w:color="auto"/>
          </w:divBdr>
        </w:div>
        <w:div w:id="1422288993">
          <w:marLeft w:val="1080"/>
          <w:marRight w:val="0"/>
          <w:marTop w:val="86"/>
          <w:marBottom w:val="0"/>
          <w:divBdr>
            <w:top w:val="none" w:sz="0" w:space="0" w:color="auto"/>
            <w:left w:val="none" w:sz="0" w:space="0" w:color="auto"/>
            <w:bottom w:val="none" w:sz="0" w:space="0" w:color="auto"/>
            <w:right w:val="none" w:sz="0" w:space="0" w:color="auto"/>
          </w:divBdr>
        </w:div>
        <w:div w:id="1422288994">
          <w:marLeft w:val="1080"/>
          <w:marRight w:val="0"/>
          <w:marTop w:val="86"/>
          <w:marBottom w:val="0"/>
          <w:divBdr>
            <w:top w:val="none" w:sz="0" w:space="0" w:color="auto"/>
            <w:left w:val="none" w:sz="0" w:space="0" w:color="auto"/>
            <w:bottom w:val="none" w:sz="0" w:space="0" w:color="auto"/>
            <w:right w:val="none" w:sz="0" w:space="0" w:color="auto"/>
          </w:divBdr>
        </w:div>
        <w:div w:id="1422289015">
          <w:marLeft w:val="360"/>
          <w:marRight w:val="0"/>
          <w:marTop w:val="86"/>
          <w:marBottom w:val="0"/>
          <w:divBdr>
            <w:top w:val="none" w:sz="0" w:space="0" w:color="auto"/>
            <w:left w:val="none" w:sz="0" w:space="0" w:color="auto"/>
            <w:bottom w:val="none" w:sz="0" w:space="0" w:color="auto"/>
            <w:right w:val="none" w:sz="0" w:space="0" w:color="auto"/>
          </w:divBdr>
        </w:div>
        <w:div w:id="1422289018">
          <w:marLeft w:val="1080"/>
          <w:marRight w:val="0"/>
          <w:marTop w:val="86"/>
          <w:marBottom w:val="0"/>
          <w:divBdr>
            <w:top w:val="none" w:sz="0" w:space="0" w:color="auto"/>
            <w:left w:val="none" w:sz="0" w:space="0" w:color="auto"/>
            <w:bottom w:val="none" w:sz="0" w:space="0" w:color="auto"/>
            <w:right w:val="none" w:sz="0" w:space="0" w:color="auto"/>
          </w:divBdr>
        </w:div>
        <w:div w:id="1422289037">
          <w:marLeft w:val="1080"/>
          <w:marRight w:val="0"/>
          <w:marTop w:val="86"/>
          <w:marBottom w:val="0"/>
          <w:divBdr>
            <w:top w:val="none" w:sz="0" w:space="0" w:color="auto"/>
            <w:left w:val="none" w:sz="0" w:space="0" w:color="auto"/>
            <w:bottom w:val="none" w:sz="0" w:space="0" w:color="auto"/>
            <w:right w:val="none" w:sz="0" w:space="0" w:color="auto"/>
          </w:divBdr>
        </w:div>
        <w:div w:id="1422289050">
          <w:marLeft w:val="1080"/>
          <w:marRight w:val="0"/>
          <w:marTop w:val="86"/>
          <w:marBottom w:val="0"/>
          <w:divBdr>
            <w:top w:val="none" w:sz="0" w:space="0" w:color="auto"/>
            <w:left w:val="none" w:sz="0" w:space="0" w:color="auto"/>
            <w:bottom w:val="none" w:sz="0" w:space="0" w:color="auto"/>
            <w:right w:val="none" w:sz="0" w:space="0" w:color="auto"/>
          </w:divBdr>
        </w:div>
        <w:div w:id="1422289093">
          <w:marLeft w:val="360"/>
          <w:marRight w:val="0"/>
          <w:marTop w:val="86"/>
          <w:marBottom w:val="0"/>
          <w:divBdr>
            <w:top w:val="none" w:sz="0" w:space="0" w:color="auto"/>
            <w:left w:val="none" w:sz="0" w:space="0" w:color="auto"/>
            <w:bottom w:val="none" w:sz="0" w:space="0" w:color="auto"/>
            <w:right w:val="none" w:sz="0" w:space="0" w:color="auto"/>
          </w:divBdr>
        </w:div>
        <w:div w:id="1422289100">
          <w:marLeft w:val="1080"/>
          <w:marRight w:val="0"/>
          <w:marTop w:val="86"/>
          <w:marBottom w:val="0"/>
          <w:divBdr>
            <w:top w:val="none" w:sz="0" w:space="0" w:color="auto"/>
            <w:left w:val="none" w:sz="0" w:space="0" w:color="auto"/>
            <w:bottom w:val="none" w:sz="0" w:space="0" w:color="auto"/>
            <w:right w:val="none" w:sz="0" w:space="0" w:color="auto"/>
          </w:divBdr>
        </w:div>
        <w:div w:id="1422289107">
          <w:marLeft w:val="1080"/>
          <w:marRight w:val="0"/>
          <w:marTop w:val="86"/>
          <w:marBottom w:val="0"/>
          <w:divBdr>
            <w:top w:val="none" w:sz="0" w:space="0" w:color="auto"/>
            <w:left w:val="none" w:sz="0" w:space="0" w:color="auto"/>
            <w:bottom w:val="none" w:sz="0" w:space="0" w:color="auto"/>
            <w:right w:val="none" w:sz="0" w:space="0" w:color="auto"/>
          </w:divBdr>
        </w:div>
      </w:divsChild>
    </w:div>
    <w:div w:id="1422288960">
      <w:marLeft w:val="0"/>
      <w:marRight w:val="0"/>
      <w:marTop w:val="0"/>
      <w:marBottom w:val="0"/>
      <w:divBdr>
        <w:top w:val="none" w:sz="0" w:space="0" w:color="auto"/>
        <w:left w:val="none" w:sz="0" w:space="0" w:color="auto"/>
        <w:bottom w:val="none" w:sz="0" w:space="0" w:color="auto"/>
        <w:right w:val="none" w:sz="0" w:space="0" w:color="auto"/>
      </w:divBdr>
    </w:div>
    <w:div w:id="1422288964">
      <w:marLeft w:val="0"/>
      <w:marRight w:val="0"/>
      <w:marTop w:val="0"/>
      <w:marBottom w:val="0"/>
      <w:divBdr>
        <w:top w:val="none" w:sz="0" w:space="0" w:color="auto"/>
        <w:left w:val="none" w:sz="0" w:space="0" w:color="auto"/>
        <w:bottom w:val="none" w:sz="0" w:space="0" w:color="auto"/>
        <w:right w:val="none" w:sz="0" w:space="0" w:color="auto"/>
      </w:divBdr>
    </w:div>
    <w:div w:id="1422288965">
      <w:marLeft w:val="0"/>
      <w:marRight w:val="0"/>
      <w:marTop w:val="0"/>
      <w:marBottom w:val="0"/>
      <w:divBdr>
        <w:top w:val="none" w:sz="0" w:space="0" w:color="auto"/>
        <w:left w:val="none" w:sz="0" w:space="0" w:color="auto"/>
        <w:bottom w:val="none" w:sz="0" w:space="0" w:color="auto"/>
        <w:right w:val="none" w:sz="0" w:space="0" w:color="auto"/>
      </w:divBdr>
    </w:div>
    <w:div w:id="1422288972">
      <w:marLeft w:val="0"/>
      <w:marRight w:val="0"/>
      <w:marTop w:val="0"/>
      <w:marBottom w:val="0"/>
      <w:divBdr>
        <w:top w:val="none" w:sz="0" w:space="0" w:color="auto"/>
        <w:left w:val="none" w:sz="0" w:space="0" w:color="auto"/>
        <w:bottom w:val="none" w:sz="0" w:space="0" w:color="auto"/>
        <w:right w:val="none" w:sz="0" w:space="0" w:color="auto"/>
      </w:divBdr>
    </w:div>
    <w:div w:id="1422288975">
      <w:marLeft w:val="0"/>
      <w:marRight w:val="0"/>
      <w:marTop w:val="0"/>
      <w:marBottom w:val="0"/>
      <w:divBdr>
        <w:top w:val="none" w:sz="0" w:space="0" w:color="auto"/>
        <w:left w:val="none" w:sz="0" w:space="0" w:color="auto"/>
        <w:bottom w:val="none" w:sz="0" w:space="0" w:color="auto"/>
        <w:right w:val="none" w:sz="0" w:space="0" w:color="auto"/>
      </w:divBdr>
    </w:div>
    <w:div w:id="1422288976">
      <w:marLeft w:val="0"/>
      <w:marRight w:val="0"/>
      <w:marTop w:val="0"/>
      <w:marBottom w:val="0"/>
      <w:divBdr>
        <w:top w:val="none" w:sz="0" w:space="0" w:color="auto"/>
        <w:left w:val="none" w:sz="0" w:space="0" w:color="auto"/>
        <w:bottom w:val="none" w:sz="0" w:space="0" w:color="auto"/>
        <w:right w:val="none" w:sz="0" w:space="0" w:color="auto"/>
      </w:divBdr>
      <w:divsChild>
        <w:div w:id="1422288911">
          <w:marLeft w:val="547"/>
          <w:marRight w:val="0"/>
          <w:marTop w:val="86"/>
          <w:marBottom w:val="0"/>
          <w:divBdr>
            <w:top w:val="none" w:sz="0" w:space="0" w:color="auto"/>
            <w:left w:val="none" w:sz="0" w:space="0" w:color="auto"/>
            <w:bottom w:val="none" w:sz="0" w:space="0" w:color="auto"/>
            <w:right w:val="none" w:sz="0" w:space="0" w:color="auto"/>
          </w:divBdr>
        </w:div>
        <w:div w:id="1422288977">
          <w:marLeft w:val="547"/>
          <w:marRight w:val="0"/>
          <w:marTop w:val="86"/>
          <w:marBottom w:val="0"/>
          <w:divBdr>
            <w:top w:val="none" w:sz="0" w:space="0" w:color="auto"/>
            <w:left w:val="none" w:sz="0" w:space="0" w:color="auto"/>
            <w:bottom w:val="none" w:sz="0" w:space="0" w:color="auto"/>
            <w:right w:val="none" w:sz="0" w:space="0" w:color="auto"/>
          </w:divBdr>
        </w:div>
        <w:div w:id="1422288996">
          <w:marLeft w:val="547"/>
          <w:marRight w:val="0"/>
          <w:marTop w:val="86"/>
          <w:marBottom w:val="0"/>
          <w:divBdr>
            <w:top w:val="none" w:sz="0" w:space="0" w:color="auto"/>
            <w:left w:val="none" w:sz="0" w:space="0" w:color="auto"/>
            <w:bottom w:val="none" w:sz="0" w:space="0" w:color="auto"/>
            <w:right w:val="none" w:sz="0" w:space="0" w:color="auto"/>
          </w:divBdr>
        </w:div>
        <w:div w:id="1422289011">
          <w:marLeft w:val="547"/>
          <w:marRight w:val="0"/>
          <w:marTop w:val="86"/>
          <w:marBottom w:val="0"/>
          <w:divBdr>
            <w:top w:val="none" w:sz="0" w:space="0" w:color="auto"/>
            <w:left w:val="none" w:sz="0" w:space="0" w:color="auto"/>
            <w:bottom w:val="none" w:sz="0" w:space="0" w:color="auto"/>
            <w:right w:val="none" w:sz="0" w:space="0" w:color="auto"/>
          </w:divBdr>
        </w:div>
        <w:div w:id="1422289045">
          <w:marLeft w:val="547"/>
          <w:marRight w:val="0"/>
          <w:marTop w:val="86"/>
          <w:marBottom w:val="0"/>
          <w:divBdr>
            <w:top w:val="none" w:sz="0" w:space="0" w:color="auto"/>
            <w:left w:val="none" w:sz="0" w:space="0" w:color="auto"/>
            <w:bottom w:val="none" w:sz="0" w:space="0" w:color="auto"/>
            <w:right w:val="none" w:sz="0" w:space="0" w:color="auto"/>
          </w:divBdr>
        </w:div>
        <w:div w:id="1422289056">
          <w:marLeft w:val="547"/>
          <w:marRight w:val="0"/>
          <w:marTop w:val="86"/>
          <w:marBottom w:val="0"/>
          <w:divBdr>
            <w:top w:val="none" w:sz="0" w:space="0" w:color="auto"/>
            <w:left w:val="none" w:sz="0" w:space="0" w:color="auto"/>
            <w:bottom w:val="none" w:sz="0" w:space="0" w:color="auto"/>
            <w:right w:val="none" w:sz="0" w:space="0" w:color="auto"/>
          </w:divBdr>
        </w:div>
      </w:divsChild>
    </w:div>
    <w:div w:id="1422288979">
      <w:marLeft w:val="0"/>
      <w:marRight w:val="0"/>
      <w:marTop w:val="0"/>
      <w:marBottom w:val="0"/>
      <w:divBdr>
        <w:top w:val="none" w:sz="0" w:space="0" w:color="auto"/>
        <w:left w:val="none" w:sz="0" w:space="0" w:color="auto"/>
        <w:bottom w:val="none" w:sz="0" w:space="0" w:color="auto"/>
        <w:right w:val="none" w:sz="0" w:space="0" w:color="auto"/>
      </w:divBdr>
      <w:divsChild>
        <w:div w:id="1422288881">
          <w:marLeft w:val="1080"/>
          <w:marRight w:val="0"/>
          <w:marTop w:val="29"/>
          <w:marBottom w:val="0"/>
          <w:divBdr>
            <w:top w:val="none" w:sz="0" w:space="0" w:color="auto"/>
            <w:left w:val="none" w:sz="0" w:space="0" w:color="auto"/>
            <w:bottom w:val="none" w:sz="0" w:space="0" w:color="auto"/>
            <w:right w:val="none" w:sz="0" w:space="0" w:color="auto"/>
          </w:divBdr>
        </w:div>
        <w:div w:id="1422288882">
          <w:marLeft w:val="1080"/>
          <w:marRight w:val="0"/>
          <w:marTop w:val="29"/>
          <w:marBottom w:val="0"/>
          <w:divBdr>
            <w:top w:val="none" w:sz="0" w:space="0" w:color="auto"/>
            <w:left w:val="none" w:sz="0" w:space="0" w:color="auto"/>
            <w:bottom w:val="none" w:sz="0" w:space="0" w:color="auto"/>
            <w:right w:val="none" w:sz="0" w:space="0" w:color="auto"/>
          </w:divBdr>
        </w:div>
        <w:div w:id="1422288892">
          <w:marLeft w:val="1080"/>
          <w:marRight w:val="0"/>
          <w:marTop w:val="29"/>
          <w:marBottom w:val="0"/>
          <w:divBdr>
            <w:top w:val="none" w:sz="0" w:space="0" w:color="auto"/>
            <w:left w:val="none" w:sz="0" w:space="0" w:color="auto"/>
            <w:bottom w:val="none" w:sz="0" w:space="0" w:color="auto"/>
            <w:right w:val="none" w:sz="0" w:space="0" w:color="auto"/>
          </w:divBdr>
        </w:div>
        <w:div w:id="1422288916">
          <w:marLeft w:val="0"/>
          <w:marRight w:val="0"/>
          <w:marTop w:val="29"/>
          <w:marBottom w:val="0"/>
          <w:divBdr>
            <w:top w:val="none" w:sz="0" w:space="0" w:color="auto"/>
            <w:left w:val="none" w:sz="0" w:space="0" w:color="auto"/>
            <w:bottom w:val="none" w:sz="0" w:space="0" w:color="auto"/>
            <w:right w:val="none" w:sz="0" w:space="0" w:color="auto"/>
          </w:divBdr>
        </w:div>
        <w:div w:id="1422288917">
          <w:marLeft w:val="1080"/>
          <w:marRight w:val="0"/>
          <w:marTop w:val="29"/>
          <w:marBottom w:val="0"/>
          <w:divBdr>
            <w:top w:val="none" w:sz="0" w:space="0" w:color="auto"/>
            <w:left w:val="none" w:sz="0" w:space="0" w:color="auto"/>
            <w:bottom w:val="none" w:sz="0" w:space="0" w:color="auto"/>
            <w:right w:val="none" w:sz="0" w:space="0" w:color="auto"/>
          </w:divBdr>
        </w:div>
        <w:div w:id="1422288921">
          <w:marLeft w:val="1886"/>
          <w:marRight w:val="0"/>
          <w:marTop w:val="29"/>
          <w:marBottom w:val="0"/>
          <w:divBdr>
            <w:top w:val="none" w:sz="0" w:space="0" w:color="auto"/>
            <w:left w:val="none" w:sz="0" w:space="0" w:color="auto"/>
            <w:bottom w:val="none" w:sz="0" w:space="0" w:color="auto"/>
            <w:right w:val="none" w:sz="0" w:space="0" w:color="auto"/>
          </w:divBdr>
        </w:div>
        <w:div w:id="1422288927">
          <w:marLeft w:val="0"/>
          <w:marRight w:val="0"/>
          <w:marTop w:val="29"/>
          <w:marBottom w:val="0"/>
          <w:divBdr>
            <w:top w:val="none" w:sz="0" w:space="0" w:color="auto"/>
            <w:left w:val="none" w:sz="0" w:space="0" w:color="auto"/>
            <w:bottom w:val="none" w:sz="0" w:space="0" w:color="auto"/>
            <w:right w:val="none" w:sz="0" w:space="0" w:color="auto"/>
          </w:divBdr>
        </w:div>
        <w:div w:id="1422288932">
          <w:marLeft w:val="1080"/>
          <w:marRight w:val="0"/>
          <w:marTop w:val="29"/>
          <w:marBottom w:val="0"/>
          <w:divBdr>
            <w:top w:val="none" w:sz="0" w:space="0" w:color="auto"/>
            <w:left w:val="none" w:sz="0" w:space="0" w:color="auto"/>
            <w:bottom w:val="none" w:sz="0" w:space="0" w:color="auto"/>
            <w:right w:val="none" w:sz="0" w:space="0" w:color="auto"/>
          </w:divBdr>
        </w:div>
        <w:div w:id="1422288939">
          <w:marLeft w:val="1080"/>
          <w:marRight w:val="0"/>
          <w:marTop w:val="29"/>
          <w:marBottom w:val="0"/>
          <w:divBdr>
            <w:top w:val="none" w:sz="0" w:space="0" w:color="auto"/>
            <w:left w:val="none" w:sz="0" w:space="0" w:color="auto"/>
            <w:bottom w:val="none" w:sz="0" w:space="0" w:color="auto"/>
            <w:right w:val="none" w:sz="0" w:space="0" w:color="auto"/>
          </w:divBdr>
        </w:div>
        <w:div w:id="1422288943">
          <w:marLeft w:val="1080"/>
          <w:marRight w:val="0"/>
          <w:marTop w:val="29"/>
          <w:marBottom w:val="0"/>
          <w:divBdr>
            <w:top w:val="none" w:sz="0" w:space="0" w:color="auto"/>
            <w:left w:val="none" w:sz="0" w:space="0" w:color="auto"/>
            <w:bottom w:val="none" w:sz="0" w:space="0" w:color="auto"/>
            <w:right w:val="none" w:sz="0" w:space="0" w:color="auto"/>
          </w:divBdr>
        </w:div>
        <w:div w:id="1422288971">
          <w:marLeft w:val="0"/>
          <w:marRight w:val="0"/>
          <w:marTop w:val="29"/>
          <w:marBottom w:val="0"/>
          <w:divBdr>
            <w:top w:val="none" w:sz="0" w:space="0" w:color="auto"/>
            <w:left w:val="none" w:sz="0" w:space="0" w:color="auto"/>
            <w:bottom w:val="none" w:sz="0" w:space="0" w:color="auto"/>
            <w:right w:val="none" w:sz="0" w:space="0" w:color="auto"/>
          </w:divBdr>
        </w:div>
        <w:div w:id="1422288973">
          <w:marLeft w:val="1080"/>
          <w:marRight w:val="0"/>
          <w:marTop w:val="29"/>
          <w:marBottom w:val="0"/>
          <w:divBdr>
            <w:top w:val="none" w:sz="0" w:space="0" w:color="auto"/>
            <w:left w:val="none" w:sz="0" w:space="0" w:color="auto"/>
            <w:bottom w:val="none" w:sz="0" w:space="0" w:color="auto"/>
            <w:right w:val="none" w:sz="0" w:space="0" w:color="auto"/>
          </w:divBdr>
        </w:div>
        <w:div w:id="1422288978">
          <w:marLeft w:val="1080"/>
          <w:marRight w:val="0"/>
          <w:marTop w:val="29"/>
          <w:marBottom w:val="0"/>
          <w:divBdr>
            <w:top w:val="none" w:sz="0" w:space="0" w:color="auto"/>
            <w:left w:val="none" w:sz="0" w:space="0" w:color="auto"/>
            <w:bottom w:val="none" w:sz="0" w:space="0" w:color="auto"/>
            <w:right w:val="none" w:sz="0" w:space="0" w:color="auto"/>
          </w:divBdr>
        </w:div>
        <w:div w:id="1422288989">
          <w:marLeft w:val="0"/>
          <w:marRight w:val="0"/>
          <w:marTop w:val="29"/>
          <w:marBottom w:val="0"/>
          <w:divBdr>
            <w:top w:val="none" w:sz="0" w:space="0" w:color="auto"/>
            <w:left w:val="none" w:sz="0" w:space="0" w:color="auto"/>
            <w:bottom w:val="none" w:sz="0" w:space="0" w:color="auto"/>
            <w:right w:val="none" w:sz="0" w:space="0" w:color="auto"/>
          </w:divBdr>
        </w:div>
        <w:div w:id="1422288990">
          <w:marLeft w:val="0"/>
          <w:marRight w:val="0"/>
          <w:marTop w:val="29"/>
          <w:marBottom w:val="0"/>
          <w:divBdr>
            <w:top w:val="none" w:sz="0" w:space="0" w:color="auto"/>
            <w:left w:val="none" w:sz="0" w:space="0" w:color="auto"/>
            <w:bottom w:val="none" w:sz="0" w:space="0" w:color="auto"/>
            <w:right w:val="none" w:sz="0" w:space="0" w:color="auto"/>
          </w:divBdr>
        </w:div>
        <w:div w:id="1422289000">
          <w:marLeft w:val="1080"/>
          <w:marRight w:val="0"/>
          <w:marTop w:val="29"/>
          <w:marBottom w:val="0"/>
          <w:divBdr>
            <w:top w:val="none" w:sz="0" w:space="0" w:color="auto"/>
            <w:left w:val="none" w:sz="0" w:space="0" w:color="auto"/>
            <w:bottom w:val="none" w:sz="0" w:space="0" w:color="auto"/>
            <w:right w:val="none" w:sz="0" w:space="0" w:color="auto"/>
          </w:divBdr>
        </w:div>
        <w:div w:id="1422289003">
          <w:marLeft w:val="0"/>
          <w:marRight w:val="0"/>
          <w:marTop w:val="29"/>
          <w:marBottom w:val="0"/>
          <w:divBdr>
            <w:top w:val="none" w:sz="0" w:space="0" w:color="auto"/>
            <w:left w:val="none" w:sz="0" w:space="0" w:color="auto"/>
            <w:bottom w:val="none" w:sz="0" w:space="0" w:color="auto"/>
            <w:right w:val="none" w:sz="0" w:space="0" w:color="auto"/>
          </w:divBdr>
        </w:div>
        <w:div w:id="1422289009">
          <w:marLeft w:val="0"/>
          <w:marRight w:val="0"/>
          <w:marTop w:val="29"/>
          <w:marBottom w:val="0"/>
          <w:divBdr>
            <w:top w:val="none" w:sz="0" w:space="0" w:color="auto"/>
            <w:left w:val="none" w:sz="0" w:space="0" w:color="auto"/>
            <w:bottom w:val="none" w:sz="0" w:space="0" w:color="auto"/>
            <w:right w:val="none" w:sz="0" w:space="0" w:color="auto"/>
          </w:divBdr>
        </w:div>
        <w:div w:id="1422289013">
          <w:marLeft w:val="1080"/>
          <w:marRight w:val="0"/>
          <w:marTop w:val="29"/>
          <w:marBottom w:val="0"/>
          <w:divBdr>
            <w:top w:val="none" w:sz="0" w:space="0" w:color="auto"/>
            <w:left w:val="none" w:sz="0" w:space="0" w:color="auto"/>
            <w:bottom w:val="none" w:sz="0" w:space="0" w:color="auto"/>
            <w:right w:val="none" w:sz="0" w:space="0" w:color="auto"/>
          </w:divBdr>
        </w:div>
        <w:div w:id="1422289035">
          <w:marLeft w:val="0"/>
          <w:marRight w:val="0"/>
          <w:marTop w:val="29"/>
          <w:marBottom w:val="0"/>
          <w:divBdr>
            <w:top w:val="none" w:sz="0" w:space="0" w:color="auto"/>
            <w:left w:val="none" w:sz="0" w:space="0" w:color="auto"/>
            <w:bottom w:val="none" w:sz="0" w:space="0" w:color="auto"/>
            <w:right w:val="none" w:sz="0" w:space="0" w:color="auto"/>
          </w:divBdr>
        </w:div>
        <w:div w:id="1422289041">
          <w:marLeft w:val="0"/>
          <w:marRight w:val="0"/>
          <w:marTop w:val="29"/>
          <w:marBottom w:val="0"/>
          <w:divBdr>
            <w:top w:val="none" w:sz="0" w:space="0" w:color="auto"/>
            <w:left w:val="none" w:sz="0" w:space="0" w:color="auto"/>
            <w:bottom w:val="none" w:sz="0" w:space="0" w:color="auto"/>
            <w:right w:val="none" w:sz="0" w:space="0" w:color="auto"/>
          </w:divBdr>
        </w:div>
        <w:div w:id="1422289043">
          <w:marLeft w:val="1080"/>
          <w:marRight w:val="0"/>
          <w:marTop w:val="29"/>
          <w:marBottom w:val="0"/>
          <w:divBdr>
            <w:top w:val="none" w:sz="0" w:space="0" w:color="auto"/>
            <w:left w:val="none" w:sz="0" w:space="0" w:color="auto"/>
            <w:bottom w:val="none" w:sz="0" w:space="0" w:color="auto"/>
            <w:right w:val="none" w:sz="0" w:space="0" w:color="auto"/>
          </w:divBdr>
        </w:div>
        <w:div w:id="1422289046">
          <w:marLeft w:val="1080"/>
          <w:marRight w:val="0"/>
          <w:marTop w:val="29"/>
          <w:marBottom w:val="0"/>
          <w:divBdr>
            <w:top w:val="none" w:sz="0" w:space="0" w:color="auto"/>
            <w:left w:val="none" w:sz="0" w:space="0" w:color="auto"/>
            <w:bottom w:val="none" w:sz="0" w:space="0" w:color="auto"/>
            <w:right w:val="none" w:sz="0" w:space="0" w:color="auto"/>
          </w:divBdr>
        </w:div>
        <w:div w:id="1422289065">
          <w:marLeft w:val="1080"/>
          <w:marRight w:val="0"/>
          <w:marTop w:val="29"/>
          <w:marBottom w:val="0"/>
          <w:divBdr>
            <w:top w:val="none" w:sz="0" w:space="0" w:color="auto"/>
            <w:left w:val="none" w:sz="0" w:space="0" w:color="auto"/>
            <w:bottom w:val="none" w:sz="0" w:space="0" w:color="auto"/>
            <w:right w:val="none" w:sz="0" w:space="0" w:color="auto"/>
          </w:divBdr>
        </w:div>
        <w:div w:id="1422289073">
          <w:marLeft w:val="1886"/>
          <w:marRight w:val="0"/>
          <w:marTop w:val="29"/>
          <w:marBottom w:val="0"/>
          <w:divBdr>
            <w:top w:val="none" w:sz="0" w:space="0" w:color="auto"/>
            <w:left w:val="none" w:sz="0" w:space="0" w:color="auto"/>
            <w:bottom w:val="none" w:sz="0" w:space="0" w:color="auto"/>
            <w:right w:val="none" w:sz="0" w:space="0" w:color="auto"/>
          </w:divBdr>
        </w:div>
        <w:div w:id="1422289076">
          <w:marLeft w:val="1080"/>
          <w:marRight w:val="0"/>
          <w:marTop w:val="29"/>
          <w:marBottom w:val="0"/>
          <w:divBdr>
            <w:top w:val="none" w:sz="0" w:space="0" w:color="auto"/>
            <w:left w:val="none" w:sz="0" w:space="0" w:color="auto"/>
            <w:bottom w:val="none" w:sz="0" w:space="0" w:color="auto"/>
            <w:right w:val="none" w:sz="0" w:space="0" w:color="auto"/>
          </w:divBdr>
        </w:div>
        <w:div w:id="1422289077">
          <w:marLeft w:val="0"/>
          <w:marRight w:val="0"/>
          <w:marTop w:val="29"/>
          <w:marBottom w:val="0"/>
          <w:divBdr>
            <w:top w:val="none" w:sz="0" w:space="0" w:color="auto"/>
            <w:left w:val="none" w:sz="0" w:space="0" w:color="auto"/>
            <w:bottom w:val="none" w:sz="0" w:space="0" w:color="auto"/>
            <w:right w:val="none" w:sz="0" w:space="0" w:color="auto"/>
          </w:divBdr>
        </w:div>
        <w:div w:id="1422289079">
          <w:marLeft w:val="0"/>
          <w:marRight w:val="0"/>
          <w:marTop w:val="29"/>
          <w:marBottom w:val="0"/>
          <w:divBdr>
            <w:top w:val="none" w:sz="0" w:space="0" w:color="auto"/>
            <w:left w:val="none" w:sz="0" w:space="0" w:color="auto"/>
            <w:bottom w:val="none" w:sz="0" w:space="0" w:color="auto"/>
            <w:right w:val="none" w:sz="0" w:space="0" w:color="auto"/>
          </w:divBdr>
        </w:div>
        <w:div w:id="1422289089">
          <w:marLeft w:val="0"/>
          <w:marRight w:val="0"/>
          <w:marTop w:val="29"/>
          <w:marBottom w:val="0"/>
          <w:divBdr>
            <w:top w:val="none" w:sz="0" w:space="0" w:color="auto"/>
            <w:left w:val="none" w:sz="0" w:space="0" w:color="auto"/>
            <w:bottom w:val="none" w:sz="0" w:space="0" w:color="auto"/>
            <w:right w:val="none" w:sz="0" w:space="0" w:color="auto"/>
          </w:divBdr>
        </w:div>
        <w:div w:id="1422289098">
          <w:marLeft w:val="1080"/>
          <w:marRight w:val="0"/>
          <w:marTop w:val="29"/>
          <w:marBottom w:val="0"/>
          <w:divBdr>
            <w:top w:val="none" w:sz="0" w:space="0" w:color="auto"/>
            <w:left w:val="none" w:sz="0" w:space="0" w:color="auto"/>
            <w:bottom w:val="none" w:sz="0" w:space="0" w:color="auto"/>
            <w:right w:val="none" w:sz="0" w:space="0" w:color="auto"/>
          </w:divBdr>
        </w:div>
        <w:div w:id="1422289101">
          <w:marLeft w:val="1080"/>
          <w:marRight w:val="0"/>
          <w:marTop w:val="29"/>
          <w:marBottom w:val="0"/>
          <w:divBdr>
            <w:top w:val="none" w:sz="0" w:space="0" w:color="auto"/>
            <w:left w:val="none" w:sz="0" w:space="0" w:color="auto"/>
            <w:bottom w:val="none" w:sz="0" w:space="0" w:color="auto"/>
            <w:right w:val="none" w:sz="0" w:space="0" w:color="auto"/>
          </w:divBdr>
        </w:div>
        <w:div w:id="1422289110">
          <w:marLeft w:val="0"/>
          <w:marRight w:val="0"/>
          <w:marTop w:val="29"/>
          <w:marBottom w:val="0"/>
          <w:divBdr>
            <w:top w:val="none" w:sz="0" w:space="0" w:color="auto"/>
            <w:left w:val="none" w:sz="0" w:space="0" w:color="auto"/>
            <w:bottom w:val="none" w:sz="0" w:space="0" w:color="auto"/>
            <w:right w:val="none" w:sz="0" w:space="0" w:color="auto"/>
          </w:divBdr>
        </w:div>
      </w:divsChild>
    </w:div>
    <w:div w:id="1422288982">
      <w:marLeft w:val="0"/>
      <w:marRight w:val="0"/>
      <w:marTop w:val="0"/>
      <w:marBottom w:val="0"/>
      <w:divBdr>
        <w:top w:val="none" w:sz="0" w:space="0" w:color="auto"/>
        <w:left w:val="none" w:sz="0" w:space="0" w:color="auto"/>
        <w:bottom w:val="none" w:sz="0" w:space="0" w:color="auto"/>
        <w:right w:val="none" w:sz="0" w:space="0" w:color="auto"/>
      </w:divBdr>
    </w:div>
    <w:div w:id="1422288983">
      <w:marLeft w:val="0"/>
      <w:marRight w:val="0"/>
      <w:marTop w:val="0"/>
      <w:marBottom w:val="0"/>
      <w:divBdr>
        <w:top w:val="none" w:sz="0" w:space="0" w:color="auto"/>
        <w:left w:val="none" w:sz="0" w:space="0" w:color="auto"/>
        <w:bottom w:val="none" w:sz="0" w:space="0" w:color="auto"/>
        <w:right w:val="none" w:sz="0" w:space="0" w:color="auto"/>
      </w:divBdr>
      <w:divsChild>
        <w:div w:id="1422288924">
          <w:marLeft w:val="274"/>
          <w:marRight w:val="0"/>
          <w:marTop w:val="86"/>
          <w:marBottom w:val="0"/>
          <w:divBdr>
            <w:top w:val="none" w:sz="0" w:space="0" w:color="auto"/>
            <w:left w:val="none" w:sz="0" w:space="0" w:color="auto"/>
            <w:bottom w:val="none" w:sz="0" w:space="0" w:color="auto"/>
            <w:right w:val="none" w:sz="0" w:space="0" w:color="auto"/>
          </w:divBdr>
        </w:div>
        <w:div w:id="1422288951">
          <w:marLeft w:val="274"/>
          <w:marRight w:val="0"/>
          <w:marTop w:val="86"/>
          <w:marBottom w:val="0"/>
          <w:divBdr>
            <w:top w:val="none" w:sz="0" w:space="0" w:color="auto"/>
            <w:left w:val="none" w:sz="0" w:space="0" w:color="auto"/>
            <w:bottom w:val="none" w:sz="0" w:space="0" w:color="auto"/>
            <w:right w:val="none" w:sz="0" w:space="0" w:color="auto"/>
          </w:divBdr>
        </w:div>
        <w:div w:id="1422288959">
          <w:marLeft w:val="274"/>
          <w:marRight w:val="0"/>
          <w:marTop w:val="86"/>
          <w:marBottom w:val="0"/>
          <w:divBdr>
            <w:top w:val="none" w:sz="0" w:space="0" w:color="auto"/>
            <w:left w:val="none" w:sz="0" w:space="0" w:color="auto"/>
            <w:bottom w:val="none" w:sz="0" w:space="0" w:color="auto"/>
            <w:right w:val="none" w:sz="0" w:space="0" w:color="auto"/>
          </w:divBdr>
        </w:div>
        <w:div w:id="1422289004">
          <w:marLeft w:val="274"/>
          <w:marRight w:val="0"/>
          <w:marTop w:val="86"/>
          <w:marBottom w:val="0"/>
          <w:divBdr>
            <w:top w:val="none" w:sz="0" w:space="0" w:color="auto"/>
            <w:left w:val="none" w:sz="0" w:space="0" w:color="auto"/>
            <w:bottom w:val="none" w:sz="0" w:space="0" w:color="auto"/>
            <w:right w:val="none" w:sz="0" w:space="0" w:color="auto"/>
          </w:divBdr>
        </w:div>
        <w:div w:id="1422289103">
          <w:marLeft w:val="274"/>
          <w:marRight w:val="0"/>
          <w:marTop w:val="86"/>
          <w:marBottom w:val="0"/>
          <w:divBdr>
            <w:top w:val="none" w:sz="0" w:space="0" w:color="auto"/>
            <w:left w:val="none" w:sz="0" w:space="0" w:color="auto"/>
            <w:bottom w:val="none" w:sz="0" w:space="0" w:color="auto"/>
            <w:right w:val="none" w:sz="0" w:space="0" w:color="auto"/>
          </w:divBdr>
        </w:div>
      </w:divsChild>
    </w:div>
    <w:div w:id="1422288984">
      <w:marLeft w:val="0"/>
      <w:marRight w:val="0"/>
      <w:marTop w:val="0"/>
      <w:marBottom w:val="0"/>
      <w:divBdr>
        <w:top w:val="none" w:sz="0" w:space="0" w:color="auto"/>
        <w:left w:val="none" w:sz="0" w:space="0" w:color="auto"/>
        <w:bottom w:val="none" w:sz="0" w:space="0" w:color="auto"/>
        <w:right w:val="none" w:sz="0" w:space="0" w:color="auto"/>
      </w:divBdr>
    </w:div>
    <w:div w:id="1422288992">
      <w:marLeft w:val="0"/>
      <w:marRight w:val="0"/>
      <w:marTop w:val="0"/>
      <w:marBottom w:val="0"/>
      <w:divBdr>
        <w:top w:val="none" w:sz="0" w:space="0" w:color="auto"/>
        <w:left w:val="none" w:sz="0" w:space="0" w:color="auto"/>
        <w:bottom w:val="none" w:sz="0" w:space="0" w:color="auto"/>
        <w:right w:val="none" w:sz="0" w:space="0" w:color="auto"/>
      </w:divBdr>
    </w:div>
    <w:div w:id="1422288997">
      <w:marLeft w:val="0"/>
      <w:marRight w:val="0"/>
      <w:marTop w:val="0"/>
      <w:marBottom w:val="0"/>
      <w:divBdr>
        <w:top w:val="none" w:sz="0" w:space="0" w:color="auto"/>
        <w:left w:val="none" w:sz="0" w:space="0" w:color="auto"/>
        <w:bottom w:val="none" w:sz="0" w:space="0" w:color="auto"/>
        <w:right w:val="none" w:sz="0" w:space="0" w:color="auto"/>
      </w:divBdr>
    </w:div>
    <w:div w:id="1422288998">
      <w:marLeft w:val="0"/>
      <w:marRight w:val="0"/>
      <w:marTop w:val="0"/>
      <w:marBottom w:val="0"/>
      <w:divBdr>
        <w:top w:val="none" w:sz="0" w:space="0" w:color="auto"/>
        <w:left w:val="none" w:sz="0" w:space="0" w:color="auto"/>
        <w:bottom w:val="none" w:sz="0" w:space="0" w:color="auto"/>
        <w:right w:val="none" w:sz="0" w:space="0" w:color="auto"/>
      </w:divBdr>
    </w:div>
    <w:div w:id="1422289006">
      <w:marLeft w:val="0"/>
      <w:marRight w:val="0"/>
      <w:marTop w:val="0"/>
      <w:marBottom w:val="0"/>
      <w:divBdr>
        <w:top w:val="none" w:sz="0" w:space="0" w:color="auto"/>
        <w:left w:val="none" w:sz="0" w:space="0" w:color="auto"/>
        <w:bottom w:val="none" w:sz="0" w:space="0" w:color="auto"/>
        <w:right w:val="none" w:sz="0" w:space="0" w:color="auto"/>
      </w:divBdr>
    </w:div>
    <w:div w:id="1422289010">
      <w:marLeft w:val="0"/>
      <w:marRight w:val="0"/>
      <w:marTop w:val="0"/>
      <w:marBottom w:val="0"/>
      <w:divBdr>
        <w:top w:val="none" w:sz="0" w:space="0" w:color="auto"/>
        <w:left w:val="none" w:sz="0" w:space="0" w:color="auto"/>
        <w:bottom w:val="none" w:sz="0" w:space="0" w:color="auto"/>
        <w:right w:val="none" w:sz="0" w:space="0" w:color="auto"/>
      </w:divBdr>
      <w:divsChild>
        <w:div w:id="1422288891">
          <w:marLeft w:val="547"/>
          <w:marRight w:val="0"/>
          <w:marTop w:val="86"/>
          <w:marBottom w:val="0"/>
          <w:divBdr>
            <w:top w:val="none" w:sz="0" w:space="0" w:color="auto"/>
            <w:left w:val="none" w:sz="0" w:space="0" w:color="auto"/>
            <w:bottom w:val="none" w:sz="0" w:space="0" w:color="auto"/>
            <w:right w:val="none" w:sz="0" w:space="0" w:color="auto"/>
          </w:divBdr>
        </w:div>
        <w:div w:id="1422288986">
          <w:marLeft w:val="547"/>
          <w:marRight w:val="0"/>
          <w:marTop w:val="86"/>
          <w:marBottom w:val="0"/>
          <w:divBdr>
            <w:top w:val="none" w:sz="0" w:space="0" w:color="auto"/>
            <w:left w:val="none" w:sz="0" w:space="0" w:color="auto"/>
            <w:bottom w:val="none" w:sz="0" w:space="0" w:color="auto"/>
            <w:right w:val="none" w:sz="0" w:space="0" w:color="auto"/>
          </w:divBdr>
        </w:div>
        <w:div w:id="1422288988">
          <w:marLeft w:val="547"/>
          <w:marRight w:val="0"/>
          <w:marTop w:val="86"/>
          <w:marBottom w:val="0"/>
          <w:divBdr>
            <w:top w:val="none" w:sz="0" w:space="0" w:color="auto"/>
            <w:left w:val="none" w:sz="0" w:space="0" w:color="auto"/>
            <w:bottom w:val="none" w:sz="0" w:space="0" w:color="auto"/>
            <w:right w:val="none" w:sz="0" w:space="0" w:color="auto"/>
          </w:divBdr>
        </w:div>
        <w:div w:id="1422289022">
          <w:marLeft w:val="547"/>
          <w:marRight w:val="0"/>
          <w:marTop w:val="86"/>
          <w:marBottom w:val="0"/>
          <w:divBdr>
            <w:top w:val="none" w:sz="0" w:space="0" w:color="auto"/>
            <w:left w:val="none" w:sz="0" w:space="0" w:color="auto"/>
            <w:bottom w:val="none" w:sz="0" w:space="0" w:color="auto"/>
            <w:right w:val="none" w:sz="0" w:space="0" w:color="auto"/>
          </w:divBdr>
        </w:div>
        <w:div w:id="1422289106">
          <w:marLeft w:val="547"/>
          <w:marRight w:val="0"/>
          <w:marTop w:val="86"/>
          <w:marBottom w:val="0"/>
          <w:divBdr>
            <w:top w:val="none" w:sz="0" w:space="0" w:color="auto"/>
            <w:left w:val="none" w:sz="0" w:space="0" w:color="auto"/>
            <w:bottom w:val="none" w:sz="0" w:space="0" w:color="auto"/>
            <w:right w:val="none" w:sz="0" w:space="0" w:color="auto"/>
          </w:divBdr>
        </w:div>
      </w:divsChild>
    </w:div>
    <w:div w:id="1422289012">
      <w:marLeft w:val="0"/>
      <w:marRight w:val="0"/>
      <w:marTop w:val="0"/>
      <w:marBottom w:val="0"/>
      <w:divBdr>
        <w:top w:val="none" w:sz="0" w:space="0" w:color="auto"/>
        <w:left w:val="none" w:sz="0" w:space="0" w:color="auto"/>
        <w:bottom w:val="none" w:sz="0" w:space="0" w:color="auto"/>
        <w:right w:val="none" w:sz="0" w:space="0" w:color="auto"/>
      </w:divBdr>
    </w:div>
    <w:div w:id="1422289017">
      <w:marLeft w:val="0"/>
      <w:marRight w:val="0"/>
      <w:marTop w:val="0"/>
      <w:marBottom w:val="0"/>
      <w:divBdr>
        <w:top w:val="none" w:sz="0" w:space="0" w:color="auto"/>
        <w:left w:val="none" w:sz="0" w:space="0" w:color="auto"/>
        <w:bottom w:val="none" w:sz="0" w:space="0" w:color="auto"/>
        <w:right w:val="none" w:sz="0" w:space="0" w:color="auto"/>
      </w:divBdr>
      <w:divsChild>
        <w:div w:id="1422288900">
          <w:marLeft w:val="360"/>
          <w:marRight w:val="0"/>
          <w:marTop w:val="86"/>
          <w:marBottom w:val="0"/>
          <w:divBdr>
            <w:top w:val="none" w:sz="0" w:space="0" w:color="auto"/>
            <w:left w:val="none" w:sz="0" w:space="0" w:color="auto"/>
            <w:bottom w:val="none" w:sz="0" w:space="0" w:color="auto"/>
            <w:right w:val="none" w:sz="0" w:space="0" w:color="auto"/>
          </w:divBdr>
        </w:div>
        <w:div w:id="1422288901">
          <w:marLeft w:val="360"/>
          <w:marRight w:val="0"/>
          <w:marTop w:val="86"/>
          <w:marBottom w:val="0"/>
          <w:divBdr>
            <w:top w:val="none" w:sz="0" w:space="0" w:color="auto"/>
            <w:left w:val="none" w:sz="0" w:space="0" w:color="auto"/>
            <w:bottom w:val="none" w:sz="0" w:space="0" w:color="auto"/>
            <w:right w:val="none" w:sz="0" w:space="0" w:color="auto"/>
          </w:divBdr>
        </w:div>
        <w:div w:id="1422288966">
          <w:marLeft w:val="360"/>
          <w:marRight w:val="0"/>
          <w:marTop w:val="86"/>
          <w:marBottom w:val="0"/>
          <w:divBdr>
            <w:top w:val="none" w:sz="0" w:space="0" w:color="auto"/>
            <w:left w:val="none" w:sz="0" w:space="0" w:color="auto"/>
            <w:bottom w:val="none" w:sz="0" w:space="0" w:color="auto"/>
            <w:right w:val="none" w:sz="0" w:space="0" w:color="auto"/>
          </w:divBdr>
        </w:div>
      </w:divsChild>
    </w:div>
    <w:div w:id="1422289020">
      <w:marLeft w:val="0"/>
      <w:marRight w:val="0"/>
      <w:marTop w:val="0"/>
      <w:marBottom w:val="0"/>
      <w:divBdr>
        <w:top w:val="none" w:sz="0" w:space="0" w:color="auto"/>
        <w:left w:val="none" w:sz="0" w:space="0" w:color="auto"/>
        <w:bottom w:val="none" w:sz="0" w:space="0" w:color="auto"/>
        <w:right w:val="none" w:sz="0" w:space="0" w:color="auto"/>
      </w:divBdr>
    </w:div>
    <w:div w:id="1422289023">
      <w:marLeft w:val="0"/>
      <w:marRight w:val="0"/>
      <w:marTop w:val="0"/>
      <w:marBottom w:val="0"/>
      <w:divBdr>
        <w:top w:val="none" w:sz="0" w:space="0" w:color="auto"/>
        <w:left w:val="none" w:sz="0" w:space="0" w:color="auto"/>
        <w:bottom w:val="none" w:sz="0" w:space="0" w:color="auto"/>
        <w:right w:val="none" w:sz="0" w:space="0" w:color="auto"/>
      </w:divBdr>
    </w:div>
    <w:div w:id="1422289024">
      <w:marLeft w:val="0"/>
      <w:marRight w:val="0"/>
      <w:marTop w:val="0"/>
      <w:marBottom w:val="0"/>
      <w:divBdr>
        <w:top w:val="none" w:sz="0" w:space="0" w:color="auto"/>
        <w:left w:val="none" w:sz="0" w:space="0" w:color="auto"/>
        <w:bottom w:val="none" w:sz="0" w:space="0" w:color="auto"/>
        <w:right w:val="none" w:sz="0" w:space="0" w:color="auto"/>
      </w:divBdr>
      <w:divsChild>
        <w:div w:id="1422289081">
          <w:marLeft w:val="0"/>
          <w:marRight w:val="0"/>
          <w:marTop w:val="0"/>
          <w:marBottom w:val="360"/>
          <w:divBdr>
            <w:top w:val="single" w:sz="18" w:space="0" w:color="FF3300"/>
            <w:left w:val="none" w:sz="0" w:space="0" w:color="auto"/>
            <w:bottom w:val="none" w:sz="0" w:space="0" w:color="auto"/>
            <w:right w:val="none" w:sz="0" w:space="0" w:color="auto"/>
          </w:divBdr>
          <w:divsChild>
            <w:div w:id="1422288944">
              <w:marLeft w:val="0"/>
              <w:marRight w:val="0"/>
              <w:marTop w:val="0"/>
              <w:marBottom w:val="0"/>
              <w:divBdr>
                <w:top w:val="none" w:sz="0" w:space="0" w:color="auto"/>
                <w:left w:val="none" w:sz="0" w:space="0" w:color="auto"/>
                <w:bottom w:val="none" w:sz="0" w:space="0" w:color="auto"/>
                <w:right w:val="none" w:sz="0" w:space="0" w:color="auto"/>
              </w:divBdr>
              <w:divsChild>
                <w:div w:id="1422289090">
                  <w:marLeft w:val="0"/>
                  <w:marRight w:val="-5040"/>
                  <w:marTop w:val="0"/>
                  <w:marBottom w:val="0"/>
                  <w:divBdr>
                    <w:top w:val="none" w:sz="0" w:space="0" w:color="auto"/>
                    <w:left w:val="none" w:sz="0" w:space="0" w:color="auto"/>
                    <w:bottom w:val="none" w:sz="0" w:space="0" w:color="auto"/>
                    <w:right w:val="none" w:sz="0" w:space="0" w:color="auto"/>
                  </w:divBdr>
                  <w:divsChild>
                    <w:div w:id="1422288963">
                      <w:marLeft w:val="0"/>
                      <w:marRight w:val="0"/>
                      <w:marTop w:val="360"/>
                      <w:marBottom w:val="360"/>
                      <w:divBdr>
                        <w:top w:val="none" w:sz="0" w:space="0" w:color="auto"/>
                        <w:left w:val="none" w:sz="0" w:space="0" w:color="auto"/>
                        <w:bottom w:val="none" w:sz="0" w:space="0" w:color="auto"/>
                        <w:right w:val="none" w:sz="0" w:space="0" w:color="auto"/>
                      </w:divBdr>
                      <w:divsChild>
                        <w:div w:id="1422288896">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422289025">
      <w:marLeft w:val="0"/>
      <w:marRight w:val="0"/>
      <w:marTop w:val="0"/>
      <w:marBottom w:val="0"/>
      <w:divBdr>
        <w:top w:val="none" w:sz="0" w:space="0" w:color="auto"/>
        <w:left w:val="none" w:sz="0" w:space="0" w:color="auto"/>
        <w:bottom w:val="none" w:sz="0" w:space="0" w:color="auto"/>
        <w:right w:val="none" w:sz="0" w:space="0" w:color="auto"/>
      </w:divBdr>
    </w:div>
    <w:div w:id="1422289026">
      <w:marLeft w:val="0"/>
      <w:marRight w:val="0"/>
      <w:marTop w:val="0"/>
      <w:marBottom w:val="0"/>
      <w:divBdr>
        <w:top w:val="none" w:sz="0" w:space="0" w:color="auto"/>
        <w:left w:val="none" w:sz="0" w:space="0" w:color="auto"/>
        <w:bottom w:val="none" w:sz="0" w:space="0" w:color="auto"/>
        <w:right w:val="none" w:sz="0" w:space="0" w:color="auto"/>
      </w:divBdr>
      <w:divsChild>
        <w:div w:id="1422288905">
          <w:marLeft w:val="547"/>
          <w:marRight w:val="0"/>
          <w:marTop w:val="144"/>
          <w:marBottom w:val="120"/>
          <w:divBdr>
            <w:top w:val="none" w:sz="0" w:space="0" w:color="auto"/>
            <w:left w:val="none" w:sz="0" w:space="0" w:color="auto"/>
            <w:bottom w:val="none" w:sz="0" w:space="0" w:color="auto"/>
            <w:right w:val="none" w:sz="0" w:space="0" w:color="auto"/>
          </w:divBdr>
        </w:div>
        <w:div w:id="1422289016">
          <w:marLeft w:val="547"/>
          <w:marRight w:val="0"/>
          <w:marTop w:val="144"/>
          <w:marBottom w:val="120"/>
          <w:divBdr>
            <w:top w:val="none" w:sz="0" w:space="0" w:color="auto"/>
            <w:left w:val="none" w:sz="0" w:space="0" w:color="auto"/>
            <w:bottom w:val="none" w:sz="0" w:space="0" w:color="auto"/>
            <w:right w:val="none" w:sz="0" w:space="0" w:color="auto"/>
          </w:divBdr>
        </w:div>
        <w:div w:id="1422289067">
          <w:marLeft w:val="547"/>
          <w:marRight w:val="0"/>
          <w:marTop w:val="144"/>
          <w:marBottom w:val="120"/>
          <w:divBdr>
            <w:top w:val="none" w:sz="0" w:space="0" w:color="auto"/>
            <w:left w:val="none" w:sz="0" w:space="0" w:color="auto"/>
            <w:bottom w:val="none" w:sz="0" w:space="0" w:color="auto"/>
            <w:right w:val="none" w:sz="0" w:space="0" w:color="auto"/>
          </w:divBdr>
        </w:div>
      </w:divsChild>
    </w:div>
    <w:div w:id="1422289027">
      <w:marLeft w:val="0"/>
      <w:marRight w:val="0"/>
      <w:marTop w:val="0"/>
      <w:marBottom w:val="0"/>
      <w:divBdr>
        <w:top w:val="none" w:sz="0" w:space="0" w:color="auto"/>
        <w:left w:val="none" w:sz="0" w:space="0" w:color="auto"/>
        <w:bottom w:val="none" w:sz="0" w:space="0" w:color="auto"/>
        <w:right w:val="none" w:sz="0" w:space="0" w:color="auto"/>
      </w:divBdr>
    </w:div>
    <w:div w:id="1422289031">
      <w:marLeft w:val="0"/>
      <w:marRight w:val="0"/>
      <w:marTop w:val="0"/>
      <w:marBottom w:val="0"/>
      <w:divBdr>
        <w:top w:val="none" w:sz="0" w:space="0" w:color="auto"/>
        <w:left w:val="none" w:sz="0" w:space="0" w:color="auto"/>
        <w:bottom w:val="none" w:sz="0" w:space="0" w:color="auto"/>
        <w:right w:val="none" w:sz="0" w:space="0" w:color="auto"/>
      </w:divBdr>
      <w:divsChild>
        <w:div w:id="1422288887">
          <w:marLeft w:val="274"/>
          <w:marRight w:val="0"/>
          <w:marTop w:val="86"/>
          <w:marBottom w:val="0"/>
          <w:divBdr>
            <w:top w:val="none" w:sz="0" w:space="0" w:color="auto"/>
            <w:left w:val="none" w:sz="0" w:space="0" w:color="auto"/>
            <w:bottom w:val="none" w:sz="0" w:space="0" w:color="auto"/>
            <w:right w:val="none" w:sz="0" w:space="0" w:color="auto"/>
          </w:divBdr>
        </w:div>
        <w:div w:id="1422288898">
          <w:marLeft w:val="274"/>
          <w:marRight w:val="0"/>
          <w:marTop w:val="86"/>
          <w:marBottom w:val="0"/>
          <w:divBdr>
            <w:top w:val="none" w:sz="0" w:space="0" w:color="auto"/>
            <w:left w:val="none" w:sz="0" w:space="0" w:color="auto"/>
            <w:bottom w:val="none" w:sz="0" w:space="0" w:color="auto"/>
            <w:right w:val="none" w:sz="0" w:space="0" w:color="auto"/>
          </w:divBdr>
        </w:div>
        <w:div w:id="1422289028">
          <w:marLeft w:val="274"/>
          <w:marRight w:val="0"/>
          <w:marTop w:val="86"/>
          <w:marBottom w:val="0"/>
          <w:divBdr>
            <w:top w:val="none" w:sz="0" w:space="0" w:color="auto"/>
            <w:left w:val="none" w:sz="0" w:space="0" w:color="auto"/>
            <w:bottom w:val="none" w:sz="0" w:space="0" w:color="auto"/>
            <w:right w:val="none" w:sz="0" w:space="0" w:color="auto"/>
          </w:divBdr>
        </w:div>
        <w:div w:id="1422289047">
          <w:marLeft w:val="274"/>
          <w:marRight w:val="0"/>
          <w:marTop w:val="86"/>
          <w:marBottom w:val="0"/>
          <w:divBdr>
            <w:top w:val="none" w:sz="0" w:space="0" w:color="auto"/>
            <w:left w:val="none" w:sz="0" w:space="0" w:color="auto"/>
            <w:bottom w:val="none" w:sz="0" w:space="0" w:color="auto"/>
            <w:right w:val="none" w:sz="0" w:space="0" w:color="auto"/>
          </w:divBdr>
        </w:div>
        <w:div w:id="1422289068">
          <w:marLeft w:val="274"/>
          <w:marRight w:val="0"/>
          <w:marTop w:val="86"/>
          <w:marBottom w:val="0"/>
          <w:divBdr>
            <w:top w:val="none" w:sz="0" w:space="0" w:color="auto"/>
            <w:left w:val="none" w:sz="0" w:space="0" w:color="auto"/>
            <w:bottom w:val="none" w:sz="0" w:space="0" w:color="auto"/>
            <w:right w:val="none" w:sz="0" w:space="0" w:color="auto"/>
          </w:divBdr>
        </w:div>
        <w:div w:id="1422289071">
          <w:marLeft w:val="274"/>
          <w:marRight w:val="0"/>
          <w:marTop w:val="86"/>
          <w:marBottom w:val="0"/>
          <w:divBdr>
            <w:top w:val="none" w:sz="0" w:space="0" w:color="auto"/>
            <w:left w:val="none" w:sz="0" w:space="0" w:color="auto"/>
            <w:bottom w:val="none" w:sz="0" w:space="0" w:color="auto"/>
            <w:right w:val="none" w:sz="0" w:space="0" w:color="auto"/>
          </w:divBdr>
        </w:div>
        <w:div w:id="1422289082">
          <w:marLeft w:val="274"/>
          <w:marRight w:val="0"/>
          <w:marTop w:val="86"/>
          <w:marBottom w:val="0"/>
          <w:divBdr>
            <w:top w:val="none" w:sz="0" w:space="0" w:color="auto"/>
            <w:left w:val="none" w:sz="0" w:space="0" w:color="auto"/>
            <w:bottom w:val="none" w:sz="0" w:space="0" w:color="auto"/>
            <w:right w:val="none" w:sz="0" w:space="0" w:color="auto"/>
          </w:divBdr>
        </w:div>
        <w:div w:id="1422289086">
          <w:marLeft w:val="274"/>
          <w:marRight w:val="0"/>
          <w:marTop w:val="86"/>
          <w:marBottom w:val="0"/>
          <w:divBdr>
            <w:top w:val="none" w:sz="0" w:space="0" w:color="auto"/>
            <w:left w:val="none" w:sz="0" w:space="0" w:color="auto"/>
            <w:bottom w:val="none" w:sz="0" w:space="0" w:color="auto"/>
            <w:right w:val="none" w:sz="0" w:space="0" w:color="auto"/>
          </w:divBdr>
        </w:div>
        <w:div w:id="1422289105">
          <w:marLeft w:val="274"/>
          <w:marRight w:val="0"/>
          <w:marTop w:val="86"/>
          <w:marBottom w:val="0"/>
          <w:divBdr>
            <w:top w:val="none" w:sz="0" w:space="0" w:color="auto"/>
            <w:left w:val="none" w:sz="0" w:space="0" w:color="auto"/>
            <w:bottom w:val="none" w:sz="0" w:space="0" w:color="auto"/>
            <w:right w:val="none" w:sz="0" w:space="0" w:color="auto"/>
          </w:divBdr>
        </w:div>
      </w:divsChild>
    </w:div>
    <w:div w:id="1422289033">
      <w:marLeft w:val="0"/>
      <w:marRight w:val="0"/>
      <w:marTop w:val="0"/>
      <w:marBottom w:val="0"/>
      <w:divBdr>
        <w:top w:val="none" w:sz="0" w:space="0" w:color="auto"/>
        <w:left w:val="none" w:sz="0" w:space="0" w:color="auto"/>
        <w:bottom w:val="none" w:sz="0" w:space="0" w:color="auto"/>
        <w:right w:val="none" w:sz="0" w:space="0" w:color="auto"/>
      </w:divBdr>
      <w:divsChild>
        <w:div w:id="1422289005">
          <w:marLeft w:val="547"/>
          <w:marRight w:val="0"/>
          <w:marTop w:val="86"/>
          <w:marBottom w:val="0"/>
          <w:divBdr>
            <w:top w:val="none" w:sz="0" w:space="0" w:color="auto"/>
            <w:left w:val="none" w:sz="0" w:space="0" w:color="auto"/>
            <w:bottom w:val="none" w:sz="0" w:space="0" w:color="auto"/>
            <w:right w:val="none" w:sz="0" w:space="0" w:color="auto"/>
          </w:divBdr>
        </w:div>
        <w:div w:id="1422289021">
          <w:marLeft w:val="547"/>
          <w:marRight w:val="0"/>
          <w:marTop w:val="86"/>
          <w:marBottom w:val="0"/>
          <w:divBdr>
            <w:top w:val="none" w:sz="0" w:space="0" w:color="auto"/>
            <w:left w:val="none" w:sz="0" w:space="0" w:color="auto"/>
            <w:bottom w:val="none" w:sz="0" w:space="0" w:color="auto"/>
            <w:right w:val="none" w:sz="0" w:space="0" w:color="auto"/>
          </w:divBdr>
        </w:div>
        <w:div w:id="1422289039">
          <w:marLeft w:val="547"/>
          <w:marRight w:val="0"/>
          <w:marTop w:val="86"/>
          <w:marBottom w:val="0"/>
          <w:divBdr>
            <w:top w:val="none" w:sz="0" w:space="0" w:color="auto"/>
            <w:left w:val="none" w:sz="0" w:space="0" w:color="auto"/>
            <w:bottom w:val="none" w:sz="0" w:space="0" w:color="auto"/>
            <w:right w:val="none" w:sz="0" w:space="0" w:color="auto"/>
          </w:divBdr>
        </w:div>
        <w:div w:id="1422289097">
          <w:marLeft w:val="547"/>
          <w:marRight w:val="0"/>
          <w:marTop w:val="86"/>
          <w:marBottom w:val="0"/>
          <w:divBdr>
            <w:top w:val="none" w:sz="0" w:space="0" w:color="auto"/>
            <w:left w:val="none" w:sz="0" w:space="0" w:color="auto"/>
            <w:bottom w:val="none" w:sz="0" w:space="0" w:color="auto"/>
            <w:right w:val="none" w:sz="0" w:space="0" w:color="auto"/>
          </w:divBdr>
        </w:div>
        <w:div w:id="1422289099">
          <w:marLeft w:val="547"/>
          <w:marRight w:val="0"/>
          <w:marTop w:val="86"/>
          <w:marBottom w:val="0"/>
          <w:divBdr>
            <w:top w:val="none" w:sz="0" w:space="0" w:color="auto"/>
            <w:left w:val="none" w:sz="0" w:space="0" w:color="auto"/>
            <w:bottom w:val="none" w:sz="0" w:space="0" w:color="auto"/>
            <w:right w:val="none" w:sz="0" w:space="0" w:color="auto"/>
          </w:divBdr>
        </w:div>
      </w:divsChild>
    </w:div>
    <w:div w:id="1422289036">
      <w:marLeft w:val="0"/>
      <w:marRight w:val="0"/>
      <w:marTop w:val="0"/>
      <w:marBottom w:val="0"/>
      <w:divBdr>
        <w:top w:val="none" w:sz="0" w:space="0" w:color="auto"/>
        <w:left w:val="none" w:sz="0" w:space="0" w:color="auto"/>
        <w:bottom w:val="none" w:sz="0" w:space="0" w:color="auto"/>
        <w:right w:val="none" w:sz="0" w:space="0" w:color="auto"/>
      </w:divBdr>
    </w:div>
    <w:div w:id="1422289038">
      <w:marLeft w:val="0"/>
      <w:marRight w:val="0"/>
      <w:marTop w:val="0"/>
      <w:marBottom w:val="0"/>
      <w:divBdr>
        <w:top w:val="none" w:sz="0" w:space="0" w:color="auto"/>
        <w:left w:val="none" w:sz="0" w:space="0" w:color="auto"/>
        <w:bottom w:val="none" w:sz="0" w:space="0" w:color="auto"/>
        <w:right w:val="none" w:sz="0" w:space="0" w:color="auto"/>
      </w:divBdr>
    </w:div>
    <w:div w:id="1422289040">
      <w:marLeft w:val="0"/>
      <w:marRight w:val="0"/>
      <w:marTop w:val="0"/>
      <w:marBottom w:val="0"/>
      <w:divBdr>
        <w:top w:val="none" w:sz="0" w:space="0" w:color="auto"/>
        <w:left w:val="none" w:sz="0" w:space="0" w:color="auto"/>
        <w:bottom w:val="none" w:sz="0" w:space="0" w:color="auto"/>
        <w:right w:val="none" w:sz="0" w:space="0" w:color="auto"/>
      </w:divBdr>
      <w:divsChild>
        <w:div w:id="1422288903">
          <w:marLeft w:val="547"/>
          <w:marRight w:val="0"/>
          <w:marTop w:val="144"/>
          <w:marBottom w:val="120"/>
          <w:divBdr>
            <w:top w:val="none" w:sz="0" w:space="0" w:color="auto"/>
            <w:left w:val="none" w:sz="0" w:space="0" w:color="auto"/>
            <w:bottom w:val="none" w:sz="0" w:space="0" w:color="auto"/>
            <w:right w:val="none" w:sz="0" w:space="0" w:color="auto"/>
          </w:divBdr>
        </w:div>
        <w:div w:id="1422289052">
          <w:marLeft w:val="547"/>
          <w:marRight w:val="0"/>
          <w:marTop w:val="144"/>
          <w:marBottom w:val="120"/>
          <w:divBdr>
            <w:top w:val="none" w:sz="0" w:space="0" w:color="auto"/>
            <w:left w:val="none" w:sz="0" w:space="0" w:color="auto"/>
            <w:bottom w:val="none" w:sz="0" w:space="0" w:color="auto"/>
            <w:right w:val="none" w:sz="0" w:space="0" w:color="auto"/>
          </w:divBdr>
        </w:div>
        <w:div w:id="1422289064">
          <w:marLeft w:val="547"/>
          <w:marRight w:val="0"/>
          <w:marTop w:val="144"/>
          <w:marBottom w:val="120"/>
          <w:divBdr>
            <w:top w:val="none" w:sz="0" w:space="0" w:color="auto"/>
            <w:left w:val="none" w:sz="0" w:space="0" w:color="auto"/>
            <w:bottom w:val="none" w:sz="0" w:space="0" w:color="auto"/>
            <w:right w:val="none" w:sz="0" w:space="0" w:color="auto"/>
          </w:divBdr>
        </w:div>
      </w:divsChild>
    </w:div>
    <w:div w:id="1422289044">
      <w:marLeft w:val="0"/>
      <w:marRight w:val="0"/>
      <w:marTop w:val="0"/>
      <w:marBottom w:val="0"/>
      <w:divBdr>
        <w:top w:val="none" w:sz="0" w:space="0" w:color="auto"/>
        <w:left w:val="none" w:sz="0" w:space="0" w:color="auto"/>
        <w:bottom w:val="none" w:sz="0" w:space="0" w:color="auto"/>
        <w:right w:val="none" w:sz="0" w:space="0" w:color="auto"/>
      </w:divBdr>
    </w:div>
    <w:div w:id="1422289048">
      <w:marLeft w:val="0"/>
      <w:marRight w:val="0"/>
      <w:marTop w:val="0"/>
      <w:marBottom w:val="0"/>
      <w:divBdr>
        <w:top w:val="none" w:sz="0" w:space="0" w:color="auto"/>
        <w:left w:val="none" w:sz="0" w:space="0" w:color="auto"/>
        <w:bottom w:val="none" w:sz="0" w:space="0" w:color="auto"/>
        <w:right w:val="none" w:sz="0" w:space="0" w:color="auto"/>
      </w:divBdr>
    </w:div>
    <w:div w:id="1422289051">
      <w:marLeft w:val="0"/>
      <w:marRight w:val="0"/>
      <w:marTop w:val="0"/>
      <w:marBottom w:val="0"/>
      <w:divBdr>
        <w:top w:val="none" w:sz="0" w:space="0" w:color="auto"/>
        <w:left w:val="none" w:sz="0" w:space="0" w:color="auto"/>
        <w:bottom w:val="none" w:sz="0" w:space="0" w:color="auto"/>
        <w:right w:val="none" w:sz="0" w:space="0" w:color="auto"/>
      </w:divBdr>
    </w:div>
    <w:div w:id="1422289054">
      <w:marLeft w:val="0"/>
      <w:marRight w:val="0"/>
      <w:marTop w:val="0"/>
      <w:marBottom w:val="0"/>
      <w:divBdr>
        <w:top w:val="none" w:sz="0" w:space="0" w:color="auto"/>
        <w:left w:val="none" w:sz="0" w:space="0" w:color="auto"/>
        <w:bottom w:val="none" w:sz="0" w:space="0" w:color="auto"/>
        <w:right w:val="none" w:sz="0" w:space="0" w:color="auto"/>
      </w:divBdr>
    </w:div>
    <w:div w:id="1422289057">
      <w:marLeft w:val="0"/>
      <w:marRight w:val="0"/>
      <w:marTop w:val="0"/>
      <w:marBottom w:val="0"/>
      <w:divBdr>
        <w:top w:val="none" w:sz="0" w:space="0" w:color="auto"/>
        <w:left w:val="none" w:sz="0" w:space="0" w:color="auto"/>
        <w:bottom w:val="none" w:sz="0" w:space="0" w:color="auto"/>
        <w:right w:val="none" w:sz="0" w:space="0" w:color="auto"/>
      </w:divBdr>
      <w:divsChild>
        <w:div w:id="1422288930">
          <w:marLeft w:val="274"/>
          <w:marRight w:val="0"/>
          <w:marTop w:val="86"/>
          <w:marBottom w:val="0"/>
          <w:divBdr>
            <w:top w:val="none" w:sz="0" w:space="0" w:color="auto"/>
            <w:left w:val="none" w:sz="0" w:space="0" w:color="auto"/>
            <w:bottom w:val="none" w:sz="0" w:space="0" w:color="auto"/>
            <w:right w:val="none" w:sz="0" w:space="0" w:color="auto"/>
          </w:divBdr>
        </w:div>
        <w:div w:id="1422288936">
          <w:marLeft w:val="274"/>
          <w:marRight w:val="0"/>
          <w:marTop w:val="86"/>
          <w:marBottom w:val="0"/>
          <w:divBdr>
            <w:top w:val="none" w:sz="0" w:space="0" w:color="auto"/>
            <w:left w:val="none" w:sz="0" w:space="0" w:color="auto"/>
            <w:bottom w:val="none" w:sz="0" w:space="0" w:color="auto"/>
            <w:right w:val="none" w:sz="0" w:space="0" w:color="auto"/>
          </w:divBdr>
        </w:div>
        <w:div w:id="1422288980">
          <w:marLeft w:val="274"/>
          <w:marRight w:val="0"/>
          <w:marTop w:val="86"/>
          <w:marBottom w:val="0"/>
          <w:divBdr>
            <w:top w:val="none" w:sz="0" w:space="0" w:color="auto"/>
            <w:left w:val="none" w:sz="0" w:space="0" w:color="auto"/>
            <w:bottom w:val="none" w:sz="0" w:space="0" w:color="auto"/>
            <w:right w:val="none" w:sz="0" w:space="0" w:color="auto"/>
          </w:divBdr>
        </w:div>
        <w:div w:id="1422289075">
          <w:marLeft w:val="274"/>
          <w:marRight w:val="0"/>
          <w:marTop w:val="86"/>
          <w:marBottom w:val="0"/>
          <w:divBdr>
            <w:top w:val="none" w:sz="0" w:space="0" w:color="auto"/>
            <w:left w:val="none" w:sz="0" w:space="0" w:color="auto"/>
            <w:bottom w:val="none" w:sz="0" w:space="0" w:color="auto"/>
            <w:right w:val="none" w:sz="0" w:space="0" w:color="auto"/>
          </w:divBdr>
        </w:div>
        <w:div w:id="1422289083">
          <w:marLeft w:val="274"/>
          <w:marRight w:val="0"/>
          <w:marTop w:val="86"/>
          <w:marBottom w:val="0"/>
          <w:divBdr>
            <w:top w:val="none" w:sz="0" w:space="0" w:color="auto"/>
            <w:left w:val="none" w:sz="0" w:space="0" w:color="auto"/>
            <w:bottom w:val="none" w:sz="0" w:space="0" w:color="auto"/>
            <w:right w:val="none" w:sz="0" w:space="0" w:color="auto"/>
          </w:divBdr>
        </w:div>
        <w:div w:id="1422289102">
          <w:marLeft w:val="274"/>
          <w:marRight w:val="0"/>
          <w:marTop w:val="86"/>
          <w:marBottom w:val="0"/>
          <w:divBdr>
            <w:top w:val="none" w:sz="0" w:space="0" w:color="auto"/>
            <w:left w:val="none" w:sz="0" w:space="0" w:color="auto"/>
            <w:bottom w:val="none" w:sz="0" w:space="0" w:color="auto"/>
            <w:right w:val="none" w:sz="0" w:space="0" w:color="auto"/>
          </w:divBdr>
        </w:div>
      </w:divsChild>
    </w:div>
    <w:div w:id="1422289058">
      <w:marLeft w:val="0"/>
      <w:marRight w:val="0"/>
      <w:marTop w:val="0"/>
      <w:marBottom w:val="0"/>
      <w:divBdr>
        <w:top w:val="none" w:sz="0" w:space="0" w:color="auto"/>
        <w:left w:val="none" w:sz="0" w:space="0" w:color="auto"/>
        <w:bottom w:val="none" w:sz="0" w:space="0" w:color="auto"/>
        <w:right w:val="none" w:sz="0" w:space="0" w:color="auto"/>
      </w:divBdr>
    </w:div>
    <w:div w:id="1422289061">
      <w:marLeft w:val="0"/>
      <w:marRight w:val="0"/>
      <w:marTop w:val="0"/>
      <w:marBottom w:val="0"/>
      <w:divBdr>
        <w:top w:val="none" w:sz="0" w:space="0" w:color="auto"/>
        <w:left w:val="none" w:sz="0" w:space="0" w:color="auto"/>
        <w:bottom w:val="none" w:sz="0" w:space="0" w:color="auto"/>
        <w:right w:val="none" w:sz="0" w:space="0" w:color="auto"/>
      </w:divBdr>
    </w:div>
    <w:div w:id="1422289069">
      <w:marLeft w:val="0"/>
      <w:marRight w:val="0"/>
      <w:marTop w:val="0"/>
      <w:marBottom w:val="0"/>
      <w:divBdr>
        <w:top w:val="none" w:sz="0" w:space="0" w:color="auto"/>
        <w:left w:val="none" w:sz="0" w:space="0" w:color="auto"/>
        <w:bottom w:val="none" w:sz="0" w:space="0" w:color="auto"/>
        <w:right w:val="none" w:sz="0" w:space="0" w:color="auto"/>
      </w:divBdr>
    </w:div>
    <w:div w:id="1422289070">
      <w:marLeft w:val="0"/>
      <w:marRight w:val="0"/>
      <w:marTop w:val="0"/>
      <w:marBottom w:val="0"/>
      <w:divBdr>
        <w:top w:val="none" w:sz="0" w:space="0" w:color="auto"/>
        <w:left w:val="none" w:sz="0" w:space="0" w:color="auto"/>
        <w:bottom w:val="none" w:sz="0" w:space="0" w:color="auto"/>
        <w:right w:val="none" w:sz="0" w:space="0" w:color="auto"/>
      </w:divBdr>
    </w:div>
    <w:div w:id="1422289080">
      <w:marLeft w:val="0"/>
      <w:marRight w:val="0"/>
      <w:marTop w:val="0"/>
      <w:marBottom w:val="0"/>
      <w:divBdr>
        <w:top w:val="none" w:sz="0" w:space="0" w:color="auto"/>
        <w:left w:val="none" w:sz="0" w:space="0" w:color="auto"/>
        <w:bottom w:val="none" w:sz="0" w:space="0" w:color="auto"/>
        <w:right w:val="none" w:sz="0" w:space="0" w:color="auto"/>
      </w:divBdr>
    </w:div>
    <w:div w:id="1422289084">
      <w:marLeft w:val="0"/>
      <w:marRight w:val="0"/>
      <w:marTop w:val="0"/>
      <w:marBottom w:val="0"/>
      <w:divBdr>
        <w:top w:val="none" w:sz="0" w:space="0" w:color="auto"/>
        <w:left w:val="none" w:sz="0" w:space="0" w:color="auto"/>
        <w:bottom w:val="none" w:sz="0" w:space="0" w:color="auto"/>
        <w:right w:val="none" w:sz="0" w:space="0" w:color="auto"/>
      </w:divBdr>
    </w:div>
    <w:div w:id="1422289085">
      <w:marLeft w:val="0"/>
      <w:marRight w:val="0"/>
      <w:marTop w:val="0"/>
      <w:marBottom w:val="0"/>
      <w:divBdr>
        <w:top w:val="none" w:sz="0" w:space="0" w:color="auto"/>
        <w:left w:val="none" w:sz="0" w:space="0" w:color="auto"/>
        <w:bottom w:val="none" w:sz="0" w:space="0" w:color="auto"/>
        <w:right w:val="none" w:sz="0" w:space="0" w:color="auto"/>
      </w:divBdr>
    </w:div>
    <w:div w:id="1422289087">
      <w:marLeft w:val="0"/>
      <w:marRight w:val="0"/>
      <w:marTop w:val="0"/>
      <w:marBottom w:val="0"/>
      <w:divBdr>
        <w:top w:val="none" w:sz="0" w:space="0" w:color="auto"/>
        <w:left w:val="none" w:sz="0" w:space="0" w:color="auto"/>
        <w:bottom w:val="none" w:sz="0" w:space="0" w:color="auto"/>
        <w:right w:val="none" w:sz="0" w:space="0" w:color="auto"/>
      </w:divBdr>
    </w:div>
    <w:div w:id="1422289091">
      <w:marLeft w:val="0"/>
      <w:marRight w:val="0"/>
      <w:marTop w:val="0"/>
      <w:marBottom w:val="0"/>
      <w:divBdr>
        <w:top w:val="none" w:sz="0" w:space="0" w:color="auto"/>
        <w:left w:val="none" w:sz="0" w:space="0" w:color="auto"/>
        <w:bottom w:val="none" w:sz="0" w:space="0" w:color="auto"/>
        <w:right w:val="none" w:sz="0" w:space="0" w:color="auto"/>
      </w:divBdr>
    </w:div>
    <w:div w:id="1422289092">
      <w:marLeft w:val="0"/>
      <w:marRight w:val="0"/>
      <w:marTop w:val="0"/>
      <w:marBottom w:val="0"/>
      <w:divBdr>
        <w:top w:val="none" w:sz="0" w:space="0" w:color="auto"/>
        <w:left w:val="none" w:sz="0" w:space="0" w:color="auto"/>
        <w:bottom w:val="none" w:sz="0" w:space="0" w:color="auto"/>
        <w:right w:val="none" w:sz="0" w:space="0" w:color="auto"/>
      </w:divBdr>
    </w:div>
    <w:div w:id="1422289094">
      <w:marLeft w:val="0"/>
      <w:marRight w:val="0"/>
      <w:marTop w:val="0"/>
      <w:marBottom w:val="0"/>
      <w:divBdr>
        <w:top w:val="none" w:sz="0" w:space="0" w:color="auto"/>
        <w:left w:val="none" w:sz="0" w:space="0" w:color="auto"/>
        <w:bottom w:val="none" w:sz="0" w:space="0" w:color="auto"/>
        <w:right w:val="none" w:sz="0" w:space="0" w:color="auto"/>
      </w:divBdr>
      <w:divsChild>
        <w:div w:id="1422288922">
          <w:marLeft w:val="547"/>
          <w:marRight w:val="0"/>
          <w:marTop w:val="86"/>
          <w:marBottom w:val="0"/>
          <w:divBdr>
            <w:top w:val="none" w:sz="0" w:space="0" w:color="auto"/>
            <w:left w:val="none" w:sz="0" w:space="0" w:color="auto"/>
            <w:bottom w:val="none" w:sz="0" w:space="0" w:color="auto"/>
            <w:right w:val="none" w:sz="0" w:space="0" w:color="auto"/>
          </w:divBdr>
        </w:div>
        <w:div w:id="1422288929">
          <w:marLeft w:val="547"/>
          <w:marRight w:val="0"/>
          <w:marTop w:val="86"/>
          <w:marBottom w:val="0"/>
          <w:divBdr>
            <w:top w:val="none" w:sz="0" w:space="0" w:color="auto"/>
            <w:left w:val="none" w:sz="0" w:space="0" w:color="auto"/>
            <w:bottom w:val="none" w:sz="0" w:space="0" w:color="auto"/>
            <w:right w:val="none" w:sz="0" w:space="0" w:color="auto"/>
          </w:divBdr>
        </w:div>
        <w:div w:id="1422288968">
          <w:marLeft w:val="547"/>
          <w:marRight w:val="0"/>
          <w:marTop w:val="86"/>
          <w:marBottom w:val="0"/>
          <w:divBdr>
            <w:top w:val="none" w:sz="0" w:space="0" w:color="auto"/>
            <w:left w:val="none" w:sz="0" w:space="0" w:color="auto"/>
            <w:bottom w:val="none" w:sz="0" w:space="0" w:color="auto"/>
            <w:right w:val="none" w:sz="0" w:space="0" w:color="auto"/>
          </w:divBdr>
        </w:div>
        <w:div w:id="1422288999">
          <w:marLeft w:val="547"/>
          <w:marRight w:val="0"/>
          <w:marTop w:val="86"/>
          <w:marBottom w:val="0"/>
          <w:divBdr>
            <w:top w:val="none" w:sz="0" w:space="0" w:color="auto"/>
            <w:left w:val="none" w:sz="0" w:space="0" w:color="auto"/>
            <w:bottom w:val="none" w:sz="0" w:space="0" w:color="auto"/>
            <w:right w:val="none" w:sz="0" w:space="0" w:color="auto"/>
          </w:divBdr>
        </w:div>
        <w:div w:id="1422289032">
          <w:marLeft w:val="547"/>
          <w:marRight w:val="0"/>
          <w:marTop w:val="86"/>
          <w:marBottom w:val="0"/>
          <w:divBdr>
            <w:top w:val="none" w:sz="0" w:space="0" w:color="auto"/>
            <w:left w:val="none" w:sz="0" w:space="0" w:color="auto"/>
            <w:bottom w:val="none" w:sz="0" w:space="0" w:color="auto"/>
            <w:right w:val="none" w:sz="0" w:space="0" w:color="auto"/>
          </w:divBdr>
        </w:div>
      </w:divsChild>
    </w:div>
    <w:div w:id="1422289108">
      <w:marLeft w:val="0"/>
      <w:marRight w:val="0"/>
      <w:marTop w:val="0"/>
      <w:marBottom w:val="0"/>
      <w:divBdr>
        <w:top w:val="none" w:sz="0" w:space="0" w:color="auto"/>
        <w:left w:val="none" w:sz="0" w:space="0" w:color="auto"/>
        <w:bottom w:val="none" w:sz="0" w:space="0" w:color="auto"/>
        <w:right w:val="none" w:sz="0" w:space="0" w:color="auto"/>
      </w:divBdr>
      <w:divsChild>
        <w:div w:id="1422288906">
          <w:marLeft w:val="994"/>
          <w:marRight w:val="0"/>
          <w:marTop w:val="86"/>
          <w:marBottom w:val="0"/>
          <w:divBdr>
            <w:top w:val="none" w:sz="0" w:space="0" w:color="auto"/>
            <w:left w:val="none" w:sz="0" w:space="0" w:color="auto"/>
            <w:bottom w:val="none" w:sz="0" w:space="0" w:color="auto"/>
            <w:right w:val="none" w:sz="0" w:space="0" w:color="auto"/>
          </w:divBdr>
        </w:div>
        <w:div w:id="1422288926">
          <w:marLeft w:val="994"/>
          <w:marRight w:val="0"/>
          <w:marTop w:val="86"/>
          <w:marBottom w:val="0"/>
          <w:divBdr>
            <w:top w:val="none" w:sz="0" w:space="0" w:color="auto"/>
            <w:left w:val="none" w:sz="0" w:space="0" w:color="auto"/>
            <w:bottom w:val="none" w:sz="0" w:space="0" w:color="auto"/>
            <w:right w:val="none" w:sz="0" w:space="0" w:color="auto"/>
          </w:divBdr>
        </w:div>
        <w:div w:id="1422289049">
          <w:marLeft w:val="994"/>
          <w:marRight w:val="0"/>
          <w:marTop w:val="86"/>
          <w:marBottom w:val="0"/>
          <w:divBdr>
            <w:top w:val="none" w:sz="0" w:space="0" w:color="auto"/>
            <w:left w:val="none" w:sz="0" w:space="0" w:color="auto"/>
            <w:bottom w:val="none" w:sz="0" w:space="0" w:color="auto"/>
            <w:right w:val="none" w:sz="0" w:space="0" w:color="auto"/>
          </w:divBdr>
        </w:div>
        <w:div w:id="1422289066">
          <w:marLeft w:val="994"/>
          <w:marRight w:val="0"/>
          <w:marTop w:val="86"/>
          <w:marBottom w:val="0"/>
          <w:divBdr>
            <w:top w:val="none" w:sz="0" w:space="0" w:color="auto"/>
            <w:left w:val="none" w:sz="0" w:space="0" w:color="auto"/>
            <w:bottom w:val="none" w:sz="0" w:space="0" w:color="auto"/>
            <w:right w:val="none" w:sz="0" w:space="0" w:color="auto"/>
          </w:divBdr>
        </w:div>
        <w:div w:id="1422289072">
          <w:marLeft w:val="274"/>
          <w:marRight w:val="0"/>
          <w:marTop w:val="86"/>
          <w:marBottom w:val="0"/>
          <w:divBdr>
            <w:top w:val="none" w:sz="0" w:space="0" w:color="auto"/>
            <w:left w:val="none" w:sz="0" w:space="0" w:color="auto"/>
            <w:bottom w:val="none" w:sz="0" w:space="0" w:color="auto"/>
            <w:right w:val="none" w:sz="0" w:space="0" w:color="auto"/>
          </w:divBdr>
        </w:div>
        <w:div w:id="1422289074">
          <w:marLeft w:val="274"/>
          <w:marRight w:val="0"/>
          <w:marTop w:val="86"/>
          <w:marBottom w:val="0"/>
          <w:divBdr>
            <w:top w:val="none" w:sz="0" w:space="0" w:color="auto"/>
            <w:left w:val="none" w:sz="0" w:space="0" w:color="auto"/>
            <w:bottom w:val="none" w:sz="0" w:space="0" w:color="auto"/>
            <w:right w:val="none" w:sz="0" w:space="0" w:color="auto"/>
          </w:divBdr>
        </w:div>
      </w:divsChild>
    </w:div>
    <w:div w:id="1422289109">
      <w:marLeft w:val="0"/>
      <w:marRight w:val="0"/>
      <w:marTop w:val="0"/>
      <w:marBottom w:val="0"/>
      <w:divBdr>
        <w:top w:val="none" w:sz="0" w:space="0" w:color="auto"/>
        <w:left w:val="none" w:sz="0" w:space="0" w:color="auto"/>
        <w:bottom w:val="none" w:sz="0" w:space="0" w:color="auto"/>
        <w:right w:val="none" w:sz="0" w:space="0" w:color="auto"/>
      </w:divBdr>
      <w:divsChild>
        <w:div w:id="1422288945">
          <w:marLeft w:val="547"/>
          <w:marRight w:val="0"/>
          <w:marTop w:val="125"/>
          <w:marBottom w:val="120"/>
          <w:divBdr>
            <w:top w:val="none" w:sz="0" w:space="0" w:color="auto"/>
            <w:left w:val="none" w:sz="0" w:space="0" w:color="auto"/>
            <w:bottom w:val="none" w:sz="0" w:space="0" w:color="auto"/>
            <w:right w:val="none" w:sz="0" w:space="0" w:color="auto"/>
          </w:divBdr>
        </w:div>
        <w:div w:id="1422288952">
          <w:marLeft w:val="547"/>
          <w:marRight w:val="0"/>
          <w:marTop w:val="125"/>
          <w:marBottom w:val="120"/>
          <w:divBdr>
            <w:top w:val="none" w:sz="0" w:space="0" w:color="auto"/>
            <w:left w:val="none" w:sz="0" w:space="0" w:color="auto"/>
            <w:bottom w:val="none" w:sz="0" w:space="0" w:color="auto"/>
            <w:right w:val="none" w:sz="0" w:space="0" w:color="auto"/>
          </w:divBdr>
        </w:div>
        <w:div w:id="1422288967">
          <w:marLeft w:val="547"/>
          <w:marRight w:val="0"/>
          <w:marTop w:val="125"/>
          <w:marBottom w:val="120"/>
          <w:divBdr>
            <w:top w:val="none" w:sz="0" w:space="0" w:color="auto"/>
            <w:left w:val="none" w:sz="0" w:space="0" w:color="auto"/>
            <w:bottom w:val="none" w:sz="0" w:space="0" w:color="auto"/>
            <w:right w:val="none" w:sz="0" w:space="0" w:color="auto"/>
          </w:divBdr>
        </w:div>
      </w:divsChild>
    </w:div>
    <w:div w:id="1422289111">
      <w:marLeft w:val="0"/>
      <w:marRight w:val="0"/>
      <w:marTop w:val="0"/>
      <w:marBottom w:val="0"/>
      <w:divBdr>
        <w:top w:val="none" w:sz="0" w:space="0" w:color="auto"/>
        <w:left w:val="none" w:sz="0" w:space="0" w:color="auto"/>
        <w:bottom w:val="none" w:sz="0" w:space="0" w:color="auto"/>
        <w:right w:val="none" w:sz="0" w:space="0" w:color="auto"/>
      </w:divBdr>
    </w:div>
    <w:div w:id="1422289112">
      <w:marLeft w:val="0"/>
      <w:marRight w:val="0"/>
      <w:marTop w:val="0"/>
      <w:marBottom w:val="0"/>
      <w:divBdr>
        <w:top w:val="none" w:sz="0" w:space="0" w:color="auto"/>
        <w:left w:val="none" w:sz="0" w:space="0" w:color="auto"/>
        <w:bottom w:val="none" w:sz="0" w:space="0" w:color="auto"/>
        <w:right w:val="none" w:sz="0" w:space="0" w:color="auto"/>
      </w:divBdr>
    </w:div>
    <w:div w:id="1422289115">
      <w:marLeft w:val="0"/>
      <w:marRight w:val="0"/>
      <w:marTop w:val="0"/>
      <w:marBottom w:val="0"/>
      <w:divBdr>
        <w:top w:val="none" w:sz="0" w:space="0" w:color="auto"/>
        <w:left w:val="none" w:sz="0" w:space="0" w:color="auto"/>
        <w:bottom w:val="none" w:sz="0" w:space="0" w:color="auto"/>
        <w:right w:val="none" w:sz="0" w:space="0" w:color="auto"/>
      </w:divBdr>
    </w:div>
    <w:div w:id="1422289117">
      <w:marLeft w:val="0"/>
      <w:marRight w:val="0"/>
      <w:marTop w:val="0"/>
      <w:marBottom w:val="0"/>
      <w:divBdr>
        <w:top w:val="none" w:sz="0" w:space="0" w:color="auto"/>
        <w:left w:val="none" w:sz="0" w:space="0" w:color="auto"/>
        <w:bottom w:val="none" w:sz="0" w:space="0" w:color="auto"/>
        <w:right w:val="none" w:sz="0" w:space="0" w:color="auto"/>
      </w:divBdr>
    </w:div>
    <w:div w:id="1487939512">
      <w:bodyDiv w:val="1"/>
      <w:marLeft w:val="0"/>
      <w:marRight w:val="0"/>
      <w:marTop w:val="0"/>
      <w:marBottom w:val="0"/>
      <w:divBdr>
        <w:top w:val="none" w:sz="0" w:space="0" w:color="auto"/>
        <w:left w:val="none" w:sz="0" w:space="0" w:color="auto"/>
        <w:bottom w:val="none" w:sz="0" w:space="0" w:color="auto"/>
        <w:right w:val="none" w:sz="0" w:space="0" w:color="auto"/>
      </w:divBdr>
    </w:div>
    <w:div w:id="1554929633">
      <w:bodyDiv w:val="1"/>
      <w:marLeft w:val="0"/>
      <w:marRight w:val="0"/>
      <w:marTop w:val="0"/>
      <w:marBottom w:val="0"/>
      <w:divBdr>
        <w:top w:val="none" w:sz="0" w:space="0" w:color="auto"/>
        <w:left w:val="none" w:sz="0" w:space="0" w:color="auto"/>
        <w:bottom w:val="none" w:sz="0" w:space="0" w:color="auto"/>
        <w:right w:val="none" w:sz="0" w:space="0" w:color="auto"/>
      </w:divBdr>
    </w:div>
    <w:div w:id="1594586085">
      <w:bodyDiv w:val="1"/>
      <w:marLeft w:val="0"/>
      <w:marRight w:val="0"/>
      <w:marTop w:val="0"/>
      <w:marBottom w:val="0"/>
      <w:divBdr>
        <w:top w:val="none" w:sz="0" w:space="0" w:color="auto"/>
        <w:left w:val="none" w:sz="0" w:space="0" w:color="auto"/>
        <w:bottom w:val="none" w:sz="0" w:space="0" w:color="auto"/>
        <w:right w:val="none" w:sz="0" w:space="0" w:color="auto"/>
      </w:divBdr>
      <w:divsChild>
        <w:div w:id="738282710">
          <w:marLeft w:val="806"/>
          <w:marRight w:val="0"/>
          <w:marTop w:val="125"/>
          <w:marBottom w:val="120"/>
          <w:divBdr>
            <w:top w:val="none" w:sz="0" w:space="0" w:color="auto"/>
            <w:left w:val="none" w:sz="0" w:space="0" w:color="auto"/>
            <w:bottom w:val="none" w:sz="0" w:space="0" w:color="auto"/>
            <w:right w:val="none" w:sz="0" w:space="0" w:color="auto"/>
          </w:divBdr>
        </w:div>
        <w:div w:id="815532303">
          <w:marLeft w:val="806"/>
          <w:marRight w:val="0"/>
          <w:marTop w:val="125"/>
          <w:marBottom w:val="120"/>
          <w:divBdr>
            <w:top w:val="none" w:sz="0" w:space="0" w:color="auto"/>
            <w:left w:val="none" w:sz="0" w:space="0" w:color="auto"/>
            <w:bottom w:val="none" w:sz="0" w:space="0" w:color="auto"/>
            <w:right w:val="none" w:sz="0" w:space="0" w:color="auto"/>
          </w:divBdr>
        </w:div>
        <w:div w:id="1538658951">
          <w:marLeft w:val="806"/>
          <w:marRight w:val="0"/>
          <w:marTop w:val="125"/>
          <w:marBottom w:val="120"/>
          <w:divBdr>
            <w:top w:val="none" w:sz="0" w:space="0" w:color="auto"/>
            <w:left w:val="none" w:sz="0" w:space="0" w:color="auto"/>
            <w:bottom w:val="none" w:sz="0" w:space="0" w:color="auto"/>
            <w:right w:val="none" w:sz="0" w:space="0" w:color="auto"/>
          </w:divBdr>
        </w:div>
        <w:div w:id="1568612880">
          <w:marLeft w:val="806"/>
          <w:marRight w:val="0"/>
          <w:marTop w:val="125"/>
          <w:marBottom w:val="120"/>
          <w:divBdr>
            <w:top w:val="none" w:sz="0" w:space="0" w:color="auto"/>
            <w:left w:val="none" w:sz="0" w:space="0" w:color="auto"/>
            <w:bottom w:val="none" w:sz="0" w:space="0" w:color="auto"/>
            <w:right w:val="none" w:sz="0" w:space="0" w:color="auto"/>
          </w:divBdr>
        </w:div>
        <w:div w:id="1593782942">
          <w:marLeft w:val="806"/>
          <w:marRight w:val="0"/>
          <w:marTop w:val="125"/>
          <w:marBottom w:val="120"/>
          <w:divBdr>
            <w:top w:val="none" w:sz="0" w:space="0" w:color="auto"/>
            <w:left w:val="none" w:sz="0" w:space="0" w:color="auto"/>
            <w:bottom w:val="none" w:sz="0" w:space="0" w:color="auto"/>
            <w:right w:val="none" w:sz="0" w:space="0" w:color="auto"/>
          </w:divBdr>
        </w:div>
        <w:div w:id="1893149900">
          <w:marLeft w:val="806"/>
          <w:marRight w:val="0"/>
          <w:marTop w:val="125"/>
          <w:marBottom w:val="120"/>
          <w:divBdr>
            <w:top w:val="none" w:sz="0" w:space="0" w:color="auto"/>
            <w:left w:val="none" w:sz="0" w:space="0" w:color="auto"/>
            <w:bottom w:val="none" w:sz="0" w:space="0" w:color="auto"/>
            <w:right w:val="none" w:sz="0" w:space="0" w:color="auto"/>
          </w:divBdr>
        </w:div>
        <w:div w:id="1907447567">
          <w:marLeft w:val="806"/>
          <w:marRight w:val="0"/>
          <w:marTop w:val="125"/>
          <w:marBottom w:val="120"/>
          <w:divBdr>
            <w:top w:val="none" w:sz="0" w:space="0" w:color="auto"/>
            <w:left w:val="none" w:sz="0" w:space="0" w:color="auto"/>
            <w:bottom w:val="none" w:sz="0" w:space="0" w:color="auto"/>
            <w:right w:val="none" w:sz="0" w:space="0" w:color="auto"/>
          </w:divBdr>
        </w:div>
      </w:divsChild>
    </w:div>
    <w:div w:id="1716851521">
      <w:bodyDiv w:val="1"/>
      <w:marLeft w:val="0"/>
      <w:marRight w:val="0"/>
      <w:marTop w:val="0"/>
      <w:marBottom w:val="0"/>
      <w:divBdr>
        <w:top w:val="none" w:sz="0" w:space="0" w:color="auto"/>
        <w:left w:val="none" w:sz="0" w:space="0" w:color="auto"/>
        <w:bottom w:val="none" w:sz="0" w:space="0" w:color="auto"/>
        <w:right w:val="none" w:sz="0" w:space="0" w:color="auto"/>
      </w:divBdr>
      <w:divsChild>
        <w:div w:id="250555207">
          <w:marLeft w:val="547"/>
          <w:marRight w:val="0"/>
          <w:marTop w:val="0"/>
          <w:marBottom w:val="80"/>
          <w:divBdr>
            <w:top w:val="none" w:sz="0" w:space="0" w:color="auto"/>
            <w:left w:val="none" w:sz="0" w:space="0" w:color="auto"/>
            <w:bottom w:val="none" w:sz="0" w:space="0" w:color="auto"/>
            <w:right w:val="none" w:sz="0" w:space="0" w:color="auto"/>
          </w:divBdr>
        </w:div>
        <w:div w:id="446050652">
          <w:marLeft w:val="547"/>
          <w:marRight w:val="0"/>
          <w:marTop w:val="134"/>
          <w:marBottom w:val="80"/>
          <w:divBdr>
            <w:top w:val="none" w:sz="0" w:space="0" w:color="auto"/>
            <w:left w:val="none" w:sz="0" w:space="0" w:color="auto"/>
            <w:bottom w:val="none" w:sz="0" w:space="0" w:color="auto"/>
            <w:right w:val="none" w:sz="0" w:space="0" w:color="auto"/>
          </w:divBdr>
        </w:div>
        <w:div w:id="944776833">
          <w:marLeft w:val="547"/>
          <w:marRight w:val="0"/>
          <w:marTop w:val="134"/>
          <w:marBottom w:val="80"/>
          <w:divBdr>
            <w:top w:val="none" w:sz="0" w:space="0" w:color="auto"/>
            <w:left w:val="none" w:sz="0" w:space="0" w:color="auto"/>
            <w:bottom w:val="none" w:sz="0" w:space="0" w:color="auto"/>
            <w:right w:val="none" w:sz="0" w:space="0" w:color="auto"/>
          </w:divBdr>
        </w:div>
        <w:div w:id="1128813877">
          <w:marLeft w:val="547"/>
          <w:marRight w:val="0"/>
          <w:marTop w:val="134"/>
          <w:marBottom w:val="80"/>
          <w:divBdr>
            <w:top w:val="none" w:sz="0" w:space="0" w:color="auto"/>
            <w:left w:val="none" w:sz="0" w:space="0" w:color="auto"/>
            <w:bottom w:val="none" w:sz="0" w:space="0" w:color="auto"/>
            <w:right w:val="none" w:sz="0" w:space="0" w:color="auto"/>
          </w:divBdr>
        </w:div>
        <w:div w:id="1269969146">
          <w:marLeft w:val="547"/>
          <w:marRight w:val="0"/>
          <w:marTop w:val="134"/>
          <w:marBottom w:val="80"/>
          <w:divBdr>
            <w:top w:val="none" w:sz="0" w:space="0" w:color="auto"/>
            <w:left w:val="none" w:sz="0" w:space="0" w:color="auto"/>
            <w:bottom w:val="none" w:sz="0" w:space="0" w:color="auto"/>
            <w:right w:val="none" w:sz="0" w:space="0" w:color="auto"/>
          </w:divBdr>
        </w:div>
        <w:div w:id="1569879992">
          <w:marLeft w:val="547"/>
          <w:marRight w:val="0"/>
          <w:marTop w:val="134"/>
          <w:marBottom w:val="80"/>
          <w:divBdr>
            <w:top w:val="none" w:sz="0" w:space="0" w:color="auto"/>
            <w:left w:val="none" w:sz="0" w:space="0" w:color="auto"/>
            <w:bottom w:val="none" w:sz="0" w:space="0" w:color="auto"/>
            <w:right w:val="none" w:sz="0" w:space="0" w:color="auto"/>
          </w:divBdr>
        </w:div>
        <w:div w:id="1772628963">
          <w:marLeft w:val="547"/>
          <w:marRight w:val="0"/>
          <w:marTop w:val="134"/>
          <w:marBottom w:val="80"/>
          <w:divBdr>
            <w:top w:val="none" w:sz="0" w:space="0" w:color="auto"/>
            <w:left w:val="none" w:sz="0" w:space="0" w:color="auto"/>
            <w:bottom w:val="none" w:sz="0" w:space="0" w:color="auto"/>
            <w:right w:val="none" w:sz="0" w:space="0" w:color="auto"/>
          </w:divBdr>
        </w:div>
      </w:divsChild>
    </w:div>
    <w:div w:id="2091347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5.jpeg"/><Relationship Id="rId26" Type="http://schemas.openxmlformats.org/officeDocument/2006/relationships/image" Target="media/image13.png"/><Relationship Id="rId39" Type="http://schemas.openxmlformats.org/officeDocument/2006/relationships/header" Target="header4.xml"/><Relationship Id="rId21" Type="http://schemas.openxmlformats.org/officeDocument/2006/relationships/image" Target="media/image8.jpg"/><Relationship Id="rId34" Type="http://schemas.openxmlformats.org/officeDocument/2006/relationships/image" Target="media/image20.png"/><Relationship Id="rId42" Type="http://schemas.openxmlformats.org/officeDocument/2006/relationships/package" Target="embeddings/Microsoft_Excel_Worksheet.xlsx"/><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footer" Target="footer2.xml"/><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header" Target="header3.xml"/><Relationship Id="rId46" Type="http://schemas.openxmlformats.org/officeDocument/2006/relationships/image" Target="media/image24.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7.emf"/><Relationship Id="rId29" Type="http://schemas.openxmlformats.org/officeDocument/2006/relationships/package" Target="embeddings/Microsoft_Word_Document.docx"/><Relationship Id="rId41" Type="http://schemas.openxmlformats.org/officeDocument/2006/relationships/image" Target="media/image23.e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1.png"/><Relationship Id="rId32" Type="http://schemas.openxmlformats.org/officeDocument/2006/relationships/image" Target="media/image18.jpg"/><Relationship Id="rId37" Type="http://schemas.openxmlformats.org/officeDocument/2006/relationships/header" Target="header2.xml"/><Relationship Id="rId40" Type="http://schemas.openxmlformats.org/officeDocument/2006/relationships/footer" Target="footer3.xml"/><Relationship Id="rId45" Type="http://schemas.openxmlformats.org/officeDocument/2006/relationships/hyperlink" Target="https://www.boundless.com/definition/creditor/" TargetMode="External"/><Relationship Id="rId53"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10.png"/><Relationship Id="rId28" Type="http://schemas.openxmlformats.org/officeDocument/2006/relationships/image" Target="media/image15.emf"/><Relationship Id="rId36" Type="http://schemas.openxmlformats.org/officeDocument/2006/relationships/image" Target="media/image22.png"/><Relationship Id="rId49" Type="http://schemas.openxmlformats.org/officeDocument/2006/relationships/image" Target="media/image27.pn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7.png"/><Relationship Id="rId44" Type="http://schemas.openxmlformats.org/officeDocument/2006/relationships/footer" Target="footer4.xml"/><Relationship Id="rId52" Type="http://schemas.openxmlformats.org/officeDocument/2006/relationships/image" Target="media/image30.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1.jpg"/><Relationship Id="rId43" Type="http://schemas.openxmlformats.org/officeDocument/2006/relationships/header" Target="header5.xml"/><Relationship Id="rId48" Type="http://schemas.openxmlformats.org/officeDocument/2006/relationships/image" Target="media/image26.png"/><Relationship Id="rId8" Type="http://schemas.openxmlformats.org/officeDocument/2006/relationships/webSettings" Target="webSettings.xml"/><Relationship Id="rId51" Type="http://schemas.openxmlformats.org/officeDocument/2006/relationships/image" Target="media/image29.png"/><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EC44C48D-8DBF-4C2B-B698-C314889854D1}">
  <ds:schemaRefs>
    <ds:schemaRef ds:uri="http://schemas.openxmlformats.org/package/2006/metadata/core-properties"/>
    <ds:schemaRef ds:uri="http://purl.org/dc/terms/"/>
    <ds:schemaRef ds:uri="http://www.w3.org/XML/1998/namespace"/>
    <ds:schemaRef ds:uri="http://schemas.microsoft.com/office/2006/documentManagement/types"/>
    <ds:schemaRef ds:uri="http://purl.org/dc/dcmitype/"/>
    <ds:schemaRef ds:uri="http://purl.org/dc/elements/1.1/"/>
    <ds:schemaRef ds:uri="http://schemas.microsoft.com/office/infopath/2007/PartnerControls"/>
    <ds:schemaRef ds:uri="http://schemas.microsoft.com/office/2006/metadata/properties"/>
  </ds:schemaRefs>
</ds:datastoreItem>
</file>

<file path=customXml/itemProps2.xml><?xml version="1.0" encoding="utf-8"?>
<ds:datastoreItem xmlns:ds="http://schemas.openxmlformats.org/officeDocument/2006/customXml" ds:itemID="{7033291E-A717-4420-9F5D-7FEDD25F25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CB2FD4E-20F0-4960-8504-D11CE6D898F6}">
  <ds:schemaRefs>
    <ds:schemaRef ds:uri="http://schemas.microsoft.com/sharepoint/v3/contenttype/forms"/>
  </ds:schemaRefs>
</ds:datastoreItem>
</file>

<file path=customXml/itemProps4.xml><?xml version="1.0" encoding="utf-8"?>
<ds:datastoreItem xmlns:ds="http://schemas.openxmlformats.org/officeDocument/2006/customXml" ds:itemID="{F6629001-E124-48E0-B60C-D2FBD40317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6080</Words>
  <Characters>34658</Characters>
  <Application>Microsoft Office Word</Application>
  <DocSecurity>0</DocSecurity>
  <Lines>288</Lines>
  <Paragraphs>81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LinksUpToDate>false</LinksUpToDate>
  <CharactersWithSpaces>40657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2012-04-02T18:42:00Z</cp:lastPrinted>
  <dcterms:created xsi:type="dcterms:W3CDTF">2016-08-29T17:51:00Z</dcterms:created>
  <dcterms:modified xsi:type="dcterms:W3CDTF">2016-10-07T19:18:00Z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