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8E9" w:rsidRDefault="003938E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1.25pt;margin-top:-51.4pt;width:617.25pt;height:798.85pt;z-index:-251654656;visibility:visible" wrapcoords="-26 0 -26 21580 21600 21580 21600 0 -26 0">
            <v:imagedata r:id="rId7" o:title=""/>
            <w10:wrap type="tight"/>
          </v:shape>
        </w:pict>
      </w:r>
      <w:r>
        <w:br w:type="page"/>
      </w:r>
    </w:p>
    <w:p w:rsidR="003938E9" w:rsidRDefault="003938E9" w:rsidP="00E2661B">
      <w:pPr>
        <w:pStyle w:val="Head"/>
        <w:rPr>
          <w:noProof/>
        </w:rPr>
      </w:pPr>
      <w:r>
        <w:t>Table of Contents</w:t>
      </w:r>
      <w:r>
        <w:fldChar w:fldCharType="begin"/>
      </w:r>
      <w:r>
        <w:instrText xml:space="preserve"> TOC \o "1-1" \h \z \u </w:instrText>
      </w:r>
      <w:r>
        <w:fldChar w:fldCharType="separate"/>
      </w:r>
    </w:p>
    <w:p w:rsidR="003938E9" w:rsidRDefault="003938E9">
      <w:pPr>
        <w:pStyle w:val="TOC1"/>
        <w:rPr>
          <w:rFonts w:ascii="Calibri" w:hAnsi="Calibri"/>
          <w:b w:val="0"/>
          <w:bCs w:val="0"/>
          <w:noProof/>
          <w:color w:val="auto"/>
          <w:szCs w:val="22"/>
        </w:rPr>
      </w:pPr>
      <w:hyperlink w:anchor="_Toc271616900" w:history="1">
        <w:r w:rsidRPr="001C1F3E">
          <w:rPr>
            <w:rStyle w:val="Hyperlink"/>
            <w:noProof/>
          </w:rPr>
          <w:t>Pre-Test</w:t>
        </w:r>
        <w:r>
          <w:rPr>
            <w:noProof/>
            <w:webHidden/>
          </w:rPr>
          <w:tab/>
        </w:r>
        <w:r>
          <w:rPr>
            <w:noProof/>
            <w:webHidden/>
          </w:rPr>
          <w:fldChar w:fldCharType="begin"/>
        </w:r>
        <w:r>
          <w:rPr>
            <w:noProof/>
            <w:webHidden/>
          </w:rPr>
          <w:instrText xml:space="preserve"> PAGEREF _Toc271616900 \h </w:instrText>
        </w:r>
        <w:r>
          <w:rPr>
            <w:noProof/>
            <w:webHidden/>
          </w:rPr>
        </w:r>
        <w:r>
          <w:rPr>
            <w:noProof/>
            <w:webHidden/>
          </w:rPr>
          <w:fldChar w:fldCharType="separate"/>
        </w:r>
        <w:r>
          <w:rPr>
            <w:noProof/>
            <w:webHidden/>
          </w:rPr>
          <w:t>4</w:t>
        </w:r>
        <w:r>
          <w:rPr>
            <w:noProof/>
            <w:webHidden/>
          </w:rPr>
          <w:fldChar w:fldCharType="end"/>
        </w:r>
      </w:hyperlink>
    </w:p>
    <w:p w:rsidR="003938E9" w:rsidRDefault="003938E9">
      <w:pPr>
        <w:pStyle w:val="TOC1"/>
        <w:rPr>
          <w:rFonts w:ascii="Calibri" w:hAnsi="Calibri"/>
          <w:b w:val="0"/>
          <w:bCs w:val="0"/>
          <w:noProof/>
          <w:color w:val="auto"/>
          <w:szCs w:val="22"/>
        </w:rPr>
      </w:pPr>
      <w:hyperlink w:anchor="_Toc271616901" w:history="1">
        <w:r w:rsidRPr="001C1F3E">
          <w:rPr>
            <w:rStyle w:val="Hyperlink"/>
            <w:noProof/>
          </w:rPr>
          <w:t>The Meaning and Benefits of “Pay Yourself First”</w:t>
        </w:r>
        <w:r>
          <w:rPr>
            <w:noProof/>
            <w:webHidden/>
          </w:rPr>
          <w:tab/>
        </w:r>
        <w:r>
          <w:rPr>
            <w:noProof/>
            <w:webHidden/>
          </w:rPr>
          <w:fldChar w:fldCharType="begin"/>
        </w:r>
        <w:r>
          <w:rPr>
            <w:noProof/>
            <w:webHidden/>
          </w:rPr>
          <w:instrText xml:space="preserve"> PAGEREF _Toc271616901 \h </w:instrText>
        </w:r>
        <w:r>
          <w:rPr>
            <w:noProof/>
            <w:webHidden/>
          </w:rPr>
        </w:r>
        <w:r>
          <w:rPr>
            <w:noProof/>
            <w:webHidden/>
          </w:rPr>
          <w:fldChar w:fldCharType="separate"/>
        </w:r>
        <w:r>
          <w:rPr>
            <w:noProof/>
            <w:webHidden/>
          </w:rPr>
          <w:t>6</w:t>
        </w:r>
        <w:r>
          <w:rPr>
            <w:noProof/>
            <w:webHidden/>
          </w:rPr>
          <w:fldChar w:fldCharType="end"/>
        </w:r>
      </w:hyperlink>
    </w:p>
    <w:p w:rsidR="003938E9" w:rsidRDefault="003938E9">
      <w:pPr>
        <w:pStyle w:val="TOC1"/>
        <w:rPr>
          <w:rFonts w:ascii="Calibri" w:hAnsi="Calibri"/>
          <w:b w:val="0"/>
          <w:bCs w:val="0"/>
          <w:noProof/>
          <w:color w:val="auto"/>
          <w:szCs w:val="22"/>
        </w:rPr>
      </w:pPr>
      <w:hyperlink w:anchor="_Toc271616902" w:history="1">
        <w:r w:rsidRPr="001C1F3E">
          <w:rPr>
            <w:rStyle w:val="Hyperlink"/>
            <w:noProof/>
          </w:rPr>
          <w:t>Activity 1: Pay Yourself First Worksheet</w:t>
        </w:r>
        <w:r>
          <w:rPr>
            <w:noProof/>
            <w:webHidden/>
          </w:rPr>
          <w:tab/>
        </w:r>
        <w:r>
          <w:rPr>
            <w:noProof/>
            <w:webHidden/>
          </w:rPr>
          <w:fldChar w:fldCharType="begin"/>
        </w:r>
        <w:r>
          <w:rPr>
            <w:noProof/>
            <w:webHidden/>
          </w:rPr>
          <w:instrText xml:space="preserve"> PAGEREF _Toc271616902 \h </w:instrText>
        </w:r>
        <w:r>
          <w:rPr>
            <w:noProof/>
            <w:webHidden/>
          </w:rPr>
        </w:r>
        <w:r>
          <w:rPr>
            <w:noProof/>
            <w:webHidden/>
          </w:rPr>
          <w:fldChar w:fldCharType="separate"/>
        </w:r>
        <w:r>
          <w:rPr>
            <w:noProof/>
            <w:webHidden/>
          </w:rPr>
          <w:t>7</w:t>
        </w:r>
        <w:r>
          <w:rPr>
            <w:noProof/>
            <w:webHidden/>
          </w:rPr>
          <w:fldChar w:fldCharType="end"/>
        </w:r>
      </w:hyperlink>
    </w:p>
    <w:p w:rsidR="003938E9" w:rsidRDefault="003938E9">
      <w:pPr>
        <w:pStyle w:val="TOC1"/>
        <w:rPr>
          <w:rFonts w:ascii="Calibri" w:hAnsi="Calibri"/>
          <w:b w:val="0"/>
          <w:bCs w:val="0"/>
          <w:noProof/>
          <w:color w:val="auto"/>
          <w:szCs w:val="22"/>
        </w:rPr>
      </w:pPr>
      <w:hyperlink w:anchor="_Toc271616903" w:history="1">
        <w:r w:rsidRPr="001C1F3E">
          <w:rPr>
            <w:rStyle w:val="Hyperlink"/>
            <w:noProof/>
          </w:rPr>
          <w:t>Savings Tips</w:t>
        </w:r>
        <w:r>
          <w:rPr>
            <w:noProof/>
            <w:webHidden/>
          </w:rPr>
          <w:tab/>
        </w:r>
        <w:r>
          <w:rPr>
            <w:noProof/>
            <w:webHidden/>
          </w:rPr>
          <w:fldChar w:fldCharType="begin"/>
        </w:r>
        <w:r>
          <w:rPr>
            <w:noProof/>
            <w:webHidden/>
          </w:rPr>
          <w:instrText xml:space="preserve"> PAGEREF _Toc271616903 \h </w:instrText>
        </w:r>
        <w:r>
          <w:rPr>
            <w:noProof/>
            <w:webHidden/>
          </w:rPr>
        </w:r>
        <w:r>
          <w:rPr>
            <w:noProof/>
            <w:webHidden/>
          </w:rPr>
          <w:fldChar w:fldCharType="separate"/>
        </w:r>
        <w:r>
          <w:rPr>
            <w:noProof/>
            <w:webHidden/>
          </w:rPr>
          <w:t>8</w:t>
        </w:r>
        <w:r>
          <w:rPr>
            <w:noProof/>
            <w:webHidden/>
          </w:rPr>
          <w:fldChar w:fldCharType="end"/>
        </w:r>
      </w:hyperlink>
    </w:p>
    <w:p w:rsidR="003938E9" w:rsidRDefault="003938E9">
      <w:pPr>
        <w:pStyle w:val="TOC1"/>
        <w:rPr>
          <w:rFonts w:ascii="Calibri" w:hAnsi="Calibri"/>
          <w:b w:val="0"/>
          <w:bCs w:val="0"/>
          <w:noProof/>
          <w:color w:val="auto"/>
          <w:szCs w:val="22"/>
        </w:rPr>
      </w:pPr>
      <w:hyperlink w:anchor="_Toc271616904" w:history="1">
        <w:r w:rsidRPr="001C1F3E">
          <w:rPr>
            <w:rStyle w:val="Hyperlink"/>
            <w:noProof/>
          </w:rPr>
          <w:t>How Your Money Can Grow</w:t>
        </w:r>
        <w:r>
          <w:rPr>
            <w:noProof/>
            <w:webHidden/>
          </w:rPr>
          <w:tab/>
        </w:r>
        <w:r>
          <w:rPr>
            <w:noProof/>
            <w:webHidden/>
          </w:rPr>
          <w:fldChar w:fldCharType="begin"/>
        </w:r>
        <w:r>
          <w:rPr>
            <w:noProof/>
            <w:webHidden/>
          </w:rPr>
          <w:instrText xml:space="preserve"> PAGEREF _Toc271616904 \h </w:instrText>
        </w:r>
        <w:r>
          <w:rPr>
            <w:noProof/>
            <w:webHidden/>
          </w:rPr>
        </w:r>
        <w:r>
          <w:rPr>
            <w:noProof/>
            <w:webHidden/>
          </w:rPr>
          <w:fldChar w:fldCharType="separate"/>
        </w:r>
        <w:r>
          <w:rPr>
            <w:noProof/>
            <w:webHidden/>
          </w:rPr>
          <w:t>9</w:t>
        </w:r>
        <w:r>
          <w:rPr>
            <w:noProof/>
            <w:webHidden/>
          </w:rPr>
          <w:fldChar w:fldCharType="end"/>
        </w:r>
      </w:hyperlink>
    </w:p>
    <w:p w:rsidR="003938E9" w:rsidRDefault="003938E9">
      <w:pPr>
        <w:pStyle w:val="TOC1"/>
        <w:rPr>
          <w:rFonts w:ascii="Calibri" w:hAnsi="Calibri"/>
          <w:b w:val="0"/>
          <w:bCs w:val="0"/>
          <w:noProof/>
          <w:color w:val="auto"/>
          <w:szCs w:val="22"/>
        </w:rPr>
      </w:pPr>
      <w:hyperlink w:anchor="_Toc271616905" w:history="1">
        <w:r w:rsidRPr="001C1F3E">
          <w:rPr>
            <w:rStyle w:val="Hyperlink"/>
            <w:noProof/>
          </w:rPr>
          <w:t>Saving Options</w:t>
        </w:r>
        <w:r>
          <w:rPr>
            <w:noProof/>
            <w:webHidden/>
          </w:rPr>
          <w:tab/>
        </w:r>
        <w:r>
          <w:rPr>
            <w:noProof/>
            <w:webHidden/>
          </w:rPr>
          <w:fldChar w:fldCharType="begin"/>
        </w:r>
        <w:r>
          <w:rPr>
            <w:noProof/>
            <w:webHidden/>
          </w:rPr>
          <w:instrText xml:space="preserve"> PAGEREF _Toc271616905 \h </w:instrText>
        </w:r>
        <w:r>
          <w:rPr>
            <w:noProof/>
            <w:webHidden/>
          </w:rPr>
        </w:r>
        <w:r>
          <w:rPr>
            <w:noProof/>
            <w:webHidden/>
          </w:rPr>
          <w:fldChar w:fldCharType="separate"/>
        </w:r>
        <w:r>
          <w:rPr>
            <w:noProof/>
            <w:webHidden/>
          </w:rPr>
          <w:t>12</w:t>
        </w:r>
        <w:r>
          <w:rPr>
            <w:noProof/>
            <w:webHidden/>
          </w:rPr>
          <w:fldChar w:fldCharType="end"/>
        </w:r>
      </w:hyperlink>
    </w:p>
    <w:p w:rsidR="003938E9" w:rsidRDefault="003938E9">
      <w:pPr>
        <w:pStyle w:val="TOC1"/>
        <w:rPr>
          <w:rFonts w:ascii="Calibri" w:hAnsi="Calibri"/>
          <w:b w:val="0"/>
          <w:bCs w:val="0"/>
          <w:noProof/>
          <w:color w:val="auto"/>
          <w:szCs w:val="22"/>
        </w:rPr>
      </w:pPr>
      <w:hyperlink w:anchor="_Toc271616906" w:history="1">
        <w:r w:rsidRPr="001C1F3E">
          <w:rPr>
            <w:rStyle w:val="Hyperlink"/>
            <w:noProof/>
          </w:rPr>
          <w:t>How to Create a Savings Action Plan</w:t>
        </w:r>
        <w:r>
          <w:rPr>
            <w:noProof/>
            <w:webHidden/>
          </w:rPr>
          <w:tab/>
        </w:r>
        <w:r>
          <w:rPr>
            <w:noProof/>
            <w:webHidden/>
          </w:rPr>
          <w:fldChar w:fldCharType="begin"/>
        </w:r>
        <w:r>
          <w:rPr>
            <w:noProof/>
            <w:webHidden/>
          </w:rPr>
          <w:instrText xml:space="preserve"> PAGEREF _Toc271616906 \h </w:instrText>
        </w:r>
        <w:r>
          <w:rPr>
            <w:noProof/>
            <w:webHidden/>
          </w:rPr>
        </w:r>
        <w:r>
          <w:rPr>
            <w:noProof/>
            <w:webHidden/>
          </w:rPr>
          <w:fldChar w:fldCharType="separate"/>
        </w:r>
        <w:r>
          <w:rPr>
            <w:noProof/>
            <w:webHidden/>
          </w:rPr>
          <w:t>19</w:t>
        </w:r>
        <w:r>
          <w:rPr>
            <w:noProof/>
            <w:webHidden/>
          </w:rPr>
          <w:fldChar w:fldCharType="end"/>
        </w:r>
      </w:hyperlink>
    </w:p>
    <w:p w:rsidR="003938E9" w:rsidRDefault="003938E9">
      <w:pPr>
        <w:pStyle w:val="TOC1"/>
        <w:rPr>
          <w:rFonts w:ascii="Calibri" w:hAnsi="Calibri"/>
          <w:b w:val="0"/>
          <w:bCs w:val="0"/>
          <w:noProof/>
          <w:color w:val="auto"/>
          <w:szCs w:val="22"/>
        </w:rPr>
      </w:pPr>
      <w:hyperlink w:anchor="_Toc271616907" w:history="1">
        <w:r w:rsidRPr="001C1F3E">
          <w:rPr>
            <w:rStyle w:val="Hyperlink"/>
            <w:noProof/>
          </w:rPr>
          <w:t>Activity 2: Pay Yourself First Action Plan</w:t>
        </w:r>
        <w:r>
          <w:rPr>
            <w:noProof/>
            <w:webHidden/>
          </w:rPr>
          <w:tab/>
        </w:r>
        <w:r>
          <w:rPr>
            <w:noProof/>
            <w:webHidden/>
          </w:rPr>
          <w:fldChar w:fldCharType="begin"/>
        </w:r>
        <w:r>
          <w:rPr>
            <w:noProof/>
            <w:webHidden/>
          </w:rPr>
          <w:instrText xml:space="preserve"> PAGEREF _Toc271616907 \h </w:instrText>
        </w:r>
        <w:r>
          <w:rPr>
            <w:noProof/>
            <w:webHidden/>
          </w:rPr>
        </w:r>
        <w:r>
          <w:rPr>
            <w:noProof/>
            <w:webHidden/>
          </w:rPr>
          <w:fldChar w:fldCharType="separate"/>
        </w:r>
        <w:r>
          <w:rPr>
            <w:noProof/>
            <w:webHidden/>
          </w:rPr>
          <w:t>20</w:t>
        </w:r>
        <w:r>
          <w:rPr>
            <w:noProof/>
            <w:webHidden/>
          </w:rPr>
          <w:fldChar w:fldCharType="end"/>
        </w:r>
      </w:hyperlink>
    </w:p>
    <w:p w:rsidR="003938E9" w:rsidRDefault="003938E9">
      <w:pPr>
        <w:pStyle w:val="TOC1"/>
        <w:rPr>
          <w:rFonts w:ascii="Calibri" w:hAnsi="Calibri"/>
          <w:b w:val="0"/>
          <w:bCs w:val="0"/>
          <w:noProof/>
          <w:color w:val="auto"/>
          <w:szCs w:val="22"/>
        </w:rPr>
      </w:pPr>
      <w:hyperlink w:anchor="_Toc271616908" w:history="1">
        <w:r w:rsidRPr="001C1F3E">
          <w:rPr>
            <w:rStyle w:val="Hyperlink"/>
            <w:noProof/>
          </w:rPr>
          <w:t>Post-Test</w:t>
        </w:r>
        <w:r>
          <w:rPr>
            <w:noProof/>
            <w:webHidden/>
          </w:rPr>
          <w:tab/>
        </w:r>
        <w:r>
          <w:rPr>
            <w:noProof/>
            <w:webHidden/>
          </w:rPr>
          <w:fldChar w:fldCharType="begin"/>
        </w:r>
        <w:r>
          <w:rPr>
            <w:noProof/>
            <w:webHidden/>
          </w:rPr>
          <w:instrText xml:space="preserve"> PAGEREF _Toc271616908 \h </w:instrText>
        </w:r>
        <w:r>
          <w:rPr>
            <w:noProof/>
            <w:webHidden/>
          </w:rPr>
        </w:r>
        <w:r>
          <w:rPr>
            <w:noProof/>
            <w:webHidden/>
          </w:rPr>
          <w:fldChar w:fldCharType="separate"/>
        </w:r>
        <w:r>
          <w:rPr>
            <w:noProof/>
            <w:webHidden/>
          </w:rPr>
          <w:t>21</w:t>
        </w:r>
        <w:r>
          <w:rPr>
            <w:noProof/>
            <w:webHidden/>
          </w:rPr>
          <w:fldChar w:fldCharType="end"/>
        </w:r>
      </w:hyperlink>
    </w:p>
    <w:p w:rsidR="003938E9" w:rsidRDefault="003938E9">
      <w:pPr>
        <w:pStyle w:val="TOC1"/>
        <w:rPr>
          <w:rFonts w:ascii="Calibri" w:hAnsi="Calibri"/>
          <w:b w:val="0"/>
          <w:bCs w:val="0"/>
          <w:noProof/>
          <w:color w:val="auto"/>
          <w:szCs w:val="22"/>
        </w:rPr>
      </w:pPr>
      <w:hyperlink w:anchor="_Toc271616909" w:history="1">
        <w:r w:rsidRPr="001C1F3E">
          <w:rPr>
            <w:rStyle w:val="Hyperlink"/>
            <w:noProof/>
          </w:rPr>
          <w:t>Glossary</w:t>
        </w:r>
        <w:r>
          <w:rPr>
            <w:noProof/>
            <w:webHidden/>
          </w:rPr>
          <w:tab/>
        </w:r>
        <w:r>
          <w:rPr>
            <w:noProof/>
            <w:webHidden/>
          </w:rPr>
          <w:fldChar w:fldCharType="begin"/>
        </w:r>
        <w:r>
          <w:rPr>
            <w:noProof/>
            <w:webHidden/>
          </w:rPr>
          <w:instrText xml:space="preserve"> PAGEREF _Toc271616909 \h </w:instrText>
        </w:r>
        <w:r>
          <w:rPr>
            <w:noProof/>
            <w:webHidden/>
          </w:rPr>
        </w:r>
        <w:r>
          <w:rPr>
            <w:noProof/>
            <w:webHidden/>
          </w:rPr>
          <w:fldChar w:fldCharType="separate"/>
        </w:r>
        <w:r>
          <w:rPr>
            <w:noProof/>
            <w:webHidden/>
          </w:rPr>
          <w:t>23</w:t>
        </w:r>
        <w:r>
          <w:rPr>
            <w:noProof/>
            <w:webHidden/>
          </w:rPr>
          <w:fldChar w:fldCharType="end"/>
        </w:r>
      </w:hyperlink>
    </w:p>
    <w:p w:rsidR="003938E9" w:rsidRDefault="003938E9">
      <w:pPr>
        <w:pStyle w:val="TOC1"/>
        <w:rPr>
          <w:rFonts w:ascii="Calibri" w:hAnsi="Calibri"/>
          <w:b w:val="0"/>
          <w:bCs w:val="0"/>
          <w:noProof/>
          <w:color w:val="auto"/>
          <w:szCs w:val="22"/>
        </w:rPr>
      </w:pPr>
      <w:hyperlink w:anchor="_Toc271616910" w:history="1">
        <w:r w:rsidRPr="001C1F3E">
          <w:rPr>
            <w:rStyle w:val="Hyperlink"/>
            <w:noProof/>
          </w:rPr>
          <w:t>For Further Information</w:t>
        </w:r>
        <w:r>
          <w:rPr>
            <w:noProof/>
            <w:webHidden/>
          </w:rPr>
          <w:tab/>
        </w:r>
        <w:r>
          <w:rPr>
            <w:noProof/>
            <w:webHidden/>
          </w:rPr>
          <w:fldChar w:fldCharType="begin"/>
        </w:r>
        <w:r>
          <w:rPr>
            <w:noProof/>
            <w:webHidden/>
          </w:rPr>
          <w:instrText xml:space="preserve"> PAGEREF _Toc271616910 \h </w:instrText>
        </w:r>
        <w:r>
          <w:rPr>
            <w:noProof/>
            <w:webHidden/>
          </w:rPr>
        </w:r>
        <w:r>
          <w:rPr>
            <w:noProof/>
            <w:webHidden/>
          </w:rPr>
          <w:fldChar w:fldCharType="separate"/>
        </w:r>
        <w:r>
          <w:rPr>
            <w:noProof/>
            <w:webHidden/>
          </w:rPr>
          <w:t>25</w:t>
        </w:r>
        <w:r>
          <w:rPr>
            <w:noProof/>
            <w:webHidden/>
          </w:rPr>
          <w:fldChar w:fldCharType="end"/>
        </w:r>
      </w:hyperlink>
    </w:p>
    <w:p w:rsidR="003938E9" w:rsidRDefault="003938E9">
      <w:pPr>
        <w:pStyle w:val="TOC1"/>
        <w:rPr>
          <w:rFonts w:ascii="Calibri" w:hAnsi="Calibri"/>
          <w:b w:val="0"/>
          <w:bCs w:val="0"/>
          <w:noProof/>
          <w:color w:val="auto"/>
          <w:szCs w:val="22"/>
        </w:rPr>
      </w:pPr>
      <w:hyperlink w:anchor="_Toc271616911" w:history="1">
        <w:r w:rsidRPr="001C1F3E">
          <w:rPr>
            <w:rStyle w:val="Hyperlink"/>
            <w:noProof/>
          </w:rPr>
          <w:t>What Do You Know? – Pay Yourself First</w:t>
        </w:r>
        <w:r>
          <w:rPr>
            <w:noProof/>
            <w:webHidden/>
          </w:rPr>
          <w:tab/>
        </w:r>
        <w:r>
          <w:rPr>
            <w:noProof/>
            <w:webHidden/>
          </w:rPr>
          <w:fldChar w:fldCharType="begin"/>
        </w:r>
        <w:r>
          <w:rPr>
            <w:noProof/>
            <w:webHidden/>
          </w:rPr>
          <w:instrText xml:space="preserve"> PAGEREF _Toc271616911 \h </w:instrText>
        </w:r>
        <w:r>
          <w:rPr>
            <w:noProof/>
            <w:webHidden/>
          </w:rPr>
        </w:r>
        <w:r>
          <w:rPr>
            <w:noProof/>
            <w:webHidden/>
          </w:rPr>
          <w:fldChar w:fldCharType="separate"/>
        </w:r>
        <w:r>
          <w:rPr>
            <w:noProof/>
            <w:webHidden/>
          </w:rPr>
          <w:t>26</w:t>
        </w:r>
        <w:r>
          <w:rPr>
            <w:noProof/>
            <w:webHidden/>
          </w:rPr>
          <w:fldChar w:fldCharType="end"/>
        </w:r>
      </w:hyperlink>
    </w:p>
    <w:p w:rsidR="003938E9" w:rsidRDefault="003938E9">
      <w:pPr>
        <w:pStyle w:val="TOC1"/>
        <w:rPr>
          <w:rFonts w:ascii="Calibri" w:hAnsi="Calibri"/>
          <w:b w:val="0"/>
          <w:bCs w:val="0"/>
          <w:noProof/>
          <w:color w:val="auto"/>
          <w:szCs w:val="22"/>
        </w:rPr>
      </w:pPr>
      <w:hyperlink w:anchor="_Toc271616912" w:history="1">
        <w:r w:rsidRPr="001C1F3E">
          <w:rPr>
            <w:rStyle w:val="Hyperlink"/>
            <w:noProof/>
          </w:rPr>
          <w:t>Evaluation Form</w:t>
        </w:r>
        <w:r>
          <w:rPr>
            <w:noProof/>
            <w:webHidden/>
          </w:rPr>
          <w:tab/>
        </w:r>
        <w:r>
          <w:rPr>
            <w:noProof/>
            <w:webHidden/>
          </w:rPr>
          <w:fldChar w:fldCharType="begin"/>
        </w:r>
        <w:r>
          <w:rPr>
            <w:noProof/>
            <w:webHidden/>
          </w:rPr>
          <w:instrText xml:space="preserve"> PAGEREF _Toc271616912 \h </w:instrText>
        </w:r>
        <w:r>
          <w:rPr>
            <w:noProof/>
            <w:webHidden/>
          </w:rPr>
        </w:r>
        <w:r>
          <w:rPr>
            <w:noProof/>
            <w:webHidden/>
          </w:rPr>
          <w:fldChar w:fldCharType="separate"/>
        </w:r>
        <w:r>
          <w:rPr>
            <w:noProof/>
            <w:webHidden/>
          </w:rPr>
          <w:t>27</w:t>
        </w:r>
        <w:r>
          <w:rPr>
            <w:noProof/>
            <w:webHidden/>
          </w:rPr>
          <w:fldChar w:fldCharType="end"/>
        </w:r>
      </w:hyperlink>
    </w:p>
    <w:p w:rsidR="003938E9" w:rsidRDefault="003938E9" w:rsidP="00E2661B">
      <w:pPr>
        <w:pStyle w:val="Head"/>
      </w:pPr>
      <w:r>
        <w:fldChar w:fldCharType="end"/>
      </w:r>
      <w:r>
        <w:rPr>
          <w:rFonts w:cs="Arial"/>
          <w:sz w:val="28"/>
          <w:szCs w:val="28"/>
        </w:rPr>
        <w:br w:type="page"/>
      </w:r>
      <w:r>
        <w:t>Checking In</w:t>
      </w:r>
    </w:p>
    <w:p w:rsidR="003938E9" w:rsidRDefault="003938E9">
      <w:pPr>
        <w:pStyle w:val="Heading3"/>
      </w:pPr>
      <w:bookmarkStart w:id="0" w:name="_Toc247295260"/>
      <w:bookmarkStart w:id="1" w:name="_Toc247295325"/>
      <w:bookmarkStart w:id="2" w:name="_Toc247295385"/>
      <w:r>
        <w:t>Welcome</w:t>
      </w:r>
      <w:bookmarkEnd w:id="0"/>
      <w:bookmarkEnd w:id="1"/>
      <w:bookmarkEnd w:id="2"/>
    </w:p>
    <w:p w:rsidR="003938E9" w:rsidRDefault="003938E9">
      <w:r>
        <w:t xml:space="preserve">Welcome to </w:t>
      </w:r>
      <w:r>
        <w:rPr>
          <w:i/>
        </w:rPr>
        <w:t>Pay Yourself First</w:t>
      </w:r>
      <w:r>
        <w:t>! Saving money is an important part of building your financial future. This module will give you some tips to help you get started. It will also show you how your money can grow when you save and give you some important information about saving and investment products.</w:t>
      </w:r>
    </w:p>
    <w:p w:rsidR="003938E9" w:rsidRDefault="003938E9">
      <w:pPr>
        <w:rPr>
          <w:highlight w:val="cyan"/>
        </w:rPr>
      </w:pPr>
    </w:p>
    <w:p w:rsidR="003938E9" w:rsidRDefault="003938E9">
      <w:pPr>
        <w:pStyle w:val="Heading3"/>
      </w:pPr>
      <w:bookmarkStart w:id="3" w:name="_Toc182144980"/>
      <w:bookmarkStart w:id="4" w:name="_Toc247295262"/>
      <w:bookmarkStart w:id="5" w:name="_Toc247295327"/>
      <w:bookmarkStart w:id="6" w:name="_Toc247295387"/>
      <w:r>
        <w:t>Objectives</w:t>
      </w:r>
      <w:bookmarkEnd w:id="3"/>
      <w:bookmarkEnd w:id="4"/>
      <w:bookmarkEnd w:id="5"/>
      <w:bookmarkEnd w:id="6"/>
      <w:r>
        <w:t xml:space="preserve"> </w:t>
      </w:r>
    </w:p>
    <w:p w:rsidR="003938E9" w:rsidRDefault="003938E9">
      <w:r>
        <w:t>After completing this module, you will be able to:</w:t>
      </w:r>
    </w:p>
    <w:p w:rsidR="003938E9" w:rsidRDefault="003938E9" w:rsidP="00A109C5">
      <w:pPr>
        <w:numPr>
          <w:ilvl w:val="0"/>
          <w:numId w:val="3"/>
        </w:numPr>
      </w:pPr>
      <w:r>
        <w:t>Explain why it is important to save</w:t>
      </w:r>
    </w:p>
    <w:p w:rsidR="003938E9" w:rsidRDefault="003938E9" w:rsidP="00A109C5">
      <w:pPr>
        <w:numPr>
          <w:ilvl w:val="0"/>
          <w:numId w:val="3"/>
        </w:numPr>
      </w:pPr>
      <w:r>
        <w:t>Determine goals for saving money</w:t>
      </w:r>
    </w:p>
    <w:p w:rsidR="003938E9" w:rsidRDefault="003938E9" w:rsidP="00A109C5">
      <w:pPr>
        <w:numPr>
          <w:ilvl w:val="0"/>
          <w:numId w:val="3"/>
        </w:numPr>
      </w:pPr>
      <w:r>
        <w:t>Identify savings options</w:t>
      </w:r>
    </w:p>
    <w:p w:rsidR="003938E9" w:rsidRDefault="003938E9" w:rsidP="00A109C5">
      <w:pPr>
        <w:numPr>
          <w:ilvl w:val="0"/>
          <w:numId w:val="24"/>
        </w:numPr>
        <w:autoSpaceDE w:val="0"/>
        <w:autoSpaceDN w:val="0"/>
        <w:adjustRightInd w:val="0"/>
        <w:contextualSpacing/>
        <w:rPr>
          <w:rFonts w:ascii="Arial" w:hAnsi="Arial" w:cs="Arial"/>
        </w:rPr>
      </w:pPr>
      <w:r>
        <w:t>Determine which savings options will help you reach your savings goals</w:t>
      </w:r>
    </w:p>
    <w:p w:rsidR="003938E9" w:rsidRPr="00AC7A83" w:rsidRDefault="003938E9" w:rsidP="00A109C5">
      <w:pPr>
        <w:numPr>
          <w:ilvl w:val="0"/>
          <w:numId w:val="3"/>
        </w:numPr>
        <w:rPr>
          <w:rFonts w:ascii="Arial" w:hAnsi="Arial"/>
        </w:rPr>
      </w:pPr>
      <w:r>
        <w:t>Recognize which investment options are right for you</w:t>
      </w:r>
    </w:p>
    <w:p w:rsidR="003938E9" w:rsidRDefault="003938E9" w:rsidP="00A109C5">
      <w:pPr>
        <w:numPr>
          <w:ilvl w:val="0"/>
          <w:numId w:val="3"/>
        </w:numPr>
        <w:rPr>
          <w:rFonts w:ascii="Arial" w:hAnsi="Arial"/>
        </w:rPr>
      </w:pPr>
      <w:r>
        <w:t>List ways to save for retirement</w:t>
      </w:r>
    </w:p>
    <w:p w:rsidR="003938E9" w:rsidRPr="00E438A8" w:rsidRDefault="003938E9" w:rsidP="00A109C5">
      <w:pPr>
        <w:numPr>
          <w:ilvl w:val="0"/>
          <w:numId w:val="3"/>
        </w:numPr>
        <w:rPr>
          <w:rFonts w:ascii="Arial" w:hAnsi="Arial"/>
        </w:rPr>
      </w:pPr>
      <w:r>
        <w:t>List ways to save for large expense goals, including: a child’s college tuition, a car or home purchase, or a vacation</w:t>
      </w:r>
    </w:p>
    <w:p w:rsidR="003938E9" w:rsidRPr="00E438A8" w:rsidRDefault="003938E9" w:rsidP="00E438A8">
      <w:pPr>
        <w:ind w:left="720"/>
        <w:rPr>
          <w:rFonts w:ascii="Arial" w:hAnsi="Arial"/>
        </w:rPr>
      </w:pPr>
    </w:p>
    <w:p w:rsidR="003938E9" w:rsidRDefault="003938E9">
      <w:pPr>
        <w:pStyle w:val="Heading3"/>
      </w:pPr>
      <w:bookmarkStart w:id="7" w:name="_Toc247295263"/>
      <w:bookmarkStart w:id="8" w:name="_Toc247295328"/>
      <w:bookmarkStart w:id="9" w:name="_Toc247295388"/>
      <w:r>
        <w:t>Student Materials</w:t>
      </w:r>
      <w:bookmarkEnd w:id="7"/>
      <w:bookmarkEnd w:id="8"/>
      <w:bookmarkEnd w:id="9"/>
    </w:p>
    <w:p w:rsidR="003938E9" w:rsidRDefault="003938E9">
      <w:r>
        <w:t xml:space="preserve">This </w:t>
      </w:r>
      <w:r>
        <w:rPr>
          <w:i/>
        </w:rPr>
        <w:t>Pay Yourself First</w:t>
      </w:r>
      <w:r>
        <w:t xml:space="preserve"> Participant Guide contains:</w:t>
      </w:r>
    </w:p>
    <w:p w:rsidR="003938E9" w:rsidRDefault="003938E9" w:rsidP="00A109C5">
      <w:pPr>
        <w:numPr>
          <w:ilvl w:val="0"/>
          <w:numId w:val="1"/>
        </w:numPr>
      </w:pPr>
      <w:r>
        <w:t>Information and activities to help you learn the material</w:t>
      </w:r>
    </w:p>
    <w:p w:rsidR="003938E9" w:rsidRDefault="003938E9" w:rsidP="00A109C5">
      <w:pPr>
        <w:numPr>
          <w:ilvl w:val="0"/>
          <w:numId w:val="1"/>
        </w:numPr>
      </w:pPr>
      <w:r>
        <w:t>Tools and instructions to complete the activities</w:t>
      </w:r>
    </w:p>
    <w:p w:rsidR="003938E9" w:rsidRDefault="003938E9" w:rsidP="00A109C5">
      <w:pPr>
        <w:numPr>
          <w:ilvl w:val="0"/>
          <w:numId w:val="1"/>
        </w:numPr>
      </w:pPr>
      <w:r>
        <w:t xml:space="preserve">Checklists and tip sheets </w:t>
      </w:r>
    </w:p>
    <w:p w:rsidR="003938E9" w:rsidRDefault="003938E9" w:rsidP="00A109C5">
      <w:pPr>
        <w:numPr>
          <w:ilvl w:val="0"/>
          <w:numId w:val="1"/>
        </w:numPr>
      </w:pPr>
      <w:r>
        <w:t>A glossary of the terms used in this module</w:t>
      </w:r>
    </w:p>
    <w:p w:rsidR="003938E9" w:rsidRDefault="003938E9"/>
    <w:p w:rsidR="003938E9" w:rsidRDefault="003938E9"/>
    <w:p w:rsidR="003938E9" w:rsidRDefault="003938E9">
      <w:pPr>
        <w:pStyle w:val="Heading1Custom"/>
      </w:pPr>
      <w:r>
        <w:br w:type="page"/>
      </w:r>
      <w:bookmarkStart w:id="10" w:name="_Toc271616900"/>
      <w:r>
        <w:t>Pre-Test</w:t>
      </w:r>
      <w:bookmarkEnd w:id="10"/>
    </w:p>
    <w:p w:rsidR="003938E9" w:rsidRDefault="003938E9">
      <w:pPr>
        <w:pStyle w:val="Heading3"/>
      </w:pPr>
      <w:r>
        <w:t>Test your knowledge about saving money before you go through the course.</w:t>
      </w:r>
    </w:p>
    <w:p w:rsidR="003938E9" w:rsidRDefault="003938E9">
      <w:r>
        <w:t xml:space="preserve"> </w:t>
      </w:r>
    </w:p>
    <w:p w:rsidR="003938E9" w:rsidRDefault="003938E9" w:rsidP="00A109C5">
      <w:pPr>
        <w:numPr>
          <w:ilvl w:val="0"/>
          <w:numId w:val="20"/>
        </w:numPr>
        <w:rPr>
          <w:b/>
        </w:rPr>
      </w:pPr>
      <w:r>
        <w:rPr>
          <w:b/>
        </w:rPr>
        <w:t xml:space="preserve">Select all that apply. </w:t>
      </w:r>
      <w:r>
        <w:rPr>
          <w:b/>
          <w:i/>
        </w:rPr>
        <w:t>Paying yourself first</w:t>
      </w:r>
      <w:r>
        <w:rPr>
          <w:b/>
        </w:rPr>
        <w:t xml:space="preserve"> means:</w:t>
      </w:r>
    </w:p>
    <w:p w:rsidR="003938E9" w:rsidRDefault="003938E9" w:rsidP="00A109C5">
      <w:pPr>
        <w:numPr>
          <w:ilvl w:val="1"/>
          <w:numId w:val="20"/>
        </w:numPr>
      </w:pPr>
      <w:r>
        <w:t>Putting some of your income into a savings account before paying bills</w:t>
      </w:r>
    </w:p>
    <w:p w:rsidR="003938E9" w:rsidRDefault="003938E9" w:rsidP="00A109C5">
      <w:pPr>
        <w:numPr>
          <w:ilvl w:val="1"/>
          <w:numId w:val="20"/>
        </w:numPr>
      </w:pPr>
      <w:r>
        <w:t xml:space="preserve">Buying personal items before paying bills </w:t>
      </w:r>
    </w:p>
    <w:p w:rsidR="003938E9" w:rsidRDefault="003938E9" w:rsidP="00A109C5">
      <w:pPr>
        <w:numPr>
          <w:ilvl w:val="1"/>
          <w:numId w:val="20"/>
        </w:numPr>
      </w:pPr>
      <w:r>
        <w:t>Putting money in a savings account if there is any left after paying bills</w:t>
      </w:r>
    </w:p>
    <w:p w:rsidR="003938E9" w:rsidRDefault="003938E9" w:rsidP="00A109C5">
      <w:pPr>
        <w:numPr>
          <w:ilvl w:val="1"/>
          <w:numId w:val="20"/>
        </w:numPr>
      </w:pPr>
      <w:r>
        <w:t>Putting tax refunds or cash gifts in a savings account before spending the money</w:t>
      </w:r>
    </w:p>
    <w:p w:rsidR="003938E9" w:rsidRDefault="003938E9">
      <w:pPr>
        <w:ind w:left="1440"/>
      </w:pPr>
    </w:p>
    <w:p w:rsidR="003938E9" w:rsidRDefault="003938E9" w:rsidP="00A109C5">
      <w:pPr>
        <w:numPr>
          <w:ilvl w:val="0"/>
          <w:numId w:val="20"/>
        </w:numPr>
        <w:rPr>
          <w:b/>
        </w:rPr>
      </w:pPr>
      <w:r>
        <w:rPr>
          <w:b/>
        </w:rPr>
        <w:t xml:space="preserve">Saving is important so that you can: </w:t>
      </w:r>
    </w:p>
    <w:p w:rsidR="003938E9" w:rsidRDefault="003938E9" w:rsidP="00A109C5">
      <w:pPr>
        <w:numPr>
          <w:ilvl w:val="1"/>
          <w:numId w:val="20"/>
        </w:numPr>
      </w:pPr>
      <w:r>
        <w:t>Have money for emergencies</w:t>
      </w:r>
    </w:p>
    <w:p w:rsidR="003938E9" w:rsidRDefault="003938E9" w:rsidP="00A109C5">
      <w:pPr>
        <w:numPr>
          <w:ilvl w:val="1"/>
          <w:numId w:val="20"/>
        </w:numPr>
      </w:pPr>
      <w:r>
        <w:t>Achieve your financial goals</w:t>
      </w:r>
    </w:p>
    <w:p w:rsidR="003938E9" w:rsidRDefault="003938E9" w:rsidP="00A109C5">
      <w:pPr>
        <w:numPr>
          <w:ilvl w:val="1"/>
          <w:numId w:val="20"/>
        </w:numPr>
      </w:pPr>
      <w:r>
        <w:t>Manage your money better</w:t>
      </w:r>
    </w:p>
    <w:p w:rsidR="003938E9" w:rsidRDefault="003938E9" w:rsidP="00A109C5">
      <w:pPr>
        <w:numPr>
          <w:ilvl w:val="1"/>
          <w:numId w:val="20"/>
        </w:numPr>
      </w:pPr>
      <w:r>
        <w:t>Improve your standard of living</w:t>
      </w:r>
    </w:p>
    <w:p w:rsidR="003938E9" w:rsidRDefault="003938E9" w:rsidP="00A109C5">
      <w:pPr>
        <w:numPr>
          <w:ilvl w:val="1"/>
          <w:numId w:val="20"/>
        </w:numPr>
      </w:pPr>
      <w:r>
        <w:t>a and b</w:t>
      </w:r>
    </w:p>
    <w:p w:rsidR="003938E9" w:rsidRDefault="003938E9" w:rsidP="00A109C5">
      <w:pPr>
        <w:numPr>
          <w:ilvl w:val="1"/>
          <w:numId w:val="20"/>
        </w:numPr>
      </w:pPr>
      <w:r>
        <w:t>All of the above</w:t>
      </w:r>
    </w:p>
    <w:p w:rsidR="003938E9" w:rsidRDefault="003938E9">
      <w:pPr>
        <w:ind w:left="1440"/>
      </w:pPr>
    </w:p>
    <w:p w:rsidR="003938E9" w:rsidRDefault="003938E9" w:rsidP="00A109C5">
      <w:pPr>
        <w:numPr>
          <w:ilvl w:val="0"/>
          <w:numId w:val="20"/>
        </w:numPr>
        <w:rPr>
          <w:b/>
        </w:rPr>
      </w:pPr>
      <w:r>
        <w:rPr>
          <w:b/>
        </w:rPr>
        <w:t>Which of the following are ways you can save for retirement? Select all that apply.</w:t>
      </w:r>
    </w:p>
    <w:p w:rsidR="003938E9" w:rsidRDefault="003938E9" w:rsidP="00A109C5">
      <w:pPr>
        <w:numPr>
          <w:ilvl w:val="1"/>
          <w:numId w:val="20"/>
        </w:numPr>
      </w:pPr>
      <w:r>
        <w:t>Build home equity, then apply for a home equity loan</w:t>
      </w:r>
    </w:p>
    <w:p w:rsidR="003938E9" w:rsidRDefault="003938E9" w:rsidP="00A109C5">
      <w:pPr>
        <w:numPr>
          <w:ilvl w:val="1"/>
          <w:numId w:val="20"/>
        </w:numPr>
      </w:pPr>
      <w:r>
        <w:t>Invest in stocks, bonds, or mutual funds</w:t>
      </w:r>
    </w:p>
    <w:p w:rsidR="003938E9" w:rsidRDefault="003938E9" w:rsidP="00A109C5">
      <w:pPr>
        <w:numPr>
          <w:ilvl w:val="1"/>
          <w:numId w:val="20"/>
        </w:numPr>
      </w:pPr>
      <w:r>
        <w:t>Establish a 529 Plan</w:t>
      </w:r>
    </w:p>
    <w:p w:rsidR="003938E9" w:rsidRDefault="003938E9" w:rsidP="00A109C5">
      <w:pPr>
        <w:numPr>
          <w:ilvl w:val="1"/>
          <w:numId w:val="20"/>
        </w:numPr>
      </w:pPr>
      <w:r>
        <w:t>Enroll in a 401(k) or 403(b) plan</w:t>
      </w:r>
    </w:p>
    <w:p w:rsidR="003938E9" w:rsidRDefault="003938E9">
      <w:pPr>
        <w:ind w:left="1440"/>
      </w:pPr>
    </w:p>
    <w:p w:rsidR="003938E9" w:rsidRDefault="003938E9" w:rsidP="00A109C5">
      <w:pPr>
        <w:numPr>
          <w:ilvl w:val="0"/>
          <w:numId w:val="20"/>
        </w:numPr>
        <w:rPr>
          <w:b/>
        </w:rPr>
      </w:pPr>
      <w:r>
        <w:rPr>
          <w:b/>
        </w:rPr>
        <w:t>Which of the following are good strategies to apply when selecting the savings or investment option that is best for you? Select all that apply.</w:t>
      </w:r>
    </w:p>
    <w:p w:rsidR="003938E9" w:rsidRDefault="003938E9" w:rsidP="00A109C5">
      <w:pPr>
        <w:numPr>
          <w:ilvl w:val="1"/>
          <w:numId w:val="20"/>
        </w:numPr>
      </w:pPr>
      <w:r>
        <w:t xml:space="preserve">Select one product to save/invest all your money </w:t>
      </w:r>
    </w:p>
    <w:p w:rsidR="003938E9" w:rsidRDefault="003938E9" w:rsidP="00A109C5">
      <w:pPr>
        <w:numPr>
          <w:ilvl w:val="1"/>
          <w:numId w:val="20"/>
        </w:numPr>
      </w:pPr>
      <w:r>
        <w:t>Choose savings/investment products that match your risk tolerance</w:t>
      </w:r>
    </w:p>
    <w:p w:rsidR="003938E9" w:rsidRDefault="003938E9" w:rsidP="00A109C5">
      <w:pPr>
        <w:numPr>
          <w:ilvl w:val="1"/>
          <w:numId w:val="20"/>
        </w:numPr>
      </w:pPr>
      <w:r>
        <w:t>Trust others to give you good investment advice</w:t>
      </w:r>
    </w:p>
    <w:p w:rsidR="003938E9" w:rsidRDefault="003938E9" w:rsidP="00A109C5">
      <w:pPr>
        <w:numPr>
          <w:ilvl w:val="1"/>
          <w:numId w:val="20"/>
        </w:numPr>
      </w:pPr>
      <w:r>
        <w:t xml:space="preserve">Re-evaluate your savings/investments periodically </w:t>
      </w:r>
    </w:p>
    <w:p w:rsidR="003938E9" w:rsidRDefault="003938E9">
      <w:pPr>
        <w:ind w:left="1440"/>
      </w:pPr>
    </w:p>
    <w:p w:rsidR="003938E9" w:rsidRDefault="003938E9" w:rsidP="00A109C5">
      <w:pPr>
        <w:numPr>
          <w:ilvl w:val="0"/>
          <w:numId w:val="20"/>
        </w:numPr>
        <w:rPr>
          <w:b/>
        </w:rPr>
      </w:pPr>
      <w:r>
        <w:rPr>
          <w:b/>
        </w:rPr>
        <w:t>What should you consider when establishing goals for saving money? Select all that apply.</w:t>
      </w:r>
    </w:p>
    <w:p w:rsidR="003938E9" w:rsidRDefault="003938E9" w:rsidP="00A109C5">
      <w:pPr>
        <w:numPr>
          <w:ilvl w:val="1"/>
          <w:numId w:val="20"/>
        </w:numPr>
      </w:pPr>
      <w:r>
        <w:t>The amount of money you want to save</w:t>
      </w:r>
    </w:p>
    <w:p w:rsidR="003938E9" w:rsidRDefault="003938E9" w:rsidP="00A109C5">
      <w:pPr>
        <w:numPr>
          <w:ilvl w:val="1"/>
          <w:numId w:val="20"/>
        </w:numPr>
      </w:pPr>
      <w:r>
        <w:t>Timeframe of when you need to access the money saved</w:t>
      </w:r>
    </w:p>
    <w:p w:rsidR="003938E9" w:rsidRDefault="003938E9" w:rsidP="00A109C5">
      <w:pPr>
        <w:numPr>
          <w:ilvl w:val="1"/>
          <w:numId w:val="20"/>
        </w:numPr>
      </w:pPr>
      <w:r>
        <w:t xml:space="preserve">Ways you can cut spending and save </w:t>
      </w:r>
    </w:p>
    <w:p w:rsidR="003938E9" w:rsidRDefault="003938E9" w:rsidP="00A109C5">
      <w:pPr>
        <w:numPr>
          <w:ilvl w:val="1"/>
          <w:numId w:val="20"/>
        </w:numPr>
      </w:pPr>
      <w:r>
        <w:t>The annual percentage yield (APY) of different savings products</w:t>
      </w:r>
    </w:p>
    <w:p w:rsidR="003938E9" w:rsidRDefault="003938E9" w:rsidP="00A109C5">
      <w:pPr>
        <w:numPr>
          <w:ilvl w:val="1"/>
          <w:numId w:val="20"/>
        </w:numPr>
      </w:pPr>
      <w:r>
        <w:t>All of the above</w:t>
      </w:r>
    </w:p>
    <w:p w:rsidR="003938E9" w:rsidRDefault="003938E9">
      <w:pPr>
        <w:spacing w:line="240" w:lineRule="auto"/>
        <w:ind w:left="1440"/>
        <w:rPr>
          <w:highlight w:val="yellow"/>
        </w:rPr>
      </w:pPr>
    </w:p>
    <w:p w:rsidR="003938E9" w:rsidRDefault="003938E9" w:rsidP="00A109C5">
      <w:pPr>
        <w:numPr>
          <w:ilvl w:val="0"/>
          <w:numId w:val="20"/>
        </w:numPr>
        <w:rPr>
          <w:b/>
        </w:rPr>
      </w:pPr>
      <w:r>
        <w:br w:type="page"/>
      </w:r>
      <w:r>
        <w:rPr>
          <w:b/>
        </w:rPr>
        <w:t xml:space="preserve">Which of the following would be considered a </w:t>
      </w:r>
      <w:r>
        <w:rPr>
          <w:b/>
          <w:i/>
        </w:rPr>
        <w:t>need</w:t>
      </w:r>
      <w:r>
        <w:rPr>
          <w:b/>
        </w:rPr>
        <w:t xml:space="preserve"> rather than a </w:t>
      </w:r>
      <w:r>
        <w:rPr>
          <w:b/>
          <w:i/>
        </w:rPr>
        <w:t>want</w:t>
      </w:r>
      <w:r>
        <w:rPr>
          <w:b/>
        </w:rPr>
        <w:t>? Select all that apply.</w:t>
      </w:r>
    </w:p>
    <w:p w:rsidR="003938E9" w:rsidRDefault="003938E9" w:rsidP="00A109C5">
      <w:pPr>
        <w:numPr>
          <w:ilvl w:val="1"/>
          <w:numId w:val="20"/>
        </w:numPr>
      </w:pPr>
      <w:r>
        <w:t>Paying rent/mortgage</w:t>
      </w:r>
    </w:p>
    <w:p w:rsidR="003938E9" w:rsidRDefault="003938E9" w:rsidP="00A109C5">
      <w:pPr>
        <w:numPr>
          <w:ilvl w:val="1"/>
          <w:numId w:val="20"/>
        </w:numPr>
      </w:pPr>
      <w:r>
        <w:t>Buying new clothes on impulse</w:t>
      </w:r>
    </w:p>
    <w:p w:rsidR="003938E9" w:rsidRDefault="003938E9" w:rsidP="00A109C5">
      <w:pPr>
        <w:numPr>
          <w:ilvl w:val="1"/>
          <w:numId w:val="20"/>
        </w:numPr>
      </w:pPr>
      <w:r>
        <w:t>Eating out at restaurants regularly</w:t>
      </w:r>
    </w:p>
    <w:p w:rsidR="003938E9" w:rsidRDefault="003938E9" w:rsidP="00A109C5">
      <w:pPr>
        <w:numPr>
          <w:ilvl w:val="1"/>
          <w:numId w:val="20"/>
        </w:numPr>
      </w:pPr>
      <w:r>
        <w:t>Getting the maximum/largest plan for your cell phone/cable/etc.</w:t>
      </w:r>
    </w:p>
    <w:p w:rsidR="003938E9" w:rsidRDefault="003938E9">
      <w:pPr>
        <w:ind w:left="1440"/>
      </w:pPr>
    </w:p>
    <w:p w:rsidR="003938E9" w:rsidRDefault="003938E9" w:rsidP="00A109C5">
      <w:pPr>
        <w:numPr>
          <w:ilvl w:val="0"/>
          <w:numId w:val="20"/>
        </w:numPr>
        <w:rPr>
          <w:b/>
        </w:rPr>
      </w:pPr>
      <w:r>
        <w:rPr>
          <w:b/>
        </w:rPr>
        <w:t>Which of the following will help you save money? Select all that apply.</w:t>
      </w:r>
    </w:p>
    <w:p w:rsidR="003938E9" w:rsidRDefault="003938E9" w:rsidP="00A109C5">
      <w:pPr>
        <w:numPr>
          <w:ilvl w:val="1"/>
          <w:numId w:val="20"/>
        </w:numPr>
      </w:pPr>
      <w:r>
        <w:t>Pay your bills on time to avoid late fees/extra charges</w:t>
      </w:r>
    </w:p>
    <w:p w:rsidR="003938E9" w:rsidRDefault="003938E9" w:rsidP="00A109C5">
      <w:pPr>
        <w:numPr>
          <w:ilvl w:val="1"/>
          <w:numId w:val="20"/>
        </w:numPr>
      </w:pPr>
      <w:r>
        <w:t>Consider opening a checking account rather than using a check-cashing store</w:t>
      </w:r>
    </w:p>
    <w:p w:rsidR="003938E9" w:rsidRDefault="003938E9" w:rsidP="00A109C5">
      <w:pPr>
        <w:numPr>
          <w:ilvl w:val="1"/>
          <w:numId w:val="20"/>
        </w:numPr>
      </w:pPr>
      <w:r>
        <w:t>Make impulse purchases</w:t>
      </w:r>
    </w:p>
    <w:p w:rsidR="003938E9" w:rsidRDefault="003938E9" w:rsidP="00A109C5">
      <w:pPr>
        <w:numPr>
          <w:ilvl w:val="1"/>
          <w:numId w:val="20"/>
        </w:numPr>
      </w:pPr>
      <w:r>
        <w:t>Save your change at the end of each day</w:t>
      </w:r>
    </w:p>
    <w:p w:rsidR="003938E9" w:rsidRDefault="003938E9">
      <w:pPr>
        <w:ind w:left="1440"/>
      </w:pPr>
    </w:p>
    <w:p w:rsidR="003938E9" w:rsidRDefault="003938E9" w:rsidP="00A109C5">
      <w:pPr>
        <w:numPr>
          <w:ilvl w:val="0"/>
          <w:numId w:val="20"/>
        </w:numPr>
        <w:rPr>
          <w:b/>
        </w:rPr>
      </w:pPr>
      <w:r>
        <w:rPr>
          <w:b/>
          <w:i/>
        </w:rPr>
        <w:t>APY</w:t>
      </w:r>
      <w:r>
        <w:rPr>
          <w:b/>
        </w:rPr>
        <w:t xml:space="preserve"> means:</w:t>
      </w:r>
    </w:p>
    <w:p w:rsidR="003938E9" w:rsidRDefault="003938E9" w:rsidP="00A109C5">
      <w:pPr>
        <w:numPr>
          <w:ilvl w:val="1"/>
          <w:numId w:val="20"/>
        </w:numPr>
      </w:pPr>
      <w:r>
        <w:t>The amount of interest you pay on a loan</w:t>
      </w:r>
    </w:p>
    <w:p w:rsidR="003938E9" w:rsidRDefault="003938E9" w:rsidP="00A109C5">
      <w:pPr>
        <w:numPr>
          <w:ilvl w:val="1"/>
          <w:numId w:val="20"/>
        </w:numPr>
      </w:pPr>
      <w:r>
        <w:t>The annual interest rate you will earn on your savings or other deposit account</w:t>
      </w:r>
    </w:p>
    <w:p w:rsidR="003938E9" w:rsidRDefault="003938E9" w:rsidP="00A109C5">
      <w:pPr>
        <w:numPr>
          <w:ilvl w:val="1"/>
          <w:numId w:val="20"/>
        </w:numPr>
      </w:pPr>
      <w:r>
        <w:t>The minimum percent of your income you must save each year to keep your savings account</w:t>
      </w:r>
    </w:p>
    <w:p w:rsidR="003938E9" w:rsidRDefault="003938E9" w:rsidP="00A109C5">
      <w:pPr>
        <w:numPr>
          <w:ilvl w:val="1"/>
          <w:numId w:val="20"/>
        </w:numPr>
      </w:pPr>
      <w:r>
        <w:t>To be careful you are getting the correct amount of interest on your savings account</w:t>
      </w:r>
    </w:p>
    <w:p w:rsidR="003938E9" w:rsidRDefault="003938E9"/>
    <w:p w:rsidR="003938E9" w:rsidRDefault="003938E9">
      <w:pPr>
        <w:pStyle w:val="Heading1Custom"/>
      </w:pPr>
      <w:bookmarkStart w:id="11" w:name="_Toc245819596"/>
      <w:r>
        <w:br w:type="page"/>
      </w:r>
      <w:bookmarkStart w:id="12" w:name="_Toc271616901"/>
      <w:r>
        <w:t>The Meaning and Benefits of “Pay Yourself First</w:t>
      </w:r>
      <w:bookmarkEnd w:id="11"/>
      <w:r>
        <w:t>”</w:t>
      </w:r>
      <w:bookmarkEnd w:id="12"/>
    </w:p>
    <w:p w:rsidR="003938E9" w:rsidRDefault="003938E9">
      <w:pPr>
        <w:tabs>
          <w:tab w:val="left" w:pos="-1440"/>
        </w:tabs>
      </w:pPr>
      <w:r w:rsidRPr="00BB4ADF">
        <w:t>Paying yourself first means that when you get a paycheck, tax refund, cash gift, or other money, you should put some of that money in a savings account before you pay your bills.</w:t>
      </w:r>
    </w:p>
    <w:p w:rsidR="003938E9" w:rsidRDefault="003938E9">
      <w:pPr>
        <w:tabs>
          <w:tab w:val="left" w:pos="-1440"/>
        </w:tabs>
      </w:pPr>
    </w:p>
    <w:p w:rsidR="003938E9" w:rsidRDefault="003938E9">
      <w:pPr>
        <w:tabs>
          <w:tab w:val="left" w:pos="-1440"/>
        </w:tabs>
      </w:pPr>
      <w:r>
        <w:rPr>
          <w:noProof/>
        </w:rPr>
        <w:pict>
          <v:shape id="Picture 29" o:spid="_x0000_s1028" type="#_x0000_t75" alt="Coins and cash saved in a glass jar" style="position:absolute;margin-left:402pt;margin-top:13.15pt;width:94.5pt;height:142.5pt;z-index:251653632;visibility:visible" stroked="t">
            <v:imagedata r:id="rId8" o:title=""/>
          </v:shape>
        </w:pict>
      </w:r>
      <w:r>
        <w:t>There are many reasons to pay yourself first. You can:</w:t>
      </w:r>
    </w:p>
    <w:p w:rsidR="003938E9" w:rsidRDefault="003938E9" w:rsidP="00A109C5">
      <w:pPr>
        <w:numPr>
          <w:ilvl w:val="0"/>
          <w:numId w:val="4"/>
        </w:numPr>
        <w:tabs>
          <w:tab w:val="left" w:pos="-1440"/>
        </w:tabs>
      </w:pPr>
      <w:r>
        <w:t>Save money toward goals you have identified</w:t>
      </w:r>
    </w:p>
    <w:p w:rsidR="003938E9" w:rsidRDefault="003938E9" w:rsidP="00A109C5">
      <w:pPr>
        <w:numPr>
          <w:ilvl w:val="0"/>
          <w:numId w:val="4"/>
        </w:numPr>
        <w:tabs>
          <w:tab w:val="left" w:pos="-1440"/>
        </w:tabs>
      </w:pPr>
      <w:r>
        <w:t>Improve your standard of living</w:t>
      </w:r>
    </w:p>
    <w:p w:rsidR="003938E9" w:rsidRDefault="003938E9" w:rsidP="00A109C5">
      <w:pPr>
        <w:numPr>
          <w:ilvl w:val="0"/>
          <w:numId w:val="4"/>
        </w:numPr>
        <w:tabs>
          <w:tab w:val="left" w:pos="-1440"/>
        </w:tabs>
      </w:pPr>
      <w:r>
        <w:t>Learn to manage money better</w:t>
      </w:r>
    </w:p>
    <w:p w:rsidR="003938E9" w:rsidRDefault="003938E9" w:rsidP="00A109C5">
      <w:pPr>
        <w:numPr>
          <w:ilvl w:val="0"/>
          <w:numId w:val="4"/>
        </w:numPr>
      </w:pPr>
      <w:r>
        <w:t>Have money for emergencies</w:t>
      </w:r>
    </w:p>
    <w:p w:rsidR="003938E9" w:rsidRDefault="003938E9"/>
    <w:p w:rsidR="003938E9" w:rsidRDefault="003938E9">
      <w:r>
        <w:t>Some major expenses people save for include:</w:t>
      </w:r>
    </w:p>
    <w:p w:rsidR="003938E9" w:rsidRDefault="003938E9" w:rsidP="00A109C5">
      <w:pPr>
        <w:pStyle w:val="ListParagraph"/>
        <w:numPr>
          <w:ilvl w:val="0"/>
          <w:numId w:val="32"/>
        </w:numPr>
      </w:pPr>
      <w:r>
        <w:t>Unexpected events (e.g., loss of a job, car repair, or unexpected medical bills)</w:t>
      </w:r>
    </w:p>
    <w:p w:rsidR="003938E9" w:rsidRDefault="003938E9" w:rsidP="00A109C5">
      <w:pPr>
        <w:pStyle w:val="ListParagraph"/>
        <w:numPr>
          <w:ilvl w:val="0"/>
          <w:numId w:val="32"/>
        </w:numPr>
      </w:pPr>
      <w:r>
        <w:t>Down payment for a house, a car, or other large purchase</w:t>
      </w:r>
    </w:p>
    <w:p w:rsidR="003938E9" w:rsidRDefault="003938E9" w:rsidP="00A109C5">
      <w:pPr>
        <w:pStyle w:val="ListParagraph"/>
        <w:numPr>
          <w:ilvl w:val="0"/>
          <w:numId w:val="32"/>
        </w:numPr>
      </w:pPr>
      <w:r>
        <w:t>Education</w:t>
      </w:r>
    </w:p>
    <w:p w:rsidR="003938E9" w:rsidRDefault="003938E9" w:rsidP="00A109C5">
      <w:pPr>
        <w:pStyle w:val="ListParagraph"/>
        <w:numPr>
          <w:ilvl w:val="0"/>
          <w:numId w:val="32"/>
        </w:numPr>
      </w:pPr>
      <w:r>
        <w:t>Retirement</w:t>
      </w:r>
    </w:p>
    <w:p w:rsidR="003938E9" w:rsidRDefault="003938E9" w:rsidP="00A109C5">
      <w:pPr>
        <w:pStyle w:val="ListParagraph"/>
        <w:numPr>
          <w:ilvl w:val="0"/>
          <w:numId w:val="32"/>
        </w:numPr>
      </w:pPr>
      <w:r>
        <w:t>Vacation</w:t>
      </w:r>
    </w:p>
    <w:p w:rsidR="003938E9" w:rsidRDefault="003938E9">
      <w:pPr>
        <w:pStyle w:val="Heading1Custom"/>
      </w:pPr>
      <w:bookmarkStart w:id="13" w:name="_Toc245819597"/>
      <w:r>
        <w:br w:type="page"/>
      </w:r>
      <w:bookmarkStart w:id="14" w:name="_Toc271616902"/>
      <w:r>
        <w:t>Activity 1: Pay Yourself First Worksheet</w:t>
      </w:r>
      <w:bookmarkEnd w:id="13"/>
      <w:bookmarkEnd w:id="14"/>
      <w:r>
        <w:t xml:space="preserve"> </w:t>
      </w:r>
    </w:p>
    <w:p w:rsidR="003938E9" w:rsidRDefault="003938E9">
      <w:r>
        <w:rPr>
          <w:bCs/>
        </w:rPr>
        <w:t xml:space="preserve">Think about and write down any savings goals you have </w:t>
      </w:r>
      <w:r>
        <w:t>and the amount you need to save</w:t>
      </w:r>
      <w:r>
        <w:rPr>
          <w:bCs/>
        </w:rPr>
        <w:t xml:space="preserve">. </w:t>
      </w:r>
    </w:p>
    <w:p w:rsidR="003938E9" w:rsidRDefault="003938E9" w:rsidP="00A109C5">
      <w:pPr>
        <w:numPr>
          <w:ilvl w:val="0"/>
          <w:numId w:val="5"/>
        </w:numPr>
        <w:tabs>
          <w:tab w:val="left" w:pos="-1440"/>
        </w:tabs>
        <w:spacing w:before="60" w:after="60"/>
        <w:rPr>
          <w:b/>
        </w:rPr>
      </w:pPr>
      <w:r>
        <w:rPr>
          <w:b/>
        </w:rPr>
        <w:t>My savings goals:</w:t>
      </w:r>
    </w:p>
    <w:p w:rsidR="003938E9" w:rsidRDefault="003938E9" w:rsidP="00A109C5">
      <w:pPr>
        <w:numPr>
          <w:ilvl w:val="0"/>
          <w:numId w:val="21"/>
        </w:numPr>
        <w:tabs>
          <w:tab w:val="left" w:pos="-1440"/>
        </w:tabs>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3938E9" w:rsidRDefault="003938E9" w:rsidP="00A109C5">
      <w:pPr>
        <w:numPr>
          <w:ilvl w:val="0"/>
          <w:numId w:val="21"/>
        </w:numPr>
        <w:tabs>
          <w:tab w:val="left" w:pos="-1440"/>
        </w:tabs>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3938E9" w:rsidRDefault="003938E9" w:rsidP="00A109C5">
      <w:pPr>
        <w:numPr>
          <w:ilvl w:val="0"/>
          <w:numId w:val="21"/>
        </w:numPr>
        <w:tabs>
          <w:tab w:val="left" w:pos="-1440"/>
        </w:tabs>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3938E9" w:rsidRDefault="003938E9" w:rsidP="00A109C5">
      <w:pPr>
        <w:numPr>
          <w:ilvl w:val="0"/>
          <w:numId w:val="21"/>
        </w:numPr>
        <w:tabs>
          <w:tab w:val="left" w:pos="-1440"/>
        </w:tabs>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3938E9" w:rsidRDefault="003938E9">
      <w:pPr>
        <w:tabs>
          <w:tab w:val="left" w:pos="-1440"/>
        </w:tabs>
        <w:spacing w:before="60" w:after="60"/>
        <w:rPr>
          <w:b/>
        </w:rPr>
      </w:pPr>
    </w:p>
    <w:p w:rsidR="003938E9" w:rsidRDefault="003938E9">
      <w:pPr>
        <w:rPr>
          <w:bCs/>
        </w:rPr>
      </w:pPr>
      <w:r>
        <w:rPr>
          <w:bCs/>
        </w:rPr>
        <w:t>Write down some ways to save money for the goals you identify.</w:t>
      </w:r>
    </w:p>
    <w:p w:rsidR="003938E9" w:rsidRDefault="003938E9" w:rsidP="00A109C5">
      <w:pPr>
        <w:numPr>
          <w:ilvl w:val="0"/>
          <w:numId w:val="5"/>
        </w:numPr>
        <w:tabs>
          <w:tab w:val="left" w:pos="-1440"/>
        </w:tabs>
        <w:spacing w:before="60" w:after="60"/>
        <w:rPr>
          <w:b/>
        </w:rPr>
      </w:pPr>
      <w:r>
        <w:rPr>
          <w:b/>
        </w:rPr>
        <w:t>Strategies to save for my goals:</w:t>
      </w:r>
    </w:p>
    <w:p w:rsidR="003938E9" w:rsidRDefault="003938E9" w:rsidP="00A109C5">
      <w:pPr>
        <w:numPr>
          <w:ilvl w:val="0"/>
          <w:numId w:val="22"/>
        </w:numPr>
        <w:tabs>
          <w:tab w:val="left" w:pos="-1440"/>
        </w:tabs>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3938E9" w:rsidRDefault="003938E9" w:rsidP="00A109C5">
      <w:pPr>
        <w:numPr>
          <w:ilvl w:val="0"/>
          <w:numId w:val="22"/>
        </w:numPr>
        <w:tabs>
          <w:tab w:val="left" w:pos="-1440"/>
        </w:tabs>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3938E9" w:rsidRDefault="003938E9" w:rsidP="00A109C5">
      <w:pPr>
        <w:numPr>
          <w:ilvl w:val="0"/>
          <w:numId w:val="22"/>
        </w:numPr>
        <w:tabs>
          <w:tab w:val="left" w:pos="-1440"/>
        </w:tabs>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3938E9" w:rsidRDefault="003938E9" w:rsidP="00A109C5">
      <w:pPr>
        <w:numPr>
          <w:ilvl w:val="0"/>
          <w:numId w:val="22"/>
        </w:numPr>
        <w:tabs>
          <w:tab w:val="left" w:pos="-1440"/>
        </w:tabs>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3938E9" w:rsidRDefault="003938E9" w:rsidP="00A109C5">
      <w:pPr>
        <w:numPr>
          <w:ilvl w:val="0"/>
          <w:numId w:val="22"/>
        </w:numPr>
        <w:tabs>
          <w:tab w:val="left" w:pos="-1440"/>
        </w:tabs>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3938E9" w:rsidRDefault="003938E9">
      <w:pPr>
        <w:tabs>
          <w:tab w:val="left" w:pos="-1440"/>
        </w:tabs>
        <w:ind w:left="1080"/>
      </w:pPr>
    </w:p>
    <w:p w:rsidR="003938E9" w:rsidRDefault="003938E9"/>
    <w:p w:rsidR="003938E9" w:rsidRDefault="003938E9"/>
    <w:p w:rsidR="003938E9" w:rsidRDefault="003938E9" w:rsidP="00167A9F">
      <w:pPr>
        <w:pStyle w:val="Heading1Custom"/>
      </w:pPr>
      <w:r>
        <w:br w:type="page"/>
      </w:r>
      <w:bookmarkStart w:id="15" w:name="_Toc257047577"/>
      <w:bookmarkStart w:id="16" w:name="_Toc271616903"/>
      <w:bookmarkStart w:id="17" w:name="_Toc245819602"/>
      <w:r>
        <w:t>Savings Tips</w:t>
      </w:r>
      <w:bookmarkEnd w:id="15"/>
      <w:bookmarkEnd w:id="16"/>
    </w:p>
    <w:p w:rsidR="003938E9" w:rsidRPr="00295849" w:rsidRDefault="003938E9" w:rsidP="00A109C5">
      <w:pPr>
        <w:numPr>
          <w:ilvl w:val="0"/>
          <w:numId w:val="30"/>
        </w:numPr>
        <w:rPr>
          <w:szCs w:val="22"/>
        </w:rPr>
      </w:pPr>
      <w:r w:rsidRPr="00295849">
        <w:rPr>
          <w:szCs w:val="22"/>
        </w:rPr>
        <w:t>Consider needs versus wants. Think about the items you purchase on a regular basis. These add up. Where can you save?</w:t>
      </w:r>
    </w:p>
    <w:p w:rsidR="003938E9" w:rsidRPr="00295849" w:rsidRDefault="003938E9" w:rsidP="00A109C5">
      <w:pPr>
        <w:numPr>
          <w:ilvl w:val="1"/>
          <w:numId w:val="33"/>
        </w:numPr>
        <w:rPr>
          <w:szCs w:val="22"/>
        </w:rPr>
      </w:pPr>
      <w:r w:rsidRPr="00295849">
        <w:rPr>
          <w:szCs w:val="22"/>
        </w:rPr>
        <w:t>Do you eat out at restaurants a lot?</w:t>
      </w:r>
    </w:p>
    <w:p w:rsidR="003938E9" w:rsidRPr="00295849" w:rsidRDefault="003938E9" w:rsidP="00A109C5">
      <w:pPr>
        <w:numPr>
          <w:ilvl w:val="1"/>
          <w:numId w:val="33"/>
        </w:numPr>
        <w:rPr>
          <w:szCs w:val="22"/>
        </w:rPr>
      </w:pPr>
      <w:r w:rsidRPr="00295849">
        <w:rPr>
          <w:szCs w:val="22"/>
        </w:rPr>
        <w:t>Can you cut back on daily expenses</w:t>
      </w:r>
      <w:r>
        <w:rPr>
          <w:szCs w:val="22"/>
        </w:rPr>
        <w:t xml:space="preserve"> (e.g.,</w:t>
      </w:r>
      <w:r w:rsidRPr="00295849">
        <w:rPr>
          <w:szCs w:val="22"/>
        </w:rPr>
        <w:t xml:space="preserve"> coffee, candy, soda, or cigarettes</w:t>
      </w:r>
      <w:r>
        <w:rPr>
          <w:szCs w:val="22"/>
        </w:rPr>
        <w:t>)</w:t>
      </w:r>
      <w:r w:rsidRPr="00295849">
        <w:rPr>
          <w:szCs w:val="22"/>
        </w:rPr>
        <w:t>?</w:t>
      </w:r>
    </w:p>
    <w:p w:rsidR="003938E9" w:rsidRPr="00295849" w:rsidRDefault="003938E9" w:rsidP="00A109C5">
      <w:pPr>
        <w:numPr>
          <w:ilvl w:val="1"/>
          <w:numId w:val="33"/>
        </w:numPr>
        <w:rPr>
          <w:szCs w:val="22"/>
        </w:rPr>
      </w:pPr>
      <w:r w:rsidRPr="00295849">
        <w:rPr>
          <w:szCs w:val="22"/>
        </w:rPr>
        <w:t>Do you have services you do not really nee</w:t>
      </w:r>
      <w:r>
        <w:rPr>
          <w:szCs w:val="22"/>
        </w:rPr>
        <w:t>d (e.g.,</w:t>
      </w:r>
      <w:r w:rsidRPr="00295849">
        <w:rPr>
          <w:szCs w:val="22"/>
        </w:rPr>
        <w:t xml:space="preserve"> cable television</w:t>
      </w:r>
      <w:r>
        <w:rPr>
          <w:szCs w:val="22"/>
        </w:rPr>
        <w:t>)</w:t>
      </w:r>
      <w:r w:rsidRPr="00295849">
        <w:rPr>
          <w:szCs w:val="22"/>
        </w:rPr>
        <w:t>?</w:t>
      </w:r>
    </w:p>
    <w:p w:rsidR="003938E9" w:rsidRPr="00295849" w:rsidRDefault="003938E9" w:rsidP="00A109C5">
      <w:pPr>
        <w:numPr>
          <w:ilvl w:val="0"/>
          <w:numId w:val="30"/>
        </w:numPr>
        <w:rPr>
          <w:szCs w:val="22"/>
        </w:rPr>
      </w:pPr>
      <w:r w:rsidRPr="00295849">
        <w:rPr>
          <w:szCs w:val="22"/>
        </w:rPr>
        <w:t>Use direct deposit or automatic transfer to savings.</w:t>
      </w:r>
    </w:p>
    <w:p w:rsidR="003938E9" w:rsidRPr="00295849" w:rsidRDefault="003938E9" w:rsidP="00A109C5">
      <w:pPr>
        <w:numPr>
          <w:ilvl w:val="1"/>
          <w:numId w:val="34"/>
        </w:numPr>
        <w:rPr>
          <w:szCs w:val="22"/>
        </w:rPr>
      </w:pPr>
      <w:r w:rsidRPr="00295849">
        <w:rPr>
          <w:szCs w:val="22"/>
        </w:rPr>
        <w:t>When you get paid, put a portion in savings through direct deposit or automatic transfer.</w:t>
      </w:r>
    </w:p>
    <w:p w:rsidR="003938E9" w:rsidRPr="00295849" w:rsidRDefault="003938E9" w:rsidP="00A109C5">
      <w:pPr>
        <w:numPr>
          <w:ilvl w:val="1"/>
          <w:numId w:val="34"/>
        </w:numPr>
        <w:rPr>
          <w:szCs w:val="22"/>
        </w:rPr>
      </w:pPr>
      <w:r w:rsidRPr="00295849">
        <w:rPr>
          <w:szCs w:val="22"/>
        </w:rPr>
        <w:t>If you have a checking account, you may sign up to have money moved into your savings account every month. What you do not see you do not miss!</w:t>
      </w:r>
    </w:p>
    <w:p w:rsidR="003938E9" w:rsidRPr="00295849" w:rsidRDefault="003938E9" w:rsidP="00A109C5">
      <w:pPr>
        <w:numPr>
          <w:ilvl w:val="1"/>
          <w:numId w:val="34"/>
        </w:numPr>
        <w:rPr>
          <w:szCs w:val="22"/>
        </w:rPr>
      </w:pPr>
      <w:r w:rsidRPr="00295849">
        <w:rPr>
          <w:szCs w:val="22"/>
        </w:rPr>
        <w:t xml:space="preserve">You may purchase </w:t>
      </w:r>
      <w:r>
        <w:rPr>
          <w:szCs w:val="22"/>
        </w:rPr>
        <w:t>United States (</w:t>
      </w:r>
      <w:r w:rsidRPr="00295849">
        <w:rPr>
          <w:szCs w:val="22"/>
        </w:rPr>
        <w:t>U.S.</w:t>
      </w:r>
      <w:r>
        <w:rPr>
          <w:szCs w:val="22"/>
        </w:rPr>
        <w:t>)</w:t>
      </w:r>
      <w:r w:rsidRPr="00295849">
        <w:rPr>
          <w:szCs w:val="22"/>
        </w:rPr>
        <w:t xml:space="preserve"> Savings Bonds through payroll deduction.</w:t>
      </w:r>
    </w:p>
    <w:p w:rsidR="003938E9" w:rsidRPr="00295849" w:rsidRDefault="003938E9" w:rsidP="00A109C5">
      <w:pPr>
        <w:numPr>
          <w:ilvl w:val="0"/>
          <w:numId w:val="30"/>
        </w:numPr>
        <w:rPr>
          <w:szCs w:val="22"/>
        </w:rPr>
      </w:pPr>
      <w:r w:rsidRPr="00295849">
        <w:rPr>
          <w:szCs w:val="22"/>
        </w:rPr>
        <w:t>Pay your bills on time. This saves the added expense of:</w:t>
      </w:r>
    </w:p>
    <w:p w:rsidR="003938E9" w:rsidRPr="00295849" w:rsidRDefault="003938E9" w:rsidP="00A109C5">
      <w:pPr>
        <w:numPr>
          <w:ilvl w:val="1"/>
          <w:numId w:val="35"/>
        </w:numPr>
        <w:rPr>
          <w:szCs w:val="22"/>
        </w:rPr>
      </w:pPr>
      <w:r w:rsidRPr="00295849">
        <w:rPr>
          <w:szCs w:val="22"/>
        </w:rPr>
        <w:t>Late fees</w:t>
      </w:r>
    </w:p>
    <w:p w:rsidR="003938E9" w:rsidRPr="00295849" w:rsidRDefault="003938E9" w:rsidP="00A109C5">
      <w:pPr>
        <w:numPr>
          <w:ilvl w:val="1"/>
          <w:numId w:val="35"/>
        </w:numPr>
        <w:rPr>
          <w:szCs w:val="22"/>
        </w:rPr>
      </w:pPr>
      <w:r w:rsidRPr="00295849">
        <w:rPr>
          <w:szCs w:val="22"/>
        </w:rPr>
        <w:t>Extra finance charges</w:t>
      </w:r>
    </w:p>
    <w:p w:rsidR="003938E9" w:rsidRPr="00295849" w:rsidRDefault="003938E9" w:rsidP="00A109C5">
      <w:pPr>
        <w:numPr>
          <w:ilvl w:val="1"/>
          <w:numId w:val="35"/>
        </w:numPr>
        <w:rPr>
          <w:szCs w:val="22"/>
        </w:rPr>
      </w:pPr>
      <w:r w:rsidRPr="00295849">
        <w:rPr>
          <w:szCs w:val="22"/>
        </w:rPr>
        <w:t>Disconnection fees for utilities</w:t>
      </w:r>
      <w:r>
        <w:rPr>
          <w:szCs w:val="22"/>
        </w:rPr>
        <w:t xml:space="preserve"> (e.g.,</w:t>
      </w:r>
      <w:r w:rsidRPr="00295849">
        <w:rPr>
          <w:szCs w:val="22"/>
        </w:rPr>
        <w:t xml:space="preserve"> phone or electricity</w:t>
      </w:r>
      <w:r>
        <w:rPr>
          <w:szCs w:val="22"/>
        </w:rPr>
        <w:t>)</w:t>
      </w:r>
    </w:p>
    <w:p w:rsidR="003938E9" w:rsidRPr="00295849" w:rsidRDefault="003938E9" w:rsidP="00A109C5">
      <w:pPr>
        <w:numPr>
          <w:ilvl w:val="1"/>
          <w:numId w:val="35"/>
        </w:numPr>
        <w:rPr>
          <w:szCs w:val="22"/>
        </w:rPr>
      </w:pPr>
      <w:r w:rsidRPr="00295849">
        <w:rPr>
          <w:szCs w:val="22"/>
        </w:rPr>
        <w:t>Fees to reestablish connection if your service is disconnected</w:t>
      </w:r>
    </w:p>
    <w:p w:rsidR="003938E9" w:rsidRPr="00295849" w:rsidRDefault="003938E9" w:rsidP="00A109C5">
      <w:pPr>
        <w:numPr>
          <w:ilvl w:val="1"/>
          <w:numId w:val="35"/>
        </w:numPr>
        <w:rPr>
          <w:szCs w:val="22"/>
        </w:rPr>
      </w:pPr>
      <w:r w:rsidRPr="00295849">
        <w:rPr>
          <w:szCs w:val="22"/>
        </w:rPr>
        <w:t>The cost of eviction</w:t>
      </w:r>
    </w:p>
    <w:p w:rsidR="003938E9" w:rsidRPr="00295849" w:rsidRDefault="003938E9" w:rsidP="00A109C5">
      <w:pPr>
        <w:numPr>
          <w:ilvl w:val="1"/>
          <w:numId w:val="35"/>
        </w:numPr>
        <w:rPr>
          <w:szCs w:val="22"/>
        </w:rPr>
      </w:pPr>
      <w:r w:rsidRPr="00295849">
        <w:rPr>
          <w:szCs w:val="22"/>
        </w:rPr>
        <w:t>Repossession</w:t>
      </w:r>
    </w:p>
    <w:p w:rsidR="003938E9" w:rsidRPr="00BB0BDD" w:rsidRDefault="003938E9" w:rsidP="00BB0BDD">
      <w:pPr>
        <w:numPr>
          <w:ilvl w:val="0"/>
          <w:numId w:val="30"/>
        </w:numPr>
        <w:rPr>
          <w:szCs w:val="22"/>
        </w:rPr>
      </w:pPr>
      <w:r w:rsidRPr="00BB0BDD">
        <w:rPr>
          <w:szCs w:val="22"/>
        </w:rPr>
        <w:t xml:space="preserve">Consider opening a checking account at a bank or credit union instead of using check-cashing stores. You might pay 2 percent or more of each check you cash. Two percent of a $500 check is $10. This can easily add up to several hundred dollars in fees every year. If you would like more information about checking accounts, you can take the </w:t>
      </w:r>
      <w:r w:rsidRPr="00BB0BDD">
        <w:rPr>
          <w:i/>
          <w:szCs w:val="22"/>
        </w:rPr>
        <w:t>Check It Out</w:t>
      </w:r>
      <w:r w:rsidRPr="00BB0BDD">
        <w:rPr>
          <w:szCs w:val="22"/>
        </w:rPr>
        <w:t xml:space="preserve"> module.</w:t>
      </w:r>
    </w:p>
    <w:p w:rsidR="003938E9" w:rsidRDefault="003938E9" w:rsidP="00BB0BDD">
      <w:pPr>
        <w:pStyle w:val="Money-numberlist"/>
        <w:numPr>
          <w:ilvl w:val="0"/>
          <w:numId w:val="30"/>
        </w:numPr>
        <w:spacing w:before="0" w:after="0" w:line="300" w:lineRule="auto"/>
        <w:rPr>
          <w:sz w:val="22"/>
          <w:szCs w:val="22"/>
        </w:rPr>
      </w:pPr>
      <w:r>
        <w:rPr>
          <w:sz w:val="22"/>
          <w:szCs w:val="22"/>
        </w:rPr>
        <w:t>Put some money into a savings account if you get a raise or bonus from your employer.</w:t>
      </w:r>
    </w:p>
    <w:p w:rsidR="003938E9" w:rsidRDefault="003938E9" w:rsidP="00BB0BDD">
      <w:pPr>
        <w:pStyle w:val="Money-numberlist"/>
        <w:numPr>
          <w:ilvl w:val="0"/>
          <w:numId w:val="30"/>
        </w:numPr>
        <w:spacing w:before="0" w:after="0" w:line="300" w:lineRule="auto"/>
        <w:rPr>
          <w:sz w:val="22"/>
          <w:szCs w:val="22"/>
        </w:rPr>
      </w:pPr>
      <w:r>
        <w:rPr>
          <w:sz w:val="22"/>
          <w:szCs w:val="22"/>
        </w:rPr>
        <w:t>Keep making the monthly payments to yourself once you have paid off a loan. You can save or invest the money for your future goals.</w:t>
      </w:r>
    </w:p>
    <w:p w:rsidR="003938E9" w:rsidRDefault="003938E9" w:rsidP="00BB0BDD">
      <w:pPr>
        <w:pStyle w:val="Money-numberlist"/>
        <w:numPr>
          <w:ilvl w:val="0"/>
          <w:numId w:val="30"/>
        </w:numPr>
        <w:spacing w:before="0" w:after="0" w:line="300" w:lineRule="auto"/>
        <w:rPr>
          <w:sz w:val="22"/>
          <w:szCs w:val="22"/>
        </w:rPr>
      </w:pPr>
      <w:r>
        <w:rPr>
          <w:sz w:val="22"/>
          <w:szCs w:val="22"/>
        </w:rPr>
        <w:t>Save at least part of any cash gift you receive.</w:t>
      </w:r>
    </w:p>
    <w:p w:rsidR="003938E9" w:rsidRPr="00295849" w:rsidRDefault="003938E9" w:rsidP="00A109C5">
      <w:pPr>
        <w:numPr>
          <w:ilvl w:val="0"/>
          <w:numId w:val="30"/>
        </w:numPr>
        <w:rPr>
          <w:szCs w:val="22"/>
        </w:rPr>
      </w:pPr>
      <w:r w:rsidRPr="00295849">
        <w:rPr>
          <w:szCs w:val="22"/>
        </w:rPr>
        <w:t>Avoid debt that does not help build long-term financial security</w:t>
      </w:r>
      <w:r>
        <w:rPr>
          <w:szCs w:val="22"/>
        </w:rPr>
        <w:t>,</w:t>
      </w:r>
      <w:r w:rsidRPr="00295849">
        <w:rPr>
          <w:szCs w:val="22"/>
        </w:rPr>
        <w:t xml:space="preserve"> </w:t>
      </w:r>
      <w:r>
        <w:rPr>
          <w:szCs w:val="22"/>
        </w:rPr>
        <w:t>including: loans for a vacation,</w:t>
      </w:r>
      <w:r w:rsidRPr="00295849">
        <w:rPr>
          <w:szCs w:val="22"/>
        </w:rPr>
        <w:t xml:space="preserve"> clothing, and dinners out in restaurants. Examples of debt that helps build long-term financial security include:</w:t>
      </w:r>
    </w:p>
    <w:p w:rsidR="003938E9" w:rsidRPr="00295849" w:rsidRDefault="003938E9" w:rsidP="00A109C5">
      <w:pPr>
        <w:numPr>
          <w:ilvl w:val="1"/>
          <w:numId w:val="36"/>
        </w:numPr>
        <w:rPr>
          <w:szCs w:val="22"/>
        </w:rPr>
      </w:pPr>
      <w:r w:rsidRPr="00295849">
        <w:rPr>
          <w:szCs w:val="22"/>
        </w:rPr>
        <w:t>Paying for college education (for you or your child)</w:t>
      </w:r>
    </w:p>
    <w:p w:rsidR="003938E9" w:rsidRPr="00295849" w:rsidRDefault="003938E9" w:rsidP="00A109C5">
      <w:pPr>
        <w:numPr>
          <w:ilvl w:val="1"/>
          <w:numId w:val="36"/>
        </w:numPr>
        <w:rPr>
          <w:szCs w:val="22"/>
        </w:rPr>
      </w:pPr>
      <w:r w:rsidRPr="00295849">
        <w:rPr>
          <w:szCs w:val="22"/>
        </w:rPr>
        <w:t>Buying or remodeling a house</w:t>
      </w:r>
    </w:p>
    <w:p w:rsidR="003938E9" w:rsidRPr="00295849" w:rsidRDefault="003938E9" w:rsidP="00A109C5">
      <w:pPr>
        <w:numPr>
          <w:ilvl w:val="1"/>
          <w:numId w:val="36"/>
        </w:numPr>
        <w:rPr>
          <w:szCs w:val="22"/>
        </w:rPr>
      </w:pPr>
      <w:r w:rsidRPr="00295849">
        <w:rPr>
          <w:szCs w:val="22"/>
        </w:rPr>
        <w:t xml:space="preserve">Buying a car </w:t>
      </w:r>
      <w:r>
        <w:rPr>
          <w:szCs w:val="22"/>
        </w:rPr>
        <w:t>for work transportation</w:t>
      </w:r>
      <w:r w:rsidRPr="00295849">
        <w:rPr>
          <w:szCs w:val="22"/>
        </w:rPr>
        <w:t xml:space="preserve"> </w:t>
      </w:r>
    </w:p>
    <w:p w:rsidR="003938E9" w:rsidRPr="00295849" w:rsidRDefault="003938E9" w:rsidP="00A109C5">
      <w:pPr>
        <w:numPr>
          <w:ilvl w:val="0"/>
          <w:numId w:val="30"/>
        </w:numPr>
        <w:rPr>
          <w:szCs w:val="22"/>
        </w:rPr>
      </w:pPr>
      <w:r w:rsidRPr="00295849">
        <w:rPr>
          <w:szCs w:val="22"/>
        </w:rPr>
        <w:t>Pay off high-interest credit cards or other loans as soon as you can.</w:t>
      </w:r>
    </w:p>
    <w:p w:rsidR="003938E9" w:rsidRPr="00295849" w:rsidRDefault="003938E9" w:rsidP="00A109C5">
      <w:pPr>
        <w:numPr>
          <w:ilvl w:val="0"/>
          <w:numId w:val="30"/>
        </w:numPr>
        <w:rPr>
          <w:szCs w:val="22"/>
        </w:rPr>
      </w:pPr>
      <w:r w:rsidRPr="00295849">
        <w:rPr>
          <w:szCs w:val="22"/>
        </w:rPr>
        <w:t>Save your change at the end of the day</w:t>
      </w:r>
      <w:r>
        <w:rPr>
          <w:szCs w:val="22"/>
        </w:rPr>
        <w:t xml:space="preserve"> </w:t>
      </w:r>
      <w:r w:rsidRPr="00295849">
        <w:rPr>
          <w:szCs w:val="22"/>
        </w:rPr>
        <w:t xml:space="preserve">and deposit it </w:t>
      </w:r>
      <w:r>
        <w:rPr>
          <w:szCs w:val="22"/>
        </w:rPr>
        <w:t>weekly or monthly</w:t>
      </w:r>
      <w:r w:rsidRPr="00295849">
        <w:rPr>
          <w:szCs w:val="22"/>
        </w:rPr>
        <w:t>.</w:t>
      </w:r>
    </w:p>
    <w:p w:rsidR="003938E9" w:rsidRPr="00295849" w:rsidRDefault="003938E9" w:rsidP="00A109C5">
      <w:pPr>
        <w:numPr>
          <w:ilvl w:val="0"/>
          <w:numId w:val="30"/>
        </w:numPr>
        <w:rPr>
          <w:szCs w:val="22"/>
        </w:rPr>
      </w:pPr>
      <w:r w:rsidRPr="00295849">
        <w:rPr>
          <w:szCs w:val="22"/>
        </w:rPr>
        <w:t xml:space="preserve">Save as much of your tax refund as possible. Choose to receive your tax refund via direct deposit. You can split </w:t>
      </w:r>
      <w:r>
        <w:rPr>
          <w:szCs w:val="22"/>
        </w:rPr>
        <w:t>it</w:t>
      </w:r>
      <w:r w:rsidRPr="00295849">
        <w:rPr>
          <w:szCs w:val="22"/>
        </w:rPr>
        <w:t xml:space="preserve"> </w:t>
      </w:r>
      <w:r>
        <w:rPr>
          <w:szCs w:val="22"/>
        </w:rPr>
        <w:t>between a maximum of three</w:t>
      </w:r>
      <w:r w:rsidRPr="00295849">
        <w:rPr>
          <w:szCs w:val="22"/>
        </w:rPr>
        <w:t xml:space="preserve"> different accounts (e.g.</w:t>
      </w:r>
      <w:r>
        <w:rPr>
          <w:szCs w:val="22"/>
        </w:rPr>
        <w:t>,</w:t>
      </w:r>
      <w:r w:rsidRPr="00295849">
        <w:rPr>
          <w:szCs w:val="22"/>
        </w:rPr>
        <w:t xml:space="preserve"> checking and/or savings accounts). You can also choose to use part of your refund to purchase a U.S. Savings Bond. </w:t>
      </w:r>
    </w:p>
    <w:p w:rsidR="003938E9" w:rsidRDefault="003938E9" w:rsidP="00BB0BDD">
      <w:pPr>
        <w:pStyle w:val="Money-numberlist"/>
        <w:numPr>
          <w:ilvl w:val="0"/>
          <w:numId w:val="30"/>
        </w:numPr>
        <w:spacing w:before="0" w:after="0" w:line="300" w:lineRule="auto"/>
        <w:rPr>
          <w:sz w:val="22"/>
          <w:szCs w:val="22"/>
        </w:rPr>
      </w:pPr>
      <w:r>
        <w:rPr>
          <w:sz w:val="22"/>
          <w:szCs w:val="22"/>
        </w:rPr>
        <w:t>Join a retirement plan (i.e., a 401(k) or 403(b) plan) if your employer offers one and deducts the money from your paycheck! Most employers will match up to $.50 of each dollar you contribute. The matched amount is free money!</w:t>
      </w:r>
    </w:p>
    <w:p w:rsidR="003938E9" w:rsidRDefault="003938E9" w:rsidP="00BB0BDD">
      <w:pPr>
        <w:pStyle w:val="Money-numberlist"/>
        <w:numPr>
          <w:ilvl w:val="0"/>
          <w:numId w:val="30"/>
        </w:numPr>
        <w:spacing w:before="0" w:after="0" w:line="300" w:lineRule="auto"/>
        <w:rPr>
          <w:sz w:val="22"/>
          <w:szCs w:val="22"/>
        </w:rPr>
      </w:pPr>
      <w:r>
        <w:rPr>
          <w:sz w:val="22"/>
          <w:szCs w:val="22"/>
        </w:rPr>
        <w:t xml:space="preserve">Do your homework if you decide to purchase investments. Know what you are investing in and get professional advice if you need it. You should have at least two to six months of emergency cash savings before you begin investing in investment products that are not federally insured. </w:t>
      </w:r>
    </w:p>
    <w:p w:rsidR="003938E9" w:rsidRDefault="003938E9" w:rsidP="00BB0BDD">
      <w:pPr>
        <w:pStyle w:val="Money-numberlist"/>
        <w:numPr>
          <w:ilvl w:val="0"/>
          <w:numId w:val="30"/>
        </w:numPr>
        <w:spacing w:before="0" w:after="0" w:line="300" w:lineRule="auto"/>
        <w:rPr>
          <w:sz w:val="22"/>
          <w:szCs w:val="22"/>
        </w:rPr>
      </w:pPr>
      <w:r>
        <w:rPr>
          <w:sz w:val="22"/>
          <w:szCs w:val="22"/>
        </w:rPr>
        <w:t>Reinvest the dividends of any stocks you own to purchase more stocks. Some companies offer an easy way to do this called a Dividend Reinvestment Program (DRIP). This process grows your investment faster, similar to compounding.</w:t>
      </w:r>
    </w:p>
    <w:p w:rsidR="003938E9" w:rsidRDefault="003938E9" w:rsidP="00BB0BDD">
      <w:pPr>
        <w:pStyle w:val="Money-numberlist"/>
        <w:numPr>
          <w:ilvl w:val="0"/>
          <w:numId w:val="30"/>
        </w:numPr>
        <w:spacing w:before="0" w:after="0" w:line="300" w:lineRule="auto"/>
        <w:rPr>
          <w:sz w:val="22"/>
          <w:szCs w:val="22"/>
        </w:rPr>
      </w:pPr>
      <w:r>
        <w:rPr>
          <w:sz w:val="22"/>
          <w:szCs w:val="22"/>
        </w:rPr>
        <w:t>Join an investment club if you are interested in learning about investing. Investment clubs are groups of people who work together to understand the process and value of investing even small amounts of money (as little as $5 to $10).</w:t>
      </w:r>
    </w:p>
    <w:p w:rsidR="003938E9" w:rsidRPr="00295849" w:rsidRDefault="003938E9" w:rsidP="00A109C5">
      <w:pPr>
        <w:ind w:left="720"/>
      </w:pPr>
    </w:p>
    <w:p w:rsidR="003938E9" w:rsidRDefault="003938E9">
      <w:pPr>
        <w:pStyle w:val="Heading1Custom"/>
      </w:pPr>
      <w:bookmarkStart w:id="18" w:name="_Toc271616904"/>
      <w:r>
        <w:t>How Your Money Can Grow</w:t>
      </w:r>
      <w:bookmarkEnd w:id="17"/>
      <w:bookmarkEnd w:id="18"/>
    </w:p>
    <w:p w:rsidR="003938E9" w:rsidRDefault="003938E9">
      <w:pPr>
        <w:tabs>
          <w:tab w:val="left" w:pos="2304"/>
        </w:tabs>
      </w:pPr>
      <w:r>
        <w:t>Making regular payments to yourself, even in small amounts, can add up over time. The amount your money grows depends on the interest earned and the amount of time you leave it in the account.</w:t>
      </w:r>
    </w:p>
    <w:p w:rsidR="003938E9" w:rsidRDefault="003938E9">
      <w:pPr>
        <w:tabs>
          <w:tab w:val="left" w:pos="2304"/>
        </w:tabs>
      </w:pPr>
    </w:p>
    <w:p w:rsidR="003938E9" w:rsidRDefault="003938E9">
      <w:pPr>
        <w:pStyle w:val="Heading2"/>
      </w:pPr>
      <w:bookmarkStart w:id="19" w:name="_Toc245819604"/>
      <w:r>
        <w:t>Interest</w:t>
      </w:r>
      <w:bookmarkEnd w:id="19"/>
      <w:r>
        <w:t xml:space="preserve"> and Compound Interest</w:t>
      </w:r>
    </w:p>
    <w:p w:rsidR="003938E9" w:rsidRDefault="003938E9">
      <w:pPr>
        <w:tabs>
          <w:tab w:val="left" w:pos="-1440"/>
        </w:tabs>
      </w:pPr>
      <w:r>
        <w:rPr>
          <w:i/>
        </w:rPr>
        <w:t>Interest</w:t>
      </w:r>
      <w:r>
        <w:t xml:space="preserve"> is an amount of money banks or other financial institutions pay you for keeping money on deposit with them. Interest is expressed as a percentage and is calculated based on the amount of money in your account.</w:t>
      </w:r>
    </w:p>
    <w:p w:rsidR="003938E9" w:rsidRDefault="003938E9">
      <w:pPr>
        <w:tabs>
          <w:tab w:val="left" w:pos="-1440"/>
        </w:tabs>
      </w:pPr>
    </w:p>
    <w:p w:rsidR="003938E9" w:rsidRDefault="003938E9">
      <w:pPr>
        <w:tabs>
          <w:tab w:val="left" w:pos="-1440"/>
        </w:tabs>
      </w:pPr>
      <w:bookmarkStart w:id="20" w:name="OLE_LINK1"/>
      <w:bookmarkStart w:id="21" w:name="OLE_LINK2"/>
      <w:r>
        <w:rPr>
          <w:i/>
        </w:rPr>
        <w:t>Compounding</w:t>
      </w:r>
      <w:r>
        <w:t xml:space="preserve"> is how your money can grow when you keep it in a financial institution that pays interest</w:t>
      </w:r>
      <w:bookmarkEnd w:id="20"/>
      <w:bookmarkEnd w:id="21"/>
      <w:r>
        <w:t>. When the bank compounds the interest in your account, you earn money on the previously paid interest, in addition to the money in your account. Not all savings accounts are created equal. This is because interest can be compounded daily, monthly, or annually.</w:t>
      </w:r>
    </w:p>
    <w:p w:rsidR="003938E9" w:rsidRDefault="003938E9">
      <w:pPr>
        <w:tabs>
          <w:tab w:val="left" w:pos="-1440"/>
        </w:tabs>
      </w:pPr>
    </w:p>
    <w:p w:rsidR="003938E9" w:rsidRDefault="003938E9">
      <w:pPr>
        <w:pStyle w:val="Heading2"/>
      </w:pPr>
      <w:bookmarkStart w:id="22" w:name="_Toc245819606"/>
      <w:r>
        <w:t>Annual Versus Daily Compounding</w:t>
      </w:r>
      <w:bookmarkEnd w:id="22"/>
    </w:p>
    <w:p w:rsidR="003938E9" w:rsidRPr="00452A7F" w:rsidRDefault="003938E9" w:rsidP="00452A7F"/>
    <w:tbl>
      <w:tblPr>
        <w:tblW w:w="7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53"/>
        <w:gridCol w:w="4050"/>
      </w:tblGrid>
      <w:tr w:rsidR="003938E9">
        <w:trPr>
          <w:jc w:val="center"/>
        </w:trPr>
        <w:tc>
          <w:tcPr>
            <w:tcW w:w="3353" w:type="dxa"/>
          </w:tcPr>
          <w:p w:rsidR="003938E9" w:rsidRDefault="003938E9">
            <w:pPr>
              <w:tabs>
                <w:tab w:val="left" w:pos="-1440"/>
              </w:tabs>
              <w:jc w:val="center"/>
              <w:rPr>
                <w:b/>
              </w:rPr>
            </w:pPr>
            <w:r>
              <w:rPr>
                <w:b/>
              </w:rPr>
              <w:t>Annual Compounding</w:t>
            </w:r>
          </w:p>
        </w:tc>
        <w:tc>
          <w:tcPr>
            <w:tcW w:w="4050" w:type="dxa"/>
          </w:tcPr>
          <w:p w:rsidR="003938E9" w:rsidRDefault="003938E9">
            <w:pPr>
              <w:tabs>
                <w:tab w:val="left" w:pos="-1440"/>
              </w:tabs>
              <w:jc w:val="center"/>
              <w:rPr>
                <w:b/>
              </w:rPr>
            </w:pPr>
            <w:r>
              <w:rPr>
                <w:b/>
              </w:rPr>
              <w:t>Daily Compounding</w:t>
            </w:r>
          </w:p>
        </w:tc>
      </w:tr>
      <w:tr w:rsidR="003938E9">
        <w:trPr>
          <w:jc w:val="center"/>
        </w:trPr>
        <w:tc>
          <w:tcPr>
            <w:tcW w:w="3353" w:type="dxa"/>
          </w:tcPr>
          <w:p w:rsidR="003938E9" w:rsidRDefault="003938E9" w:rsidP="00A109C5">
            <w:pPr>
              <w:numPr>
                <w:ilvl w:val="0"/>
                <w:numId w:val="25"/>
              </w:numPr>
              <w:tabs>
                <w:tab w:val="left" w:pos="-1440"/>
              </w:tabs>
            </w:pPr>
            <w:r>
              <w:t>Start with $1,000 at 1% compounded annually.</w:t>
            </w:r>
          </w:p>
          <w:p w:rsidR="003938E9" w:rsidRDefault="003938E9" w:rsidP="00A109C5">
            <w:pPr>
              <w:numPr>
                <w:ilvl w:val="0"/>
                <w:numId w:val="25"/>
              </w:numPr>
              <w:tabs>
                <w:tab w:val="left" w:pos="-1440"/>
              </w:tabs>
            </w:pPr>
            <w:r>
              <w:t>At the end of the first day, you still have $1,000.</w:t>
            </w:r>
          </w:p>
          <w:p w:rsidR="003938E9" w:rsidRDefault="003938E9" w:rsidP="00A109C5">
            <w:pPr>
              <w:numPr>
                <w:ilvl w:val="0"/>
                <w:numId w:val="25"/>
              </w:numPr>
              <w:tabs>
                <w:tab w:val="left" w:pos="-1440"/>
              </w:tabs>
            </w:pPr>
            <w:r>
              <w:t xml:space="preserve">At the end of the year, you have $1,010.00 </w:t>
            </w:r>
            <w:r>
              <w:rPr>
                <w:szCs w:val="22"/>
              </w:rPr>
              <w:sym w:font="Symbol" w:char="F02D"/>
            </w:r>
            <w:r>
              <w:t xml:space="preserve"> $10, or 1% of $1,000 is added to the original deposit.</w:t>
            </w:r>
          </w:p>
        </w:tc>
        <w:tc>
          <w:tcPr>
            <w:tcW w:w="4050" w:type="dxa"/>
          </w:tcPr>
          <w:p w:rsidR="003938E9" w:rsidRDefault="003938E9" w:rsidP="00A109C5">
            <w:pPr>
              <w:numPr>
                <w:ilvl w:val="0"/>
                <w:numId w:val="25"/>
              </w:numPr>
              <w:tabs>
                <w:tab w:val="left" w:pos="-1440"/>
              </w:tabs>
            </w:pPr>
            <w:r>
              <w:t>Start with $1,000 at 1% compounded daily.</w:t>
            </w:r>
          </w:p>
          <w:p w:rsidR="003938E9" w:rsidRDefault="003938E9" w:rsidP="00A109C5">
            <w:pPr>
              <w:numPr>
                <w:ilvl w:val="0"/>
                <w:numId w:val="25"/>
              </w:numPr>
              <w:tabs>
                <w:tab w:val="left" w:pos="-1440"/>
              </w:tabs>
            </w:pPr>
            <w:r>
              <w:t>At the end of the first day, you have $1,000.03.</w:t>
            </w:r>
          </w:p>
          <w:p w:rsidR="003938E9" w:rsidRDefault="003938E9" w:rsidP="00A109C5">
            <w:pPr>
              <w:numPr>
                <w:ilvl w:val="0"/>
                <w:numId w:val="25"/>
              </w:numPr>
              <w:tabs>
                <w:tab w:val="left" w:pos="-1440"/>
              </w:tabs>
            </w:pPr>
            <w:r>
              <w:t xml:space="preserve">On the second day, add the interest earned, $.03, and compound the total amount </w:t>
            </w:r>
            <w:r>
              <w:rPr>
                <w:szCs w:val="22"/>
              </w:rPr>
              <w:sym w:font="Symbol" w:char="F02D"/>
            </w:r>
            <w:r>
              <w:t xml:space="preserve"> $1,000.03…</w:t>
            </w:r>
          </w:p>
          <w:p w:rsidR="003938E9" w:rsidRDefault="003938E9" w:rsidP="00A109C5">
            <w:pPr>
              <w:numPr>
                <w:ilvl w:val="0"/>
                <w:numId w:val="25"/>
              </w:numPr>
              <w:tabs>
                <w:tab w:val="left" w:pos="-1440"/>
              </w:tabs>
            </w:pPr>
            <w:r>
              <w:t>At the end of the year, you have $1,010.05 from compounding each day’s interest rate added to $1,000.</w:t>
            </w:r>
          </w:p>
        </w:tc>
      </w:tr>
      <w:tr w:rsidR="003938E9">
        <w:trPr>
          <w:jc w:val="center"/>
        </w:trPr>
        <w:tc>
          <w:tcPr>
            <w:tcW w:w="3353" w:type="dxa"/>
          </w:tcPr>
          <w:p w:rsidR="003938E9" w:rsidRDefault="003938E9">
            <w:pPr>
              <w:tabs>
                <w:tab w:val="left" w:pos="-1440"/>
              </w:tabs>
              <w:rPr>
                <w:b/>
              </w:rPr>
            </w:pPr>
            <w:r>
              <w:rPr>
                <w:b/>
              </w:rPr>
              <w:t>Total: $1,010.00</w:t>
            </w:r>
          </w:p>
        </w:tc>
        <w:tc>
          <w:tcPr>
            <w:tcW w:w="4050" w:type="dxa"/>
          </w:tcPr>
          <w:p w:rsidR="003938E9" w:rsidRDefault="003938E9">
            <w:pPr>
              <w:tabs>
                <w:tab w:val="left" w:pos="-1440"/>
              </w:tabs>
              <w:rPr>
                <w:b/>
              </w:rPr>
            </w:pPr>
            <w:r>
              <w:rPr>
                <w:b/>
              </w:rPr>
              <w:t>Total: $1,010.05</w:t>
            </w:r>
          </w:p>
        </w:tc>
      </w:tr>
    </w:tbl>
    <w:p w:rsidR="003938E9" w:rsidRDefault="003938E9">
      <w:pPr>
        <w:tabs>
          <w:tab w:val="left" w:pos="-1440"/>
        </w:tabs>
      </w:pPr>
    </w:p>
    <w:p w:rsidR="003938E9" w:rsidRDefault="003938E9">
      <w:pPr>
        <w:spacing w:line="240" w:lineRule="auto"/>
        <w:rPr>
          <w:rFonts w:ascii="Arial" w:hAnsi="Arial"/>
          <w:b/>
          <w:color w:val="132F5A"/>
          <w:kern w:val="32"/>
          <w:sz w:val="28"/>
          <w:szCs w:val="28"/>
        </w:rPr>
      </w:pPr>
      <w:r>
        <w:br w:type="page"/>
      </w:r>
    </w:p>
    <w:p w:rsidR="003938E9" w:rsidRDefault="003938E9">
      <w:pPr>
        <w:pStyle w:val="Heading2"/>
      </w:pPr>
      <w:r>
        <w:t>Compound Interest Over Time</w:t>
      </w:r>
    </w:p>
    <w:tbl>
      <w:tblPr>
        <w:tblW w:w="0" w:type="auto"/>
        <w:jc w:val="center"/>
        <w:tblInd w:w="-1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84"/>
        <w:gridCol w:w="2236"/>
        <w:gridCol w:w="2568"/>
      </w:tblGrid>
      <w:tr w:rsidR="003938E9" w:rsidTr="00A109C5">
        <w:trPr>
          <w:jc w:val="center"/>
        </w:trPr>
        <w:tc>
          <w:tcPr>
            <w:tcW w:w="3684" w:type="dxa"/>
          </w:tcPr>
          <w:p w:rsidR="003938E9" w:rsidRDefault="003938E9">
            <w:pPr>
              <w:tabs>
                <w:tab w:val="left" w:pos="-1440"/>
              </w:tabs>
              <w:spacing w:before="60" w:after="60"/>
              <w:rPr>
                <w:szCs w:val="22"/>
              </w:rPr>
            </w:pPr>
          </w:p>
        </w:tc>
        <w:tc>
          <w:tcPr>
            <w:tcW w:w="2236" w:type="dxa"/>
          </w:tcPr>
          <w:p w:rsidR="003938E9" w:rsidRDefault="003938E9">
            <w:pPr>
              <w:tabs>
                <w:tab w:val="left" w:pos="-1440"/>
              </w:tabs>
              <w:spacing w:before="60" w:after="60"/>
              <w:jc w:val="center"/>
              <w:rPr>
                <w:b/>
                <w:szCs w:val="22"/>
              </w:rPr>
            </w:pPr>
            <w:r>
              <w:rPr>
                <w:b/>
                <w:szCs w:val="22"/>
              </w:rPr>
              <w:t>5 years</w:t>
            </w:r>
          </w:p>
        </w:tc>
        <w:tc>
          <w:tcPr>
            <w:tcW w:w="2568" w:type="dxa"/>
          </w:tcPr>
          <w:p w:rsidR="003938E9" w:rsidRDefault="003938E9">
            <w:pPr>
              <w:tabs>
                <w:tab w:val="left" w:pos="-1440"/>
              </w:tabs>
              <w:spacing w:before="60" w:after="60"/>
              <w:jc w:val="center"/>
              <w:rPr>
                <w:b/>
                <w:szCs w:val="22"/>
              </w:rPr>
            </w:pPr>
            <w:r>
              <w:rPr>
                <w:b/>
                <w:szCs w:val="22"/>
              </w:rPr>
              <w:t>10 years</w:t>
            </w:r>
          </w:p>
        </w:tc>
      </w:tr>
      <w:tr w:rsidR="003938E9" w:rsidTr="00A109C5">
        <w:trPr>
          <w:jc w:val="center"/>
        </w:trPr>
        <w:tc>
          <w:tcPr>
            <w:tcW w:w="3684" w:type="dxa"/>
          </w:tcPr>
          <w:p w:rsidR="003938E9" w:rsidRDefault="003938E9">
            <w:pPr>
              <w:tabs>
                <w:tab w:val="left" w:pos="-1440"/>
              </w:tabs>
              <w:spacing w:before="60" w:after="60"/>
              <w:rPr>
                <w:szCs w:val="22"/>
              </w:rPr>
            </w:pPr>
            <w:r>
              <w:rPr>
                <w:szCs w:val="22"/>
              </w:rPr>
              <w:t>Mattress compounding—NO interest!</w:t>
            </w:r>
          </w:p>
        </w:tc>
        <w:tc>
          <w:tcPr>
            <w:tcW w:w="2236" w:type="dxa"/>
          </w:tcPr>
          <w:p w:rsidR="003938E9" w:rsidRDefault="003938E9">
            <w:pPr>
              <w:tabs>
                <w:tab w:val="left" w:pos="-1440"/>
              </w:tabs>
              <w:spacing w:before="60" w:after="60"/>
              <w:jc w:val="center"/>
              <w:rPr>
                <w:szCs w:val="22"/>
              </w:rPr>
            </w:pPr>
            <w:r>
              <w:rPr>
                <w:szCs w:val="22"/>
              </w:rPr>
              <w:t>$1,000 (unless stolen or lost)</w:t>
            </w:r>
          </w:p>
        </w:tc>
        <w:tc>
          <w:tcPr>
            <w:tcW w:w="2568" w:type="dxa"/>
          </w:tcPr>
          <w:p w:rsidR="003938E9" w:rsidRDefault="003938E9">
            <w:pPr>
              <w:tabs>
                <w:tab w:val="left" w:pos="-1440"/>
              </w:tabs>
              <w:spacing w:before="60" w:after="60"/>
              <w:jc w:val="center"/>
              <w:rPr>
                <w:szCs w:val="22"/>
              </w:rPr>
            </w:pPr>
            <w:r>
              <w:rPr>
                <w:szCs w:val="22"/>
              </w:rPr>
              <w:t>$1,000 (unless stolen or lost)</w:t>
            </w:r>
          </w:p>
        </w:tc>
      </w:tr>
      <w:tr w:rsidR="003938E9" w:rsidTr="00A109C5">
        <w:trPr>
          <w:jc w:val="center"/>
        </w:trPr>
        <w:tc>
          <w:tcPr>
            <w:tcW w:w="3684" w:type="dxa"/>
          </w:tcPr>
          <w:p w:rsidR="003938E9" w:rsidRDefault="003938E9">
            <w:pPr>
              <w:tabs>
                <w:tab w:val="left" w:pos="-1440"/>
              </w:tabs>
              <w:spacing w:before="60" w:after="60"/>
              <w:rPr>
                <w:szCs w:val="22"/>
              </w:rPr>
            </w:pPr>
            <w:r>
              <w:rPr>
                <w:szCs w:val="22"/>
              </w:rPr>
              <w:t>Annual compounding at 1%</w:t>
            </w:r>
          </w:p>
        </w:tc>
        <w:tc>
          <w:tcPr>
            <w:tcW w:w="2236" w:type="dxa"/>
          </w:tcPr>
          <w:p w:rsidR="003938E9" w:rsidRDefault="003938E9">
            <w:pPr>
              <w:tabs>
                <w:tab w:val="left" w:pos="-1440"/>
              </w:tabs>
              <w:spacing w:before="60" w:after="60"/>
              <w:jc w:val="center"/>
              <w:rPr>
                <w:szCs w:val="22"/>
              </w:rPr>
            </w:pPr>
            <w:r>
              <w:rPr>
                <w:szCs w:val="22"/>
              </w:rPr>
              <w:t>$1,051.01</w:t>
            </w:r>
          </w:p>
        </w:tc>
        <w:tc>
          <w:tcPr>
            <w:tcW w:w="2568" w:type="dxa"/>
          </w:tcPr>
          <w:p w:rsidR="003938E9" w:rsidRDefault="003938E9">
            <w:pPr>
              <w:tabs>
                <w:tab w:val="left" w:pos="-1440"/>
              </w:tabs>
              <w:spacing w:before="60" w:after="60"/>
              <w:jc w:val="center"/>
              <w:rPr>
                <w:szCs w:val="22"/>
              </w:rPr>
            </w:pPr>
            <w:r>
              <w:rPr>
                <w:szCs w:val="22"/>
              </w:rPr>
              <w:t>$1,104.62</w:t>
            </w:r>
          </w:p>
        </w:tc>
      </w:tr>
      <w:tr w:rsidR="003938E9" w:rsidTr="00A109C5">
        <w:trPr>
          <w:jc w:val="center"/>
        </w:trPr>
        <w:tc>
          <w:tcPr>
            <w:tcW w:w="3684" w:type="dxa"/>
          </w:tcPr>
          <w:p w:rsidR="003938E9" w:rsidRDefault="003938E9">
            <w:pPr>
              <w:tabs>
                <w:tab w:val="left" w:pos="-1440"/>
              </w:tabs>
              <w:spacing w:before="60" w:after="60"/>
              <w:rPr>
                <w:szCs w:val="22"/>
              </w:rPr>
            </w:pPr>
            <w:r>
              <w:rPr>
                <w:szCs w:val="22"/>
              </w:rPr>
              <w:t>Monthly compounding at 1%</w:t>
            </w:r>
          </w:p>
        </w:tc>
        <w:tc>
          <w:tcPr>
            <w:tcW w:w="2236" w:type="dxa"/>
          </w:tcPr>
          <w:p w:rsidR="003938E9" w:rsidRDefault="003938E9">
            <w:pPr>
              <w:tabs>
                <w:tab w:val="left" w:pos="-1440"/>
              </w:tabs>
              <w:spacing w:before="60" w:after="60"/>
              <w:jc w:val="center"/>
              <w:rPr>
                <w:szCs w:val="22"/>
              </w:rPr>
            </w:pPr>
            <w:r>
              <w:rPr>
                <w:szCs w:val="22"/>
              </w:rPr>
              <w:t>$1,051.25</w:t>
            </w:r>
          </w:p>
        </w:tc>
        <w:tc>
          <w:tcPr>
            <w:tcW w:w="2568" w:type="dxa"/>
          </w:tcPr>
          <w:p w:rsidR="003938E9" w:rsidRDefault="003938E9">
            <w:pPr>
              <w:tabs>
                <w:tab w:val="left" w:pos="-1440"/>
              </w:tabs>
              <w:spacing w:before="60" w:after="60"/>
              <w:jc w:val="center"/>
              <w:rPr>
                <w:szCs w:val="22"/>
              </w:rPr>
            </w:pPr>
            <w:r>
              <w:rPr>
                <w:szCs w:val="22"/>
              </w:rPr>
              <w:t>$1,105.12</w:t>
            </w:r>
          </w:p>
        </w:tc>
      </w:tr>
      <w:tr w:rsidR="003938E9" w:rsidTr="00A109C5">
        <w:trPr>
          <w:jc w:val="center"/>
        </w:trPr>
        <w:tc>
          <w:tcPr>
            <w:tcW w:w="3684" w:type="dxa"/>
          </w:tcPr>
          <w:p w:rsidR="003938E9" w:rsidRDefault="003938E9">
            <w:pPr>
              <w:tabs>
                <w:tab w:val="left" w:pos="-1440"/>
              </w:tabs>
              <w:spacing w:before="60" w:after="60"/>
              <w:rPr>
                <w:szCs w:val="22"/>
              </w:rPr>
            </w:pPr>
            <w:r>
              <w:rPr>
                <w:szCs w:val="22"/>
              </w:rPr>
              <w:t>Daily compounding at 1%</w:t>
            </w:r>
          </w:p>
        </w:tc>
        <w:tc>
          <w:tcPr>
            <w:tcW w:w="2236" w:type="dxa"/>
          </w:tcPr>
          <w:p w:rsidR="003938E9" w:rsidRDefault="003938E9">
            <w:pPr>
              <w:tabs>
                <w:tab w:val="left" w:pos="-1440"/>
              </w:tabs>
              <w:spacing w:before="60" w:after="60"/>
              <w:jc w:val="center"/>
              <w:rPr>
                <w:szCs w:val="22"/>
              </w:rPr>
            </w:pPr>
            <w:r>
              <w:rPr>
                <w:szCs w:val="22"/>
              </w:rPr>
              <w:t>$1,051.27</w:t>
            </w:r>
          </w:p>
        </w:tc>
        <w:tc>
          <w:tcPr>
            <w:tcW w:w="2568" w:type="dxa"/>
          </w:tcPr>
          <w:p w:rsidR="003938E9" w:rsidRDefault="003938E9">
            <w:pPr>
              <w:tabs>
                <w:tab w:val="left" w:pos="-1440"/>
              </w:tabs>
              <w:spacing w:before="60" w:after="60"/>
              <w:jc w:val="center"/>
              <w:rPr>
                <w:szCs w:val="22"/>
              </w:rPr>
            </w:pPr>
            <w:r>
              <w:rPr>
                <w:szCs w:val="22"/>
              </w:rPr>
              <w:t>$1,105.17</w:t>
            </w:r>
          </w:p>
        </w:tc>
      </w:tr>
    </w:tbl>
    <w:p w:rsidR="003938E9" w:rsidRDefault="003938E9"/>
    <w:p w:rsidR="003938E9" w:rsidRDefault="003938E9">
      <w:pPr>
        <w:pStyle w:val="Heading2"/>
      </w:pPr>
      <w:r>
        <w:t>Daily Savings</w:t>
      </w:r>
    </w:p>
    <w:p w:rsidR="003938E9" w:rsidRDefault="003938E9">
      <w:pPr>
        <w:tabs>
          <w:tab w:val="left" w:pos="-1440"/>
        </w:tabs>
        <w:rPr>
          <w:bCs/>
          <w:color w:val="002060"/>
        </w:rPr>
      </w:pPr>
    </w:p>
    <w:p w:rsidR="003938E9" w:rsidRDefault="003938E9">
      <w:pPr>
        <w:tabs>
          <w:tab w:val="left" w:pos="-1440"/>
        </w:tabs>
        <w:rPr>
          <w:bCs/>
        </w:rPr>
      </w:pPr>
      <w:r>
        <w:rPr>
          <w:bCs/>
        </w:rPr>
        <w:t>Saving 50 cents a day:</w:t>
      </w:r>
    </w:p>
    <w:tbl>
      <w:tblPr>
        <w:tblW w:w="0" w:type="auto"/>
        <w:jc w:val="center"/>
        <w:tblInd w:w="-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11"/>
        <w:gridCol w:w="2236"/>
        <w:gridCol w:w="3395"/>
      </w:tblGrid>
      <w:tr w:rsidR="003938E9" w:rsidTr="00A109C5">
        <w:trPr>
          <w:jc w:val="center"/>
        </w:trPr>
        <w:tc>
          <w:tcPr>
            <w:tcW w:w="3111" w:type="dxa"/>
          </w:tcPr>
          <w:p w:rsidR="003938E9" w:rsidRDefault="003938E9">
            <w:pPr>
              <w:tabs>
                <w:tab w:val="left" w:pos="-1440"/>
              </w:tabs>
              <w:spacing w:before="60" w:after="60"/>
              <w:rPr>
                <w:b/>
                <w:szCs w:val="22"/>
              </w:rPr>
            </w:pPr>
          </w:p>
        </w:tc>
        <w:tc>
          <w:tcPr>
            <w:tcW w:w="2236" w:type="dxa"/>
          </w:tcPr>
          <w:p w:rsidR="003938E9" w:rsidRDefault="003938E9">
            <w:pPr>
              <w:tabs>
                <w:tab w:val="left" w:pos="-1440"/>
              </w:tabs>
              <w:spacing w:before="60" w:after="60"/>
              <w:jc w:val="center"/>
              <w:rPr>
                <w:b/>
                <w:szCs w:val="22"/>
              </w:rPr>
            </w:pPr>
            <w:r>
              <w:rPr>
                <w:b/>
                <w:szCs w:val="22"/>
              </w:rPr>
              <w:t>No interest</w:t>
            </w:r>
          </w:p>
        </w:tc>
        <w:tc>
          <w:tcPr>
            <w:tcW w:w="3395" w:type="dxa"/>
          </w:tcPr>
          <w:p w:rsidR="003938E9" w:rsidRDefault="003938E9">
            <w:pPr>
              <w:tabs>
                <w:tab w:val="left" w:pos="-1440"/>
              </w:tabs>
              <w:spacing w:before="60" w:after="60"/>
              <w:jc w:val="center"/>
              <w:rPr>
                <w:b/>
                <w:szCs w:val="22"/>
              </w:rPr>
            </w:pPr>
            <w:r>
              <w:rPr>
                <w:b/>
                <w:szCs w:val="22"/>
              </w:rPr>
              <w:t>2% Daily Compounding</w:t>
            </w:r>
          </w:p>
        </w:tc>
      </w:tr>
      <w:tr w:rsidR="003938E9" w:rsidTr="00A109C5">
        <w:trPr>
          <w:jc w:val="center"/>
        </w:trPr>
        <w:tc>
          <w:tcPr>
            <w:tcW w:w="3111" w:type="dxa"/>
          </w:tcPr>
          <w:p w:rsidR="003938E9" w:rsidRDefault="003938E9">
            <w:pPr>
              <w:tabs>
                <w:tab w:val="left" w:pos="-1440"/>
              </w:tabs>
              <w:spacing w:before="120" w:after="120" w:line="240" w:lineRule="auto"/>
              <w:jc w:val="center"/>
              <w:rPr>
                <w:b/>
                <w:szCs w:val="22"/>
              </w:rPr>
            </w:pPr>
            <w:r>
              <w:rPr>
                <w:b/>
                <w:szCs w:val="22"/>
              </w:rPr>
              <w:t>Year 1</w:t>
            </w:r>
          </w:p>
        </w:tc>
        <w:tc>
          <w:tcPr>
            <w:tcW w:w="2236" w:type="dxa"/>
          </w:tcPr>
          <w:p w:rsidR="003938E9" w:rsidRDefault="003938E9">
            <w:pPr>
              <w:pStyle w:val="Money-tableheader"/>
              <w:spacing w:before="120"/>
              <w:rPr>
                <w:b w:val="0"/>
                <w:sz w:val="22"/>
                <w:szCs w:val="22"/>
              </w:rPr>
            </w:pPr>
            <w:r>
              <w:rPr>
                <w:b w:val="0"/>
                <w:sz w:val="22"/>
                <w:szCs w:val="22"/>
              </w:rPr>
              <w:t>$182</w:t>
            </w:r>
          </w:p>
        </w:tc>
        <w:tc>
          <w:tcPr>
            <w:tcW w:w="3395" w:type="dxa"/>
          </w:tcPr>
          <w:p w:rsidR="003938E9" w:rsidRDefault="003938E9">
            <w:pPr>
              <w:tabs>
                <w:tab w:val="left" w:pos="-1440"/>
              </w:tabs>
              <w:spacing w:before="120" w:after="120" w:line="240" w:lineRule="auto"/>
              <w:jc w:val="center"/>
              <w:rPr>
                <w:szCs w:val="22"/>
              </w:rPr>
            </w:pPr>
            <w:r>
              <w:rPr>
                <w:szCs w:val="22"/>
              </w:rPr>
              <w:t>$184</w:t>
            </w:r>
          </w:p>
        </w:tc>
      </w:tr>
      <w:tr w:rsidR="003938E9" w:rsidTr="00A109C5">
        <w:trPr>
          <w:jc w:val="center"/>
        </w:trPr>
        <w:tc>
          <w:tcPr>
            <w:tcW w:w="3111" w:type="dxa"/>
          </w:tcPr>
          <w:p w:rsidR="003938E9" w:rsidRDefault="003938E9">
            <w:pPr>
              <w:tabs>
                <w:tab w:val="left" w:pos="-1440"/>
              </w:tabs>
              <w:spacing w:before="120" w:after="120" w:line="240" w:lineRule="auto"/>
              <w:jc w:val="center"/>
              <w:rPr>
                <w:b/>
                <w:szCs w:val="22"/>
              </w:rPr>
            </w:pPr>
            <w:r>
              <w:rPr>
                <w:b/>
                <w:szCs w:val="22"/>
              </w:rPr>
              <w:t>Year 5</w:t>
            </w:r>
          </w:p>
        </w:tc>
        <w:tc>
          <w:tcPr>
            <w:tcW w:w="2236" w:type="dxa"/>
          </w:tcPr>
          <w:p w:rsidR="003938E9" w:rsidRDefault="003938E9">
            <w:pPr>
              <w:pStyle w:val="Money-tableheader"/>
              <w:spacing w:before="120"/>
              <w:rPr>
                <w:b w:val="0"/>
                <w:sz w:val="22"/>
                <w:szCs w:val="22"/>
              </w:rPr>
            </w:pPr>
            <w:r>
              <w:rPr>
                <w:b w:val="0"/>
                <w:sz w:val="22"/>
                <w:szCs w:val="22"/>
              </w:rPr>
              <w:t>$912</w:t>
            </w:r>
          </w:p>
        </w:tc>
        <w:tc>
          <w:tcPr>
            <w:tcW w:w="3395" w:type="dxa"/>
          </w:tcPr>
          <w:p w:rsidR="003938E9" w:rsidRDefault="003938E9">
            <w:pPr>
              <w:tabs>
                <w:tab w:val="left" w:pos="-1440"/>
              </w:tabs>
              <w:spacing w:before="120" w:after="120" w:line="240" w:lineRule="auto"/>
              <w:jc w:val="center"/>
              <w:rPr>
                <w:szCs w:val="22"/>
              </w:rPr>
            </w:pPr>
            <w:r>
              <w:rPr>
                <w:szCs w:val="22"/>
              </w:rPr>
              <w:t>$957</w:t>
            </w:r>
          </w:p>
        </w:tc>
      </w:tr>
      <w:tr w:rsidR="003938E9" w:rsidTr="00A109C5">
        <w:trPr>
          <w:jc w:val="center"/>
        </w:trPr>
        <w:tc>
          <w:tcPr>
            <w:tcW w:w="3111" w:type="dxa"/>
          </w:tcPr>
          <w:p w:rsidR="003938E9" w:rsidRDefault="003938E9">
            <w:pPr>
              <w:tabs>
                <w:tab w:val="left" w:pos="-1440"/>
              </w:tabs>
              <w:spacing w:before="120" w:after="120" w:line="240" w:lineRule="auto"/>
              <w:jc w:val="center"/>
              <w:rPr>
                <w:b/>
                <w:szCs w:val="22"/>
              </w:rPr>
            </w:pPr>
            <w:r>
              <w:rPr>
                <w:b/>
                <w:szCs w:val="22"/>
              </w:rPr>
              <w:t>Year 10</w:t>
            </w:r>
          </w:p>
        </w:tc>
        <w:tc>
          <w:tcPr>
            <w:tcW w:w="2236" w:type="dxa"/>
          </w:tcPr>
          <w:p w:rsidR="003938E9" w:rsidRDefault="003938E9">
            <w:pPr>
              <w:spacing w:before="120" w:after="120"/>
              <w:jc w:val="center"/>
              <w:rPr>
                <w:szCs w:val="22"/>
              </w:rPr>
            </w:pPr>
            <w:r>
              <w:rPr>
                <w:szCs w:val="22"/>
              </w:rPr>
              <w:t>$1,820</w:t>
            </w:r>
          </w:p>
        </w:tc>
        <w:tc>
          <w:tcPr>
            <w:tcW w:w="3395" w:type="dxa"/>
          </w:tcPr>
          <w:p w:rsidR="003938E9" w:rsidRDefault="003938E9">
            <w:pPr>
              <w:tabs>
                <w:tab w:val="left" w:pos="-1440"/>
              </w:tabs>
              <w:spacing w:before="120" w:after="120" w:line="240" w:lineRule="auto"/>
              <w:jc w:val="center"/>
              <w:rPr>
                <w:szCs w:val="22"/>
              </w:rPr>
            </w:pPr>
            <w:r>
              <w:rPr>
                <w:szCs w:val="22"/>
              </w:rPr>
              <w:t>$2,014</w:t>
            </w:r>
          </w:p>
        </w:tc>
      </w:tr>
      <w:tr w:rsidR="003938E9" w:rsidTr="00A109C5">
        <w:trPr>
          <w:jc w:val="center"/>
        </w:trPr>
        <w:tc>
          <w:tcPr>
            <w:tcW w:w="3111" w:type="dxa"/>
          </w:tcPr>
          <w:p w:rsidR="003938E9" w:rsidRDefault="003938E9">
            <w:pPr>
              <w:tabs>
                <w:tab w:val="left" w:pos="-1440"/>
              </w:tabs>
              <w:spacing w:before="120" w:after="120" w:line="240" w:lineRule="auto"/>
              <w:jc w:val="center"/>
              <w:rPr>
                <w:b/>
                <w:szCs w:val="22"/>
              </w:rPr>
            </w:pPr>
            <w:r>
              <w:rPr>
                <w:b/>
                <w:szCs w:val="22"/>
              </w:rPr>
              <w:t>Year 30</w:t>
            </w:r>
          </w:p>
        </w:tc>
        <w:tc>
          <w:tcPr>
            <w:tcW w:w="2236" w:type="dxa"/>
          </w:tcPr>
          <w:p w:rsidR="003938E9" w:rsidRDefault="003938E9">
            <w:pPr>
              <w:tabs>
                <w:tab w:val="left" w:pos="-1440"/>
              </w:tabs>
              <w:spacing w:before="120" w:after="120" w:line="240" w:lineRule="auto"/>
              <w:jc w:val="center"/>
              <w:rPr>
                <w:szCs w:val="22"/>
              </w:rPr>
            </w:pPr>
            <w:r>
              <w:rPr>
                <w:szCs w:val="22"/>
              </w:rPr>
              <w:t>$5,460</w:t>
            </w:r>
          </w:p>
        </w:tc>
        <w:tc>
          <w:tcPr>
            <w:tcW w:w="3395" w:type="dxa"/>
          </w:tcPr>
          <w:p w:rsidR="003938E9" w:rsidRDefault="003938E9">
            <w:pPr>
              <w:tabs>
                <w:tab w:val="left" w:pos="-1440"/>
              </w:tabs>
              <w:spacing w:before="120" w:after="120" w:line="240" w:lineRule="auto"/>
              <w:jc w:val="center"/>
              <w:rPr>
                <w:szCs w:val="22"/>
              </w:rPr>
            </w:pPr>
            <w:r>
              <w:rPr>
                <w:szCs w:val="22"/>
              </w:rPr>
              <w:t>$7,480</w:t>
            </w:r>
          </w:p>
        </w:tc>
      </w:tr>
    </w:tbl>
    <w:p w:rsidR="003938E9" w:rsidRDefault="003938E9">
      <w:pPr>
        <w:tabs>
          <w:tab w:val="left" w:pos="-1440"/>
        </w:tabs>
        <w:rPr>
          <w:bCs/>
          <w:color w:val="002060"/>
          <w:sz w:val="24"/>
          <w:szCs w:val="24"/>
        </w:rPr>
      </w:pPr>
    </w:p>
    <w:p w:rsidR="003938E9" w:rsidRDefault="003938E9">
      <w:pPr>
        <w:tabs>
          <w:tab w:val="left" w:pos="-1440"/>
        </w:tabs>
        <w:rPr>
          <w:bCs/>
        </w:rPr>
      </w:pPr>
      <w:r>
        <w:rPr>
          <w:bCs/>
        </w:rPr>
        <w:t>Saving $1 a day:</w:t>
      </w:r>
    </w:p>
    <w:tbl>
      <w:tblPr>
        <w:tblW w:w="0" w:type="auto"/>
        <w:jc w:val="center"/>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45"/>
        <w:gridCol w:w="2236"/>
        <w:gridCol w:w="2945"/>
      </w:tblGrid>
      <w:tr w:rsidR="003938E9" w:rsidTr="00A109C5">
        <w:trPr>
          <w:jc w:val="center"/>
        </w:trPr>
        <w:tc>
          <w:tcPr>
            <w:tcW w:w="3645" w:type="dxa"/>
            <w:vAlign w:val="center"/>
          </w:tcPr>
          <w:p w:rsidR="003938E9" w:rsidRDefault="003938E9">
            <w:pPr>
              <w:tabs>
                <w:tab w:val="left" w:pos="-1440"/>
              </w:tabs>
              <w:spacing w:before="60" w:after="60"/>
              <w:jc w:val="center"/>
              <w:rPr>
                <w:b/>
              </w:rPr>
            </w:pPr>
          </w:p>
        </w:tc>
        <w:tc>
          <w:tcPr>
            <w:tcW w:w="2236" w:type="dxa"/>
            <w:vAlign w:val="center"/>
          </w:tcPr>
          <w:p w:rsidR="003938E9" w:rsidRDefault="003938E9">
            <w:pPr>
              <w:tabs>
                <w:tab w:val="left" w:pos="-1440"/>
              </w:tabs>
              <w:spacing w:before="60" w:after="60"/>
              <w:jc w:val="center"/>
              <w:rPr>
                <w:b/>
              </w:rPr>
            </w:pPr>
            <w:r>
              <w:rPr>
                <w:b/>
              </w:rPr>
              <w:t>No interest</w:t>
            </w:r>
          </w:p>
        </w:tc>
        <w:tc>
          <w:tcPr>
            <w:tcW w:w="2945" w:type="dxa"/>
          </w:tcPr>
          <w:p w:rsidR="003938E9" w:rsidRDefault="003938E9">
            <w:pPr>
              <w:tabs>
                <w:tab w:val="left" w:pos="-1440"/>
              </w:tabs>
              <w:spacing w:before="60" w:after="60"/>
              <w:jc w:val="center"/>
              <w:rPr>
                <w:b/>
              </w:rPr>
            </w:pPr>
            <w:r>
              <w:rPr>
                <w:b/>
              </w:rPr>
              <w:t>2% Daily Compounding</w:t>
            </w:r>
          </w:p>
        </w:tc>
      </w:tr>
      <w:tr w:rsidR="003938E9" w:rsidTr="00A109C5">
        <w:trPr>
          <w:jc w:val="center"/>
        </w:trPr>
        <w:tc>
          <w:tcPr>
            <w:tcW w:w="3645" w:type="dxa"/>
            <w:vAlign w:val="center"/>
          </w:tcPr>
          <w:p w:rsidR="003938E9" w:rsidRDefault="003938E9">
            <w:pPr>
              <w:tabs>
                <w:tab w:val="left" w:pos="-1440"/>
              </w:tabs>
              <w:spacing w:before="120" w:after="120" w:line="240" w:lineRule="auto"/>
              <w:jc w:val="center"/>
              <w:rPr>
                <w:b/>
              </w:rPr>
            </w:pPr>
            <w:r>
              <w:rPr>
                <w:b/>
              </w:rPr>
              <w:t>Year 1</w:t>
            </w:r>
          </w:p>
        </w:tc>
        <w:tc>
          <w:tcPr>
            <w:tcW w:w="2236" w:type="dxa"/>
            <w:vAlign w:val="center"/>
          </w:tcPr>
          <w:p w:rsidR="003938E9" w:rsidRDefault="003938E9">
            <w:pPr>
              <w:pStyle w:val="Money-tableheader"/>
              <w:spacing w:before="120"/>
              <w:rPr>
                <w:b w:val="0"/>
                <w:sz w:val="22"/>
                <w:szCs w:val="20"/>
              </w:rPr>
            </w:pPr>
            <w:r>
              <w:rPr>
                <w:b w:val="0"/>
                <w:sz w:val="22"/>
                <w:szCs w:val="20"/>
              </w:rPr>
              <w:t>$365</w:t>
            </w:r>
          </w:p>
        </w:tc>
        <w:tc>
          <w:tcPr>
            <w:tcW w:w="2945" w:type="dxa"/>
            <w:vAlign w:val="center"/>
          </w:tcPr>
          <w:p w:rsidR="003938E9" w:rsidRDefault="003938E9">
            <w:pPr>
              <w:tabs>
                <w:tab w:val="left" w:pos="-1440"/>
              </w:tabs>
              <w:spacing w:before="120" w:after="120" w:line="240" w:lineRule="auto"/>
              <w:jc w:val="center"/>
            </w:pPr>
            <w:r>
              <w:t>$368</w:t>
            </w:r>
          </w:p>
        </w:tc>
      </w:tr>
      <w:tr w:rsidR="003938E9" w:rsidTr="00A109C5">
        <w:trPr>
          <w:jc w:val="center"/>
        </w:trPr>
        <w:tc>
          <w:tcPr>
            <w:tcW w:w="3645" w:type="dxa"/>
            <w:vAlign w:val="center"/>
          </w:tcPr>
          <w:p w:rsidR="003938E9" w:rsidRDefault="003938E9">
            <w:pPr>
              <w:tabs>
                <w:tab w:val="left" w:pos="-1440"/>
              </w:tabs>
              <w:spacing w:before="120" w:after="120" w:line="240" w:lineRule="auto"/>
              <w:jc w:val="center"/>
              <w:rPr>
                <w:b/>
              </w:rPr>
            </w:pPr>
            <w:r>
              <w:rPr>
                <w:b/>
              </w:rPr>
              <w:t>Year 5</w:t>
            </w:r>
          </w:p>
        </w:tc>
        <w:tc>
          <w:tcPr>
            <w:tcW w:w="2236" w:type="dxa"/>
            <w:vAlign w:val="center"/>
          </w:tcPr>
          <w:p w:rsidR="003938E9" w:rsidRDefault="003938E9">
            <w:pPr>
              <w:pStyle w:val="Money-tableheader"/>
              <w:spacing w:before="120"/>
              <w:rPr>
                <w:b w:val="0"/>
                <w:sz w:val="22"/>
                <w:szCs w:val="20"/>
              </w:rPr>
            </w:pPr>
            <w:r>
              <w:rPr>
                <w:b w:val="0"/>
                <w:sz w:val="22"/>
                <w:szCs w:val="20"/>
              </w:rPr>
              <w:t>$1,825</w:t>
            </w:r>
          </w:p>
        </w:tc>
        <w:tc>
          <w:tcPr>
            <w:tcW w:w="2945" w:type="dxa"/>
            <w:vAlign w:val="center"/>
          </w:tcPr>
          <w:p w:rsidR="003938E9" w:rsidRDefault="003938E9">
            <w:pPr>
              <w:tabs>
                <w:tab w:val="left" w:pos="-1440"/>
              </w:tabs>
              <w:spacing w:before="120" w:after="120" w:line="240" w:lineRule="auto"/>
              <w:jc w:val="center"/>
            </w:pPr>
            <w:r>
              <w:t>$1,914</w:t>
            </w:r>
          </w:p>
        </w:tc>
      </w:tr>
      <w:tr w:rsidR="003938E9" w:rsidTr="00A109C5">
        <w:trPr>
          <w:jc w:val="center"/>
        </w:trPr>
        <w:tc>
          <w:tcPr>
            <w:tcW w:w="3645" w:type="dxa"/>
            <w:vAlign w:val="center"/>
          </w:tcPr>
          <w:p w:rsidR="003938E9" w:rsidRDefault="003938E9">
            <w:pPr>
              <w:tabs>
                <w:tab w:val="left" w:pos="-1440"/>
              </w:tabs>
              <w:spacing w:before="120" w:after="120" w:line="240" w:lineRule="auto"/>
              <w:jc w:val="center"/>
              <w:rPr>
                <w:b/>
              </w:rPr>
            </w:pPr>
            <w:r>
              <w:rPr>
                <w:b/>
              </w:rPr>
              <w:t>Year 10</w:t>
            </w:r>
          </w:p>
        </w:tc>
        <w:tc>
          <w:tcPr>
            <w:tcW w:w="2236" w:type="dxa"/>
            <w:vAlign w:val="center"/>
          </w:tcPr>
          <w:p w:rsidR="003938E9" w:rsidRDefault="003938E9">
            <w:pPr>
              <w:spacing w:before="120" w:after="120"/>
              <w:jc w:val="center"/>
            </w:pPr>
            <w:r>
              <w:t>$3,650</w:t>
            </w:r>
          </w:p>
        </w:tc>
        <w:tc>
          <w:tcPr>
            <w:tcW w:w="2945" w:type="dxa"/>
            <w:vAlign w:val="center"/>
          </w:tcPr>
          <w:p w:rsidR="003938E9" w:rsidRDefault="003938E9">
            <w:pPr>
              <w:tabs>
                <w:tab w:val="left" w:pos="-1440"/>
              </w:tabs>
              <w:spacing w:before="120" w:after="120" w:line="240" w:lineRule="auto"/>
              <w:jc w:val="center"/>
            </w:pPr>
            <w:r>
              <w:t>$4,029</w:t>
            </w:r>
          </w:p>
        </w:tc>
      </w:tr>
      <w:tr w:rsidR="003938E9" w:rsidTr="00A109C5">
        <w:trPr>
          <w:jc w:val="center"/>
        </w:trPr>
        <w:tc>
          <w:tcPr>
            <w:tcW w:w="3645" w:type="dxa"/>
            <w:vAlign w:val="center"/>
          </w:tcPr>
          <w:p w:rsidR="003938E9" w:rsidRDefault="003938E9">
            <w:pPr>
              <w:tabs>
                <w:tab w:val="left" w:pos="-1440"/>
              </w:tabs>
              <w:spacing w:before="120" w:after="120" w:line="240" w:lineRule="auto"/>
              <w:jc w:val="center"/>
              <w:rPr>
                <w:b/>
              </w:rPr>
            </w:pPr>
            <w:r>
              <w:rPr>
                <w:b/>
              </w:rPr>
              <w:t>Year 30</w:t>
            </w:r>
          </w:p>
        </w:tc>
        <w:tc>
          <w:tcPr>
            <w:tcW w:w="2236" w:type="dxa"/>
            <w:vAlign w:val="center"/>
          </w:tcPr>
          <w:p w:rsidR="003938E9" w:rsidRDefault="003938E9">
            <w:pPr>
              <w:tabs>
                <w:tab w:val="left" w:pos="-1440"/>
              </w:tabs>
              <w:spacing w:before="120" w:after="120" w:line="240" w:lineRule="auto"/>
              <w:jc w:val="center"/>
            </w:pPr>
            <w:r>
              <w:t>$10,950</w:t>
            </w:r>
          </w:p>
        </w:tc>
        <w:tc>
          <w:tcPr>
            <w:tcW w:w="2945" w:type="dxa"/>
            <w:vAlign w:val="center"/>
          </w:tcPr>
          <w:p w:rsidR="003938E9" w:rsidRDefault="003938E9">
            <w:pPr>
              <w:tabs>
                <w:tab w:val="left" w:pos="-1440"/>
              </w:tabs>
              <w:spacing w:before="120" w:after="120" w:line="240" w:lineRule="auto"/>
              <w:jc w:val="center"/>
            </w:pPr>
            <w:r>
              <w:t>$14,960</w:t>
            </w:r>
          </w:p>
        </w:tc>
      </w:tr>
    </w:tbl>
    <w:p w:rsidR="003938E9" w:rsidRDefault="003938E9">
      <w:pPr>
        <w:tabs>
          <w:tab w:val="left" w:pos="-1440"/>
        </w:tabs>
        <w:rPr>
          <w:rFonts w:cs="Arial"/>
          <w:bCs/>
          <w:sz w:val="24"/>
          <w:szCs w:val="24"/>
        </w:rPr>
      </w:pPr>
    </w:p>
    <w:p w:rsidR="003938E9" w:rsidRDefault="003938E9">
      <w:pPr>
        <w:tabs>
          <w:tab w:val="left" w:pos="-1440"/>
        </w:tabs>
        <w:rPr>
          <w:bCs/>
        </w:rPr>
      </w:pPr>
      <w:r>
        <w:rPr>
          <w:bCs/>
        </w:rPr>
        <w:t>Saving $5 a day:</w:t>
      </w:r>
    </w:p>
    <w:tbl>
      <w:tblPr>
        <w:tblW w:w="0" w:type="auto"/>
        <w:jc w:val="center"/>
        <w:tblInd w:w="-2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314"/>
        <w:gridCol w:w="2236"/>
        <w:gridCol w:w="2236"/>
      </w:tblGrid>
      <w:tr w:rsidR="003938E9" w:rsidTr="00A109C5">
        <w:trPr>
          <w:jc w:val="center"/>
        </w:trPr>
        <w:tc>
          <w:tcPr>
            <w:tcW w:w="4314" w:type="dxa"/>
            <w:vAlign w:val="center"/>
          </w:tcPr>
          <w:p w:rsidR="003938E9" w:rsidRDefault="003938E9">
            <w:pPr>
              <w:tabs>
                <w:tab w:val="left" w:pos="-1440"/>
              </w:tabs>
              <w:spacing w:before="60" w:after="60"/>
              <w:jc w:val="center"/>
              <w:rPr>
                <w:b/>
              </w:rPr>
            </w:pPr>
          </w:p>
        </w:tc>
        <w:tc>
          <w:tcPr>
            <w:tcW w:w="2236" w:type="dxa"/>
            <w:vAlign w:val="center"/>
          </w:tcPr>
          <w:p w:rsidR="003938E9" w:rsidRDefault="003938E9">
            <w:pPr>
              <w:tabs>
                <w:tab w:val="left" w:pos="-1440"/>
              </w:tabs>
              <w:spacing w:before="60" w:after="60"/>
              <w:jc w:val="center"/>
              <w:rPr>
                <w:b/>
              </w:rPr>
            </w:pPr>
            <w:r>
              <w:rPr>
                <w:b/>
              </w:rPr>
              <w:t>No interest</w:t>
            </w:r>
          </w:p>
        </w:tc>
        <w:tc>
          <w:tcPr>
            <w:tcW w:w="2236" w:type="dxa"/>
          </w:tcPr>
          <w:p w:rsidR="003938E9" w:rsidRDefault="003938E9">
            <w:pPr>
              <w:tabs>
                <w:tab w:val="left" w:pos="-1440"/>
              </w:tabs>
              <w:spacing w:before="60" w:after="60"/>
              <w:jc w:val="center"/>
              <w:rPr>
                <w:b/>
              </w:rPr>
            </w:pPr>
            <w:r>
              <w:rPr>
                <w:b/>
              </w:rPr>
              <w:t>2% Daily Compounding</w:t>
            </w:r>
          </w:p>
        </w:tc>
      </w:tr>
      <w:tr w:rsidR="003938E9" w:rsidTr="00A109C5">
        <w:trPr>
          <w:jc w:val="center"/>
        </w:trPr>
        <w:tc>
          <w:tcPr>
            <w:tcW w:w="4314" w:type="dxa"/>
            <w:vAlign w:val="center"/>
          </w:tcPr>
          <w:p w:rsidR="003938E9" w:rsidRDefault="003938E9">
            <w:pPr>
              <w:tabs>
                <w:tab w:val="left" w:pos="-1440"/>
              </w:tabs>
              <w:spacing w:before="120" w:after="120" w:line="240" w:lineRule="auto"/>
              <w:jc w:val="center"/>
              <w:rPr>
                <w:b/>
              </w:rPr>
            </w:pPr>
            <w:r>
              <w:rPr>
                <w:b/>
              </w:rPr>
              <w:t>Year 1</w:t>
            </w:r>
          </w:p>
        </w:tc>
        <w:tc>
          <w:tcPr>
            <w:tcW w:w="2236" w:type="dxa"/>
            <w:vAlign w:val="center"/>
          </w:tcPr>
          <w:p w:rsidR="003938E9" w:rsidRDefault="003938E9">
            <w:pPr>
              <w:pStyle w:val="Money-tableheader"/>
              <w:spacing w:before="120"/>
              <w:rPr>
                <w:b w:val="0"/>
                <w:sz w:val="22"/>
                <w:szCs w:val="20"/>
              </w:rPr>
            </w:pPr>
            <w:r>
              <w:rPr>
                <w:b w:val="0"/>
                <w:sz w:val="22"/>
                <w:szCs w:val="20"/>
              </w:rPr>
              <w:t>$1,825</w:t>
            </w:r>
          </w:p>
        </w:tc>
        <w:tc>
          <w:tcPr>
            <w:tcW w:w="2236" w:type="dxa"/>
            <w:vAlign w:val="center"/>
          </w:tcPr>
          <w:p w:rsidR="003938E9" w:rsidRDefault="003938E9">
            <w:pPr>
              <w:tabs>
                <w:tab w:val="left" w:pos="-1440"/>
              </w:tabs>
              <w:spacing w:before="120" w:after="120" w:line="240" w:lineRule="auto"/>
              <w:jc w:val="center"/>
            </w:pPr>
            <w:r>
              <w:t>$1,838</w:t>
            </w:r>
          </w:p>
        </w:tc>
      </w:tr>
      <w:tr w:rsidR="003938E9" w:rsidTr="00A109C5">
        <w:trPr>
          <w:jc w:val="center"/>
        </w:trPr>
        <w:tc>
          <w:tcPr>
            <w:tcW w:w="4314" w:type="dxa"/>
            <w:vAlign w:val="center"/>
          </w:tcPr>
          <w:p w:rsidR="003938E9" w:rsidRDefault="003938E9">
            <w:pPr>
              <w:tabs>
                <w:tab w:val="left" w:pos="-1440"/>
              </w:tabs>
              <w:spacing w:before="120" w:after="120" w:line="240" w:lineRule="auto"/>
              <w:jc w:val="center"/>
              <w:rPr>
                <w:b/>
              </w:rPr>
            </w:pPr>
            <w:r>
              <w:rPr>
                <w:b/>
              </w:rPr>
              <w:t>Year 5</w:t>
            </w:r>
          </w:p>
        </w:tc>
        <w:tc>
          <w:tcPr>
            <w:tcW w:w="2236" w:type="dxa"/>
            <w:vAlign w:val="center"/>
          </w:tcPr>
          <w:p w:rsidR="003938E9" w:rsidRDefault="003938E9">
            <w:pPr>
              <w:pStyle w:val="Money-tableheader"/>
              <w:spacing w:before="120"/>
              <w:rPr>
                <w:b w:val="0"/>
                <w:sz w:val="22"/>
                <w:szCs w:val="20"/>
              </w:rPr>
            </w:pPr>
            <w:r>
              <w:rPr>
                <w:b w:val="0"/>
                <w:sz w:val="22"/>
                <w:szCs w:val="20"/>
              </w:rPr>
              <w:t>$9,125</w:t>
            </w:r>
          </w:p>
        </w:tc>
        <w:tc>
          <w:tcPr>
            <w:tcW w:w="2236" w:type="dxa"/>
            <w:vAlign w:val="center"/>
          </w:tcPr>
          <w:p w:rsidR="003938E9" w:rsidRDefault="003938E9">
            <w:pPr>
              <w:tabs>
                <w:tab w:val="left" w:pos="-1440"/>
              </w:tabs>
              <w:spacing w:before="120" w:after="120" w:line="240" w:lineRule="auto"/>
              <w:jc w:val="center"/>
            </w:pPr>
            <w:r>
              <w:t>$9,569</w:t>
            </w:r>
          </w:p>
        </w:tc>
      </w:tr>
      <w:tr w:rsidR="003938E9" w:rsidTr="00A109C5">
        <w:trPr>
          <w:jc w:val="center"/>
        </w:trPr>
        <w:tc>
          <w:tcPr>
            <w:tcW w:w="4314" w:type="dxa"/>
            <w:vAlign w:val="center"/>
          </w:tcPr>
          <w:p w:rsidR="003938E9" w:rsidRDefault="003938E9">
            <w:pPr>
              <w:tabs>
                <w:tab w:val="left" w:pos="-1440"/>
              </w:tabs>
              <w:spacing w:before="120" w:after="120" w:line="240" w:lineRule="auto"/>
              <w:jc w:val="center"/>
              <w:rPr>
                <w:b/>
              </w:rPr>
            </w:pPr>
            <w:r>
              <w:rPr>
                <w:b/>
              </w:rPr>
              <w:t>Year 10</w:t>
            </w:r>
          </w:p>
        </w:tc>
        <w:tc>
          <w:tcPr>
            <w:tcW w:w="2236" w:type="dxa"/>
            <w:vAlign w:val="center"/>
          </w:tcPr>
          <w:p w:rsidR="003938E9" w:rsidRDefault="003938E9">
            <w:pPr>
              <w:spacing w:before="120" w:after="120"/>
              <w:jc w:val="center"/>
            </w:pPr>
            <w:r>
              <w:t>$18,250</w:t>
            </w:r>
          </w:p>
        </w:tc>
        <w:tc>
          <w:tcPr>
            <w:tcW w:w="2236" w:type="dxa"/>
            <w:vAlign w:val="center"/>
          </w:tcPr>
          <w:p w:rsidR="003938E9" w:rsidRDefault="003938E9">
            <w:pPr>
              <w:tabs>
                <w:tab w:val="left" w:pos="-1440"/>
              </w:tabs>
              <w:spacing w:before="120" w:after="120" w:line="240" w:lineRule="auto"/>
              <w:jc w:val="center"/>
            </w:pPr>
            <w:r>
              <w:t>$20,144</w:t>
            </w:r>
          </w:p>
        </w:tc>
      </w:tr>
      <w:tr w:rsidR="003938E9" w:rsidTr="00A109C5">
        <w:trPr>
          <w:jc w:val="center"/>
        </w:trPr>
        <w:tc>
          <w:tcPr>
            <w:tcW w:w="4314" w:type="dxa"/>
            <w:vAlign w:val="center"/>
          </w:tcPr>
          <w:p w:rsidR="003938E9" w:rsidRDefault="003938E9">
            <w:pPr>
              <w:tabs>
                <w:tab w:val="left" w:pos="-1440"/>
              </w:tabs>
              <w:spacing w:before="120" w:after="120" w:line="240" w:lineRule="auto"/>
              <w:jc w:val="center"/>
              <w:rPr>
                <w:b/>
              </w:rPr>
            </w:pPr>
            <w:r>
              <w:rPr>
                <w:b/>
              </w:rPr>
              <w:t>Year 30</w:t>
            </w:r>
          </w:p>
        </w:tc>
        <w:tc>
          <w:tcPr>
            <w:tcW w:w="2236" w:type="dxa"/>
            <w:vAlign w:val="center"/>
          </w:tcPr>
          <w:p w:rsidR="003938E9" w:rsidRDefault="003938E9">
            <w:pPr>
              <w:tabs>
                <w:tab w:val="left" w:pos="-1440"/>
              </w:tabs>
              <w:spacing w:before="120" w:after="120" w:line="240" w:lineRule="auto"/>
              <w:jc w:val="center"/>
            </w:pPr>
            <w:r>
              <w:t>$54,750</w:t>
            </w:r>
          </w:p>
        </w:tc>
        <w:tc>
          <w:tcPr>
            <w:tcW w:w="2236" w:type="dxa"/>
            <w:vAlign w:val="center"/>
          </w:tcPr>
          <w:p w:rsidR="003938E9" w:rsidRDefault="003938E9">
            <w:pPr>
              <w:tabs>
                <w:tab w:val="left" w:pos="-1440"/>
              </w:tabs>
              <w:spacing w:before="120" w:after="120" w:line="240" w:lineRule="auto"/>
              <w:jc w:val="center"/>
            </w:pPr>
            <w:r>
              <w:t>$74,798</w:t>
            </w:r>
          </w:p>
        </w:tc>
      </w:tr>
    </w:tbl>
    <w:p w:rsidR="003938E9" w:rsidRDefault="003938E9">
      <w:pPr>
        <w:pStyle w:val="Heading2"/>
      </w:pPr>
      <w:r>
        <w:br w:type="page"/>
      </w:r>
      <w:bookmarkStart w:id="23" w:name="_Toc245819609"/>
      <w:r>
        <w:t>Annual Percentage Yield (APY)</w:t>
      </w:r>
      <w:bookmarkEnd w:id="23"/>
    </w:p>
    <w:p w:rsidR="003938E9" w:rsidRDefault="003938E9">
      <w:pPr>
        <w:tabs>
          <w:tab w:val="left" w:pos="-1440"/>
        </w:tabs>
        <w:rPr>
          <w:bCs/>
        </w:rPr>
      </w:pPr>
      <w:r>
        <w:rPr>
          <w:noProof/>
        </w:rPr>
        <w:pict>
          <v:shape id="Picture 1" o:spid="_x0000_s1029" type="#_x0000_t75" alt="Bar graph and arrow showing an increase" style="position:absolute;margin-left:440.5pt;margin-top:2.8pt;width:93.75pt;height:90.05pt;z-index:-251661824;visibility:visible">
            <v:imagedata r:id="rId9" o:title="" croptop="5024f" cropbottom="2621f" cropleft="2621f" cropright="2621f"/>
            <w10:wrap type="tight"/>
          </v:shape>
        </w:pict>
      </w:r>
      <w:r>
        <w:rPr>
          <w:bCs/>
        </w:rPr>
        <w:t>APY reflects the amount of interest you will earn on a yearly basis. It is expressed as a percentage.</w:t>
      </w:r>
    </w:p>
    <w:p w:rsidR="003938E9" w:rsidRDefault="003938E9">
      <w:pPr>
        <w:tabs>
          <w:tab w:val="left" w:pos="-1440"/>
        </w:tabs>
        <w:rPr>
          <w:bCs/>
        </w:rPr>
      </w:pPr>
    </w:p>
    <w:p w:rsidR="003938E9" w:rsidRDefault="003938E9" w:rsidP="00A109C5">
      <w:pPr>
        <w:numPr>
          <w:ilvl w:val="0"/>
          <w:numId w:val="7"/>
        </w:numPr>
        <w:tabs>
          <w:tab w:val="left" w:pos="-1440"/>
        </w:tabs>
        <w:rPr>
          <w:bCs/>
        </w:rPr>
      </w:pPr>
      <w:r>
        <w:rPr>
          <w:bCs/>
        </w:rPr>
        <w:t>The APY includes the effect of compounding. The more often your money compounds, the higher the APY and the more interest you will receive.</w:t>
      </w:r>
    </w:p>
    <w:p w:rsidR="003938E9" w:rsidRDefault="003938E9" w:rsidP="00A109C5">
      <w:pPr>
        <w:numPr>
          <w:ilvl w:val="0"/>
          <w:numId w:val="7"/>
        </w:numPr>
        <w:tabs>
          <w:tab w:val="left" w:pos="-1440"/>
        </w:tabs>
        <w:rPr>
          <w:bCs/>
        </w:rPr>
      </w:pPr>
      <w:r>
        <w:rPr>
          <w:bCs/>
        </w:rPr>
        <w:t>When comparing different accounts, you should compare the APYs of the savings products, not the interest rates.</w:t>
      </w:r>
    </w:p>
    <w:p w:rsidR="003938E9" w:rsidRPr="00BB4ADF" w:rsidRDefault="003938E9" w:rsidP="00A109C5">
      <w:pPr>
        <w:numPr>
          <w:ilvl w:val="0"/>
          <w:numId w:val="7"/>
        </w:numPr>
        <w:tabs>
          <w:tab w:val="left" w:pos="-1440"/>
        </w:tabs>
        <w:rPr>
          <w:bCs/>
        </w:rPr>
      </w:pPr>
      <w:r>
        <w:rPr>
          <w:bCs/>
        </w:rPr>
        <w:t>Please note that the interest you earn is considered income, and you may have to pay taxes on it.</w:t>
      </w:r>
    </w:p>
    <w:p w:rsidR="003938E9" w:rsidRDefault="003938E9">
      <w:pPr>
        <w:tabs>
          <w:tab w:val="left" w:pos="-1440"/>
        </w:tabs>
        <w:rPr>
          <w:bCs/>
        </w:rPr>
      </w:pPr>
    </w:p>
    <w:p w:rsidR="003938E9" w:rsidRDefault="003938E9">
      <w:pPr>
        <w:pStyle w:val="Heading2"/>
      </w:pPr>
      <w:bookmarkStart w:id="24" w:name="_Toc245819610"/>
      <w:r>
        <w:t>Rule of 72</w:t>
      </w:r>
      <w:bookmarkEnd w:id="24"/>
    </w:p>
    <w:p w:rsidR="003938E9" w:rsidRDefault="003938E9">
      <w:pPr>
        <w:tabs>
          <w:tab w:val="left" w:pos="-1440"/>
        </w:tabs>
        <w:rPr>
          <w:bCs/>
        </w:rPr>
      </w:pPr>
      <w:r>
        <w:rPr>
          <w:bCs/>
        </w:rPr>
        <w:t xml:space="preserve">The </w:t>
      </w:r>
      <w:r>
        <w:rPr>
          <w:bCs/>
          <w:i/>
        </w:rPr>
        <w:t>Rule of 72</w:t>
      </w:r>
      <w:r>
        <w:rPr>
          <w:bCs/>
        </w:rPr>
        <w:t xml:space="preserve"> is a formula that lets you estimate how long it will take for your savings to double in value. This calculation assumes that the interest rate remains the same over time.</w:t>
      </w:r>
    </w:p>
    <w:p w:rsidR="003938E9" w:rsidRDefault="003938E9">
      <w:pPr>
        <w:tabs>
          <w:tab w:val="left" w:pos="-1440"/>
        </w:tabs>
        <w:rPr>
          <w:bCs/>
        </w:rPr>
      </w:pPr>
    </w:p>
    <w:p w:rsidR="003938E9" w:rsidRDefault="003938E9">
      <w:pPr>
        <w:tabs>
          <w:tab w:val="left" w:pos="-1440"/>
        </w:tabs>
        <w:rPr>
          <w:bCs/>
        </w:rPr>
      </w:pPr>
      <w:r>
        <w:rPr>
          <w:bCs/>
        </w:rPr>
        <w:t>Here is how you calculate it:</w:t>
      </w:r>
    </w:p>
    <w:p w:rsidR="003938E9" w:rsidRDefault="003938E9" w:rsidP="00A109C5">
      <w:pPr>
        <w:numPr>
          <w:ilvl w:val="0"/>
          <w:numId w:val="8"/>
        </w:numPr>
        <w:tabs>
          <w:tab w:val="left" w:pos="-1440"/>
        </w:tabs>
        <w:rPr>
          <w:bCs/>
        </w:rPr>
      </w:pPr>
      <w:r>
        <w:rPr>
          <w:bCs/>
        </w:rPr>
        <w:t>Divide 72 by the current interest rate to determine the number of years that it will take to double your initial savings amount.</w:t>
      </w:r>
    </w:p>
    <w:p w:rsidR="003938E9" w:rsidRPr="00BB4ADF" w:rsidRDefault="003938E9" w:rsidP="00A109C5">
      <w:pPr>
        <w:numPr>
          <w:ilvl w:val="0"/>
          <w:numId w:val="8"/>
        </w:numPr>
        <w:tabs>
          <w:tab w:val="left" w:pos="-1440"/>
        </w:tabs>
        <w:rPr>
          <w:bCs/>
        </w:rPr>
      </w:pPr>
      <w:r>
        <w:rPr>
          <w:bCs/>
        </w:rPr>
        <w:t>For example, if you invest $50 in a savings account at a 4 percent interest rate, it will take 18 years for your initial savings of $50 to double. (</w:t>
      </w:r>
      <w:r w:rsidRPr="00BB4ADF">
        <w:rPr>
          <w:bCs/>
        </w:rPr>
        <w:t xml:space="preserve">72 </w:t>
      </w:r>
      <w:r w:rsidRPr="00BB4ADF">
        <w:rPr>
          <w:rFonts w:ascii="Calibri" w:hAnsi="Calibri"/>
          <w:bCs/>
        </w:rPr>
        <w:t>÷</w:t>
      </w:r>
      <w:r w:rsidRPr="00BB4ADF">
        <w:rPr>
          <w:bCs/>
        </w:rPr>
        <w:t xml:space="preserve"> 4 = 18</w:t>
      </w:r>
      <w:r>
        <w:rPr>
          <w:bCs/>
        </w:rPr>
        <w:t>)</w:t>
      </w:r>
    </w:p>
    <w:p w:rsidR="003938E9" w:rsidRDefault="003938E9" w:rsidP="00A109C5">
      <w:pPr>
        <w:numPr>
          <w:ilvl w:val="0"/>
          <w:numId w:val="8"/>
        </w:numPr>
        <w:tabs>
          <w:tab w:val="left" w:pos="-1440"/>
        </w:tabs>
        <w:rPr>
          <w:bCs/>
        </w:rPr>
      </w:pPr>
      <w:r>
        <w:rPr>
          <w:bCs/>
        </w:rPr>
        <w:t xml:space="preserve">You can also estimate the interest rate you would need to earn to double your money within a set number of years. </w:t>
      </w:r>
    </w:p>
    <w:p w:rsidR="003938E9" w:rsidRPr="00BB4ADF" w:rsidRDefault="003938E9" w:rsidP="00A109C5">
      <w:pPr>
        <w:numPr>
          <w:ilvl w:val="0"/>
          <w:numId w:val="9"/>
        </w:numPr>
        <w:tabs>
          <w:tab w:val="left" w:pos="-1440"/>
        </w:tabs>
        <w:rPr>
          <w:bCs/>
        </w:rPr>
      </w:pPr>
      <w:r>
        <w:rPr>
          <w:bCs/>
        </w:rPr>
        <w:t>For example, if you put $500 in an account that you want to double in 12 years, you will need an interest rate of 6 percent. (</w:t>
      </w:r>
      <w:r w:rsidRPr="00BB4ADF">
        <w:rPr>
          <w:bCs/>
        </w:rPr>
        <w:t>72 divided by 12 = 6</w:t>
      </w:r>
      <w:r>
        <w:rPr>
          <w:bCs/>
        </w:rPr>
        <w:t xml:space="preserve"> percent)</w:t>
      </w:r>
    </w:p>
    <w:p w:rsidR="003938E9" w:rsidRDefault="003938E9">
      <w:pPr>
        <w:tabs>
          <w:tab w:val="left" w:pos="-1440"/>
        </w:tabs>
        <w:rPr>
          <w:bCs/>
        </w:rPr>
      </w:pPr>
    </w:p>
    <w:p w:rsidR="003938E9" w:rsidRDefault="003938E9">
      <w:pPr>
        <w:tabs>
          <w:tab w:val="left" w:pos="-1440"/>
        </w:tabs>
        <w:rPr>
          <w:bCs/>
        </w:rPr>
      </w:pPr>
      <w:r>
        <w:rPr>
          <w:bCs/>
        </w:rPr>
        <w:t>If you want your savings account to double in value in 20 years, what interest rate would the account need to have?</w:t>
      </w:r>
    </w:p>
    <w:p w:rsidR="003938E9" w:rsidRDefault="003938E9">
      <w:pPr>
        <w:tabs>
          <w:tab w:val="left" w:pos="-1440"/>
        </w:tabs>
      </w:pPr>
      <w:bookmarkStart w:id="25" w:name="_Toc245819612"/>
      <w:r>
        <w:t>__________________________________________________________________________________________________</w:t>
      </w:r>
    </w:p>
    <w:p w:rsidR="003938E9" w:rsidRDefault="003938E9">
      <w:pPr>
        <w:pStyle w:val="Heading2"/>
      </w:pPr>
    </w:p>
    <w:p w:rsidR="003938E9" w:rsidRDefault="003938E9">
      <w:pPr>
        <w:pStyle w:val="Heading1Custom"/>
      </w:pPr>
      <w:r>
        <w:br w:type="page"/>
      </w:r>
      <w:r>
        <w:rPr>
          <w:noProof/>
        </w:rPr>
        <w:pict>
          <v:shape id="_x0000_s1030" type="#_x0000_t75" alt="Safe with cash" style="position:absolute;margin-left:431.1pt;margin-top:-3.25pt;width:116.65pt;height:97.45pt;z-index:-251655680;visibility:visible"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">
            <v:imagedata r:id="rId10" o:title=""/>
            <o:lock v:ext="edit" aspectratio="f"/>
            <w10:wrap type="tight"/>
          </v:shape>
        </w:pict>
      </w:r>
      <w:bookmarkStart w:id="26" w:name="_Toc271616905"/>
      <w:r>
        <w:t xml:space="preserve">Saving </w:t>
      </w:r>
      <w:bookmarkEnd w:id="25"/>
      <w:r>
        <w:t>Options</w:t>
      </w:r>
      <w:bookmarkEnd w:id="26"/>
    </w:p>
    <w:p w:rsidR="003938E9" w:rsidRDefault="003938E9">
      <w:pPr>
        <w:tabs>
          <w:tab w:val="left" w:pos="-1440"/>
        </w:tabs>
      </w:pPr>
      <w:r>
        <w:t>There are two basic ways to save money. You can open a savings account or you can invest your money. An important difference between the two is that savings accounts are federally insured and investments are not.</w:t>
      </w:r>
    </w:p>
    <w:p w:rsidR="003938E9" w:rsidRDefault="003938E9">
      <w:pPr>
        <w:tabs>
          <w:tab w:val="left" w:pos="-1440"/>
        </w:tabs>
      </w:pPr>
    </w:p>
    <w:p w:rsidR="003938E9" w:rsidRDefault="003938E9">
      <w:pPr>
        <w:tabs>
          <w:tab w:val="left" w:pos="-1440"/>
        </w:tabs>
      </w:pPr>
      <w:r>
        <w:t>With a savings account, you make money by earning interest. The bank pays you interest for the opportunity to use your money. A savings account also ensures that your money is safe and that you have easy access to it.</w:t>
      </w:r>
    </w:p>
    <w:p w:rsidR="003938E9" w:rsidRDefault="003938E9">
      <w:pPr>
        <w:tabs>
          <w:tab w:val="left" w:pos="-1440"/>
        </w:tabs>
      </w:pPr>
    </w:p>
    <w:p w:rsidR="003938E9" w:rsidRDefault="003938E9">
      <w:pPr>
        <w:tabs>
          <w:tab w:val="left" w:pos="-1440"/>
        </w:tabs>
      </w:pPr>
      <w:r>
        <w:t>The Federal Deposit Insurance Corporation (FDIC) insures your money in insured financial institutions up to the maximum allowed by law. The National Credit Union Administration (NCUA) insures your money at insured credit unions. This means that if your financial institution goes out of business and cannot pay you your money, the FDIC or NCUA will make sure that you receive it up to the insurance limit.</w:t>
      </w:r>
    </w:p>
    <w:p w:rsidR="003938E9" w:rsidRDefault="003938E9">
      <w:pPr>
        <w:tabs>
          <w:tab w:val="left" w:pos="-1440"/>
        </w:tabs>
      </w:pPr>
    </w:p>
    <w:p w:rsidR="003938E9" w:rsidRDefault="003938E9">
      <w:pPr>
        <w:tabs>
          <w:tab w:val="left" w:pos="-1440"/>
        </w:tabs>
      </w:pPr>
      <w:r>
        <w:t xml:space="preserve">The FDIC has an online tool called </w:t>
      </w:r>
      <w:r>
        <w:rPr>
          <w:b/>
        </w:rPr>
        <w:t>Electronic Deposit Insurance Estimator (EDIE)</w:t>
      </w:r>
      <w:r>
        <w:t xml:space="preserve">. It lets you calculate the insurance coverage of your accounts at each FDIC-insured institution. You can find EDIE online at </w:t>
      </w:r>
      <w:hyperlink r:id="rId11" w:history="1">
        <w:r>
          <w:rPr>
            <w:rStyle w:val="Hyperlink"/>
          </w:rPr>
          <w:t>www.myfdicinsurance.gov</w:t>
        </w:r>
      </w:hyperlink>
      <w:r>
        <w:t>.</w:t>
      </w:r>
    </w:p>
    <w:p w:rsidR="003938E9" w:rsidRDefault="003938E9">
      <w:pPr>
        <w:tabs>
          <w:tab w:val="left" w:pos="-1440"/>
        </w:tabs>
      </w:pPr>
    </w:p>
    <w:p w:rsidR="003938E9" w:rsidRDefault="003938E9">
      <w:pPr>
        <w:pStyle w:val="Heading2"/>
        <w:rPr>
          <w:rFonts w:ascii="Times New Roman" w:hAnsi="Times New Roman"/>
          <w:bCs/>
        </w:rPr>
      </w:pPr>
      <w:r>
        <w:t>Savings Products</w:t>
      </w:r>
    </w:p>
    <w:p w:rsidR="003938E9" w:rsidRDefault="003938E9">
      <w:r>
        <w:t>There are three savings products available at most banks:</w:t>
      </w:r>
    </w:p>
    <w:p w:rsidR="003938E9" w:rsidRDefault="003938E9" w:rsidP="00A109C5">
      <w:pPr>
        <w:numPr>
          <w:ilvl w:val="0"/>
          <w:numId w:val="9"/>
        </w:numPr>
      </w:pPr>
      <w:r>
        <w:t>Money Market Account</w:t>
      </w:r>
    </w:p>
    <w:p w:rsidR="003938E9" w:rsidRDefault="003938E9" w:rsidP="00A109C5">
      <w:pPr>
        <w:numPr>
          <w:ilvl w:val="0"/>
          <w:numId w:val="9"/>
        </w:numPr>
      </w:pPr>
      <w:r>
        <w:t>Certificate of Deposit (CD)</w:t>
      </w:r>
    </w:p>
    <w:p w:rsidR="003938E9" w:rsidRDefault="003938E9" w:rsidP="00A109C5">
      <w:pPr>
        <w:numPr>
          <w:ilvl w:val="0"/>
          <w:numId w:val="9"/>
        </w:numPr>
      </w:pPr>
      <w:r>
        <w:t>Statement Savings Account</w:t>
      </w:r>
    </w:p>
    <w:p w:rsidR="003938E9" w:rsidRDefault="003938E9"/>
    <w:p w:rsidR="003938E9" w:rsidRDefault="003938E9">
      <w:pPr>
        <w:pStyle w:val="Heading2"/>
      </w:pPr>
      <w:bookmarkStart w:id="27" w:name="_Toc245819615"/>
      <w:r>
        <w:t>Individual Development Account (IDA)</w:t>
      </w:r>
      <w:bookmarkEnd w:id="27"/>
    </w:p>
    <w:p w:rsidR="003938E9" w:rsidRDefault="003938E9">
      <w:r>
        <w:rPr>
          <w:i/>
        </w:rPr>
        <w:t>IDAs</w:t>
      </w:r>
      <w:r>
        <w:t xml:space="preserve"> are matched savings accounts. When an account is matched, it means another organization (e.g., a foundation, corporation, or government entity) agrees to add money to your account to match the money you save in it.</w:t>
      </w:r>
    </w:p>
    <w:p w:rsidR="003938E9" w:rsidRDefault="003938E9"/>
    <w:p w:rsidR="003938E9" w:rsidRDefault="003938E9">
      <w:r>
        <w:t xml:space="preserve">Organizations will match the money people save in IDAs to encourage low-income families to save money on a regular basis. IDAs are based on the concept that asset building is necessary to break the cycle of poverty, and to help families become financially independent. </w:t>
      </w:r>
      <w:r>
        <w:rPr>
          <w:i/>
        </w:rPr>
        <w:t>Asset building</w:t>
      </w:r>
      <w:r>
        <w:t xml:space="preserve"> refers to people purchasing or holding items that will help them financially in the future. Organizations involved in IDA programs want to help low-income families become self sufficient.</w:t>
      </w:r>
    </w:p>
    <w:p w:rsidR="003938E9" w:rsidRDefault="003938E9">
      <w:pPr>
        <w:rPr>
          <w:b/>
        </w:rPr>
      </w:pPr>
    </w:p>
    <w:p w:rsidR="003938E9" w:rsidRDefault="003938E9">
      <w:pPr>
        <w:rPr>
          <w:rFonts w:cs="Arial"/>
        </w:rPr>
      </w:pPr>
      <w:r>
        <w:rPr>
          <w:rFonts w:cs="Arial"/>
          <w:b/>
        </w:rPr>
        <w:t>How can I use IDAs?</w:t>
      </w:r>
    </w:p>
    <w:p w:rsidR="003938E9" w:rsidRDefault="003938E9">
      <w:r>
        <w:t>If you open an IDA, the money must be used for a specific purpose. Allowable purposes may include:</w:t>
      </w:r>
    </w:p>
    <w:p w:rsidR="003938E9" w:rsidRDefault="003938E9" w:rsidP="00A109C5">
      <w:pPr>
        <w:numPr>
          <w:ilvl w:val="0"/>
          <w:numId w:val="10"/>
        </w:numPr>
      </w:pPr>
      <w:r>
        <w:t>Job training</w:t>
      </w:r>
    </w:p>
    <w:p w:rsidR="003938E9" w:rsidRDefault="003938E9" w:rsidP="00A109C5">
      <w:pPr>
        <w:numPr>
          <w:ilvl w:val="0"/>
          <w:numId w:val="10"/>
        </w:numPr>
      </w:pPr>
      <w:r>
        <w:t>College education</w:t>
      </w:r>
    </w:p>
    <w:p w:rsidR="003938E9" w:rsidRDefault="003938E9" w:rsidP="00A109C5">
      <w:pPr>
        <w:numPr>
          <w:ilvl w:val="0"/>
          <w:numId w:val="10"/>
        </w:numPr>
      </w:pPr>
      <w:r>
        <w:t>Small business start-up</w:t>
      </w:r>
    </w:p>
    <w:p w:rsidR="003938E9" w:rsidRDefault="003938E9" w:rsidP="00A109C5">
      <w:pPr>
        <w:numPr>
          <w:ilvl w:val="0"/>
          <w:numId w:val="10"/>
        </w:numPr>
      </w:pPr>
      <w:r>
        <w:t>Purchasing a home</w:t>
      </w:r>
    </w:p>
    <w:p w:rsidR="003938E9" w:rsidRDefault="003938E9"/>
    <w:p w:rsidR="003938E9" w:rsidRDefault="003938E9">
      <w:r>
        <w:t>There are a few programs that allow you to save for other purposes. However, most programs will only offer accounts for the purposes listed above, because they are likely to increase your future financial security.</w:t>
      </w:r>
    </w:p>
    <w:p w:rsidR="003938E9" w:rsidRDefault="003938E9">
      <w:pPr>
        <w:rPr>
          <w:rFonts w:cs="Arial"/>
        </w:rPr>
      </w:pPr>
      <w:r>
        <w:rPr>
          <w:rFonts w:cs="Arial"/>
          <w:b/>
        </w:rPr>
        <w:t>How do IDAs work?</w:t>
      </w:r>
    </w:p>
    <w:p w:rsidR="003938E9" w:rsidRDefault="003938E9">
      <w:r>
        <w:t xml:space="preserve">Each IDA program is a little different, so you must ask the person who runs the program in your area about the details. However, all IDA programs have many similar features. </w:t>
      </w:r>
    </w:p>
    <w:p w:rsidR="003938E9" w:rsidRDefault="003938E9"/>
    <w:p w:rsidR="003938E9" w:rsidRDefault="003938E9">
      <w:r>
        <w:t xml:space="preserve">IDA programs are generally run by local community-based organizations. They help to recruit eligible people into the program and usually organize the required training sessions for the participants. Most IDA programs require that the participants take a certain number of financial education courses. Your reward for saving is the education you receive throughout the program, and the money that is added to your account at the end of the program. </w:t>
      </w:r>
    </w:p>
    <w:p w:rsidR="003938E9" w:rsidRDefault="003938E9">
      <w:pPr>
        <w:rPr>
          <w:rFonts w:cs="Arial"/>
          <w:b/>
        </w:rPr>
      </w:pPr>
    </w:p>
    <w:p w:rsidR="003938E9" w:rsidRDefault="003938E9">
      <w:pPr>
        <w:rPr>
          <w:rFonts w:cs="Arial"/>
        </w:rPr>
      </w:pPr>
      <w:r>
        <w:rPr>
          <w:rFonts w:cs="Arial"/>
          <w:b/>
        </w:rPr>
        <w:t>How can I open an IDA?</w:t>
      </w:r>
    </w:p>
    <w:p w:rsidR="003938E9" w:rsidRDefault="003938E9">
      <w:r>
        <w:t>IDA programs may not be available in every community.  If you are interested, you can:</w:t>
      </w:r>
    </w:p>
    <w:p w:rsidR="003938E9" w:rsidRDefault="003938E9" w:rsidP="00A109C5">
      <w:pPr>
        <w:numPr>
          <w:ilvl w:val="0"/>
          <w:numId w:val="11"/>
        </w:numPr>
      </w:pPr>
      <w:r>
        <w:t xml:space="preserve">Check the following website to search for programs by state: </w:t>
      </w:r>
      <w:hyperlink r:id="rId12" w:history="1">
        <w:r>
          <w:rPr>
            <w:rStyle w:val="Hyperlink"/>
          </w:rPr>
          <w:t>www.idanetwork.org</w:t>
        </w:r>
      </w:hyperlink>
      <w:r>
        <w:t>.</w:t>
      </w:r>
    </w:p>
    <w:p w:rsidR="003938E9" w:rsidRDefault="003938E9" w:rsidP="00A109C5">
      <w:pPr>
        <w:numPr>
          <w:ilvl w:val="0"/>
          <w:numId w:val="11"/>
        </w:numPr>
      </w:pPr>
      <w:r>
        <w:t>Ask local Community Action Agencies, other community groups, and bankers if they know of any programs in the area.</w:t>
      </w:r>
    </w:p>
    <w:p w:rsidR="003938E9" w:rsidRDefault="003938E9">
      <w:pPr>
        <w:ind w:left="360"/>
      </w:pPr>
    </w:p>
    <w:p w:rsidR="003938E9" w:rsidRDefault="003938E9">
      <w:pPr>
        <w:pStyle w:val="Heading2"/>
      </w:pPr>
      <w:bookmarkStart w:id="28" w:name="_Toc245819616"/>
      <w:bookmarkStart w:id="29" w:name="_Toc182728315"/>
      <w:r>
        <w:t>Electronic Transfer Account (ETA)</w:t>
      </w:r>
      <w:bookmarkEnd w:id="28"/>
    </w:p>
    <w:p w:rsidR="003938E9" w:rsidRDefault="003938E9">
      <w:r>
        <w:t xml:space="preserve">An </w:t>
      </w:r>
      <w:r>
        <w:rPr>
          <w:i/>
        </w:rPr>
        <w:t>ETA</w:t>
      </w:r>
      <w:r>
        <w:t xml:space="preserve"> is a low-cost account that provides federal payment recipients with the opportunity to receive their federal payments through direct deposit. The ETA is offered only through federally insured banks, thrifts, and credit unions.</w:t>
      </w:r>
    </w:p>
    <w:p w:rsidR="003938E9" w:rsidRDefault="003938E9"/>
    <w:p w:rsidR="003938E9" w:rsidRDefault="003938E9">
      <w:pPr>
        <w:rPr>
          <w:rFonts w:cs="Arial"/>
        </w:rPr>
      </w:pPr>
      <w:r>
        <w:rPr>
          <w:rFonts w:cs="Arial"/>
          <w:b/>
        </w:rPr>
        <w:t>Who is qualified to open an ETA?</w:t>
      </w:r>
    </w:p>
    <w:p w:rsidR="003938E9" w:rsidRDefault="003938E9">
      <w:r>
        <w:rPr>
          <w:noProof/>
        </w:rPr>
        <w:pict>
          <v:shape id="Picture 36" o:spid="_x0000_s1031" type="#_x0000_t75" alt="MCj02344770000[1]" style="position:absolute;margin-left:430.6pt;margin-top:16.2pt;width:96.35pt;height:77.05pt;z-index:-251659776;visibility:visible" stroked="t">
            <v:imagedata r:id="rId13" o:title=""/>
            <w10:wrap type="tight"/>
          </v:shape>
        </w:pict>
      </w:r>
      <w:r>
        <w:t>Anyone who receives any of the following federal payments can take advantage of an ETA:</w:t>
      </w:r>
    </w:p>
    <w:p w:rsidR="003938E9" w:rsidRDefault="003938E9" w:rsidP="00A109C5">
      <w:pPr>
        <w:numPr>
          <w:ilvl w:val="0"/>
          <w:numId w:val="12"/>
        </w:numPr>
      </w:pPr>
      <w:r>
        <w:t>Social Security</w:t>
      </w:r>
    </w:p>
    <w:p w:rsidR="003938E9" w:rsidRDefault="003938E9" w:rsidP="00A109C5">
      <w:pPr>
        <w:numPr>
          <w:ilvl w:val="0"/>
          <w:numId w:val="12"/>
        </w:numPr>
      </w:pPr>
      <w:r>
        <w:t>Supplemental Security Income (SSI)</w:t>
      </w:r>
    </w:p>
    <w:p w:rsidR="003938E9" w:rsidRDefault="003938E9" w:rsidP="00A109C5">
      <w:pPr>
        <w:numPr>
          <w:ilvl w:val="0"/>
          <w:numId w:val="12"/>
        </w:numPr>
      </w:pPr>
      <w:r>
        <w:t>Veterans’ benefits</w:t>
      </w:r>
    </w:p>
    <w:p w:rsidR="003938E9" w:rsidRDefault="003938E9" w:rsidP="00A109C5">
      <w:pPr>
        <w:numPr>
          <w:ilvl w:val="0"/>
          <w:numId w:val="12"/>
        </w:numPr>
      </w:pPr>
      <w:r>
        <w:t>Federal employee salary or retirement</w:t>
      </w:r>
    </w:p>
    <w:p w:rsidR="003938E9" w:rsidRDefault="003938E9" w:rsidP="00A109C5">
      <w:pPr>
        <w:numPr>
          <w:ilvl w:val="0"/>
          <w:numId w:val="12"/>
        </w:numPr>
      </w:pPr>
      <w:r>
        <w:t>Railroad retirement payments</w:t>
      </w:r>
    </w:p>
    <w:p w:rsidR="003938E9" w:rsidRDefault="003938E9"/>
    <w:p w:rsidR="003938E9" w:rsidRDefault="003938E9">
      <w:pPr>
        <w:rPr>
          <w:rFonts w:cs="Arial"/>
        </w:rPr>
      </w:pPr>
      <w:r>
        <w:rPr>
          <w:rFonts w:cs="Arial"/>
          <w:b/>
        </w:rPr>
        <w:t>How does an ETA work?</w:t>
      </w:r>
    </w:p>
    <w:p w:rsidR="003938E9" w:rsidRDefault="003938E9">
      <w:r>
        <w:t>The ETA is a voluntary program for both the consumer and the financial institution. Banks, thrifts, and credit unions that partner with the U.S. Treasury to provide the ETA offer an account that features:</w:t>
      </w:r>
    </w:p>
    <w:p w:rsidR="003938E9" w:rsidRDefault="003938E9" w:rsidP="00A109C5">
      <w:pPr>
        <w:numPr>
          <w:ilvl w:val="0"/>
          <w:numId w:val="13"/>
        </w:numPr>
      </w:pPr>
      <w:r>
        <w:t>A monthly fee of $3 or less</w:t>
      </w:r>
    </w:p>
    <w:p w:rsidR="003938E9" w:rsidRDefault="003938E9" w:rsidP="00A109C5">
      <w:pPr>
        <w:numPr>
          <w:ilvl w:val="0"/>
          <w:numId w:val="13"/>
        </w:numPr>
      </w:pPr>
      <w:r>
        <w:t>At least four cash withdrawals and four balance inquiries per month at no additional charge</w:t>
      </w:r>
    </w:p>
    <w:p w:rsidR="003938E9" w:rsidRDefault="003938E9" w:rsidP="00A109C5">
      <w:pPr>
        <w:numPr>
          <w:ilvl w:val="0"/>
          <w:numId w:val="13"/>
        </w:numPr>
      </w:pPr>
      <w:r>
        <w:t>No minimum balance, except as required by state law</w:t>
      </w:r>
    </w:p>
    <w:p w:rsidR="003938E9" w:rsidRDefault="003938E9" w:rsidP="00A109C5">
      <w:pPr>
        <w:numPr>
          <w:ilvl w:val="0"/>
          <w:numId w:val="13"/>
        </w:numPr>
      </w:pPr>
      <w:r>
        <w:t xml:space="preserve">Debit cards are offered by many institutions </w:t>
      </w:r>
    </w:p>
    <w:p w:rsidR="003938E9" w:rsidRDefault="003938E9" w:rsidP="00A109C5">
      <w:pPr>
        <w:numPr>
          <w:ilvl w:val="0"/>
          <w:numId w:val="13"/>
        </w:numPr>
      </w:pPr>
      <w:r>
        <w:t>Monthly statements</w:t>
      </w:r>
    </w:p>
    <w:p w:rsidR="003938E9" w:rsidRDefault="003938E9" w:rsidP="00A109C5">
      <w:pPr>
        <w:numPr>
          <w:ilvl w:val="0"/>
          <w:numId w:val="13"/>
        </w:numPr>
      </w:pPr>
      <w:r>
        <w:t>The same consumer protections as other account holders</w:t>
      </w:r>
    </w:p>
    <w:p w:rsidR="003938E9" w:rsidRDefault="003938E9">
      <w:pPr>
        <w:ind w:left="720"/>
      </w:pPr>
    </w:p>
    <w:p w:rsidR="003938E9" w:rsidRDefault="003938E9" w:rsidP="00640338">
      <w:r>
        <w:t>Some banks may offer more or better services for their ETA program. For example, you might have the option of depositing other types of payments into the ETA account. Some institutions may also pay interest.</w:t>
      </w:r>
    </w:p>
    <w:p w:rsidR="003938E9" w:rsidRDefault="003938E9">
      <w:pPr>
        <w:rPr>
          <w:rFonts w:cs="Arial"/>
          <w:b/>
        </w:rPr>
      </w:pPr>
    </w:p>
    <w:p w:rsidR="003938E9" w:rsidRDefault="003938E9">
      <w:pPr>
        <w:spacing w:line="240" w:lineRule="auto"/>
        <w:rPr>
          <w:rFonts w:cs="Arial"/>
          <w:b/>
        </w:rPr>
      </w:pPr>
      <w:r>
        <w:rPr>
          <w:rFonts w:cs="Arial"/>
          <w:b/>
        </w:rPr>
        <w:br w:type="page"/>
      </w:r>
    </w:p>
    <w:p w:rsidR="003938E9" w:rsidRDefault="003938E9">
      <w:pPr>
        <w:rPr>
          <w:rFonts w:cs="Arial"/>
        </w:rPr>
      </w:pPr>
      <w:r>
        <w:rPr>
          <w:rFonts w:cs="Arial"/>
          <w:b/>
        </w:rPr>
        <w:t>How can I open an ETA?</w:t>
      </w:r>
    </w:p>
    <w:p w:rsidR="003938E9" w:rsidRDefault="003938E9">
      <w:r>
        <w:t xml:space="preserve">You can find participating financial institutions in your area by accessing the website </w:t>
      </w:r>
      <w:hyperlink r:id="rId14" w:history="1">
        <w:r>
          <w:rPr>
            <w:rStyle w:val="Hyperlink"/>
          </w:rPr>
          <w:t>www.eta-find.gov</w:t>
        </w:r>
      </w:hyperlink>
      <w:r>
        <w:t xml:space="preserve"> or calling </w:t>
      </w:r>
      <w:r>
        <w:rPr>
          <w:b/>
        </w:rPr>
        <w:t>1-888-382-3311</w:t>
      </w:r>
      <w:r>
        <w:t>. Participating banks and credit unions must open an account for you regardless of your credit history, unless you have previously held an ETA that was closed because of fraud.</w:t>
      </w:r>
    </w:p>
    <w:p w:rsidR="003938E9" w:rsidRDefault="003938E9"/>
    <w:p w:rsidR="003938E9" w:rsidRDefault="003938E9">
      <w:pPr>
        <w:pStyle w:val="Heading2"/>
      </w:pPr>
      <w:bookmarkStart w:id="30" w:name="_Toc245819617"/>
      <w:r>
        <w:rPr>
          <w:noProof/>
        </w:rPr>
        <w:pict>
          <v:shape id="Picture 37" o:spid="_x0000_s1032" type="#_x0000_t75" alt="MPj04423640000[1]" style="position:absolute;margin-left:459pt;margin-top:20.55pt;width:69.75pt;height:74.1pt;z-index:-251658752;visibility:visible" stroked="t">
            <v:imagedata r:id="rId15" o:title=""/>
            <w10:wrap type="tight"/>
          </v:shape>
        </w:pict>
      </w:r>
      <w:r>
        <w:t>College Savings</w:t>
      </w:r>
      <w:bookmarkEnd w:id="30"/>
    </w:p>
    <w:p w:rsidR="003938E9" w:rsidRDefault="003938E9">
      <w:pPr>
        <w:rPr>
          <w:rFonts w:cs="Arial"/>
          <w:b/>
        </w:rPr>
      </w:pPr>
      <w:r>
        <w:rPr>
          <w:rFonts w:cs="Arial"/>
          <w:b/>
        </w:rPr>
        <w:t xml:space="preserve">Why is it important to save for college? </w:t>
      </w:r>
    </w:p>
    <w:p w:rsidR="003938E9" w:rsidRDefault="003938E9">
      <w:r>
        <w:t>According to U.S. Census Bureau statistics, people with a college degree can earn over 60 percent more on average than those with only a high school diploma. Over a lifetime, that is a more than $1 million gap in earning potential. It is wise to consider getting an education beyond high school.</w:t>
      </w:r>
    </w:p>
    <w:p w:rsidR="003938E9" w:rsidRDefault="003938E9"/>
    <w:p w:rsidR="003938E9" w:rsidRDefault="003938E9">
      <w:pPr>
        <w:rPr>
          <w:rFonts w:cs="Arial"/>
          <w:b/>
        </w:rPr>
      </w:pPr>
      <w:r>
        <w:rPr>
          <w:rFonts w:cs="Arial"/>
          <w:b/>
        </w:rPr>
        <w:t>What is a 529 Plan?</w:t>
      </w:r>
    </w:p>
    <w:p w:rsidR="003938E9" w:rsidRDefault="003938E9">
      <w:r>
        <w:t xml:space="preserve">A </w:t>
      </w:r>
      <w:r>
        <w:rPr>
          <w:i/>
        </w:rPr>
        <w:t>529 Plan</w:t>
      </w:r>
      <w:r>
        <w:t xml:space="preserve"> is an education saving plan operated by a state or educational institution. It is designed to help families set aside funds to pay for future college costs. There are two kinds of plans: prepaid tuition and savings. Every state offers at least one kind of 529 Plan.</w:t>
      </w:r>
    </w:p>
    <w:p w:rsidR="003938E9" w:rsidRDefault="003938E9"/>
    <w:p w:rsidR="003938E9" w:rsidRDefault="003938E9">
      <w:pPr>
        <w:rPr>
          <w:rFonts w:cs="Arial"/>
          <w:b/>
        </w:rPr>
      </w:pPr>
      <w:r>
        <w:rPr>
          <w:rFonts w:cs="Arial"/>
          <w:b/>
        </w:rPr>
        <w:t>What are the advantages of 529 Plans?</w:t>
      </w:r>
    </w:p>
    <w:p w:rsidR="003938E9" w:rsidRDefault="003938E9" w:rsidP="00A109C5">
      <w:pPr>
        <w:numPr>
          <w:ilvl w:val="0"/>
          <w:numId w:val="14"/>
        </w:numPr>
      </w:pPr>
      <w:r>
        <w:t>Investments grow tax deferred, and distributions are not subject to federal tax, and often state tax, if they are used for eligible college costs of the beneficiary.</w:t>
      </w:r>
    </w:p>
    <w:p w:rsidR="003938E9" w:rsidRDefault="003938E9" w:rsidP="00A109C5">
      <w:pPr>
        <w:numPr>
          <w:ilvl w:val="0"/>
          <w:numId w:val="14"/>
        </w:numPr>
      </w:pPr>
      <w:r>
        <w:t>Plan assets are professionally managed either by the state’s treasury office or by an outside investment firm hired as the program manager.</w:t>
      </w:r>
    </w:p>
    <w:p w:rsidR="003938E9" w:rsidRDefault="003938E9" w:rsidP="00A109C5">
      <w:pPr>
        <w:numPr>
          <w:ilvl w:val="0"/>
          <w:numId w:val="14"/>
        </w:numPr>
      </w:pPr>
      <w:r>
        <w:t>Everyone is eligible; there are no income limitations or age restrictions.</w:t>
      </w:r>
    </w:p>
    <w:p w:rsidR="003938E9" w:rsidRDefault="003938E9" w:rsidP="0076600A"/>
    <w:p w:rsidR="003938E9" w:rsidRDefault="003938E9" w:rsidP="0076600A">
      <w:bookmarkStart w:id="31" w:name="_GoBack"/>
      <w:r>
        <w:t xml:space="preserve">Most college savings plans are not guaranteed by the state or by the FDIC.  However, some states are now offering 529 college savings plan options that are FDIC insured.  Be sure to carefully consider the plan’s investment objectives, risks, charges, and expenses before investing any money. </w:t>
      </w:r>
    </w:p>
    <w:bookmarkEnd w:id="31"/>
    <w:p w:rsidR="003938E9" w:rsidRDefault="003938E9" w:rsidP="0076600A"/>
    <w:p w:rsidR="003938E9" w:rsidRPr="0076600A" w:rsidRDefault="003938E9" w:rsidP="0076600A">
      <w:pPr>
        <w:rPr>
          <w:rFonts w:cs="Arial"/>
        </w:rPr>
      </w:pPr>
      <w:r>
        <w:rPr>
          <w:rFonts w:cs="Arial"/>
          <w:b/>
        </w:rPr>
        <w:t>What are some other ways to save for college?</w:t>
      </w:r>
    </w:p>
    <w:p w:rsidR="003938E9" w:rsidRDefault="003938E9" w:rsidP="00A109C5">
      <w:pPr>
        <w:numPr>
          <w:ilvl w:val="0"/>
          <w:numId w:val="15"/>
        </w:numPr>
      </w:pPr>
      <w:r w:rsidRPr="00321567">
        <w:t>Buy U.S. Savings Bonds to save for college. This is easy through automatic payroll deductions, and earnings may be tax-exempt if qualified.</w:t>
      </w:r>
    </w:p>
    <w:p w:rsidR="003938E9" w:rsidRDefault="003938E9" w:rsidP="00A109C5">
      <w:pPr>
        <w:numPr>
          <w:ilvl w:val="0"/>
          <w:numId w:val="15"/>
        </w:numPr>
      </w:pPr>
      <w:r>
        <w:t>Consider studying in-state and commuting to college from home to lower tuition, room, and board costs.</w:t>
      </w:r>
    </w:p>
    <w:p w:rsidR="003938E9" w:rsidRDefault="003938E9" w:rsidP="002338B0"/>
    <w:p w:rsidR="003938E9" w:rsidRDefault="003938E9">
      <w:pPr>
        <w:pStyle w:val="Heading2"/>
      </w:pPr>
      <w:r>
        <w:t>Buy an Investment</w:t>
      </w:r>
    </w:p>
    <w:p w:rsidR="003938E9" w:rsidRDefault="003938E9">
      <w:pPr>
        <w:tabs>
          <w:tab w:val="left" w:pos="-1440"/>
        </w:tabs>
      </w:pPr>
      <w:r>
        <w:t xml:space="preserve">An </w:t>
      </w:r>
      <w:r>
        <w:rPr>
          <w:i/>
        </w:rPr>
        <w:t>investment</w:t>
      </w:r>
      <w:r>
        <w:t xml:space="preserve"> is a long-term savings option that you purchase for future income or financial benefit. Many banks now sell investment products (e.g., mutual funds). While some investment products are sold at banks, they are not the same as deposit accounts because the money you invest is not federally insured.</w:t>
      </w:r>
    </w:p>
    <w:p w:rsidR="003938E9" w:rsidRDefault="003938E9">
      <w:pPr>
        <w:tabs>
          <w:tab w:val="left" w:pos="-1440"/>
        </w:tabs>
      </w:pPr>
    </w:p>
    <w:p w:rsidR="003938E9" w:rsidRDefault="003938E9">
      <w:pPr>
        <w:tabs>
          <w:tab w:val="left" w:pos="-1440"/>
        </w:tabs>
      </w:pPr>
      <w:r>
        <w:t>When you invest money, there is also a greater risk of losing it than if you put your money in a savings or other deposit account. In fact, there is a possibility that you might lose the entire amount you invest if the investment does not perform well.</w:t>
      </w:r>
    </w:p>
    <w:p w:rsidR="003938E9" w:rsidRDefault="003938E9">
      <w:pPr>
        <w:tabs>
          <w:tab w:val="left" w:pos="-1440"/>
        </w:tabs>
      </w:pPr>
    </w:p>
    <w:p w:rsidR="003938E9" w:rsidRDefault="003938E9">
      <w:pPr>
        <w:tabs>
          <w:tab w:val="left" w:pos="-1440"/>
        </w:tabs>
      </w:pPr>
      <w:r w:rsidRPr="00640338">
        <w:t>On the other hand, your investment may earn and grow more than a regular savings account because of the risk you take when you invest your money.</w:t>
      </w:r>
      <w:r>
        <w:t xml:space="preserve"> In general, the higher the risk, the higher the expected rate of return on the investment. You make money on investments by selling them for more than you paid for them, or by earning dividends and interest. The money you earn is considered income and you may have to pay taxes on it.</w:t>
      </w:r>
    </w:p>
    <w:p w:rsidR="003938E9" w:rsidRDefault="003938E9">
      <w:pPr>
        <w:tabs>
          <w:tab w:val="left" w:pos="-1440"/>
        </w:tabs>
      </w:pPr>
    </w:p>
    <w:p w:rsidR="003938E9" w:rsidRDefault="003938E9">
      <w:pPr>
        <w:tabs>
          <w:tab w:val="left" w:pos="-1440"/>
        </w:tabs>
      </w:pPr>
      <w:r>
        <w:t>In case of an emergency, sudden illness, or job loss, you always want to be able to support yourself and your family. Therefore, most financial advisors recommend that, before you do any investing, you should have a savings cushion that will allow you to pay bills and expenses for six months. While you might find this cushion hard to attain, even a small rainy day fund is important. Any money you have saved beyond this savings cushion can be used for investing.</w:t>
      </w:r>
    </w:p>
    <w:p w:rsidR="003938E9" w:rsidRDefault="003938E9">
      <w:pPr>
        <w:tabs>
          <w:tab w:val="left" w:pos="-1440"/>
        </w:tabs>
      </w:pPr>
    </w:p>
    <w:p w:rsidR="003938E9" w:rsidRDefault="003938E9">
      <w:pPr>
        <w:tabs>
          <w:tab w:val="left" w:pos="-1440"/>
        </w:tabs>
      </w:pPr>
      <w:r>
        <w:rPr>
          <w:noProof/>
        </w:rPr>
        <w:pict>
          <v:shape id="Picture 39" o:spid="_x0000_s1033" type="#_x0000_t75" alt="MPj04424140000[1]" style="position:absolute;margin-left:426pt;margin-top:9.15pt;width:102.75pt;height:68.5pt;z-index:-251657728;visibility:visible" stroked="t">
            <v:imagedata r:id="rId16" o:title=""/>
            <w10:wrap type="tight"/>
          </v:shape>
        </w:pict>
      </w:r>
      <w:r>
        <w:t>Investment products include:</w:t>
      </w:r>
    </w:p>
    <w:p w:rsidR="003938E9" w:rsidRDefault="003938E9" w:rsidP="00A109C5">
      <w:pPr>
        <w:numPr>
          <w:ilvl w:val="0"/>
          <w:numId w:val="16"/>
        </w:numPr>
        <w:tabs>
          <w:tab w:val="left" w:pos="-1440"/>
        </w:tabs>
      </w:pPr>
      <w:r>
        <w:t>Bonds</w:t>
      </w:r>
    </w:p>
    <w:p w:rsidR="003938E9" w:rsidRDefault="003938E9" w:rsidP="00A109C5">
      <w:pPr>
        <w:numPr>
          <w:ilvl w:val="0"/>
          <w:numId w:val="16"/>
        </w:numPr>
        <w:tabs>
          <w:tab w:val="left" w:pos="-1440"/>
        </w:tabs>
      </w:pPr>
      <w:r>
        <w:t>Mutual funds</w:t>
      </w:r>
    </w:p>
    <w:p w:rsidR="003938E9" w:rsidRDefault="003938E9" w:rsidP="00A109C5">
      <w:pPr>
        <w:numPr>
          <w:ilvl w:val="0"/>
          <w:numId w:val="16"/>
        </w:numPr>
        <w:tabs>
          <w:tab w:val="left" w:pos="-1440"/>
        </w:tabs>
      </w:pPr>
      <w:r>
        <w:t xml:space="preserve">Retirement investments </w:t>
      </w:r>
    </w:p>
    <w:p w:rsidR="003938E9" w:rsidRDefault="003938E9" w:rsidP="00A109C5">
      <w:pPr>
        <w:numPr>
          <w:ilvl w:val="0"/>
          <w:numId w:val="16"/>
        </w:numPr>
        <w:tabs>
          <w:tab w:val="left" w:pos="-1440"/>
        </w:tabs>
      </w:pPr>
      <w:r>
        <w:t>Stocks</w:t>
      </w:r>
    </w:p>
    <w:p w:rsidR="003938E9" w:rsidRDefault="003938E9" w:rsidP="00A109C5">
      <w:pPr>
        <w:numPr>
          <w:ilvl w:val="0"/>
          <w:numId w:val="16"/>
        </w:numPr>
        <w:tabs>
          <w:tab w:val="left" w:pos="-1440"/>
        </w:tabs>
      </w:pPr>
      <w:r>
        <w:t>U.S. Treasury securities</w:t>
      </w:r>
    </w:p>
    <w:p w:rsidR="003938E9" w:rsidRDefault="003938E9">
      <w:pPr>
        <w:tabs>
          <w:tab w:val="left" w:pos="-1440"/>
        </w:tabs>
      </w:pPr>
    </w:p>
    <w:p w:rsidR="003938E9" w:rsidRDefault="003938E9">
      <w:pPr>
        <w:pStyle w:val="Heading2"/>
      </w:pPr>
      <w:r>
        <w:t>Savings Bonds</w:t>
      </w:r>
    </w:p>
    <w:p w:rsidR="003938E9" w:rsidRDefault="003938E9">
      <w:pPr>
        <w:tabs>
          <w:tab w:val="left" w:pos="-1440"/>
        </w:tabs>
      </w:pPr>
      <w:r>
        <w:rPr>
          <w:i/>
        </w:rPr>
        <w:t>I Bonds</w:t>
      </w:r>
      <w:r>
        <w:t xml:space="preserve"> are purchased at face value, which is the amount printed on the bond. In other words, a $50 bond will cost $50. I Bond interest is composed of a fixed rate plus an inflation rate, which may change every six months. Interest is added to the bond monthly and is paid when the bond is cashed. I Bonds must be held for one year before they can be cashed. If an I Bond is cashed within the first five years, there is a three-month interest penalty.</w:t>
      </w:r>
    </w:p>
    <w:p w:rsidR="003938E9" w:rsidRDefault="003938E9">
      <w:pPr>
        <w:tabs>
          <w:tab w:val="left" w:pos="-1440"/>
        </w:tabs>
      </w:pPr>
    </w:p>
    <w:p w:rsidR="003938E9" w:rsidRDefault="003938E9">
      <w:r>
        <w:rPr>
          <w:i/>
        </w:rPr>
        <w:t>EE Bonds</w:t>
      </w:r>
      <w:r>
        <w:t xml:space="preserve"> are normally purchased at half their face value, so a $50 bond will cost $25. If you buy EE bonds electronically via </w:t>
      </w:r>
      <w:hyperlink r:id="rId17" w:history="1">
        <w:r>
          <w:rPr>
            <w:rStyle w:val="Hyperlink"/>
          </w:rPr>
          <w:t>www.TreasuryDirect.gov</w:t>
        </w:r>
      </w:hyperlink>
      <w:r>
        <w:t>, they are sold at face value. All EE Bonds purchased after May 2005 earn a fixed rate of interest. EE Bonds must be held for at least one year before they can be cashed. If an EE Bond is cashed within the first five years, there is a three-month interest penalty.</w:t>
      </w:r>
    </w:p>
    <w:p w:rsidR="003938E9" w:rsidRDefault="003938E9"/>
    <w:p w:rsidR="003938E9" w:rsidRDefault="003938E9">
      <w:pPr>
        <w:pStyle w:val="Heading2"/>
      </w:pPr>
      <w:r>
        <w:t>Other Treasury Securities</w:t>
      </w:r>
    </w:p>
    <w:p w:rsidR="003938E9" w:rsidRDefault="003938E9">
      <w:pPr>
        <w:tabs>
          <w:tab w:val="left" w:pos="-1440"/>
        </w:tabs>
      </w:pPr>
      <w:r>
        <w:t xml:space="preserve">U.S. Treasury securities are offered by the Federal Government, and include: </w:t>
      </w:r>
    </w:p>
    <w:p w:rsidR="003938E9" w:rsidRDefault="003938E9" w:rsidP="00A109C5">
      <w:pPr>
        <w:numPr>
          <w:ilvl w:val="0"/>
          <w:numId w:val="17"/>
        </w:numPr>
        <w:tabs>
          <w:tab w:val="left" w:pos="-1440"/>
        </w:tabs>
      </w:pPr>
      <w:r>
        <w:rPr>
          <w:i/>
        </w:rPr>
        <w:t>Treasury bills</w:t>
      </w:r>
      <w:r>
        <w:t xml:space="preserve"> or T-bills are sold at a discount from their face value and range in terms from a few days to six months. When a T-bill matures, you will be paid the face value. They pay interest every six months.</w:t>
      </w:r>
    </w:p>
    <w:p w:rsidR="003938E9" w:rsidRDefault="003938E9" w:rsidP="00A109C5">
      <w:pPr>
        <w:numPr>
          <w:ilvl w:val="0"/>
          <w:numId w:val="17"/>
        </w:numPr>
        <w:tabs>
          <w:tab w:val="left" w:pos="-1440"/>
        </w:tabs>
      </w:pPr>
      <w:r>
        <w:rPr>
          <w:i/>
        </w:rPr>
        <w:t>Treasury notes</w:t>
      </w:r>
      <w:r>
        <w:t xml:space="preserve"> or T-notes pay interest every six months and are issued in terms of two, three, five, and ten years.</w:t>
      </w:r>
    </w:p>
    <w:p w:rsidR="003938E9" w:rsidRDefault="003938E9" w:rsidP="00A109C5">
      <w:pPr>
        <w:numPr>
          <w:ilvl w:val="0"/>
          <w:numId w:val="17"/>
        </w:numPr>
        <w:tabs>
          <w:tab w:val="left" w:pos="-1440"/>
        </w:tabs>
      </w:pPr>
      <w:r>
        <w:rPr>
          <w:i/>
        </w:rPr>
        <w:t>Treasury Inflation-Protected Securities (TIPS</w:t>
      </w:r>
      <w:r>
        <w:t>) provide protection against inflation, and the interest rate is tied to the Consumer Price Index. TIPS pay interest twice a year.</w:t>
      </w:r>
    </w:p>
    <w:p w:rsidR="003938E9" w:rsidRDefault="003938E9" w:rsidP="00A109C5">
      <w:pPr>
        <w:numPr>
          <w:ilvl w:val="0"/>
          <w:numId w:val="17"/>
        </w:numPr>
        <w:tabs>
          <w:tab w:val="left" w:pos="-1440"/>
        </w:tabs>
      </w:pPr>
      <w:r>
        <w:rPr>
          <w:i/>
        </w:rPr>
        <w:t>Treasury bonds</w:t>
      </w:r>
      <w:r>
        <w:t xml:space="preserve"> or T-bonds pay interest every six months and range in terms from 10 to 30 years. </w:t>
      </w:r>
    </w:p>
    <w:p w:rsidR="003938E9" w:rsidRDefault="003938E9">
      <w:pPr>
        <w:tabs>
          <w:tab w:val="left" w:pos="-1440"/>
        </w:tabs>
      </w:pPr>
    </w:p>
    <w:p w:rsidR="003938E9" w:rsidRDefault="003938E9">
      <w:pPr>
        <w:tabs>
          <w:tab w:val="left" w:pos="-1440"/>
        </w:tabs>
      </w:pPr>
      <w:r>
        <w:t xml:space="preserve">The minimum purchase price for these products is $100. Buying U.S. Treasury securities and savings bonds is a safe investment because your money is backed by the U.S. Government. Savings bonds may be purchased through a payroll deduction, through your financial institution, and at </w:t>
      </w:r>
      <w:hyperlink r:id="rId18" w:history="1">
        <w:r>
          <w:rPr>
            <w:rStyle w:val="Hyperlink"/>
          </w:rPr>
          <w:t>www.TreasuryDirect.gov</w:t>
        </w:r>
      </w:hyperlink>
      <w:r>
        <w:t>.</w:t>
      </w:r>
    </w:p>
    <w:p w:rsidR="003938E9" w:rsidRDefault="003938E9">
      <w:pPr>
        <w:tabs>
          <w:tab w:val="left" w:pos="-1440"/>
        </w:tabs>
      </w:pPr>
    </w:p>
    <w:p w:rsidR="003938E9" w:rsidRDefault="003938E9">
      <w:pPr>
        <w:pStyle w:val="Heading2"/>
      </w:pPr>
      <w:r>
        <w:t>Corporate Bonds</w:t>
      </w:r>
    </w:p>
    <w:p w:rsidR="003938E9" w:rsidRDefault="003938E9">
      <w:pPr>
        <w:tabs>
          <w:tab w:val="left" w:pos="-1440"/>
        </w:tabs>
      </w:pPr>
      <w:r>
        <w:t xml:space="preserve">When you buy </w:t>
      </w:r>
      <w:r>
        <w:rPr>
          <w:i/>
        </w:rPr>
        <w:t>corporate bonds</w:t>
      </w:r>
      <w:r>
        <w:t xml:space="preserve">, you are lending money to a corporation for a certain period of time, called a </w:t>
      </w:r>
      <w:r>
        <w:rPr>
          <w:i/>
        </w:rPr>
        <w:t>term</w:t>
      </w:r>
      <w:r>
        <w:t>. The corporation promises to repay the amount of money you are lending it on this specified date in the future. In addition, it may promise to make regular interest payments to you. You may lose money if the corporation fails to honor its promises.</w:t>
      </w:r>
    </w:p>
    <w:p w:rsidR="003938E9" w:rsidRDefault="003938E9">
      <w:pPr>
        <w:tabs>
          <w:tab w:val="left" w:pos="-1440"/>
        </w:tabs>
      </w:pPr>
    </w:p>
    <w:p w:rsidR="003938E9" w:rsidRDefault="003938E9">
      <w:pPr>
        <w:pStyle w:val="Heading2"/>
      </w:pPr>
      <w:bookmarkStart w:id="32" w:name="_Toc251679538"/>
      <w:r>
        <w:t>Stocks</w:t>
      </w:r>
      <w:bookmarkEnd w:id="32"/>
    </w:p>
    <w:p w:rsidR="003938E9" w:rsidRDefault="003938E9">
      <w:pPr>
        <w:tabs>
          <w:tab w:val="left" w:pos="-1440"/>
        </w:tabs>
      </w:pPr>
      <w:r>
        <w:t xml:space="preserve">When you buy a </w:t>
      </w:r>
      <w:r>
        <w:rPr>
          <w:i/>
        </w:rPr>
        <w:t>stock</w:t>
      </w:r>
      <w:r>
        <w:t xml:space="preserve">, you own part of the company, called a </w:t>
      </w:r>
      <w:r>
        <w:rPr>
          <w:i/>
        </w:rPr>
        <w:t>share</w:t>
      </w:r>
      <w:r>
        <w:t>. A company that does well might periodically pay you dividends. Dividends are the portions of the company’s profits that it gives to you as a shareholder. The value of your investment changes according to the stock market. When you sell the stock, you may either earn or lose money.</w:t>
      </w:r>
    </w:p>
    <w:p w:rsidR="003938E9" w:rsidRDefault="003938E9">
      <w:pPr>
        <w:tabs>
          <w:tab w:val="left" w:pos="-1440"/>
        </w:tabs>
      </w:pPr>
    </w:p>
    <w:p w:rsidR="003938E9" w:rsidRDefault="003938E9">
      <w:pPr>
        <w:pStyle w:val="Heading2"/>
      </w:pPr>
      <w:bookmarkStart w:id="33" w:name="_Toc251679539"/>
      <w:r>
        <w:t>Mutual Funds</w:t>
      </w:r>
      <w:bookmarkEnd w:id="33"/>
    </w:p>
    <w:p w:rsidR="003938E9" w:rsidRDefault="003938E9">
      <w:pPr>
        <w:tabs>
          <w:tab w:val="left" w:pos="-1440"/>
        </w:tabs>
      </w:pPr>
      <w:r>
        <w:rPr>
          <w:i/>
        </w:rPr>
        <w:t>Mutual funds</w:t>
      </w:r>
      <w:r>
        <w:t xml:space="preserve"> are offered by companies that combine money from many investors to purchase numerous separate investments. The investment products in a mutual fund are managed by a professional and typically include numerous stocks and bonds. </w:t>
      </w:r>
    </w:p>
    <w:p w:rsidR="003938E9" w:rsidRDefault="003938E9">
      <w:pPr>
        <w:tabs>
          <w:tab w:val="left" w:pos="-1440"/>
        </w:tabs>
      </w:pPr>
    </w:p>
    <w:p w:rsidR="003938E9" w:rsidRDefault="003938E9">
      <w:pPr>
        <w:tabs>
          <w:tab w:val="left" w:pos="-1440"/>
        </w:tabs>
      </w:pPr>
      <w:r>
        <w:t xml:space="preserve">By combining your money with the money of other investors, you can diversify even a small investment. </w:t>
      </w:r>
      <w:r>
        <w:rPr>
          <w:i/>
        </w:rPr>
        <w:t>Diversification</w:t>
      </w:r>
      <w:r>
        <w:t xml:space="preserve"> is the concept of “do not put all of your eggs in one basket.” Diversification reduces the risk that you will lose your money because you spread the risk of loss across many savings and investment options. </w:t>
      </w:r>
    </w:p>
    <w:p w:rsidR="003938E9" w:rsidRDefault="003938E9">
      <w:pPr>
        <w:tabs>
          <w:tab w:val="left" w:pos="-1440"/>
        </w:tabs>
      </w:pPr>
    </w:p>
    <w:p w:rsidR="003938E9" w:rsidRDefault="003938E9">
      <w:pPr>
        <w:tabs>
          <w:tab w:val="left" w:pos="-1440"/>
        </w:tabs>
      </w:pPr>
      <w:r>
        <w:t>Like stocks, mutual funds may pay dividends, and they may also gain or lose money over time.</w:t>
      </w:r>
    </w:p>
    <w:p w:rsidR="003938E9" w:rsidRDefault="003938E9">
      <w:pPr>
        <w:tabs>
          <w:tab w:val="left" w:pos="-1440"/>
        </w:tabs>
      </w:pPr>
      <w:r>
        <w:rPr>
          <w:noProof/>
        </w:rPr>
        <w:pict>
          <v:shape id="Picture 6" o:spid="_x0000_s1034" type="#_x0000_t75" style="position:absolute;margin-left:478.55pt;margin-top:9.55pt;width:61.45pt;height:93.1pt;z-index:-251660800;visibility:visible" stroked="t">
            <v:imagedata r:id="rId19" o:title=""/>
            <w10:wrap type="tight"/>
          </v:shape>
        </w:pict>
      </w:r>
    </w:p>
    <w:p w:rsidR="003938E9" w:rsidRDefault="003938E9">
      <w:pPr>
        <w:pStyle w:val="Heading2"/>
      </w:pPr>
      <w:bookmarkStart w:id="34" w:name="_Toc245819634"/>
      <w:r>
        <w:t>IRA</w:t>
      </w:r>
    </w:p>
    <w:p w:rsidR="003938E9" w:rsidRDefault="003938E9">
      <w:pPr>
        <w:tabs>
          <w:tab w:val="left" w:pos="-1440"/>
        </w:tabs>
        <w:rPr>
          <w:iCs/>
          <w:szCs w:val="22"/>
        </w:rPr>
      </w:pPr>
      <w:r>
        <w:t>An</w:t>
      </w:r>
      <w:r>
        <w:rPr>
          <w:i/>
        </w:rPr>
        <w:t xml:space="preserve"> Individual Retirement Arrangement (IRA), </w:t>
      </w:r>
      <w:r>
        <w:t>also known as an</w:t>
      </w:r>
      <w:r>
        <w:rPr>
          <w:i/>
        </w:rPr>
        <w:t xml:space="preserve"> Individual Retirement Account,</w:t>
      </w:r>
      <w:r>
        <w:t xml:space="preserve"> is the most basic kind of retirement arrangement. With an IRA, you deposit money into an account, which may include a combination of stocks, bonds, mutual funds, or Treasury securities. These types of </w:t>
      </w:r>
      <w:r>
        <w:rPr>
          <w:szCs w:val="22"/>
        </w:rPr>
        <w:t>accounts are tax exempt and generally designed to help ensure adequate income for retir</w:t>
      </w:r>
      <w:r>
        <w:rPr>
          <w:iCs/>
          <w:szCs w:val="22"/>
        </w:rPr>
        <w:t xml:space="preserve">ees. </w:t>
      </w:r>
    </w:p>
    <w:p w:rsidR="003938E9" w:rsidRDefault="003938E9">
      <w:pPr>
        <w:tabs>
          <w:tab w:val="left" w:pos="-1440"/>
        </w:tabs>
        <w:rPr>
          <w:iCs/>
        </w:rPr>
      </w:pPr>
    </w:p>
    <w:p w:rsidR="003938E9" w:rsidRDefault="003938E9">
      <w:pPr>
        <w:tabs>
          <w:tab w:val="left" w:pos="-1440"/>
        </w:tabs>
        <w:rPr>
          <w:iCs/>
        </w:rPr>
      </w:pPr>
      <w:r>
        <w:rPr>
          <w:iCs/>
        </w:rPr>
        <w:t>Though an IRA generally grows over time due to interest earned and your contributions, it may also lose value depending on the stock market and your investment choices. You should talk to an experienced investment professional for help making the best investments for you. There are two main types of IRAs: traditional IRAs and Roth IRAs.</w:t>
      </w:r>
    </w:p>
    <w:p w:rsidR="003938E9" w:rsidRDefault="003938E9">
      <w:pPr>
        <w:tabs>
          <w:tab w:val="left" w:pos="-1440"/>
        </w:tabs>
        <w:rPr>
          <w:iCs/>
        </w:rPr>
      </w:pPr>
    </w:p>
    <w:p w:rsidR="003938E9" w:rsidRDefault="003938E9">
      <w:pPr>
        <w:tabs>
          <w:tab w:val="left" w:pos="-1440"/>
        </w:tabs>
      </w:pPr>
      <w:r>
        <w:t xml:space="preserve">A </w:t>
      </w:r>
      <w:r>
        <w:rPr>
          <w:i/>
        </w:rPr>
        <w:t>traditional IRA</w:t>
      </w:r>
      <w:r>
        <w:t xml:space="preserve"> is a personal savings plan that gives you tax advantages for saving for retirement. Contributions to a traditional IRA may be tax deductible, based on the amount of your contribution and your income. The earnings on the money in your IRA are not taxed until they are distributed (you withdraw them). A traditional IRA can be established at many different financial institutions, including: banks, insurance companies, and brokerage firms.</w:t>
      </w:r>
    </w:p>
    <w:p w:rsidR="003938E9" w:rsidRDefault="003938E9">
      <w:pPr>
        <w:tabs>
          <w:tab w:val="left" w:pos="-1440"/>
        </w:tabs>
        <w:rPr>
          <w:b/>
          <w:bCs/>
          <w:i/>
        </w:rPr>
      </w:pPr>
    </w:p>
    <w:p w:rsidR="003938E9" w:rsidRDefault="003938E9">
      <w:pPr>
        <w:tabs>
          <w:tab w:val="left" w:pos="-1440"/>
        </w:tabs>
      </w:pPr>
      <w:r>
        <w:t xml:space="preserve">A </w:t>
      </w:r>
      <w:r>
        <w:rPr>
          <w:i/>
        </w:rPr>
        <w:t>Roth IRA</w:t>
      </w:r>
      <w:r>
        <w:t xml:space="preserve"> is also a personal savings plan, but operates somewhat the reverse of a traditional IRA. For instance, contributions to a Roth IRA are not tax deductible, while contributions to a traditional IRA may be deductible on your annual income tax return. However, while distributions (including earnings) from a traditional IRA may be included in income, the distributions (including earnings) from a Roth IRA are </w:t>
      </w:r>
      <w:r w:rsidRPr="005D40F4">
        <w:rPr>
          <w:i/>
        </w:rPr>
        <w:t>not</w:t>
      </w:r>
      <w:r>
        <w:t xml:space="preserve"> included in income. For both IRA types—traditional and Roth—earnings that remain in the account are not taxed. A Roth IRA can be established at the same types of financial institutions as a traditional IRA.</w:t>
      </w:r>
    </w:p>
    <w:p w:rsidR="003938E9" w:rsidRDefault="003938E9">
      <w:r>
        <w:t xml:space="preserve">Under a </w:t>
      </w:r>
      <w:r>
        <w:rPr>
          <w:i/>
        </w:rPr>
        <w:t>payroll deduction IRA</w:t>
      </w:r>
      <w:r>
        <w:t>, an employee establishes an IRA (either a traditional or a Roth IRA) with a financial institution. The employee then authorizes a payroll deduction for the IRA, with the remainder of the employee’s pay is distributed to the employee as before.</w:t>
      </w:r>
    </w:p>
    <w:p w:rsidR="003938E9" w:rsidRDefault="003938E9"/>
    <w:p w:rsidR="003938E9" w:rsidRDefault="003938E9">
      <w:pPr>
        <w:pStyle w:val="Heading2"/>
        <w:rPr>
          <w:rFonts w:ascii="Times New Roman" w:hAnsi="Times New Roman"/>
        </w:rPr>
      </w:pPr>
      <w:bookmarkStart w:id="35" w:name="_Toc245819628"/>
      <w:r>
        <w:t>401(k) and 403(b) Plans</w:t>
      </w:r>
      <w:bookmarkEnd w:id="35"/>
    </w:p>
    <w:p w:rsidR="003938E9" w:rsidRDefault="003938E9">
      <w:pPr>
        <w:tabs>
          <w:tab w:val="left" w:pos="-1440"/>
        </w:tabs>
      </w:pPr>
      <w:r>
        <w:t>A</w:t>
      </w:r>
      <w:r>
        <w:rPr>
          <w:i/>
        </w:rPr>
        <w:t xml:space="preserve"> 401(k) </w:t>
      </w:r>
      <w:r>
        <w:t xml:space="preserve">plan is a retirement savings plan established by an employer that lets its employees set aside a percentage of their pay before taxes are taken out. This can help lower your tax bill. </w:t>
      </w:r>
    </w:p>
    <w:p w:rsidR="003938E9" w:rsidRDefault="003938E9">
      <w:pPr>
        <w:tabs>
          <w:tab w:val="left" w:pos="-1440"/>
        </w:tabs>
      </w:pPr>
    </w:p>
    <w:p w:rsidR="003938E9" w:rsidRDefault="003938E9">
      <w:pPr>
        <w:tabs>
          <w:tab w:val="left" w:pos="-1440"/>
        </w:tabs>
      </w:pPr>
      <w:r>
        <w:t>A</w:t>
      </w:r>
      <w:r>
        <w:rPr>
          <w:i/>
        </w:rPr>
        <w:t xml:space="preserve"> 403(b)</w:t>
      </w:r>
      <w:r>
        <w:t xml:space="preserve"> plan is a retirement savings plan for employees of public schools and certain tax-exempt organizations.</w:t>
      </w:r>
    </w:p>
    <w:p w:rsidR="003938E9" w:rsidRDefault="003938E9">
      <w:pPr>
        <w:tabs>
          <w:tab w:val="left" w:pos="-1440"/>
        </w:tabs>
      </w:pPr>
    </w:p>
    <w:p w:rsidR="003938E9" w:rsidRDefault="003938E9">
      <w:pPr>
        <w:tabs>
          <w:tab w:val="left" w:pos="-1440"/>
        </w:tabs>
      </w:pPr>
      <w:r>
        <w:t xml:space="preserve">Characteristics of 401(k) and 403(b) plans include: </w:t>
      </w:r>
    </w:p>
    <w:p w:rsidR="003938E9" w:rsidRDefault="003938E9" w:rsidP="00A109C5">
      <w:pPr>
        <w:numPr>
          <w:ilvl w:val="0"/>
          <w:numId w:val="18"/>
        </w:numPr>
        <w:tabs>
          <w:tab w:val="left" w:pos="-1440"/>
        </w:tabs>
      </w:pPr>
      <w:r>
        <w:t>A maximum contribution limit per year—you can invest up to a certain amount of your own money each year, not counting interest earned</w:t>
      </w:r>
    </w:p>
    <w:p w:rsidR="003938E9" w:rsidRDefault="003938E9" w:rsidP="00A109C5">
      <w:pPr>
        <w:numPr>
          <w:ilvl w:val="0"/>
          <w:numId w:val="18"/>
        </w:numPr>
        <w:tabs>
          <w:tab w:val="left" w:pos="-1440"/>
        </w:tabs>
      </w:pPr>
      <w:r>
        <w:t>A penalty, or fee, on early withdrawal before age 59½, except in special circumstances</w:t>
      </w:r>
    </w:p>
    <w:p w:rsidR="003938E9" w:rsidRDefault="003938E9" w:rsidP="00A109C5">
      <w:pPr>
        <w:numPr>
          <w:ilvl w:val="0"/>
          <w:numId w:val="18"/>
        </w:numPr>
        <w:tabs>
          <w:tab w:val="left" w:pos="-1440"/>
        </w:tabs>
      </w:pPr>
      <w:r>
        <w:t xml:space="preserve">Portability—you can move the money into an IRA (called </w:t>
      </w:r>
      <w:r>
        <w:rPr>
          <w:i/>
        </w:rPr>
        <w:t>rolling over</w:t>
      </w:r>
      <w:r>
        <w:t xml:space="preserve">), or roll it over into a new 401(k) plan if you change employers </w:t>
      </w:r>
    </w:p>
    <w:p w:rsidR="003938E9" w:rsidRDefault="003938E9" w:rsidP="00A109C5">
      <w:pPr>
        <w:numPr>
          <w:ilvl w:val="0"/>
          <w:numId w:val="18"/>
        </w:numPr>
        <w:tabs>
          <w:tab w:val="left" w:pos="-1440"/>
        </w:tabs>
      </w:pPr>
      <w:r>
        <w:t>Choices—generally, you get to choose how to invest the money in your plan</w:t>
      </w:r>
    </w:p>
    <w:p w:rsidR="003938E9" w:rsidRDefault="003938E9" w:rsidP="00A109C5">
      <w:pPr>
        <w:numPr>
          <w:ilvl w:val="0"/>
          <w:numId w:val="18"/>
        </w:numPr>
        <w:tabs>
          <w:tab w:val="left" w:pos="-1440"/>
        </w:tabs>
      </w:pPr>
      <w:r>
        <w:t>Your employer may match a certain percentage of the money you invest in the retirement plan.  Not taking advantage of this match is like leaving free money on the table.</w:t>
      </w:r>
    </w:p>
    <w:p w:rsidR="003938E9" w:rsidRDefault="003938E9">
      <w:pPr>
        <w:tabs>
          <w:tab w:val="left" w:pos="-1440"/>
        </w:tabs>
        <w:ind w:left="720"/>
      </w:pPr>
    </w:p>
    <w:p w:rsidR="003938E9" w:rsidRDefault="003938E9">
      <w:pPr>
        <w:pStyle w:val="Heading2"/>
        <w:rPr>
          <w:rFonts w:ascii="Times New Roman" w:hAnsi="Times New Roman"/>
        </w:rPr>
      </w:pPr>
      <w:r>
        <w:t>Variable Annuities</w:t>
      </w:r>
    </w:p>
    <w:p w:rsidR="003938E9" w:rsidRDefault="003938E9">
      <w:pPr>
        <w:tabs>
          <w:tab w:val="left" w:pos="-1440"/>
        </w:tabs>
      </w:pPr>
      <w:r>
        <w:t xml:space="preserve">A </w:t>
      </w:r>
      <w:r>
        <w:rPr>
          <w:i/>
        </w:rPr>
        <w:t>variable annuity</w:t>
      </w:r>
      <w:r>
        <w:t xml:space="preserve"> is an insurance contract that invests your premium in various mutual fund-like investments. It is usually sold by financial brokers and insurance agents as an investment toward retirement. The brokers and agents earn a commission on the annuity sold, and may be motivated to sell you something that may not be best for you financially. </w:t>
      </w:r>
    </w:p>
    <w:p w:rsidR="003938E9" w:rsidRDefault="003938E9">
      <w:pPr>
        <w:tabs>
          <w:tab w:val="left" w:pos="-1440"/>
        </w:tabs>
      </w:pPr>
    </w:p>
    <w:p w:rsidR="003938E9" w:rsidRDefault="003938E9" w:rsidP="00DA390B">
      <w:pPr>
        <w:tabs>
          <w:tab w:val="left" w:pos="-1440"/>
        </w:tabs>
      </w:pPr>
      <w:r>
        <w:t>Variable annuities can be very costly due to the fees, which may include: annual fees, surrender charges on early withdrawal, and life or living benefit fees. Often, you must hold the annuity for at least 10 to 20 years to justify the fees.</w:t>
      </w:r>
    </w:p>
    <w:p w:rsidR="003938E9" w:rsidRDefault="003938E9">
      <w:pPr>
        <w:spacing w:line="240" w:lineRule="auto"/>
        <w:rPr>
          <w:rFonts w:ascii="Arial" w:hAnsi="Arial"/>
          <w:b/>
          <w:color w:val="132F5A"/>
          <w:kern w:val="32"/>
          <w:sz w:val="28"/>
          <w:szCs w:val="28"/>
        </w:rPr>
      </w:pPr>
      <w:bookmarkStart w:id="36" w:name="_Toc257047579"/>
      <w:r>
        <w:br w:type="page"/>
      </w:r>
    </w:p>
    <w:p w:rsidR="003938E9" w:rsidRDefault="003938E9">
      <w:pPr>
        <w:pStyle w:val="Heading2"/>
        <w:rPr>
          <w:rFonts w:ascii="Times New Roman" w:hAnsi="Times New Roman"/>
        </w:rPr>
      </w:pPr>
      <w:r>
        <w:t>How to Choose the Best Investment</w:t>
      </w:r>
      <w:bookmarkEnd w:id="36"/>
    </w:p>
    <w:p w:rsidR="003938E9" w:rsidRPr="003D1504" w:rsidRDefault="003938E9" w:rsidP="00A109C5">
      <w:pPr>
        <w:pStyle w:val="ListParagraph"/>
        <w:numPr>
          <w:ilvl w:val="0"/>
          <w:numId w:val="37"/>
        </w:numPr>
        <w:tabs>
          <w:tab w:val="left" w:pos="-1440"/>
        </w:tabs>
      </w:pPr>
      <w:r w:rsidRPr="003D1504">
        <w:t>Learn as much as you can about the investment from the prospectus, financial magazines, and the plan administrator.</w:t>
      </w:r>
    </w:p>
    <w:p w:rsidR="003938E9" w:rsidRPr="003D1504" w:rsidRDefault="003938E9" w:rsidP="00A109C5">
      <w:pPr>
        <w:pStyle w:val="ListParagraph"/>
        <w:numPr>
          <w:ilvl w:val="0"/>
          <w:numId w:val="37"/>
        </w:numPr>
        <w:tabs>
          <w:tab w:val="left" w:pos="-1440"/>
        </w:tabs>
      </w:pPr>
      <w:r w:rsidRPr="003D1504">
        <w:t>Remember that past performance is not a guarantee of future performance.</w:t>
      </w:r>
    </w:p>
    <w:p w:rsidR="003938E9" w:rsidRPr="003D1504" w:rsidRDefault="003938E9" w:rsidP="00A109C5">
      <w:pPr>
        <w:pStyle w:val="ListParagraph"/>
        <w:numPr>
          <w:ilvl w:val="0"/>
          <w:numId w:val="37"/>
        </w:numPr>
        <w:tabs>
          <w:tab w:val="left" w:pos="-1440"/>
        </w:tabs>
      </w:pPr>
      <w:r w:rsidRPr="003D1504">
        <w:t>Consider how long you plan to ke</w:t>
      </w:r>
      <w:r>
        <w:t xml:space="preserve">ep your money in the investment. </w:t>
      </w:r>
      <w:r w:rsidRPr="003D1504">
        <w:t>If you invest over time, you are more able to ride out the ups and downs of the stock market.</w:t>
      </w:r>
    </w:p>
    <w:p w:rsidR="003938E9" w:rsidRPr="003D1504" w:rsidRDefault="003938E9" w:rsidP="00A109C5">
      <w:pPr>
        <w:pStyle w:val="ListParagraph"/>
        <w:numPr>
          <w:ilvl w:val="0"/>
          <w:numId w:val="37"/>
        </w:numPr>
        <w:tabs>
          <w:tab w:val="left" w:pos="-1440"/>
        </w:tabs>
      </w:pPr>
      <w:r>
        <w:t>Diversify. Y</w:t>
      </w:r>
      <w:r w:rsidRPr="003D1504">
        <w:t>ou should have a mix of investment products that reflect your needs for return, safety, and long-term savings.</w:t>
      </w:r>
    </w:p>
    <w:p w:rsidR="003938E9" w:rsidRDefault="003938E9" w:rsidP="00BB0BDD">
      <w:pPr>
        <w:pStyle w:val="ListParagraph"/>
        <w:numPr>
          <w:ilvl w:val="0"/>
          <w:numId w:val="37"/>
        </w:numPr>
        <w:tabs>
          <w:tab w:val="left" w:pos="-1440"/>
        </w:tabs>
      </w:pPr>
      <w:r>
        <w:t>Re-evaluate your investments from time to time. Your ideal composition of investment products will shift over time.</w:t>
      </w:r>
    </w:p>
    <w:p w:rsidR="003938E9" w:rsidRPr="003D1504" w:rsidRDefault="003938E9" w:rsidP="00A109C5">
      <w:pPr>
        <w:pStyle w:val="ListParagraph"/>
        <w:numPr>
          <w:ilvl w:val="0"/>
          <w:numId w:val="37"/>
        </w:numPr>
        <w:tabs>
          <w:tab w:val="left" w:pos="-1440"/>
        </w:tabs>
      </w:pPr>
      <w:r w:rsidRPr="003D1504">
        <w:t>Determine how much risk you are willing to tolerate</w:t>
      </w:r>
      <w:r>
        <w:t>. R</w:t>
      </w:r>
      <w:r w:rsidRPr="003D1504">
        <w:t>emember, there is a trade-off between risk and return.</w:t>
      </w:r>
    </w:p>
    <w:p w:rsidR="003938E9" w:rsidRPr="003D1504" w:rsidRDefault="003938E9" w:rsidP="002338B0">
      <w:pPr>
        <w:tabs>
          <w:tab w:val="left" w:pos="-1440"/>
        </w:tabs>
        <w:rPr>
          <w:b/>
          <w:bCs/>
        </w:rPr>
      </w:pPr>
    </w:p>
    <w:p w:rsidR="003938E9" w:rsidRPr="003D1504" w:rsidRDefault="003938E9" w:rsidP="002338B0">
      <w:pPr>
        <w:tabs>
          <w:tab w:val="left" w:pos="-1440"/>
        </w:tabs>
        <w:rPr>
          <w:bCs/>
        </w:rPr>
      </w:pPr>
      <w:r w:rsidRPr="003D1504">
        <w:rPr>
          <w:bCs/>
        </w:rPr>
        <w:t>Before investing for retirement:</w:t>
      </w:r>
    </w:p>
    <w:p w:rsidR="003938E9" w:rsidRPr="003D1504" w:rsidRDefault="003938E9" w:rsidP="00A109C5">
      <w:pPr>
        <w:numPr>
          <w:ilvl w:val="0"/>
          <w:numId w:val="27"/>
        </w:numPr>
        <w:tabs>
          <w:tab w:val="left" w:pos="-1440"/>
        </w:tabs>
      </w:pPr>
      <w:r w:rsidRPr="003D1504">
        <w:t>Ask your employer about any retirement accounts that are offered through work</w:t>
      </w:r>
      <w:r>
        <w:t>.</w:t>
      </w:r>
    </w:p>
    <w:p w:rsidR="003938E9" w:rsidRPr="003D1504" w:rsidRDefault="003938E9" w:rsidP="00A109C5">
      <w:pPr>
        <w:numPr>
          <w:ilvl w:val="0"/>
          <w:numId w:val="27"/>
        </w:numPr>
        <w:tabs>
          <w:tab w:val="left" w:pos="-1440"/>
        </w:tabs>
      </w:pPr>
      <w:r>
        <w:rPr>
          <w:noProof/>
        </w:rPr>
        <w:pict>
          <v:shape id="Picture 2" o:spid="_x0000_s1035" type="#_x0000_t75" style="position:absolute;left:0;text-align:left;margin-left:411.05pt;margin-top:28.3pt;width:121.35pt;height:109.7pt;z-index:-251656704;visibility:visible">
            <v:imagedata r:id="rId20" o:title=""/>
            <w10:wrap type="tight"/>
          </v:shape>
        </w:pict>
      </w:r>
      <w:r w:rsidRPr="003D1504">
        <w:t>Learn more about investment options from your bank’s customer service representative or a reputable financial advisor</w:t>
      </w:r>
      <w:r>
        <w:t>.</w:t>
      </w:r>
    </w:p>
    <w:p w:rsidR="003938E9" w:rsidRPr="003D1504" w:rsidRDefault="003938E9" w:rsidP="00A109C5">
      <w:pPr>
        <w:numPr>
          <w:ilvl w:val="1"/>
          <w:numId w:val="27"/>
        </w:numPr>
        <w:tabs>
          <w:tab w:val="left" w:pos="-1440"/>
        </w:tabs>
      </w:pPr>
      <w:r w:rsidRPr="003D1504">
        <w:t>Do not follow investment advice blindly. Do your own research.</w:t>
      </w:r>
    </w:p>
    <w:p w:rsidR="003938E9" w:rsidRPr="003D1504" w:rsidRDefault="003938E9" w:rsidP="00A109C5">
      <w:pPr>
        <w:numPr>
          <w:ilvl w:val="1"/>
          <w:numId w:val="27"/>
        </w:numPr>
        <w:tabs>
          <w:tab w:val="left" w:pos="-1440"/>
        </w:tabs>
      </w:pPr>
      <w:r w:rsidRPr="003D1504">
        <w:t>Read the prospectus of an investment product or instrument carefully</w:t>
      </w:r>
      <w:r>
        <w:t>.</w:t>
      </w:r>
    </w:p>
    <w:p w:rsidR="003938E9" w:rsidRPr="003D1504" w:rsidRDefault="003938E9" w:rsidP="00A109C5">
      <w:pPr>
        <w:numPr>
          <w:ilvl w:val="1"/>
          <w:numId w:val="27"/>
        </w:numPr>
        <w:tabs>
          <w:tab w:val="left" w:pos="-1440"/>
        </w:tabs>
      </w:pPr>
      <w:r w:rsidRPr="003D1504">
        <w:t>Get more information from reliable sources; for example:</w:t>
      </w:r>
    </w:p>
    <w:p w:rsidR="003938E9" w:rsidRPr="003D1504" w:rsidRDefault="003938E9" w:rsidP="00A109C5">
      <w:pPr>
        <w:numPr>
          <w:ilvl w:val="2"/>
          <w:numId w:val="27"/>
        </w:numPr>
        <w:tabs>
          <w:tab w:val="left" w:pos="-1440"/>
        </w:tabs>
      </w:pPr>
      <w:r w:rsidRPr="003D1504">
        <w:t>Internal Revenue Service</w:t>
      </w:r>
      <w:r>
        <w:t xml:space="preserve"> (IRS)</w:t>
      </w:r>
      <w:r w:rsidRPr="003D1504">
        <w:t xml:space="preserve">: </w:t>
      </w:r>
      <w:hyperlink r:id="rId21" w:history="1">
        <w:r w:rsidRPr="003D1504">
          <w:rPr>
            <w:rStyle w:val="Hyperlink"/>
          </w:rPr>
          <w:t>www.irs.gov</w:t>
        </w:r>
      </w:hyperlink>
      <w:r w:rsidRPr="003D1504">
        <w:t xml:space="preserve">  </w:t>
      </w:r>
    </w:p>
    <w:p w:rsidR="003938E9" w:rsidRPr="003D1504" w:rsidRDefault="003938E9" w:rsidP="00A109C5">
      <w:pPr>
        <w:numPr>
          <w:ilvl w:val="2"/>
          <w:numId w:val="27"/>
        </w:numPr>
        <w:tabs>
          <w:tab w:val="left" w:pos="-1440"/>
        </w:tabs>
      </w:pPr>
      <w:hyperlink r:id="rId22" w:history="1">
        <w:r w:rsidRPr="003D1504">
          <w:rPr>
            <w:rStyle w:val="Hyperlink"/>
          </w:rPr>
          <w:t>www.pueblo.gsa.gov/cic_text/money/401k/401k.htm</w:t>
        </w:r>
      </w:hyperlink>
      <w:r w:rsidRPr="003D1504">
        <w:t xml:space="preserve"> </w:t>
      </w:r>
    </w:p>
    <w:p w:rsidR="003938E9" w:rsidRPr="003D1504" w:rsidRDefault="003938E9" w:rsidP="00A109C5">
      <w:pPr>
        <w:numPr>
          <w:ilvl w:val="1"/>
          <w:numId w:val="27"/>
        </w:numPr>
        <w:tabs>
          <w:tab w:val="left" w:pos="-1440"/>
        </w:tabs>
      </w:pPr>
      <w:r w:rsidRPr="003D1504">
        <w:t>Use the public library for more resources</w:t>
      </w:r>
    </w:p>
    <w:p w:rsidR="003938E9" w:rsidRPr="003D1504" w:rsidRDefault="003938E9" w:rsidP="00A109C5">
      <w:pPr>
        <w:numPr>
          <w:ilvl w:val="0"/>
          <w:numId w:val="27"/>
        </w:numPr>
        <w:tabs>
          <w:tab w:val="left" w:pos="-1440"/>
        </w:tabs>
      </w:pPr>
      <w:r w:rsidRPr="003D1504">
        <w:t>Do not invest in anything you do not fully understand</w:t>
      </w:r>
      <w:r>
        <w:t>.</w:t>
      </w:r>
    </w:p>
    <w:p w:rsidR="003938E9" w:rsidRPr="003D1504" w:rsidRDefault="003938E9" w:rsidP="002338B0">
      <w:pPr>
        <w:tabs>
          <w:tab w:val="left" w:pos="-1440"/>
        </w:tabs>
      </w:pPr>
    </w:p>
    <w:p w:rsidR="003938E9" w:rsidRDefault="003938E9" w:rsidP="002338B0">
      <w:pPr>
        <w:tabs>
          <w:tab w:val="left" w:pos="-1440"/>
        </w:tabs>
      </w:pPr>
      <w:r w:rsidRPr="003D1504">
        <w:t xml:space="preserve">Remember, investments are NOT federally insured. You </w:t>
      </w:r>
      <w:r>
        <w:t xml:space="preserve">could </w:t>
      </w:r>
      <w:r w:rsidRPr="003D1504">
        <w:t>lose the interest AND the principal of your investment.</w:t>
      </w:r>
    </w:p>
    <w:p w:rsidR="003938E9" w:rsidRDefault="003938E9" w:rsidP="002338B0">
      <w:pPr>
        <w:tabs>
          <w:tab w:val="left" w:pos="-1440"/>
        </w:tabs>
      </w:pPr>
    </w:p>
    <w:p w:rsidR="003938E9" w:rsidRDefault="003938E9">
      <w:pPr>
        <w:pStyle w:val="Heading2"/>
      </w:pPr>
      <w:r>
        <w:t>Other Investments</w:t>
      </w:r>
    </w:p>
    <w:p w:rsidR="003938E9" w:rsidRDefault="003938E9" w:rsidP="00A109C5">
      <w:pPr>
        <w:tabs>
          <w:tab w:val="left" w:pos="-1440"/>
        </w:tabs>
      </w:pPr>
      <w:r>
        <w:t xml:space="preserve">There are two more investment options: owning a home or business. </w:t>
      </w:r>
    </w:p>
    <w:p w:rsidR="003938E9" w:rsidRDefault="003938E9" w:rsidP="00A109C5">
      <w:pPr>
        <w:tabs>
          <w:tab w:val="left" w:pos="-1440"/>
        </w:tabs>
      </w:pPr>
    </w:p>
    <w:p w:rsidR="003938E9" w:rsidRDefault="003938E9" w:rsidP="00A109C5">
      <w:pPr>
        <w:tabs>
          <w:tab w:val="left" w:pos="-1440"/>
        </w:tabs>
      </w:pPr>
      <w:r w:rsidRPr="00A109C5">
        <w:t>Owning a home is an investment because the house generally increases or appreciates in value.</w:t>
      </w:r>
      <w:r>
        <w:t xml:space="preserve"> </w:t>
      </w:r>
      <w:r>
        <w:rPr>
          <w:i/>
        </w:rPr>
        <w:t>Equity</w:t>
      </w:r>
      <w:r>
        <w:t xml:space="preserve"> is the difference between how much the house is worth and how much you owe on the house. For example:</w:t>
      </w:r>
    </w:p>
    <w:p w:rsidR="003938E9" w:rsidRDefault="003938E9" w:rsidP="00A109C5">
      <w:pPr>
        <w:tabs>
          <w:tab w:val="left" w:pos="-1440"/>
        </w:tabs>
        <w:ind w:left="794"/>
      </w:pPr>
      <w:r>
        <w:t>Value of home</w:t>
      </w:r>
      <w:r>
        <w:tab/>
        <w:t xml:space="preserve">                                       = $250,000</w:t>
      </w:r>
    </w:p>
    <w:p w:rsidR="003938E9" w:rsidRDefault="003938E9" w:rsidP="00A109C5">
      <w:pPr>
        <w:tabs>
          <w:tab w:val="left" w:pos="-1440"/>
        </w:tabs>
        <w:ind w:left="794"/>
        <w:rPr>
          <w:u w:val="single"/>
        </w:rPr>
      </w:pPr>
      <w:r>
        <w:rPr>
          <w:u w:val="single"/>
        </w:rPr>
        <w:t>Minus Debt (how much you owe)</w:t>
      </w:r>
      <w:r>
        <w:rPr>
          <w:u w:val="single"/>
        </w:rPr>
        <w:tab/>
        <w:t>= $200,000</w:t>
      </w:r>
    </w:p>
    <w:p w:rsidR="003938E9" w:rsidRDefault="003938E9" w:rsidP="00A109C5">
      <w:pPr>
        <w:tabs>
          <w:tab w:val="left" w:pos="-1440"/>
        </w:tabs>
        <w:ind w:left="794"/>
      </w:pPr>
      <w:r>
        <w:t>Equity</w:t>
      </w:r>
      <w:r>
        <w:tab/>
        <w:t xml:space="preserve">                                                     = $ 50,000</w:t>
      </w:r>
    </w:p>
    <w:p w:rsidR="003938E9" w:rsidRDefault="003938E9" w:rsidP="00A109C5"/>
    <w:p w:rsidR="003938E9" w:rsidRDefault="003938E9" w:rsidP="00A109C5">
      <w:pPr>
        <w:tabs>
          <w:tab w:val="left" w:pos="-1440"/>
        </w:tabs>
      </w:pPr>
      <w:r>
        <w:t>Owning a business is also an investment. Although starting a business can be risky, if planned and managed correctly, it has the potential to increase your future financial security.</w:t>
      </w:r>
    </w:p>
    <w:p w:rsidR="003938E9" w:rsidRDefault="003938E9" w:rsidP="00A109C5">
      <w:pPr>
        <w:tabs>
          <w:tab w:val="left" w:pos="-1440"/>
        </w:tabs>
      </w:pPr>
    </w:p>
    <w:p w:rsidR="003938E9" w:rsidRDefault="003938E9" w:rsidP="00A109C5">
      <w:r>
        <w:t xml:space="preserve">These options may not be for everyone, and the decision to invest in a home or business needs to be made very carefully. For more information, start by contacting your local </w:t>
      </w:r>
      <w:r>
        <w:rPr>
          <w:b/>
        </w:rPr>
        <w:t>Small Business Administration</w:t>
      </w:r>
      <w:r>
        <w:t xml:space="preserve"> district office for more information on training and counseling programs to help you learn how to start, grow, and succeed in business. Visit </w:t>
      </w:r>
      <w:hyperlink r:id="rId23" w:history="1">
        <w:r>
          <w:rPr>
            <w:rStyle w:val="Hyperlink"/>
          </w:rPr>
          <w:t>www.sba.gov</w:t>
        </w:r>
      </w:hyperlink>
      <w:r>
        <w:t>.</w:t>
      </w:r>
    </w:p>
    <w:p w:rsidR="003938E9" w:rsidRDefault="003938E9" w:rsidP="00A109C5"/>
    <w:p w:rsidR="003938E9" w:rsidRDefault="003938E9">
      <w:pPr>
        <w:pStyle w:val="Heading2"/>
      </w:pPr>
      <w:r>
        <w:t>Saving for Retirement</w:t>
      </w:r>
    </w:p>
    <w:p w:rsidR="003938E9" w:rsidRDefault="003938E9" w:rsidP="00A109C5">
      <w:pPr>
        <w:pStyle w:val="ListParagraph"/>
        <w:numPr>
          <w:ilvl w:val="0"/>
          <w:numId w:val="38"/>
        </w:numPr>
        <w:tabs>
          <w:tab w:val="left" w:pos="-1440"/>
        </w:tabs>
      </w:pPr>
      <w:r w:rsidRPr="00B6719F">
        <w:rPr>
          <w:b/>
        </w:rPr>
        <w:t>Make the most of your remaining paychecks to save for retirement.</w:t>
      </w:r>
      <w:r>
        <w:t xml:space="preserve"> How much money you will need to set aside for retirement—which, for many people, could last 30 years or more—will depend on a variety of factors, including:</w:t>
      </w:r>
    </w:p>
    <w:p w:rsidR="003938E9" w:rsidRDefault="003938E9" w:rsidP="00A109C5">
      <w:pPr>
        <w:numPr>
          <w:ilvl w:val="1"/>
          <w:numId w:val="38"/>
        </w:numPr>
        <w:tabs>
          <w:tab w:val="left" w:pos="-1440"/>
        </w:tabs>
      </w:pPr>
      <w:r>
        <w:t xml:space="preserve">When do you expect to retire? </w:t>
      </w:r>
    </w:p>
    <w:p w:rsidR="003938E9" w:rsidRDefault="003938E9" w:rsidP="00A109C5">
      <w:pPr>
        <w:numPr>
          <w:ilvl w:val="1"/>
          <w:numId w:val="38"/>
        </w:numPr>
        <w:tabs>
          <w:tab w:val="left" w:pos="-1440"/>
        </w:tabs>
      </w:pPr>
      <w:r>
        <w:t xml:space="preserve">Will you continue to earn income from a part-time job? </w:t>
      </w:r>
    </w:p>
    <w:p w:rsidR="003938E9" w:rsidRDefault="003938E9" w:rsidP="00A109C5">
      <w:pPr>
        <w:numPr>
          <w:ilvl w:val="1"/>
          <w:numId w:val="38"/>
        </w:numPr>
        <w:tabs>
          <w:tab w:val="left" w:pos="-1440"/>
        </w:tabs>
      </w:pPr>
      <w:r>
        <w:t xml:space="preserve">How much money do you have in savings and pensions? </w:t>
      </w:r>
    </w:p>
    <w:p w:rsidR="003938E9" w:rsidRDefault="003938E9" w:rsidP="00A109C5">
      <w:pPr>
        <w:numPr>
          <w:ilvl w:val="1"/>
          <w:numId w:val="38"/>
        </w:numPr>
        <w:tabs>
          <w:tab w:val="left" w:pos="-1440"/>
        </w:tabs>
      </w:pPr>
      <w:r>
        <w:t xml:space="preserve">What expenses will you incur for housing and health care? </w:t>
      </w:r>
    </w:p>
    <w:p w:rsidR="003938E9" w:rsidRDefault="003938E9" w:rsidP="00A109C5">
      <w:pPr>
        <w:pStyle w:val="ListParagraph"/>
        <w:numPr>
          <w:ilvl w:val="0"/>
          <w:numId w:val="38"/>
        </w:numPr>
        <w:tabs>
          <w:tab w:val="left" w:pos="-1440"/>
        </w:tabs>
      </w:pPr>
      <w:r w:rsidRPr="00B6719F">
        <w:rPr>
          <w:b/>
        </w:rPr>
        <w:t xml:space="preserve">Try to reduce or eliminate debt. </w:t>
      </w:r>
      <w:r>
        <w:t>Another way to save more money for a more enjoyable retirement is to cut back on unnecessary expenses, especially if you need to go into debt to pay for them. Pay off most or all of your credit card balances and other loans to save on interest charges and avoid being burdened with repayment during your retirement years.</w:t>
      </w:r>
    </w:p>
    <w:p w:rsidR="003938E9" w:rsidRPr="007F7666" w:rsidRDefault="003938E9" w:rsidP="00A109C5">
      <w:pPr>
        <w:pStyle w:val="ListParagraph"/>
        <w:numPr>
          <w:ilvl w:val="0"/>
          <w:numId w:val="38"/>
        </w:numPr>
        <w:tabs>
          <w:tab w:val="left" w:pos="-1440"/>
        </w:tabs>
        <w:rPr>
          <w:b/>
        </w:rPr>
      </w:pPr>
      <w:r w:rsidRPr="00B6719F">
        <w:rPr>
          <w:b/>
        </w:rPr>
        <w:t xml:space="preserve">Develop a plan to stretch your money through a long retirement. </w:t>
      </w:r>
      <w:r>
        <w:rPr>
          <w:b/>
        </w:rPr>
        <w:t xml:space="preserve"> </w:t>
      </w:r>
      <w:r>
        <w:t xml:space="preserve">The idea is to determine where your money will come from during retirement, so you will not have to live in fear of running out of money. </w:t>
      </w:r>
    </w:p>
    <w:p w:rsidR="003938E9" w:rsidRDefault="003938E9" w:rsidP="00A109C5">
      <w:pPr>
        <w:tabs>
          <w:tab w:val="left" w:pos="-1440"/>
        </w:tabs>
      </w:pPr>
    </w:p>
    <w:p w:rsidR="003938E9" w:rsidRPr="00702B2A" w:rsidRDefault="003938E9" w:rsidP="002338B0">
      <w:pPr>
        <w:pStyle w:val="Heading1Custom"/>
      </w:pPr>
      <w:bookmarkStart w:id="37" w:name="_Toc257047580"/>
      <w:bookmarkStart w:id="38" w:name="_Toc271616906"/>
      <w:r w:rsidRPr="00702B2A">
        <w:t>How to Create a Savings Action Plan</w:t>
      </w:r>
      <w:bookmarkEnd w:id="37"/>
      <w:bookmarkEnd w:id="38"/>
    </w:p>
    <w:p w:rsidR="003938E9" w:rsidRPr="00702B2A" w:rsidRDefault="003938E9" w:rsidP="002338B0">
      <w:pPr>
        <w:tabs>
          <w:tab w:val="left" w:pos="-1440"/>
        </w:tabs>
      </w:pPr>
      <w:r w:rsidRPr="00702B2A">
        <w:t>You need to consider three decision factors when selecting the best savings and investment options.</w:t>
      </w:r>
    </w:p>
    <w:p w:rsidR="003938E9" w:rsidRPr="00295849" w:rsidRDefault="003938E9" w:rsidP="00A109C5">
      <w:pPr>
        <w:numPr>
          <w:ilvl w:val="0"/>
          <w:numId w:val="31"/>
        </w:numPr>
        <w:tabs>
          <w:tab w:val="left" w:pos="-1440"/>
        </w:tabs>
        <w:rPr>
          <w:b/>
        </w:rPr>
      </w:pPr>
      <w:r w:rsidRPr="00295849">
        <w:rPr>
          <w:b/>
        </w:rPr>
        <w:t>How much money do you want to accumulate over a certain period of time?</w:t>
      </w:r>
    </w:p>
    <w:p w:rsidR="003938E9" w:rsidRPr="00A125FF" w:rsidRDefault="003938E9" w:rsidP="002338B0">
      <w:pPr>
        <w:tabs>
          <w:tab w:val="left" w:pos="-1440"/>
        </w:tabs>
        <w:ind w:left="720"/>
      </w:pPr>
      <w:r>
        <w:t xml:space="preserve">Once you determine the amount you want to accumulate, you may be able to use the Rule of 72 to determine the time and interest rate needed to double your savings. Remember, this formula only works with fixed interest rates. </w:t>
      </w:r>
    </w:p>
    <w:p w:rsidR="003938E9" w:rsidRPr="00295849" w:rsidRDefault="003938E9" w:rsidP="00A109C5">
      <w:pPr>
        <w:numPr>
          <w:ilvl w:val="0"/>
          <w:numId w:val="31"/>
        </w:numPr>
        <w:tabs>
          <w:tab w:val="left" w:pos="-1440"/>
        </w:tabs>
        <w:rPr>
          <w:b/>
        </w:rPr>
      </w:pPr>
      <w:r w:rsidRPr="00295849">
        <w:rPr>
          <w:b/>
        </w:rPr>
        <w:t>How long can you leave your money invested?</w:t>
      </w:r>
    </w:p>
    <w:p w:rsidR="003938E9" w:rsidRPr="00A125FF" w:rsidRDefault="003938E9" w:rsidP="002338B0">
      <w:pPr>
        <w:tabs>
          <w:tab w:val="left" w:pos="-1440"/>
        </w:tabs>
        <w:ind w:left="720"/>
      </w:pPr>
      <w:r w:rsidRPr="00A125FF">
        <w:t xml:space="preserve">If you have some money </w:t>
      </w:r>
      <w:r>
        <w:t xml:space="preserve">that </w:t>
      </w:r>
      <w:r w:rsidRPr="00A125FF">
        <w:t>you will not need for several years, you might consider investment options</w:t>
      </w:r>
      <w:r>
        <w:t>,</w:t>
      </w:r>
      <w:r w:rsidRPr="00A125FF">
        <w:t xml:space="preserve"> </w:t>
      </w:r>
      <w:r>
        <w:t>including:</w:t>
      </w:r>
      <w:r w:rsidRPr="00A125FF">
        <w:t xml:space="preserve"> stocks, bonds, or mutual funds.</w:t>
      </w:r>
      <w:r>
        <w:t xml:space="preserve"> </w:t>
      </w:r>
      <w:r w:rsidRPr="00A125FF">
        <w:t xml:space="preserve">On the other hand, if you think you </w:t>
      </w:r>
      <w:r>
        <w:t>will</w:t>
      </w:r>
      <w:r w:rsidRPr="00A125FF">
        <w:t xml:space="preserve"> need access to </w:t>
      </w:r>
      <w:r>
        <w:t>the money</w:t>
      </w:r>
      <w:r w:rsidRPr="00A125FF">
        <w:t>, it might be best to keep it in a savings account.</w:t>
      </w:r>
    </w:p>
    <w:p w:rsidR="003938E9" w:rsidRPr="00295849" w:rsidRDefault="003938E9" w:rsidP="00A109C5">
      <w:pPr>
        <w:numPr>
          <w:ilvl w:val="0"/>
          <w:numId w:val="31"/>
        </w:numPr>
        <w:tabs>
          <w:tab w:val="left" w:pos="-1440"/>
        </w:tabs>
        <w:rPr>
          <w:b/>
        </w:rPr>
      </w:pPr>
      <w:r w:rsidRPr="00295849">
        <w:rPr>
          <w:b/>
        </w:rPr>
        <w:t>How do you feel about risking your money?</w:t>
      </w:r>
    </w:p>
    <w:p w:rsidR="003938E9" w:rsidRPr="00702B2A" w:rsidRDefault="003938E9" w:rsidP="002338B0">
      <w:pPr>
        <w:tabs>
          <w:tab w:val="left" w:pos="-1440"/>
        </w:tabs>
        <w:ind w:left="720"/>
      </w:pPr>
      <w:r>
        <w:t>I</w:t>
      </w:r>
      <w:r w:rsidRPr="00702B2A">
        <w:t>f you are not comfortable with risk and cannot afford to lose the money, consider depositing your money in an insured financial institution. You will need to shop around for the account that best meets your needs.</w:t>
      </w:r>
    </w:p>
    <w:p w:rsidR="003938E9" w:rsidRDefault="003938E9">
      <w:pPr>
        <w:pStyle w:val="Heading1Custom"/>
      </w:pPr>
      <w:r>
        <w:br w:type="page"/>
      </w:r>
      <w:bookmarkStart w:id="39" w:name="_Toc271616907"/>
      <w:r>
        <w:t>Activity 2: Pay Yourself First Action Plan</w:t>
      </w:r>
      <w:bookmarkEnd w:id="34"/>
      <w:bookmarkEnd w:id="39"/>
    </w:p>
    <w:p w:rsidR="003938E9" w:rsidRDefault="003938E9">
      <w:pPr>
        <w:tabs>
          <w:tab w:val="left" w:pos="-1440"/>
          <w:tab w:val="num" w:pos="360"/>
        </w:tabs>
      </w:pPr>
      <w:r>
        <w:t>The top half of the plan gives you space to record factors that may affect the steps you take to save, and the savings or investment products you use to save. The bottom half of the plan gives you space to record the actions you plan to take now, a month from now, and a year from now in order to reach your savings goals.</w:t>
      </w:r>
    </w:p>
    <w:p w:rsidR="003938E9" w:rsidRDefault="003938E9"/>
    <w:p w:rsidR="003938E9" w:rsidRDefault="003938E9">
      <w:pPr>
        <w:rPr>
          <w:rFonts w:cs="Arial"/>
          <w:b/>
        </w:rPr>
      </w:pPr>
    </w:p>
    <w:p w:rsidR="003938E9" w:rsidRDefault="003938E9">
      <w:pPr>
        <w:rPr>
          <w:rFonts w:cs="Arial"/>
          <w:b/>
        </w:rPr>
      </w:pPr>
      <w:r>
        <w:rPr>
          <w:rFonts w:cs="Arial"/>
          <w:b/>
        </w:rPr>
        <w:t>Decision Factors</w:t>
      </w:r>
    </w:p>
    <w:p w:rsidR="003938E9" w:rsidRDefault="003938E9">
      <w:r>
        <w:t>How much do I want to accumulate over a certain period of time?</w:t>
      </w:r>
    </w:p>
    <w:p w:rsidR="003938E9" w:rsidRDefault="003938E9">
      <w:pPr>
        <w:tabs>
          <w:tab w:val="left" w:pos="-1440"/>
        </w:tabs>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938E9" w:rsidRDefault="003938E9"/>
    <w:p w:rsidR="003938E9" w:rsidRDefault="003938E9">
      <w:r>
        <w:t>How long can I leave my money invested?</w:t>
      </w:r>
    </w:p>
    <w:p w:rsidR="003938E9" w:rsidRDefault="003938E9">
      <w:pPr>
        <w:tabs>
          <w:tab w:val="left" w:pos="-1440"/>
        </w:tabs>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938E9" w:rsidRDefault="003938E9"/>
    <w:p w:rsidR="003938E9" w:rsidRDefault="003938E9">
      <w:r>
        <w:t>How do I feel about risking my money?</w:t>
      </w:r>
    </w:p>
    <w:p w:rsidR="003938E9" w:rsidRDefault="003938E9">
      <w:pPr>
        <w:tabs>
          <w:tab w:val="left" w:pos="-1440"/>
        </w:tabs>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938E9" w:rsidRDefault="003938E9">
      <w:pPr>
        <w:rPr>
          <w:rFonts w:cs="Arial"/>
          <w:b/>
        </w:rPr>
      </w:pPr>
    </w:p>
    <w:p w:rsidR="003938E9" w:rsidRDefault="003938E9">
      <w:pPr>
        <w:rPr>
          <w:rFonts w:cs="Arial"/>
          <w:b/>
        </w:rPr>
      </w:pPr>
      <w:r>
        <w:rPr>
          <w:rFonts w:cs="Arial"/>
          <w:b/>
        </w:rPr>
        <w:t>Action Plan</w:t>
      </w:r>
    </w:p>
    <w:p w:rsidR="003938E9" w:rsidRDefault="003938E9">
      <w:r>
        <w:t>What will I do now to save toward my goals?</w:t>
      </w:r>
    </w:p>
    <w:p w:rsidR="003938E9" w:rsidRDefault="003938E9">
      <w:pPr>
        <w:tabs>
          <w:tab w:val="left" w:pos="-1440"/>
        </w:tabs>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938E9" w:rsidRDefault="003938E9"/>
    <w:p w:rsidR="003938E9" w:rsidRDefault="003938E9">
      <w:r>
        <w:t>What will I do by the end of the month to save toward my goals?</w:t>
      </w:r>
    </w:p>
    <w:p w:rsidR="003938E9" w:rsidRDefault="003938E9">
      <w:pPr>
        <w:tabs>
          <w:tab w:val="left" w:pos="-1440"/>
        </w:tabs>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938E9" w:rsidRDefault="003938E9"/>
    <w:p w:rsidR="003938E9" w:rsidRDefault="003938E9">
      <w:r>
        <w:t>What will I do by the end of the year to save toward my goals?</w:t>
      </w:r>
    </w:p>
    <w:p w:rsidR="003938E9" w:rsidRDefault="003938E9">
      <w:pPr>
        <w:tabs>
          <w:tab w:val="left" w:pos="-1440"/>
        </w:tabs>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938E9" w:rsidRDefault="003938E9"/>
    <w:p w:rsidR="003938E9" w:rsidRDefault="003938E9">
      <w:pPr>
        <w:tabs>
          <w:tab w:val="left" w:pos="-1440"/>
        </w:tabs>
      </w:pPr>
    </w:p>
    <w:p w:rsidR="003938E9" w:rsidRDefault="003938E9">
      <w:pPr>
        <w:pStyle w:val="Heading1Custom"/>
      </w:pPr>
      <w:bookmarkStart w:id="40" w:name="_Toc271616908"/>
      <w:bookmarkEnd w:id="29"/>
      <w:r>
        <w:t>Post-Test</w:t>
      </w:r>
      <w:bookmarkEnd w:id="40"/>
    </w:p>
    <w:p w:rsidR="003938E9" w:rsidRDefault="003938E9">
      <w:pPr>
        <w:pStyle w:val="Heading3"/>
      </w:pPr>
      <w:r>
        <w:t>Now that you have gone through the course, see what you have learned.</w:t>
      </w:r>
    </w:p>
    <w:p w:rsidR="003938E9" w:rsidRDefault="003938E9">
      <w:pPr>
        <w:rPr>
          <w:b/>
        </w:rPr>
      </w:pPr>
    </w:p>
    <w:p w:rsidR="003938E9" w:rsidRPr="004974C1" w:rsidRDefault="003938E9" w:rsidP="00A109C5">
      <w:pPr>
        <w:numPr>
          <w:ilvl w:val="0"/>
          <w:numId w:val="26"/>
        </w:numPr>
        <w:rPr>
          <w:b/>
        </w:rPr>
      </w:pPr>
      <w:r w:rsidRPr="004974C1">
        <w:rPr>
          <w:b/>
        </w:rPr>
        <w:t>What are three benefits of paying yourself first?</w:t>
      </w:r>
    </w:p>
    <w:p w:rsidR="003938E9" w:rsidRPr="004974C1" w:rsidRDefault="003938E9" w:rsidP="00A109C5">
      <w:pPr>
        <w:numPr>
          <w:ilvl w:val="1"/>
          <w:numId w:val="26"/>
        </w:numPr>
      </w:pPr>
      <w:r w:rsidRPr="004974C1">
        <w:t>Improving your standard of living</w:t>
      </w:r>
    </w:p>
    <w:p w:rsidR="003938E9" w:rsidRPr="004974C1" w:rsidRDefault="003938E9" w:rsidP="00A109C5">
      <w:pPr>
        <w:numPr>
          <w:ilvl w:val="1"/>
          <w:numId w:val="26"/>
        </w:numPr>
      </w:pPr>
      <w:r w:rsidRPr="004974C1">
        <w:t>Learning to manage money better</w:t>
      </w:r>
    </w:p>
    <w:p w:rsidR="003938E9" w:rsidRPr="004974C1" w:rsidRDefault="003938E9" w:rsidP="00A109C5">
      <w:pPr>
        <w:numPr>
          <w:ilvl w:val="1"/>
          <w:numId w:val="26"/>
        </w:numPr>
      </w:pPr>
      <w:r w:rsidRPr="004974C1">
        <w:t>Having money for emergencies</w:t>
      </w:r>
    </w:p>
    <w:p w:rsidR="003938E9" w:rsidRPr="004974C1" w:rsidRDefault="003938E9" w:rsidP="00A109C5">
      <w:pPr>
        <w:numPr>
          <w:ilvl w:val="1"/>
          <w:numId w:val="26"/>
        </w:numPr>
      </w:pPr>
      <w:r w:rsidRPr="004974C1">
        <w:t>All of the above</w:t>
      </w:r>
    </w:p>
    <w:p w:rsidR="003938E9" w:rsidRPr="004974C1" w:rsidRDefault="003938E9" w:rsidP="004974C1">
      <w:pPr>
        <w:rPr>
          <w:b/>
        </w:rPr>
      </w:pPr>
    </w:p>
    <w:p w:rsidR="003938E9" w:rsidRPr="004974C1" w:rsidRDefault="003938E9" w:rsidP="00A109C5">
      <w:pPr>
        <w:pStyle w:val="ListParagraph"/>
        <w:numPr>
          <w:ilvl w:val="0"/>
          <w:numId w:val="26"/>
        </w:numPr>
        <w:contextualSpacing/>
        <w:rPr>
          <w:b/>
        </w:rPr>
      </w:pPr>
      <w:r w:rsidRPr="004974C1">
        <w:rPr>
          <w:b/>
        </w:rPr>
        <w:t>What is the major difference between saving and investing?</w:t>
      </w:r>
    </w:p>
    <w:p w:rsidR="003938E9" w:rsidRPr="004974C1" w:rsidRDefault="003938E9" w:rsidP="00A109C5">
      <w:pPr>
        <w:numPr>
          <w:ilvl w:val="0"/>
          <w:numId w:val="29"/>
        </w:numPr>
      </w:pPr>
      <w:r w:rsidRPr="004974C1">
        <w:rPr>
          <w:bCs/>
        </w:rPr>
        <w:t>Most savings products are federally</w:t>
      </w:r>
      <w:r>
        <w:rPr>
          <w:bCs/>
        </w:rPr>
        <w:t xml:space="preserve"> </w:t>
      </w:r>
      <w:r w:rsidRPr="004974C1">
        <w:rPr>
          <w:bCs/>
        </w:rPr>
        <w:t>insured, while investment products are not</w:t>
      </w:r>
    </w:p>
    <w:p w:rsidR="003938E9" w:rsidRPr="004974C1" w:rsidRDefault="003938E9" w:rsidP="00A109C5">
      <w:pPr>
        <w:numPr>
          <w:ilvl w:val="0"/>
          <w:numId w:val="29"/>
        </w:numPr>
      </w:pPr>
      <w:r w:rsidRPr="004974C1">
        <w:rPr>
          <w:bCs/>
        </w:rPr>
        <w:t>Savings products have a risk of loss and investment products do not</w:t>
      </w:r>
    </w:p>
    <w:p w:rsidR="003938E9" w:rsidRPr="004974C1" w:rsidRDefault="003938E9" w:rsidP="00A109C5">
      <w:pPr>
        <w:numPr>
          <w:ilvl w:val="0"/>
          <w:numId w:val="29"/>
        </w:numPr>
      </w:pPr>
      <w:r w:rsidRPr="004974C1">
        <w:rPr>
          <w:bCs/>
        </w:rPr>
        <w:t>Investment products do not have as high a potential for growth as savings products</w:t>
      </w:r>
    </w:p>
    <w:p w:rsidR="003938E9" w:rsidRPr="004974C1" w:rsidRDefault="003938E9" w:rsidP="00A109C5">
      <w:pPr>
        <w:numPr>
          <w:ilvl w:val="0"/>
          <w:numId w:val="29"/>
        </w:numPr>
      </w:pPr>
      <w:r w:rsidRPr="004974C1">
        <w:rPr>
          <w:bCs/>
        </w:rPr>
        <w:t>Savings and investment products are the same</w:t>
      </w:r>
    </w:p>
    <w:p w:rsidR="003938E9" w:rsidRPr="004974C1" w:rsidRDefault="003938E9" w:rsidP="004974C1">
      <w:pPr>
        <w:rPr>
          <w:b/>
        </w:rPr>
      </w:pPr>
    </w:p>
    <w:p w:rsidR="003938E9" w:rsidRPr="004974C1" w:rsidRDefault="003938E9" w:rsidP="00A109C5">
      <w:pPr>
        <w:numPr>
          <w:ilvl w:val="0"/>
          <w:numId w:val="26"/>
        </w:numPr>
        <w:rPr>
          <w:b/>
        </w:rPr>
      </w:pPr>
      <w:r w:rsidRPr="004974C1">
        <w:rPr>
          <w:b/>
        </w:rPr>
        <w:t>If you get a tax refund, what can you do to make sure you save some of the refund? Select all that apply.</w:t>
      </w:r>
    </w:p>
    <w:p w:rsidR="003938E9" w:rsidRPr="004974C1" w:rsidRDefault="003938E9" w:rsidP="00A109C5">
      <w:pPr>
        <w:numPr>
          <w:ilvl w:val="1"/>
          <w:numId w:val="26"/>
        </w:numPr>
      </w:pPr>
      <w:r w:rsidRPr="004974C1">
        <w:t>Direct deposit some or all of the refund straight into your checking account</w:t>
      </w:r>
    </w:p>
    <w:p w:rsidR="003938E9" w:rsidRPr="004974C1" w:rsidRDefault="003938E9" w:rsidP="00A109C5">
      <w:pPr>
        <w:numPr>
          <w:ilvl w:val="1"/>
          <w:numId w:val="26"/>
        </w:numPr>
      </w:pPr>
      <w:r w:rsidRPr="004974C1">
        <w:t>Deposit some or all of it into a savings account with a higher interest rate</w:t>
      </w:r>
      <w:r>
        <w:t xml:space="preserve"> (e.g.,</w:t>
      </w:r>
      <w:r w:rsidRPr="004974C1">
        <w:t xml:space="preserve"> a</w:t>
      </w:r>
      <w:r>
        <w:t xml:space="preserve"> CD</w:t>
      </w:r>
      <w:r w:rsidRPr="004974C1">
        <w:t xml:space="preserve"> or money market account</w:t>
      </w:r>
      <w:r>
        <w:t>)</w:t>
      </w:r>
    </w:p>
    <w:p w:rsidR="003938E9" w:rsidRPr="004974C1" w:rsidRDefault="003938E9" w:rsidP="00A109C5">
      <w:pPr>
        <w:numPr>
          <w:ilvl w:val="1"/>
          <w:numId w:val="26"/>
        </w:numPr>
      </w:pPr>
      <w:r w:rsidRPr="004974C1">
        <w:t>Use the money to invest in a savings bond</w:t>
      </w:r>
    </w:p>
    <w:p w:rsidR="003938E9" w:rsidRPr="004974C1" w:rsidRDefault="003938E9" w:rsidP="004974C1">
      <w:pPr>
        <w:rPr>
          <w:b/>
        </w:rPr>
      </w:pPr>
    </w:p>
    <w:p w:rsidR="003938E9" w:rsidRPr="004974C1" w:rsidRDefault="003938E9" w:rsidP="00A109C5">
      <w:pPr>
        <w:numPr>
          <w:ilvl w:val="0"/>
          <w:numId w:val="26"/>
        </w:numPr>
        <w:rPr>
          <w:b/>
        </w:rPr>
      </w:pPr>
      <w:r w:rsidRPr="004974C1">
        <w:rPr>
          <w:b/>
        </w:rPr>
        <w:t>Which type of savings products, not including investment products, are available at most financial institutions? Select all that apply.</w:t>
      </w:r>
    </w:p>
    <w:p w:rsidR="003938E9" w:rsidRPr="004974C1" w:rsidRDefault="003938E9" w:rsidP="00A109C5">
      <w:pPr>
        <w:numPr>
          <w:ilvl w:val="1"/>
          <w:numId w:val="26"/>
        </w:numPr>
      </w:pPr>
      <w:r w:rsidRPr="004974C1">
        <w:t>CD</w:t>
      </w:r>
      <w:r>
        <w:t>s</w:t>
      </w:r>
    </w:p>
    <w:p w:rsidR="003938E9" w:rsidRPr="004974C1" w:rsidRDefault="003938E9" w:rsidP="00A109C5">
      <w:pPr>
        <w:numPr>
          <w:ilvl w:val="1"/>
          <w:numId w:val="26"/>
        </w:numPr>
      </w:pPr>
      <w:r w:rsidRPr="004974C1">
        <w:t>Money market accounts</w:t>
      </w:r>
    </w:p>
    <w:p w:rsidR="003938E9" w:rsidRPr="004974C1" w:rsidRDefault="003938E9" w:rsidP="00A109C5">
      <w:pPr>
        <w:numPr>
          <w:ilvl w:val="1"/>
          <w:numId w:val="26"/>
        </w:numPr>
      </w:pPr>
      <w:r w:rsidRPr="004974C1">
        <w:t xml:space="preserve">U.S. Treasury </w:t>
      </w:r>
      <w:r>
        <w:t>s</w:t>
      </w:r>
      <w:r w:rsidRPr="004974C1">
        <w:t>ecurities</w:t>
      </w:r>
    </w:p>
    <w:p w:rsidR="003938E9" w:rsidRPr="004974C1" w:rsidRDefault="003938E9" w:rsidP="00A109C5">
      <w:pPr>
        <w:numPr>
          <w:ilvl w:val="1"/>
          <w:numId w:val="26"/>
        </w:numPr>
      </w:pPr>
      <w:r w:rsidRPr="004974C1">
        <w:t>Bonds</w:t>
      </w:r>
    </w:p>
    <w:p w:rsidR="003938E9" w:rsidRPr="004974C1" w:rsidRDefault="003938E9" w:rsidP="004974C1">
      <w:pPr>
        <w:ind w:left="720"/>
        <w:rPr>
          <w:b/>
        </w:rPr>
      </w:pPr>
    </w:p>
    <w:p w:rsidR="003938E9" w:rsidRPr="004974C1" w:rsidRDefault="003938E9" w:rsidP="00A109C5">
      <w:pPr>
        <w:numPr>
          <w:ilvl w:val="0"/>
          <w:numId w:val="26"/>
        </w:numPr>
        <w:rPr>
          <w:b/>
        </w:rPr>
      </w:pPr>
      <w:r w:rsidRPr="004974C1">
        <w:rPr>
          <w:b/>
        </w:rPr>
        <w:t>You can save money by paying your bills on time because you avoid paying:</w:t>
      </w:r>
    </w:p>
    <w:p w:rsidR="003938E9" w:rsidRPr="004974C1" w:rsidRDefault="003938E9" w:rsidP="00A109C5">
      <w:pPr>
        <w:numPr>
          <w:ilvl w:val="1"/>
          <w:numId w:val="26"/>
        </w:numPr>
      </w:pPr>
      <w:r w:rsidRPr="004974C1">
        <w:t>Late fees</w:t>
      </w:r>
    </w:p>
    <w:p w:rsidR="003938E9" w:rsidRPr="004974C1" w:rsidRDefault="003938E9" w:rsidP="00A109C5">
      <w:pPr>
        <w:numPr>
          <w:ilvl w:val="1"/>
          <w:numId w:val="26"/>
        </w:numPr>
      </w:pPr>
      <w:r w:rsidRPr="004974C1">
        <w:t>Extra finance charges</w:t>
      </w:r>
    </w:p>
    <w:p w:rsidR="003938E9" w:rsidRPr="004974C1" w:rsidRDefault="003938E9" w:rsidP="00A109C5">
      <w:pPr>
        <w:numPr>
          <w:ilvl w:val="1"/>
          <w:numId w:val="26"/>
        </w:numPr>
      </w:pPr>
      <w:r w:rsidRPr="004974C1">
        <w:t xml:space="preserve">Disconnection and reconnection fees </w:t>
      </w:r>
    </w:p>
    <w:p w:rsidR="003938E9" w:rsidRPr="004974C1" w:rsidRDefault="003938E9" w:rsidP="00A109C5">
      <w:pPr>
        <w:numPr>
          <w:ilvl w:val="1"/>
          <w:numId w:val="26"/>
        </w:numPr>
      </w:pPr>
      <w:r w:rsidRPr="004974C1">
        <w:t>Cost of eviction, repossession, and bill collections</w:t>
      </w:r>
    </w:p>
    <w:p w:rsidR="003938E9" w:rsidRPr="004974C1" w:rsidRDefault="003938E9" w:rsidP="00A109C5">
      <w:pPr>
        <w:numPr>
          <w:ilvl w:val="1"/>
          <w:numId w:val="26"/>
        </w:numPr>
      </w:pPr>
      <w:r w:rsidRPr="004974C1">
        <w:t>All of the above</w:t>
      </w:r>
    </w:p>
    <w:p w:rsidR="003938E9" w:rsidRPr="004974C1" w:rsidRDefault="003938E9" w:rsidP="004974C1">
      <w:pPr>
        <w:rPr>
          <w:b/>
        </w:rPr>
      </w:pPr>
    </w:p>
    <w:p w:rsidR="003938E9" w:rsidRPr="004974C1" w:rsidRDefault="003938E9" w:rsidP="00A109C5">
      <w:pPr>
        <w:numPr>
          <w:ilvl w:val="0"/>
          <w:numId w:val="26"/>
        </w:numPr>
        <w:rPr>
          <w:b/>
        </w:rPr>
      </w:pPr>
      <w:r w:rsidRPr="004974C1">
        <w:rPr>
          <w:b/>
        </w:rPr>
        <w:t>Select all that apply. The Rule of 72 helps you determine (select all that apply):</w:t>
      </w:r>
    </w:p>
    <w:p w:rsidR="003938E9" w:rsidRPr="004974C1" w:rsidRDefault="003938E9" w:rsidP="00A109C5">
      <w:pPr>
        <w:numPr>
          <w:ilvl w:val="1"/>
          <w:numId w:val="26"/>
        </w:numPr>
      </w:pPr>
      <w:r w:rsidRPr="004974C1">
        <w:rPr>
          <w:bCs/>
        </w:rPr>
        <w:t>How long it will take for your savings to double in value with a fixed interest rate</w:t>
      </w:r>
    </w:p>
    <w:p w:rsidR="003938E9" w:rsidRPr="004974C1" w:rsidRDefault="003938E9" w:rsidP="00A109C5">
      <w:pPr>
        <w:numPr>
          <w:ilvl w:val="1"/>
          <w:numId w:val="26"/>
        </w:numPr>
      </w:pPr>
      <w:r w:rsidRPr="004974C1">
        <w:rPr>
          <w:bCs/>
        </w:rPr>
        <w:t>The interest rate you need for your money to double within a set time period</w:t>
      </w:r>
    </w:p>
    <w:p w:rsidR="003938E9" w:rsidRPr="004974C1" w:rsidRDefault="003938E9" w:rsidP="00A109C5">
      <w:pPr>
        <w:numPr>
          <w:ilvl w:val="1"/>
          <w:numId w:val="26"/>
        </w:numPr>
      </w:pPr>
      <w:r w:rsidRPr="004974C1">
        <w:rPr>
          <w:bCs/>
        </w:rPr>
        <w:t>How long it will take for your savings to double in value with a variable or adjustable interest rate</w:t>
      </w:r>
    </w:p>
    <w:p w:rsidR="003938E9" w:rsidRPr="004974C1" w:rsidRDefault="003938E9" w:rsidP="00A109C5">
      <w:pPr>
        <w:numPr>
          <w:ilvl w:val="0"/>
          <w:numId w:val="26"/>
        </w:numPr>
        <w:rPr>
          <w:b/>
        </w:rPr>
      </w:pPr>
      <w:r w:rsidRPr="004974C1">
        <w:rPr>
          <w:b/>
        </w:rPr>
        <w:br w:type="page"/>
        <w:t>Which of the following strategies will help you choose the best investments for you? Select all that apply.</w:t>
      </w:r>
    </w:p>
    <w:p w:rsidR="003938E9" w:rsidRPr="004974C1" w:rsidRDefault="003938E9" w:rsidP="00A109C5">
      <w:pPr>
        <w:numPr>
          <w:ilvl w:val="1"/>
          <w:numId w:val="26"/>
        </w:numPr>
      </w:pPr>
      <w:r w:rsidRPr="004974C1">
        <w:t>Make choices based on a friend or family member’s recommendations</w:t>
      </w:r>
    </w:p>
    <w:p w:rsidR="003938E9" w:rsidRPr="004974C1" w:rsidRDefault="003938E9" w:rsidP="00A109C5">
      <w:pPr>
        <w:numPr>
          <w:ilvl w:val="1"/>
          <w:numId w:val="26"/>
        </w:numPr>
      </w:pPr>
      <w:r w:rsidRPr="004974C1">
        <w:t xml:space="preserve">Limit the number of savings and investment options you choose to reduce your risk of loss </w:t>
      </w:r>
    </w:p>
    <w:p w:rsidR="003938E9" w:rsidRPr="004974C1" w:rsidRDefault="003938E9" w:rsidP="00A109C5">
      <w:pPr>
        <w:numPr>
          <w:ilvl w:val="1"/>
          <w:numId w:val="26"/>
        </w:numPr>
      </w:pPr>
      <w:r w:rsidRPr="004974C1">
        <w:t xml:space="preserve">Select savings and investment options according to your risk tolerance </w:t>
      </w:r>
    </w:p>
    <w:p w:rsidR="003938E9" w:rsidRPr="004974C1" w:rsidRDefault="003938E9" w:rsidP="00A109C5">
      <w:pPr>
        <w:numPr>
          <w:ilvl w:val="1"/>
          <w:numId w:val="26"/>
        </w:numPr>
      </w:pPr>
      <w:r w:rsidRPr="004974C1">
        <w:t>Consider how long you plan to keep your money in the investment</w:t>
      </w:r>
    </w:p>
    <w:p w:rsidR="003938E9" w:rsidRPr="004974C1" w:rsidRDefault="003938E9" w:rsidP="004974C1">
      <w:pPr>
        <w:ind w:left="720"/>
        <w:rPr>
          <w:b/>
        </w:rPr>
      </w:pPr>
    </w:p>
    <w:p w:rsidR="003938E9" w:rsidRPr="004974C1" w:rsidRDefault="003938E9" w:rsidP="00A109C5">
      <w:pPr>
        <w:numPr>
          <w:ilvl w:val="0"/>
          <w:numId w:val="26"/>
        </w:numPr>
        <w:rPr>
          <w:b/>
        </w:rPr>
      </w:pPr>
      <w:r w:rsidRPr="004974C1">
        <w:rPr>
          <w:b/>
        </w:rPr>
        <w:t>Which of the following are ways you can save for college? Select all that apply.</w:t>
      </w:r>
    </w:p>
    <w:p w:rsidR="003938E9" w:rsidRPr="004974C1" w:rsidRDefault="003938E9" w:rsidP="00A109C5">
      <w:pPr>
        <w:numPr>
          <w:ilvl w:val="1"/>
          <w:numId w:val="26"/>
        </w:numPr>
      </w:pPr>
      <w:r w:rsidRPr="004974C1">
        <w:t>Build home equity, then apply for a home equity loan</w:t>
      </w:r>
    </w:p>
    <w:p w:rsidR="003938E9" w:rsidRPr="004974C1" w:rsidRDefault="003938E9" w:rsidP="00A109C5">
      <w:pPr>
        <w:numPr>
          <w:ilvl w:val="1"/>
          <w:numId w:val="26"/>
        </w:numPr>
      </w:pPr>
      <w:r w:rsidRPr="004974C1">
        <w:t>Invest in stocks, bonds, or mutual funds</w:t>
      </w:r>
    </w:p>
    <w:p w:rsidR="003938E9" w:rsidRPr="004974C1" w:rsidRDefault="003938E9" w:rsidP="00A109C5">
      <w:pPr>
        <w:numPr>
          <w:ilvl w:val="1"/>
          <w:numId w:val="26"/>
        </w:numPr>
      </w:pPr>
      <w:r w:rsidRPr="004974C1">
        <w:t>Establish a 529 Plan</w:t>
      </w:r>
    </w:p>
    <w:p w:rsidR="003938E9" w:rsidRPr="004974C1" w:rsidRDefault="003938E9" w:rsidP="00A109C5">
      <w:pPr>
        <w:numPr>
          <w:ilvl w:val="1"/>
          <w:numId w:val="26"/>
        </w:numPr>
      </w:pPr>
      <w:r w:rsidRPr="004974C1">
        <w:t>Enroll in a 401(k) or 403(b) plan</w:t>
      </w:r>
    </w:p>
    <w:p w:rsidR="003938E9" w:rsidRDefault="003938E9">
      <w:pPr>
        <w:pStyle w:val="Heading1Custom"/>
      </w:pPr>
      <w:r>
        <w:rPr>
          <w:rFonts w:ascii="Times New Roman" w:hAnsi="Times New Roman"/>
        </w:rPr>
        <w:br w:type="page"/>
      </w:r>
      <w:bookmarkStart w:id="41" w:name="_Toc271616909"/>
      <w:bookmarkStart w:id="42" w:name="_Toc245819646"/>
      <w:r>
        <w:t>Glossary</w:t>
      </w:r>
      <w:bookmarkEnd w:id="41"/>
      <w:r>
        <w:t xml:space="preserve"> </w:t>
      </w:r>
    </w:p>
    <w:p w:rsidR="003938E9" w:rsidRDefault="003938E9" w:rsidP="00E2661B">
      <w:pPr>
        <w:spacing w:after="60"/>
      </w:pPr>
      <w:r>
        <w:rPr>
          <w:b/>
        </w:rPr>
        <w:t xml:space="preserve">401(k) Plan: </w:t>
      </w:r>
      <w:r>
        <w:t xml:space="preserve">A retirement savings plan established by an employer in which employees set aside a percentage of pay in an account that earns interest. </w:t>
      </w:r>
      <w:r>
        <w:rPr>
          <w:b/>
        </w:rPr>
        <w:t xml:space="preserve">403(b) Plan: </w:t>
      </w:r>
      <w:r>
        <w:t>A retirement savings plan similar to a 401(k), but exclusively for employees of public schools and certain tax-exempt organizations.</w:t>
      </w:r>
    </w:p>
    <w:p w:rsidR="003938E9" w:rsidRDefault="003938E9" w:rsidP="00E2661B">
      <w:pPr>
        <w:spacing w:after="60"/>
      </w:pPr>
      <w:r>
        <w:rPr>
          <w:b/>
        </w:rPr>
        <w:t xml:space="preserve">529 College Savings Plan: </w:t>
      </w:r>
      <w:r>
        <w:t xml:space="preserve">An education savings plan operated by a state or educational institution. It is designed to help families set aside funds to pay for future college costs. </w:t>
      </w:r>
    </w:p>
    <w:p w:rsidR="003938E9" w:rsidRDefault="003938E9" w:rsidP="00E2661B">
      <w:pPr>
        <w:spacing w:after="60"/>
      </w:pPr>
      <w:r>
        <w:rPr>
          <w:b/>
        </w:rPr>
        <w:t xml:space="preserve">Annual Percentage Yield (APY): </w:t>
      </w:r>
      <w:r>
        <w:t>The amount of interest you will earn on a yearly basis. It is expressed as a percentage.</w:t>
      </w:r>
    </w:p>
    <w:p w:rsidR="003938E9" w:rsidRDefault="003938E9" w:rsidP="00E2661B">
      <w:pPr>
        <w:spacing w:after="60"/>
      </w:pPr>
      <w:r>
        <w:rPr>
          <w:b/>
        </w:rPr>
        <w:t xml:space="preserve">Bonds: </w:t>
      </w:r>
      <w:r>
        <w:t xml:space="preserve">Loans to corporations or to the government for a certain period of time, called a </w:t>
      </w:r>
      <w:r>
        <w:rPr>
          <w:i/>
        </w:rPr>
        <w:t>term</w:t>
      </w:r>
      <w:r>
        <w:t>. You earn interest on your loan investment, and at the end of the term, your bond matures and can be repaid to you by the company.</w:t>
      </w:r>
    </w:p>
    <w:p w:rsidR="003938E9" w:rsidRDefault="003938E9" w:rsidP="00E2661B">
      <w:pPr>
        <w:spacing w:after="60"/>
      </w:pPr>
      <w:r>
        <w:rPr>
          <w:b/>
        </w:rPr>
        <w:t xml:space="preserve">Certificate of Deposit (CD): </w:t>
      </w:r>
      <w:r>
        <w:t xml:space="preserve">An account in which you leave your money for a set term (e.g., six months or one, two, or five years). You cannot make deposits or withdrawals to the account during this term. </w:t>
      </w:r>
    </w:p>
    <w:p w:rsidR="003938E9" w:rsidRDefault="003938E9" w:rsidP="00E2661B">
      <w:pPr>
        <w:spacing w:after="60"/>
      </w:pPr>
      <w:r>
        <w:rPr>
          <w:b/>
        </w:rPr>
        <w:t xml:space="preserve">Compounding: </w:t>
      </w:r>
      <w:r>
        <w:t xml:space="preserve">Interest paid on money that is invested, allowing the initial investment to increase over time. </w:t>
      </w:r>
    </w:p>
    <w:p w:rsidR="003938E9" w:rsidRDefault="003938E9" w:rsidP="00E2661B">
      <w:pPr>
        <w:spacing w:after="60"/>
      </w:pPr>
      <w:r>
        <w:rPr>
          <w:b/>
        </w:rPr>
        <w:t xml:space="preserve">Corporate bonds: </w:t>
      </w:r>
      <w:r>
        <w:t xml:space="preserve">Loans to corporations for a certain period of time, called a </w:t>
      </w:r>
      <w:r>
        <w:rPr>
          <w:i/>
        </w:rPr>
        <w:t>term</w:t>
      </w:r>
      <w:r>
        <w:t xml:space="preserve">. </w:t>
      </w:r>
    </w:p>
    <w:p w:rsidR="003938E9" w:rsidRDefault="003938E9" w:rsidP="00E2661B">
      <w:pPr>
        <w:spacing w:after="60"/>
        <w:rPr>
          <w:szCs w:val="22"/>
        </w:rPr>
      </w:pPr>
      <w:r>
        <w:rPr>
          <w:b/>
        </w:rPr>
        <w:t xml:space="preserve">Diversification: </w:t>
      </w:r>
      <w:r>
        <w:rPr>
          <w:szCs w:val="22"/>
        </w:rPr>
        <w:t xml:space="preserve">When you spread the risk of loss over a variety of savings and investment options. </w:t>
      </w:r>
    </w:p>
    <w:p w:rsidR="003938E9" w:rsidRDefault="003938E9" w:rsidP="00E2661B">
      <w:pPr>
        <w:spacing w:after="60"/>
      </w:pPr>
      <w:r>
        <w:rPr>
          <w:b/>
        </w:rPr>
        <w:t xml:space="preserve">EE Bond: </w:t>
      </w:r>
      <w:r>
        <w:t>EE is a type of bond that is normally purchased at half its face value and must be held for at least one year before being cashed.</w:t>
      </w:r>
    </w:p>
    <w:p w:rsidR="003938E9" w:rsidRDefault="003938E9" w:rsidP="00E2661B">
      <w:pPr>
        <w:spacing w:after="60"/>
      </w:pPr>
      <w:r>
        <w:rPr>
          <w:b/>
        </w:rPr>
        <w:t xml:space="preserve">Electronic Transfer Account (ETA): </w:t>
      </w:r>
      <w:r>
        <w:t xml:space="preserve">A low-cost savings account that provides federal payment recipients with the opportunity to receive their federal payments through direct deposit. </w:t>
      </w:r>
    </w:p>
    <w:p w:rsidR="003938E9" w:rsidRDefault="003938E9" w:rsidP="00E2661B">
      <w:pPr>
        <w:spacing w:after="60"/>
      </w:pPr>
      <w:r>
        <w:rPr>
          <w:b/>
        </w:rPr>
        <w:t xml:space="preserve">Equity: </w:t>
      </w:r>
      <w:r>
        <w:t>The difference between how much your house is worth and how much you owe on your mortgage.</w:t>
      </w:r>
    </w:p>
    <w:p w:rsidR="003938E9" w:rsidRDefault="003938E9" w:rsidP="00E2661B">
      <w:pPr>
        <w:spacing w:after="60"/>
      </w:pPr>
      <w:r>
        <w:rPr>
          <w:b/>
        </w:rPr>
        <w:t xml:space="preserve">I Bond: </w:t>
      </w:r>
      <w:r>
        <w:t xml:space="preserve">A type of bond purchased at face value, which is the amount printed on the bond and must be held for at least one year before being cashed. </w:t>
      </w:r>
    </w:p>
    <w:p w:rsidR="003938E9" w:rsidRDefault="003938E9" w:rsidP="00E2661B">
      <w:pPr>
        <w:spacing w:after="60"/>
      </w:pPr>
      <w:r>
        <w:rPr>
          <w:b/>
        </w:rPr>
        <w:t xml:space="preserve">Individual Development Account (IDA): </w:t>
      </w:r>
      <w:r>
        <w:t>A matched savings account in which another organization (e.g., a foundation, corporation, or government entity) agrees to add money to your account to match the money you save in it.</w:t>
      </w:r>
    </w:p>
    <w:p w:rsidR="003938E9" w:rsidRDefault="003938E9" w:rsidP="00E2661B">
      <w:pPr>
        <w:spacing w:after="60"/>
      </w:pPr>
      <w:r>
        <w:rPr>
          <w:b/>
        </w:rPr>
        <w:t xml:space="preserve">Interest: </w:t>
      </w:r>
      <w:r>
        <w:t xml:space="preserve">An amount of money banks or other financial institutions pay you for keeping money on deposit with them. </w:t>
      </w:r>
    </w:p>
    <w:p w:rsidR="003938E9" w:rsidRDefault="003938E9" w:rsidP="00E2661B">
      <w:pPr>
        <w:spacing w:after="60"/>
      </w:pPr>
      <w:r>
        <w:rPr>
          <w:b/>
        </w:rPr>
        <w:t xml:space="preserve">Investment: </w:t>
      </w:r>
      <w:r>
        <w:t xml:space="preserve">A long-term savings option that you purchase for future income or financial benefit. </w:t>
      </w:r>
    </w:p>
    <w:p w:rsidR="003938E9" w:rsidRDefault="003938E9" w:rsidP="00E2661B">
      <w:pPr>
        <w:spacing w:after="60"/>
      </w:pPr>
      <w:r>
        <w:rPr>
          <w:b/>
        </w:rPr>
        <w:t xml:space="preserve">Money Market Account: </w:t>
      </w:r>
      <w:r w:rsidRPr="007B6F06">
        <w:t xml:space="preserve">An </w:t>
      </w:r>
      <w:r>
        <w:t>account that usually pays a higher rate of interest, and it usually requires a higher minimum balance to earn interest than a regular savings account does. You can make deposits and withdrawals.</w:t>
      </w:r>
    </w:p>
    <w:p w:rsidR="003938E9" w:rsidRDefault="003938E9" w:rsidP="00E2661B">
      <w:pPr>
        <w:spacing w:after="60"/>
      </w:pPr>
      <w:r>
        <w:rPr>
          <w:b/>
        </w:rPr>
        <w:t xml:space="preserve">Mutual Fund: </w:t>
      </w:r>
      <w:r>
        <w:t xml:space="preserve">A professionally managed collection of money from a group of investors. A mutual fund manager invests your money in some combination of various stocks, bonds, and other products. </w:t>
      </w:r>
    </w:p>
    <w:p w:rsidR="003938E9" w:rsidRDefault="003938E9" w:rsidP="00E2661B">
      <w:pPr>
        <w:spacing w:after="60"/>
      </w:pPr>
      <w:r>
        <w:rPr>
          <w:b/>
        </w:rPr>
        <w:t xml:space="preserve">Payroll Deduction Individual Retirement Arrangements (IRA): </w:t>
      </w:r>
      <w:r>
        <w:t>An employee establishes an IRA (traditional or Roth IRA) with a financial institution and authorizes a payroll deduction for the IRA.</w:t>
      </w:r>
    </w:p>
    <w:p w:rsidR="003938E9" w:rsidRDefault="003938E9" w:rsidP="00E2661B">
      <w:pPr>
        <w:spacing w:after="60"/>
      </w:pPr>
      <w:r>
        <w:rPr>
          <w:b/>
        </w:rPr>
        <w:t xml:space="preserve">Retirement Investments: </w:t>
      </w:r>
      <w:r>
        <w:t>Money you invest over a long period of time so that you will have money to live on when you are no longer working.</w:t>
      </w:r>
    </w:p>
    <w:p w:rsidR="003938E9" w:rsidRDefault="003938E9" w:rsidP="00E2661B">
      <w:pPr>
        <w:spacing w:after="60"/>
      </w:pPr>
      <w:r>
        <w:rPr>
          <w:b/>
        </w:rPr>
        <w:t xml:space="preserve">Roth Individual Retirement Arrangements (IRAs): </w:t>
      </w:r>
      <w:r>
        <w:t xml:space="preserve">Contributions to a Roth IRA are not tax deductible while contributions to a traditional IRA may be deductible. The distributions (including earnings) from a Roth IRA are not included in income. </w:t>
      </w:r>
    </w:p>
    <w:p w:rsidR="003938E9" w:rsidRDefault="003938E9" w:rsidP="00E2661B">
      <w:pPr>
        <w:spacing w:after="60"/>
      </w:pPr>
      <w:r>
        <w:rPr>
          <w:b/>
        </w:rPr>
        <w:t xml:space="preserve">Rule of 72: </w:t>
      </w:r>
      <w:r>
        <w:t xml:space="preserve">A formula that lets you estimate how long it will take for your savings to double in value given a particular </w:t>
      </w:r>
      <w:r>
        <w:rPr>
          <w:bCs/>
        </w:rPr>
        <w:t>interest rate</w:t>
      </w:r>
      <w:r>
        <w:t xml:space="preserve">. This calculation assumes that the interest rate remains the same over time.  </w:t>
      </w:r>
    </w:p>
    <w:p w:rsidR="003938E9" w:rsidRDefault="003938E9" w:rsidP="00E2661B">
      <w:pPr>
        <w:spacing w:after="60"/>
      </w:pPr>
      <w:r>
        <w:rPr>
          <w:b/>
        </w:rPr>
        <w:t xml:space="preserve">Statement Savings Account: </w:t>
      </w:r>
      <w:r>
        <w:t>An account that earns interest. You will usually receive a quarterly statement that lists all your transactions–withdrawals, deposits, fees, and interest earned.</w:t>
      </w:r>
    </w:p>
    <w:p w:rsidR="003938E9" w:rsidRDefault="003938E9" w:rsidP="00E2661B">
      <w:pPr>
        <w:spacing w:after="60"/>
      </w:pPr>
      <w:r>
        <w:rPr>
          <w:b/>
        </w:rPr>
        <w:t xml:space="preserve">Stocks: </w:t>
      </w:r>
      <w:r>
        <w:t xml:space="preserve">Parts of a company, called </w:t>
      </w:r>
      <w:r>
        <w:rPr>
          <w:i/>
        </w:rPr>
        <w:t>shares</w:t>
      </w:r>
      <w:r>
        <w:t>. If the company does well, you might receive periodic dividends based on the number of shares you own. Dividends are part of a company’s profits that it gives back to you, the shareholder.</w:t>
      </w:r>
    </w:p>
    <w:p w:rsidR="003938E9" w:rsidRDefault="003938E9" w:rsidP="00E2661B">
      <w:pPr>
        <w:spacing w:after="60"/>
      </w:pPr>
      <w:r>
        <w:rPr>
          <w:b/>
        </w:rPr>
        <w:t xml:space="preserve">Traditional Individual Retirement Arrangements (IRAs): </w:t>
      </w:r>
      <w:r>
        <w:t xml:space="preserve">Contributions to a traditional IRA may be tax deductible, based on the amount of your contribution and your income. The earnings on the amounts in your IRA are not taxed until they are distributed. </w:t>
      </w:r>
    </w:p>
    <w:p w:rsidR="003938E9" w:rsidRDefault="003938E9" w:rsidP="00E2661B">
      <w:pPr>
        <w:spacing w:after="60"/>
      </w:pPr>
      <w:r>
        <w:rPr>
          <w:b/>
        </w:rPr>
        <w:t xml:space="preserve">Treasury Inflation-Protected Securities (TIPS): </w:t>
      </w:r>
      <w:r>
        <w:t>Provides protection against inflation, and the interest rate is tied to the Consumer Price Index.</w:t>
      </w:r>
    </w:p>
    <w:p w:rsidR="003938E9" w:rsidRDefault="003938E9" w:rsidP="00E2661B">
      <w:pPr>
        <w:spacing w:after="60"/>
      </w:pPr>
      <w:r>
        <w:rPr>
          <w:b/>
        </w:rPr>
        <w:t xml:space="preserve">U.S. Savings Bonds: </w:t>
      </w:r>
      <w:r>
        <w:t>A long-term investment option backed by the full faith and credit of the U.S. Government. Savings bonds can be purchased at a financial institution for as little as $25 or through payroll deductions.</w:t>
      </w:r>
    </w:p>
    <w:p w:rsidR="003938E9" w:rsidRDefault="003938E9" w:rsidP="00E2661B">
      <w:pPr>
        <w:spacing w:after="60"/>
      </w:pPr>
      <w:r>
        <w:rPr>
          <w:b/>
        </w:rPr>
        <w:t xml:space="preserve">U.S. Treasury Securities: </w:t>
      </w:r>
      <w:r>
        <w:t xml:space="preserve">Loans to the U.S. Government for a certain period of time, called a </w:t>
      </w:r>
      <w:r>
        <w:rPr>
          <w:i/>
        </w:rPr>
        <w:t>term</w:t>
      </w:r>
      <w:r>
        <w:t xml:space="preserve">. Treasury securities are backed by the full faith and credit of the U.S. Government and include Treasury bills (T-bills), notes (T-notes), and bonds (T-bonds). </w:t>
      </w:r>
    </w:p>
    <w:p w:rsidR="003938E9" w:rsidRDefault="003938E9" w:rsidP="00E2661B">
      <w:pPr>
        <w:rPr>
          <w:szCs w:val="22"/>
        </w:rPr>
      </w:pPr>
      <w:r>
        <w:rPr>
          <w:b/>
        </w:rPr>
        <w:t xml:space="preserve">Variable Annuity: </w:t>
      </w:r>
      <w:r>
        <w:t>An insurance contract that invests your premium in various mutual fund-like investments.</w:t>
      </w:r>
    </w:p>
    <w:p w:rsidR="003938E9" w:rsidRPr="00B45C35" w:rsidRDefault="003938E9" w:rsidP="00B45C35">
      <w:pPr>
        <w:pStyle w:val="Heading1Custom"/>
      </w:pPr>
      <w:r>
        <w:rPr>
          <w:rStyle w:val="Heading1CustomChar"/>
          <w:sz w:val="40"/>
        </w:rPr>
        <w:br w:type="page"/>
      </w:r>
      <w:bookmarkStart w:id="43" w:name="_Toc271616910"/>
      <w:r w:rsidRPr="00B45C35">
        <w:t>For Further Information</w:t>
      </w:r>
      <w:bookmarkEnd w:id="42"/>
      <w:bookmarkEnd w:id="43"/>
    </w:p>
    <w:p w:rsidR="003938E9" w:rsidRDefault="003938E9">
      <w:pPr>
        <w:ind w:right="660"/>
        <w:rPr>
          <w:b/>
          <w:bCs/>
          <w:szCs w:val="22"/>
        </w:rPr>
      </w:pPr>
      <w:r>
        <w:rPr>
          <w:b/>
          <w:bCs/>
          <w:szCs w:val="22"/>
        </w:rPr>
        <w:t>Federal Deposit Insurance Corporation (FDIC)</w:t>
      </w:r>
    </w:p>
    <w:p w:rsidR="003938E9" w:rsidRDefault="003938E9">
      <w:pPr>
        <w:ind w:right="660"/>
        <w:rPr>
          <w:rStyle w:val="Hyperlink"/>
          <w:szCs w:val="22"/>
        </w:rPr>
      </w:pPr>
      <w:hyperlink r:id="rId24" w:history="1">
        <w:r>
          <w:rPr>
            <w:rStyle w:val="Hyperlink"/>
            <w:szCs w:val="22"/>
          </w:rPr>
          <w:t>www.fdic.gov</w:t>
        </w:r>
      </w:hyperlink>
      <w:r>
        <w:rPr>
          <w:rStyle w:val="Hyperlink"/>
          <w:szCs w:val="22"/>
        </w:rPr>
        <w:t>/consumer</w:t>
      </w:r>
    </w:p>
    <w:p w:rsidR="003938E9" w:rsidRDefault="003938E9">
      <w:pPr>
        <w:ind w:right="660"/>
        <w:rPr>
          <w:szCs w:val="22"/>
        </w:rPr>
      </w:pPr>
      <w:r>
        <w:rPr>
          <w:szCs w:val="22"/>
        </w:rPr>
        <w:t>Division of Supervision &amp; Consumer Protection</w:t>
      </w:r>
    </w:p>
    <w:p w:rsidR="003938E9" w:rsidRDefault="003938E9">
      <w:pPr>
        <w:ind w:right="660"/>
        <w:rPr>
          <w:szCs w:val="22"/>
        </w:rPr>
      </w:pPr>
      <w:r>
        <w:rPr>
          <w:szCs w:val="22"/>
        </w:rPr>
        <w:t>2345 Grand Boulevard, Suite 1200</w:t>
      </w:r>
    </w:p>
    <w:p w:rsidR="003938E9" w:rsidRDefault="003938E9">
      <w:pPr>
        <w:ind w:right="660"/>
        <w:rPr>
          <w:szCs w:val="22"/>
        </w:rPr>
      </w:pPr>
      <w:r>
        <w:rPr>
          <w:szCs w:val="22"/>
        </w:rPr>
        <w:t>Kansas City, Missouri 64108</w:t>
      </w:r>
    </w:p>
    <w:p w:rsidR="003938E9" w:rsidRDefault="003938E9">
      <w:pPr>
        <w:ind w:right="660"/>
        <w:rPr>
          <w:szCs w:val="22"/>
        </w:rPr>
      </w:pPr>
      <w:r>
        <w:rPr>
          <w:szCs w:val="22"/>
        </w:rPr>
        <w:t>1-877-ASK-FDIC (275-3342)</w:t>
      </w:r>
    </w:p>
    <w:p w:rsidR="003938E9" w:rsidRDefault="003938E9">
      <w:pPr>
        <w:ind w:right="660"/>
        <w:rPr>
          <w:szCs w:val="22"/>
        </w:rPr>
      </w:pPr>
      <w:r>
        <w:rPr>
          <w:szCs w:val="22"/>
        </w:rPr>
        <w:t xml:space="preserve">Email: </w:t>
      </w:r>
      <w:hyperlink r:id="rId25" w:history="1">
        <w:r>
          <w:rPr>
            <w:rStyle w:val="Hyperlink"/>
            <w:szCs w:val="22"/>
          </w:rPr>
          <w:t>consumeralerts@fdic.gov</w:t>
        </w:r>
      </w:hyperlink>
    </w:p>
    <w:p w:rsidR="003938E9" w:rsidRDefault="003938E9">
      <w:pPr>
        <w:ind w:right="660"/>
        <w:rPr>
          <w:rStyle w:val="Hyperlink"/>
          <w:color w:val="auto"/>
          <w:szCs w:val="22"/>
          <w:u w:val="none"/>
        </w:rPr>
      </w:pPr>
    </w:p>
    <w:p w:rsidR="003938E9" w:rsidRDefault="003938E9">
      <w:pPr>
        <w:ind w:right="660"/>
        <w:rPr>
          <w:rStyle w:val="Hyperlink"/>
          <w:color w:val="auto"/>
          <w:szCs w:val="22"/>
          <w:u w:val="none"/>
        </w:rPr>
      </w:pPr>
      <w:r>
        <w:rPr>
          <w:rStyle w:val="Hyperlink"/>
          <w:color w:val="auto"/>
          <w:szCs w:val="22"/>
          <w:u w:val="none"/>
        </w:rPr>
        <w:t xml:space="preserve">Visit the FDIC’s website for additional information and resources on consumer issues. For example, every issue of the quarterly </w:t>
      </w:r>
      <w:r>
        <w:rPr>
          <w:rStyle w:val="Hyperlink"/>
          <w:i/>
          <w:color w:val="auto"/>
          <w:szCs w:val="22"/>
          <w:u w:val="none"/>
        </w:rPr>
        <w:t>FDIC Consumer News</w:t>
      </w:r>
      <w:r>
        <w:rPr>
          <w:rStyle w:val="Hyperlink"/>
          <w:color w:val="auto"/>
          <w:szCs w:val="22"/>
          <w:u w:val="none"/>
        </w:rPr>
        <w:t xml:space="preserve"> provides practical hints and guidance on how to become a smarter, safer user of financial services. Also, the FDIC’s Consumer Response Center is responsible for: </w:t>
      </w:r>
    </w:p>
    <w:p w:rsidR="003938E9" w:rsidRDefault="003938E9" w:rsidP="00A109C5">
      <w:pPr>
        <w:numPr>
          <w:ilvl w:val="0"/>
          <w:numId w:val="28"/>
        </w:numPr>
        <w:ind w:right="660"/>
        <w:rPr>
          <w:rStyle w:val="Hyperlink"/>
          <w:color w:val="auto"/>
          <w:szCs w:val="22"/>
          <w:u w:val="none"/>
        </w:rPr>
      </w:pPr>
      <w:r>
        <w:rPr>
          <w:rStyle w:val="Hyperlink"/>
          <w:color w:val="auto"/>
          <w:szCs w:val="22"/>
          <w:u w:val="none"/>
        </w:rPr>
        <w:t xml:space="preserve">Investigating all types of consumer complaints about FDIC-supervised institutions </w:t>
      </w:r>
    </w:p>
    <w:p w:rsidR="003938E9" w:rsidRDefault="003938E9" w:rsidP="00A109C5">
      <w:pPr>
        <w:numPr>
          <w:ilvl w:val="0"/>
          <w:numId w:val="28"/>
        </w:numPr>
        <w:ind w:right="660"/>
        <w:rPr>
          <w:rStyle w:val="Hyperlink"/>
          <w:color w:val="auto"/>
          <w:szCs w:val="22"/>
          <w:u w:val="none"/>
        </w:rPr>
      </w:pPr>
      <w:r>
        <w:rPr>
          <w:rStyle w:val="Hyperlink"/>
          <w:color w:val="auto"/>
          <w:szCs w:val="22"/>
          <w:u w:val="none"/>
        </w:rPr>
        <w:t xml:space="preserve">Responding to consumer inquiries about consumer laws and regulations and banking practices </w:t>
      </w:r>
    </w:p>
    <w:p w:rsidR="003938E9" w:rsidRDefault="003938E9">
      <w:pPr>
        <w:ind w:right="660"/>
        <w:rPr>
          <w:szCs w:val="22"/>
        </w:rPr>
      </w:pPr>
    </w:p>
    <w:p w:rsidR="003938E9" w:rsidRDefault="003938E9">
      <w:pPr>
        <w:ind w:right="660"/>
        <w:rPr>
          <w:b/>
          <w:bCs/>
          <w:szCs w:val="22"/>
        </w:rPr>
      </w:pPr>
      <w:r>
        <w:rPr>
          <w:b/>
          <w:bCs/>
          <w:szCs w:val="22"/>
        </w:rPr>
        <w:t>U.S. Financial Literacy and Education Commission</w:t>
      </w:r>
    </w:p>
    <w:p w:rsidR="003938E9" w:rsidRDefault="003938E9">
      <w:pPr>
        <w:ind w:right="660"/>
        <w:rPr>
          <w:szCs w:val="22"/>
        </w:rPr>
      </w:pPr>
      <w:hyperlink r:id="rId26" w:history="1">
        <w:r>
          <w:rPr>
            <w:rStyle w:val="Hyperlink"/>
            <w:szCs w:val="22"/>
          </w:rPr>
          <w:t>www.mymoney.gov</w:t>
        </w:r>
      </w:hyperlink>
      <w:r>
        <w:rPr>
          <w:szCs w:val="22"/>
        </w:rPr>
        <w:t xml:space="preserve"> </w:t>
      </w:r>
    </w:p>
    <w:p w:rsidR="003938E9" w:rsidRDefault="003938E9">
      <w:pPr>
        <w:ind w:right="660"/>
        <w:rPr>
          <w:szCs w:val="22"/>
        </w:rPr>
      </w:pPr>
      <w:r>
        <w:rPr>
          <w:szCs w:val="22"/>
        </w:rPr>
        <w:t>1-888-My-Money (696-6639)</w:t>
      </w:r>
    </w:p>
    <w:p w:rsidR="003938E9" w:rsidRDefault="003938E9">
      <w:pPr>
        <w:ind w:right="660"/>
        <w:rPr>
          <w:szCs w:val="22"/>
        </w:rPr>
      </w:pPr>
      <w:r>
        <w:rPr>
          <w:szCs w:val="22"/>
        </w:rPr>
        <w:t>MyMoney.gov is the U.S. Government’s website dedicated to teaching all Americans about financial education. Whether you are planning to buy a home, balance your checkbook, or invest in your 401k, the resources on MyMoney.gov can help you. Throughout the site, you will find important information from federal agencies.</w:t>
      </w:r>
    </w:p>
    <w:p w:rsidR="003938E9" w:rsidRDefault="003938E9">
      <w:pPr>
        <w:ind w:right="660"/>
        <w:rPr>
          <w:bCs/>
          <w:szCs w:val="22"/>
        </w:rPr>
      </w:pPr>
    </w:p>
    <w:p w:rsidR="003938E9" w:rsidRDefault="003938E9">
      <w:pPr>
        <w:ind w:right="660"/>
        <w:rPr>
          <w:b/>
          <w:bCs/>
          <w:szCs w:val="22"/>
        </w:rPr>
      </w:pPr>
      <w:r>
        <w:rPr>
          <w:b/>
          <w:bCs/>
          <w:szCs w:val="22"/>
        </w:rPr>
        <w:t>Federal Trade Commission</w:t>
      </w:r>
    </w:p>
    <w:p w:rsidR="003938E9" w:rsidRDefault="003938E9">
      <w:pPr>
        <w:ind w:right="660"/>
        <w:rPr>
          <w:rStyle w:val="Hyperlink"/>
          <w:szCs w:val="22"/>
        </w:rPr>
      </w:pPr>
      <w:hyperlink r:id="rId27" w:history="1">
        <w:r>
          <w:rPr>
            <w:rStyle w:val="Hyperlink"/>
            <w:szCs w:val="22"/>
          </w:rPr>
          <w:t>www.ftc.gov</w:t>
        </w:r>
      </w:hyperlink>
      <w:r>
        <w:rPr>
          <w:rStyle w:val="Hyperlink"/>
          <w:szCs w:val="22"/>
        </w:rPr>
        <w:t>/credit</w:t>
      </w:r>
    </w:p>
    <w:p w:rsidR="003938E9" w:rsidRDefault="003938E9">
      <w:pPr>
        <w:ind w:right="660"/>
        <w:rPr>
          <w:szCs w:val="22"/>
        </w:rPr>
      </w:pPr>
      <w:r>
        <w:rPr>
          <w:szCs w:val="22"/>
        </w:rPr>
        <w:t>1-877-FTC-HELP (382-4357)</w:t>
      </w:r>
    </w:p>
    <w:p w:rsidR="003938E9" w:rsidRDefault="003938E9">
      <w:pPr>
        <w:ind w:right="660"/>
        <w:rPr>
          <w:szCs w:val="22"/>
        </w:rPr>
      </w:pPr>
      <w:r>
        <w:rPr>
          <w:szCs w:val="22"/>
        </w:rPr>
        <w:t>The Federal Trade Commission (FTC) website offers practical information on a variety of consumer topics, including credit and identity theft. The FTC also provides guidance and information on how to select a credit counselor.</w:t>
      </w:r>
    </w:p>
    <w:p w:rsidR="003938E9" w:rsidRDefault="003938E9">
      <w:pPr>
        <w:ind w:right="662"/>
      </w:pPr>
    </w:p>
    <w:p w:rsidR="003938E9" w:rsidRDefault="003938E9" w:rsidP="00E2661B">
      <w:pPr>
        <w:pStyle w:val="Heading1Custom"/>
      </w:pPr>
      <w:r>
        <w:rPr>
          <w:szCs w:val="22"/>
        </w:rPr>
        <w:br w:type="page"/>
      </w:r>
      <w:bookmarkStart w:id="44" w:name="_Toc243448997"/>
      <w:bookmarkStart w:id="45" w:name="_Toc245819643"/>
      <w:bookmarkStart w:id="46" w:name="_Toc271616911"/>
      <w:bookmarkStart w:id="47" w:name="_Toc242956237"/>
      <w:bookmarkStart w:id="48" w:name="_Toc243447163"/>
      <w:r>
        <w:t xml:space="preserve">What Do You Know? – </w:t>
      </w:r>
      <w:bookmarkEnd w:id="44"/>
      <w:r>
        <w:t>Pay Yourself First</w:t>
      </w:r>
      <w:bookmarkEnd w:id="45"/>
      <w:bookmarkEnd w:id="46"/>
    </w:p>
    <w:p w:rsidR="003938E9" w:rsidRDefault="003938E9" w:rsidP="00E2661B"/>
    <w:p w:rsidR="003938E9" w:rsidRDefault="003938E9" w:rsidP="00E2661B"/>
    <w:p w:rsidR="003938E9" w:rsidRDefault="003938E9" w:rsidP="00E2661B">
      <w:r>
        <w:t xml:space="preserve">Instructor: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 xml:space="preserve">___________________________________ Date: </w:t>
      </w:r>
      <w:r>
        <w:softHyphen/>
        <w:t>____________________</w:t>
      </w:r>
    </w:p>
    <w:p w:rsidR="003938E9" w:rsidRDefault="003938E9" w:rsidP="00E2661B"/>
    <w:p w:rsidR="003938E9" w:rsidRDefault="003938E9" w:rsidP="00E2661B">
      <w:r>
        <w:t>This form will allow you and the instructors to see what you know about saving money both before and after the training. Read each statement below. Please circle the number that shows how much you agree with each statement.</w:t>
      </w:r>
    </w:p>
    <w:p w:rsidR="003938E9" w:rsidRDefault="003938E9" w:rsidP="00E2661B"/>
    <w:p w:rsidR="003938E9" w:rsidRDefault="003938E9" w:rsidP="00E2661B"/>
    <w:tbl>
      <w:tblPr>
        <w:tblW w:w="9627" w:type="dxa"/>
        <w:jc w:val="center"/>
        <w:tblLayout w:type="fixed"/>
        <w:tblLook w:val="0000"/>
      </w:tblPr>
      <w:tblGrid>
        <w:gridCol w:w="4610"/>
        <w:gridCol w:w="646"/>
        <w:gridCol w:w="593"/>
        <w:gridCol w:w="593"/>
        <w:gridCol w:w="598"/>
        <w:gridCol w:w="588"/>
        <w:gridCol w:w="593"/>
        <w:gridCol w:w="593"/>
        <w:gridCol w:w="694"/>
        <w:gridCol w:w="11"/>
      </w:tblGrid>
      <w:tr w:rsidR="003938E9" w:rsidTr="00650E7F">
        <w:trPr>
          <w:gridAfter w:val="1"/>
          <w:wAfter w:w="11" w:type="dxa"/>
          <w:cantSplit/>
          <w:trHeight w:val="368"/>
          <w:jc w:val="center"/>
        </w:trPr>
        <w:tc>
          <w:tcPr>
            <w:tcW w:w="4718" w:type="dxa"/>
          </w:tcPr>
          <w:p w:rsidR="003938E9" w:rsidRDefault="003938E9" w:rsidP="00650E7F">
            <w:pPr>
              <w:spacing w:before="60" w:after="60"/>
              <w:rPr>
                <w:b/>
              </w:rPr>
            </w:pPr>
          </w:p>
        </w:tc>
        <w:tc>
          <w:tcPr>
            <w:tcW w:w="2430" w:type="dxa"/>
            <w:gridSpan w:val="4"/>
            <w:tcBorders>
              <w:top w:val="single" w:sz="4" w:space="0" w:color="auto"/>
              <w:left w:val="single" w:sz="4" w:space="0" w:color="auto"/>
              <w:right w:val="double" w:sz="12" w:space="0" w:color="auto"/>
            </w:tcBorders>
          </w:tcPr>
          <w:p w:rsidR="003938E9" w:rsidRDefault="003938E9" w:rsidP="00650E7F">
            <w:pPr>
              <w:pStyle w:val="Heading4"/>
              <w:spacing w:before="60"/>
              <w:jc w:val="center"/>
              <w:rPr>
                <w:rFonts w:ascii="Arial" w:hAnsi="Arial" w:cs="Arial"/>
                <w:sz w:val="24"/>
              </w:rPr>
            </w:pPr>
            <w:r>
              <w:rPr>
                <w:rFonts w:ascii="Arial" w:hAnsi="Arial" w:cs="Arial"/>
                <w:sz w:val="24"/>
              </w:rPr>
              <w:t>Before the Training</w:t>
            </w:r>
          </w:p>
        </w:tc>
        <w:tc>
          <w:tcPr>
            <w:tcW w:w="2468" w:type="dxa"/>
            <w:gridSpan w:val="4"/>
            <w:tcBorders>
              <w:top w:val="single" w:sz="4" w:space="0" w:color="auto"/>
              <w:left w:val="double" w:sz="12" w:space="0" w:color="auto"/>
              <w:right w:val="single" w:sz="4" w:space="0" w:color="auto"/>
            </w:tcBorders>
          </w:tcPr>
          <w:p w:rsidR="003938E9" w:rsidRDefault="003938E9" w:rsidP="00650E7F">
            <w:pPr>
              <w:pStyle w:val="Heading4"/>
              <w:spacing w:before="60"/>
              <w:jc w:val="center"/>
              <w:rPr>
                <w:rFonts w:ascii="Arial" w:hAnsi="Arial" w:cs="Arial"/>
                <w:sz w:val="24"/>
              </w:rPr>
            </w:pPr>
            <w:r>
              <w:rPr>
                <w:rFonts w:ascii="Arial" w:hAnsi="Arial" w:cs="Arial"/>
                <w:sz w:val="24"/>
              </w:rPr>
              <w:t>After the Training</w:t>
            </w:r>
          </w:p>
        </w:tc>
      </w:tr>
      <w:tr w:rsidR="003938E9" w:rsidTr="00650E7F">
        <w:trPr>
          <w:cantSplit/>
          <w:trHeight w:val="2079"/>
          <w:jc w:val="center"/>
        </w:trPr>
        <w:tc>
          <w:tcPr>
            <w:tcW w:w="4707" w:type="dxa"/>
            <w:tcBorders>
              <w:bottom w:val="single" w:sz="4" w:space="0" w:color="auto"/>
            </w:tcBorders>
            <w:vAlign w:val="center"/>
          </w:tcPr>
          <w:p w:rsidR="003938E9" w:rsidRDefault="003938E9" w:rsidP="00650E7F">
            <w:pPr>
              <w:spacing w:before="60" w:after="60"/>
              <w:rPr>
                <w:b/>
              </w:rPr>
            </w:pPr>
          </w:p>
          <w:p w:rsidR="003938E9" w:rsidRDefault="003938E9" w:rsidP="00650E7F">
            <w:pPr>
              <w:spacing w:before="60" w:after="60"/>
              <w:rPr>
                <w:b/>
              </w:rPr>
            </w:pPr>
          </w:p>
          <w:p w:rsidR="003938E9" w:rsidRDefault="003938E9" w:rsidP="00650E7F">
            <w:pPr>
              <w:spacing w:before="60" w:after="60"/>
              <w:rPr>
                <w:b/>
              </w:rPr>
            </w:pPr>
          </w:p>
          <w:p w:rsidR="003938E9" w:rsidRDefault="003938E9" w:rsidP="00650E7F">
            <w:pPr>
              <w:spacing w:before="60" w:after="60"/>
              <w:rPr>
                <w:b/>
              </w:rPr>
            </w:pPr>
          </w:p>
          <w:p w:rsidR="003938E9" w:rsidRDefault="003938E9" w:rsidP="00650E7F">
            <w:pPr>
              <w:spacing w:before="60" w:after="60"/>
              <w:ind w:right="113"/>
              <w:rPr>
                <w:b/>
              </w:rPr>
            </w:pPr>
            <w:r>
              <w:t>I can:</w:t>
            </w:r>
          </w:p>
        </w:tc>
        <w:tc>
          <w:tcPr>
            <w:tcW w:w="646" w:type="dxa"/>
            <w:tcBorders>
              <w:left w:val="single" w:sz="4" w:space="0" w:color="auto"/>
              <w:bottom w:val="single" w:sz="4" w:space="0" w:color="auto"/>
            </w:tcBorders>
            <w:shd w:val="clear" w:color="000000" w:fill="FFFFFF"/>
            <w:textDirection w:val="btLr"/>
            <w:vAlign w:val="center"/>
          </w:tcPr>
          <w:p w:rsidR="003938E9" w:rsidRDefault="003938E9" w:rsidP="00650E7F">
            <w:pPr>
              <w:rPr>
                <w:rFonts w:ascii="Arial" w:hAnsi="Arial" w:cs="Arial"/>
                <w:b/>
              </w:rPr>
            </w:pPr>
            <w:r>
              <w:rPr>
                <w:rFonts w:ascii="Arial" w:hAnsi="Arial" w:cs="Arial"/>
                <w:b/>
              </w:rPr>
              <w:t xml:space="preserve"> Strongly Disagree</w:t>
            </w:r>
          </w:p>
        </w:tc>
        <w:tc>
          <w:tcPr>
            <w:tcW w:w="593" w:type="dxa"/>
            <w:tcBorders>
              <w:bottom w:val="single" w:sz="4" w:space="0" w:color="auto"/>
            </w:tcBorders>
            <w:shd w:val="clear" w:color="000000" w:fill="FFFFFF"/>
            <w:textDirection w:val="btLr"/>
            <w:vAlign w:val="center"/>
          </w:tcPr>
          <w:p w:rsidR="003938E9" w:rsidRDefault="003938E9" w:rsidP="00650E7F">
            <w:pPr>
              <w:spacing w:before="60" w:after="60"/>
              <w:ind w:right="72"/>
              <w:rPr>
                <w:rFonts w:ascii="Arial" w:hAnsi="Arial" w:cs="Arial"/>
                <w:b/>
              </w:rPr>
            </w:pPr>
            <w:r>
              <w:rPr>
                <w:rFonts w:ascii="Arial" w:hAnsi="Arial" w:cs="Arial"/>
                <w:b/>
              </w:rPr>
              <w:t xml:space="preserve"> Disagree</w:t>
            </w:r>
          </w:p>
        </w:tc>
        <w:tc>
          <w:tcPr>
            <w:tcW w:w="593" w:type="dxa"/>
            <w:tcBorders>
              <w:bottom w:val="single" w:sz="4" w:space="0" w:color="auto"/>
            </w:tcBorders>
            <w:shd w:val="clear" w:color="000000" w:fill="FFFFFF"/>
            <w:textDirection w:val="btLr"/>
            <w:vAlign w:val="center"/>
          </w:tcPr>
          <w:p w:rsidR="003938E9" w:rsidRDefault="003938E9" w:rsidP="00650E7F">
            <w:pPr>
              <w:spacing w:before="60" w:after="60"/>
              <w:ind w:right="72"/>
              <w:rPr>
                <w:rFonts w:ascii="Arial" w:hAnsi="Arial" w:cs="Arial"/>
                <w:b/>
              </w:rPr>
            </w:pPr>
            <w:r>
              <w:rPr>
                <w:rFonts w:ascii="Arial" w:hAnsi="Arial" w:cs="Arial"/>
                <w:b/>
              </w:rPr>
              <w:t xml:space="preserve"> Agree</w:t>
            </w:r>
          </w:p>
        </w:tc>
        <w:tc>
          <w:tcPr>
            <w:tcW w:w="598" w:type="dxa"/>
            <w:tcBorders>
              <w:bottom w:val="single" w:sz="4" w:space="0" w:color="auto"/>
              <w:right w:val="double" w:sz="12" w:space="0" w:color="auto"/>
            </w:tcBorders>
            <w:shd w:val="clear" w:color="000000" w:fill="FFFFFF"/>
            <w:textDirection w:val="btLr"/>
            <w:vAlign w:val="center"/>
          </w:tcPr>
          <w:p w:rsidR="003938E9" w:rsidRDefault="003938E9" w:rsidP="00650E7F">
            <w:pPr>
              <w:spacing w:before="60" w:after="60"/>
              <w:ind w:right="72"/>
              <w:rPr>
                <w:rFonts w:ascii="Arial" w:hAnsi="Arial" w:cs="Arial"/>
                <w:b/>
              </w:rPr>
            </w:pPr>
            <w:r>
              <w:rPr>
                <w:rFonts w:ascii="Arial" w:hAnsi="Arial" w:cs="Arial"/>
                <w:b/>
              </w:rPr>
              <w:t xml:space="preserve"> Strongly Agree</w:t>
            </w:r>
          </w:p>
        </w:tc>
        <w:tc>
          <w:tcPr>
            <w:tcW w:w="588" w:type="dxa"/>
            <w:tcBorders>
              <w:left w:val="double" w:sz="12" w:space="0" w:color="auto"/>
              <w:bottom w:val="single" w:sz="4" w:space="0" w:color="auto"/>
            </w:tcBorders>
            <w:textDirection w:val="btLr"/>
            <w:vAlign w:val="center"/>
          </w:tcPr>
          <w:p w:rsidR="003938E9" w:rsidRDefault="003938E9" w:rsidP="00650E7F">
            <w:pPr>
              <w:spacing w:before="60" w:after="60"/>
              <w:ind w:right="72"/>
              <w:rPr>
                <w:rFonts w:ascii="Arial" w:hAnsi="Arial" w:cs="Arial"/>
                <w:b/>
              </w:rPr>
            </w:pPr>
            <w:r>
              <w:rPr>
                <w:rFonts w:ascii="Arial" w:hAnsi="Arial" w:cs="Arial"/>
                <w:b/>
              </w:rPr>
              <w:t xml:space="preserve"> Strongly Disagree</w:t>
            </w:r>
          </w:p>
        </w:tc>
        <w:tc>
          <w:tcPr>
            <w:tcW w:w="593" w:type="dxa"/>
            <w:tcBorders>
              <w:bottom w:val="single" w:sz="4" w:space="0" w:color="auto"/>
            </w:tcBorders>
            <w:textDirection w:val="btLr"/>
            <w:vAlign w:val="center"/>
          </w:tcPr>
          <w:p w:rsidR="003938E9" w:rsidRDefault="003938E9" w:rsidP="00650E7F">
            <w:pPr>
              <w:spacing w:before="60" w:after="60"/>
              <w:ind w:right="72"/>
              <w:rPr>
                <w:rFonts w:ascii="Arial" w:hAnsi="Arial" w:cs="Arial"/>
                <w:b/>
              </w:rPr>
            </w:pPr>
            <w:r>
              <w:rPr>
                <w:rFonts w:ascii="Arial" w:hAnsi="Arial" w:cs="Arial"/>
                <w:b/>
              </w:rPr>
              <w:t xml:space="preserve"> Disagree</w:t>
            </w:r>
          </w:p>
        </w:tc>
        <w:tc>
          <w:tcPr>
            <w:tcW w:w="593" w:type="dxa"/>
            <w:tcBorders>
              <w:bottom w:val="single" w:sz="4" w:space="0" w:color="auto"/>
            </w:tcBorders>
            <w:textDirection w:val="btLr"/>
            <w:vAlign w:val="center"/>
          </w:tcPr>
          <w:p w:rsidR="003938E9" w:rsidRDefault="003938E9" w:rsidP="00650E7F">
            <w:pPr>
              <w:spacing w:before="60" w:after="60"/>
              <w:ind w:right="72"/>
              <w:rPr>
                <w:rFonts w:ascii="Arial" w:hAnsi="Arial" w:cs="Arial"/>
                <w:b/>
              </w:rPr>
            </w:pPr>
            <w:r>
              <w:rPr>
                <w:rFonts w:ascii="Arial" w:hAnsi="Arial" w:cs="Arial"/>
                <w:b/>
              </w:rPr>
              <w:t xml:space="preserve"> Agree</w:t>
            </w:r>
          </w:p>
        </w:tc>
        <w:tc>
          <w:tcPr>
            <w:tcW w:w="705" w:type="dxa"/>
            <w:gridSpan w:val="2"/>
            <w:tcBorders>
              <w:bottom w:val="single" w:sz="4" w:space="0" w:color="auto"/>
              <w:right w:val="single" w:sz="4" w:space="0" w:color="auto"/>
            </w:tcBorders>
            <w:textDirection w:val="btLr"/>
            <w:vAlign w:val="center"/>
          </w:tcPr>
          <w:p w:rsidR="003938E9" w:rsidRDefault="003938E9" w:rsidP="00650E7F">
            <w:pPr>
              <w:spacing w:before="60" w:after="60"/>
              <w:ind w:right="72"/>
              <w:rPr>
                <w:rFonts w:ascii="Arial" w:hAnsi="Arial" w:cs="Arial"/>
                <w:b/>
              </w:rPr>
            </w:pPr>
            <w:r>
              <w:rPr>
                <w:rFonts w:ascii="Arial" w:hAnsi="Arial" w:cs="Arial"/>
                <w:b/>
              </w:rPr>
              <w:t xml:space="preserve"> Strongly Agree</w:t>
            </w:r>
          </w:p>
        </w:tc>
      </w:tr>
      <w:tr w:rsidR="003938E9" w:rsidTr="00650E7F">
        <w:trPr>
          <w:cantSplit/>
          <w:jc w:val="center"/>
        </w:trPr>
        <w:tc>
          <w:tcPr>
            <w:tcW w:w="4707" w:type="dxa"/>
            <w:tcBorders>
              <w:left w:val="single" w:sz="4" w:space="0" w:color="auto"/>
            </w:tcBorders>
          </w:tcPr>
          <w:p w:rsidR="003938E9" w:rsidRDefault="003938E9" w:rsidP="00A109C5">
            <w:pPr>
              <w:numPr>
                <w:ilvl w:val="0"/>
                <w:numId w:val="23"/>
              </w:numPr>
            </w:pPr>
            <w:r>
              <w:t>Explain why it is important to save</w:t>
            </w:r>
          </w:p>
        </w:tc>
        <w:tc>
          <w:tcPr>
            <w:tcW w:w="646" w:type="dxa"/>
            <w:tcBorders>
              <w:left w:val="single" w:sz="4" w:space="0" w:color="auto"/>
            </w:tcBorders>
            <w:shd w:val="clear" w:color="000000" w:fill="FFFFFF"/>
            <w:vAlign w:val="center"/>
          </w:tcPr>
          <w:p w:rsidR="003938E9" w:rsidRDefault="003938E9" w:rsidP="00650E7F">
            <w:pPr>
              <w:jc w:val="center"/>
              <w:rPr>
                <w:rFonts w:ascii="Arial" w:hAnsi="Arial" w:cs="Arial"/>
                <w:b/>
              </w:rPr>
            </w:pPr>
            <w:r>
              <w:rPr>
                <w:rFonts w:ascii="Arial" w:hAnsi="Arial" w:cs="Arial"/>
                <w:b/>
              </w:rPr>
              <w:t>1</w:t>
            </w:r>
          </w:p>
        </w:tc>
        <w:tc>
          <w:tcPr>
            <w:tcW w:w="593" w:type="dxa"/>
            <w:shd w:val="clear" w:color="000000" w:fill="FFFFFF"/>
            <w:vAlign w:val="center"/>
          </w:tcPr>
          <w:p w:rsidR="003938E9" w:rsidRDefault="003938E9" w:rsidP="00650E7F">
            <w:pPr>
              <w:jc w:val="center"/>
              <w:rPr>
                <w:rFonts w:ascii="Arial" w:hAnsi="Arial" w:cs="Arial"/>
                <w:b/>
              </w:rPr>
            </w:pPr>
            <w:r>
              <w:rPr>
                <w:rFonts w:ascii="Arial" w:hAnsi="Arial" w:cs="Arial"/>
                <w:b/>
              </w:rPr>
              <w:t>2</w:t>
            </w:r>
          </w:p>
        </w:tc>
        <w:tc>
          <w:tcPr>
            <w:tcW w:w="593" w:type="dxa"/>
            <w:shd w:val="clear" w:color="000000" w:fill="FFFFFF"/>
            <w:vAlign w:val="center"/>
          </w:tcPr>
          <w:p w:rsidR="003938E9" w:rsidRDefault="003938E9" w:rsidP="00650E7F">
            <w:pPr>
              <w:jc w:val="center"/>
              <w:rPr>
                <w:rFonts w:ascii="Arial" w:hAnsi="Arial" w:cs="Arial"/>
                <w:b/>
              </w:rPr>
            </w:pPr>
            <w:r>
              <w:rPr>
                <w:rFonts w:ascii="Arial" w:hAnsi="Arial" w:cs="Arial"/>
                <w:b/>
              </w:rPr>
              <w:t>3</w:t>
            </w:r>
          </w:p>
        </w:tc>
        <w:tc>
          <w:tcPr>
            <w:tcW w:w="598" w:type="dxa"/>
            <w:tcBorders>
              <w:right w:val="double" w:sz="12" w:space="0" w:color="auto"/>
            </w:tcBorders>
            <w:shd w:val="clear" w:color="000000" w:fill="FFFFFF"/>
            <w:vAlign w:val="center"/>
          </w:tcPr>
          <w:p w:rsidR="003938E9" w:rsidRDefault="003938E9" w:rsidP="00650E7F">
            <w:pPr>
              <w:jc w:val="center"/>
              <w:rPr>
                <w:rFonts w:ascii="Arial" w:hAnsi="Arial" w:cs="Arial"/>
                <w:b/>
              </w:rPr>
            </w:pPr>
            <w:r>
              <w:rPr>
                <w:rFonts w:ascii="Arial" w:hAnsi="Arial" w:cs="Arial"/>
                <w:b/>
              </w:rPr>
              <w:t>4</w:t>
            </w:r>
          </w:p>
        </w:tc>
        <w:tc>
          <w:tcPr>
            <w:tcW w:w="588" w:type="dxa"/>
            <w:tcBorders>
              <w:left w:val="double" w:sz="12" w:space="0" w:color="auto"/>
            </w:tcBorders>
            <w:vAlign w:val="center"/>
          </w:tcPr>
          <w:p w:rsidR="003938E9" w:rsidRDefault="003938E9" w:rsidP="00650E7F">
            <w:pPr>
              <w:jc w:val="center"/>
              <w:rPr>
                <w:rFonts w:ascii="Arial" w:hAnsi="Arial" w:cs="Arial"/>
                <w:b/>
              </w:rPr>
            </w:pPr>
            <w:r>
              <w:rPr>
                <w:rFonts w:ascii="Arial" w:hAnsi="Arial" w:cs="Arial"/>
                <w:b/>
              </w:rPr>
              <w:t>1</w:t>
            </w:r>
          </w:p>
        </w:tc>
        <w:tc>
          <w:tcPr>
            <w:tcW w:w="593" w:type="dxa"/>
            <w:vAlign w:val="center"/>
          </w:tcPr>
          <w:p w:rsidR="003938E9" w:rsidRDefault="003938E9" w:rsidP="00650E7F">
            <w:pPr>
              <w:jc w:val="center"/>
              <w:rPr>
                <w:rFonts w:ascii="Arial" w:hAnsi="Arial" w:cs="Arial"/>
                <w:b/>
              </w:rPr>
            </w:pPr>
            <w:r>
              <w:rPr>
                <w:rFonts w:ascii="Arial" w:hAnsi="Arial" w:cs="Arial"/>
                <w:b/>
              </w:rPr>
              <w:t>2</w:t>
            </w:r>
          </w:p>
        </w:tc>
        <w:tc>
          <w:tcPr>
            <w:tcW w:w="593" w:type="dxa"/>
            <w:vAlign w:val="center"/>
          </w:tcPr>
          <w:p w:rsidR="003938E9" w:rsidRDefault="003938E9" w:rsidP="00650E7F">
            <w:pPr>
              <w:jc w:val="center"/>
              <w:rPr>
                <w:rFonts w:ascii="Arial" w:hAnsi="Arial" w:cs="Arial"/>
                <w:b/>
              </w:rPr>
            </w:pPr>
            <w:r>
              <w:rPr>
                <w:rFonts w:ascii="Arial" w:hAnsi="Arial" w:cs="Arial"/>
                <w:b/>
              </w:rPr>
              <w:t>3</w:t>
            </w:r>
          </w:p>
        </w:tc>
        <w:tc>
          <w:tcPr>
            <w:tcW w:w="705" w:type="dxa"/>
            <w:gridSpan w:val="2"/>
            <w:tcBorders>
              <w:right w:val="single" w:sz="4" w:space="0" w:color="auto"/>
            </w:tcBorders>
            <w:vAlign w:val="center"/>
          </w:tcPr>
          <w:p w:rsidR="003938E9" w:rsidRDefault="003938E9" w:rsidP="00650E7F">
            <w:pPr>
              <w:jc w:val="center"/>
              <w:rPr>
                <w:rFonts w:ascii="Arial" w:hAnsi="Arial" w:cs="Arial"/>
                <w:b/>
              </w:rPr>
            </w:pPr>
            <w:r>
              <w:rPr>
                <w:rFonts w:ascii="Arial" w:hAnsi="Arial" w:cs="Arial"/>
                <w:b/>
              </w:rPr>
              <w:t>4</w:t>
            </w:r>
          </w:p>
        </w:tc>
      </w:tr>
      <w:tr w:rsidR="003938E9" w:rsidTr="00650E7F">
        <w:trPr>
          <w:cantSplit/>
          <w:jc w:val="center"/>
        </w:trPr>
        <w:tc>
          <w:tcPr>
            <w:tcW w:w="4707" w:type="dxa"/>
            <w:tcBorders>
              <w:left w:val="single" w:sz="4" w:space="0" w:color="auto"/>
              <w:right w:val="single" w:sz="4" w:space="0" w:color="auto"/>
            </w:tcBorders>
          </w:tcPr>
          <w:p w:rsidR="003938E9" w:rsidRDefault="003938E9" w:rsidP="00A109C5">
            <w:pPr>
              <w:numPr>
                <w:ilvl w:val="0"/>
                <w:numId w:val="23"/>
              </w:numPr>
            </w:pPr>
            <w:r>
              <w:t>Determine goals for saving money</w:t>
            </w:r>
          </w:p>
        </w:tc>
        <w:tc>
          <w:tcPr>
            <w:tcW w:w="646" w:type="dxa"/>
            <w:tcBorders>
              <w:left w:val="nil"/>
            </w:tcBorders>
            <w:shd w:val="clear" w:color="000000" w:fill="FFFFFF"/>
            <w:vAlign w:val="center"/>
          </w:tcPr>
          <w:p w:rsidR="003938E9" w:rsidRDefault="003938E9" w:rsidP="00650E7F">
            <w:pPr>
              <w:jc w:val="center"/>
              <w:rPr>
                <w:rFonts w:ascii="Arial" w:hAnsi="Arial" w:cs="Arial"/>
                <w:b/>
              </w:rPr>
            </w:pPr>
            <w:r>
              <w:rPr>
                <w:rFonts w:ascii="Arial" w:hAnsi="Arial" w:cs="Arial"/>
                <w:b/>
              </w:rPr>
              <w:t>1</w:t>
            </w:r>
          </w:p>
        </w:tc>
        <w:tc>
          <w:tcPr>
            <w:tcW w:w="593" w:type="dxa"/>
            <w:shd w:val="clear" w:color="000000" w:fill="FFFFFF"/>
            <w:vAlign w:val="center"/>
          </w:tcPr>
          <w:p w:rsidR="003938E9" w:rsidRDefault="003938E9" w:rsidP="00650E7F">
            <w:pPr>
              <w:jc w:val="center"/>
              <w:rPr>
                <w:rFonts w:ascii="Arial" w:hAnsi="Arial" w:cs="Arial"/>
                <w:b/>
              </w:rPr>
            </w:pPr>
            <w:r>
              <w:rPr>
                <w:rFonts w:ascii="Arial" w:hAnsi="Arial" w:cs="Arial"/>
                <w:b/>
              </w:rPr>
              <w:t>2</w:t>
            </w:r>
          </w:p>
        </w:tc>
        <w:tc>
          <w:tcPr>
            <w:tcW w:w="593" w:type="dxa"/>
            <w:shd w:val="clear" w:color="000000" w:fill="FFFFFF"/>
            <w:vAlign w:val="center"/>
          </w:tcPr>
          <w:p w:rsidR="003938E9" w:rsidRDefault="003938E9" w:rsidP="00650E7F">
            <w:pPr>
              <w:jc w:val="center"/>
              <w:rPr>
                <w:rFonts w:ascii="Arial" w:hAnsi="Arial" w:cs="Arial"/>
                <w:b/>
              </w:rPr>
            </w:pPr>
            <w:r>
              <w:rPr>
                <w:rFonts w:ascii="Arial" w:hAnsi="Arial" w:cs="Arial"/>
                <w:b/>
              </w:rPr>
              <w:t>3</w:t>
            </w:r>
          </w:p>
        </w:tc>
        <w:tc>
          <w:tcPr>
            <w:tcW w:w="598" w:type="dxa"/>
            <w:tcBorders>
              <w:right w:val="double" w:sz="12" w:space="0" w:color="auto"/>
            </w:tcBorders>
            <w:shd w:val="clear" w:color="000000" w:fill="FFFFFF"/>
            <w:vAlign w:val="center"/>
          </w:tcPr>
          <w:p w:rsidR="003938E9" w:rsidRDefault="003938E9" w:rsidP="00650E7F">
            <w:pPr>
              <w:jc w:val="center"/>
              <w:rPr>
                <w:rFonts w:ascii="Arial" w:hAnsi="Arial" w:cs="Arial"/>
                <w:b/>
              </w:rPr>
            </w:pPr>
            <w:r>
              <w:rPr>
                <w:rFonts w:ascii="Arial" w:hAnsi="Arial" w:cs="Arial"/>
                <w:b/>
              </w:rPr>
              <w:t>4</w:t>
            </w:r>
          </w:p>
        </w:tc>
        <w:tc>
          <w:tcPr>
            <w:tcW w:w="588" w:type="dxa"/>
            <w:tcBorders>
              <w:left w:val="double" w:sz="12" w:space="0" w:color="auto"/>
            </w:tcBorders>
            <w:vAlign w:val="center"/>
          </w:tcPr>
          <w:p w:rsidR="003938E9" w:rsidRDefault="003938E9" w:rsidP="00650E7F">
            <w:pPr>
              <w:jc w:val="center"/>
              <w:rPr>
                <w:rFonts w:ascii="Arial" w:hAnsi="Arial" w:cs="Arial"/>
                <w:b/>
              </w:rPr>
            </w:pPr>
            <w:r>
              <w:rPr>
                <w:rFonts w:ascii="Arial" w:hAnsi="Arial" w:cs="Arial"/>
                <w:b/>
              </w:rPr>
              <w:t>1</w:t>
            </w:r>
          </w:p>
        </w:tc>
        <w:tc>
          <w:tcPr>
            <w:tcW w:w="593" w:type="dxa"/>
            <w:vAlign w:val="center"/>
          </w:tcPr>
          <w:p w:rsidR="003938E9" w:rsidRDefault="003938E9" w:rsidP="00650E7F">
            <w:pPr>
              <w:jc w:val="center"/>
              <w:rPr>
                <w:rFonts w:ascii="Arial" w:hAnsi="Arial" w:cs="Arial"/>
                <w:b/>
              </w:rPr>
            </w:pPr>
            <w:r>
              <w:rPr>
                <w:rFonts w:ascii="Arial" w:hAnsi="Arial" w:cs="Arial"/>
                <w:b/>
              </w:rPr>
              <w:t>2</w:t>
            </w:r>
          </w:p>
        </w:tc>
        <w:tc>
          <w:tcPr>
            <w:tcW w:w="593" w:type="dxa"/>
            <w:vAlign w:val="center"/>
          </w:tcPr>
          <w:p w:rsidR="003938E9" w:rsidRDefault="003938E9" w:rsidP="00650E7F">
            <w:pPr>
              <w:jc w:val="center"/>
              <w:rPr>
                <w:rFonts w:ascii="Arial" w:hAnsi="Arial" w:cs="Arial"/>
                <w:b/>
              </w:rPr>
            </w:pPr>
            <w:r>
              <w:rPr>
                <w:rFonts w:ascii="Arial" w:hAnsi="Arial" w:cs="Arial"/>
                <w:b/>
              </w:rPr>
              <w:t>3</w:t>
            </w:r>
          </w:p>
        </w:tc>
        <w:tc>
          <w:tcPr>
            <w:tcW w:w="705" w:type="dxa"/>
            <w:gridSpan w:val="2"/>
            <w:tcBorders>
              <w:right w:val="single" w:sz="4" w:space="0" w:color="auto"/>
            </w:tcBorders>
            <w:vAlign w:val="center"/>
          </w:tcPr>
          <w:p w:rsidR="003938E9" w:rsidRDefault="003938E9" w:rsidP="00650E7F">
            <w:pPr>
              <w:jc w:val="center"/>
              <w:rPr>
                <w:rFonts w:ascii="Arial" w:hAnsi="Arial" w:cs="Arial"/>
                <w:b/>
              </w:rPr>
            </w:pPr>
            <w:r>
              <w:rPr>
                <w:rFonts w:ascii="Arial" w:hAnsi="Arial" w:cs="Arial"/>
                <w:b/>
              </w:rPr>
              <w:t>4</w:t>
            </w:r>
          </w:p>
        </w:tc>
      </w:tr>
      <w:tr w:rsidR="003938E9" w:rsidTr="00650E7F">
        <w:trPr>
          <w:cantSplit/>
          <w:jc w:val="center"/>
        </w:trPr>
        <w:tc>
          <w:tcPr>
            <w:tcW w:w="4707" w:type="dxa"/>
            <w:tcBorders>
              <w:left w:val="single" w:sz="4" w:space="0" w:color="auto"/>
              <w:right w:val="single" w:sz="4" w:space="0" w:color="auto"/>
            </w:tcBorders>
          </w:tcPr>
          <w:p w:rsidR="003938E9" w:rsidRDefault="003938E9" w:rsidP="00A109C5">
            <w:pPr>
              <w:numPr>
                <w:ilvl w:val="0"/>
                <w:numId w:val="23"/>
              </w:numPr>
            </w:pPr>
            <w:r>
              <w:t>Identify savings options</w:t>
            </w:r>
          </w:p>
        </w:tc>
        <w:tc>
          <w:tcPr>
            <w:tcW w:w="646" w:type="dxa"/>
            <w:tcBorders>
              <w:left w:val="nil"/>
            </w:tcBorders>
            <w:shd w:val="clear" w:color="000000" w:fill="FFFFFF"/>
            <w:vAlign w:val="center"/>
          </w:tcPr>
          <w:p w:rsidR="003938E9" w:rsidRDefault="003938E9" w:rsidP="00650E7F">
            <w:pPr>
              <w:jc w:val="center"/>
              <w:rPr>
                <w:rFonts w:ascii="Arial" w:hAnsi="Arial" w:cs="Arial"/>
                <w:b/>
              </w:rPr>
            </w:pPr>
            <w:r>
              <w:rPr>
                <w:rFonts w:ascii="Arial" w:hAnsi="Arial" w:cs="Arial"/>
                <w:b/>
              </w:rPr>
              <w:t>1</w:t>
            </w:r>
          </w:p>
        </w:tc>
        <w:tc>
          <w:tcPr>
            <w:tcW w:w="593" w:type="dxa"/>
            <w:shd w:val="clear" w:color="000000" w:fill="FFFFFF"/>
            <w:vAlign w:val="center"/>
          </w:tcPr>
          <w:p w:rsidR="003938E9" w:rsidRDefault="003938E9" w:rsidP="00650E7F">
            <w:pPr>
              <w:jc w:val="center"/>
              <w:rPr>
                <w:rFonts w:ascii="Arial" w:hAnsi="Arial" w:cs="Arial"/>
                <w:b/>
              </w:rPr>
            </w:pPr>
            <w:r>
              <w:rPr>
                <w:rFonts w:ascii="Arial" w:hAnsi="Arial" w:cs="Arial"/>
                <w:b/>
              </w:rPr>
              <w:t>2</w:t>
            </w:r>
          </w:p>
        </w:tc>
        <w:tc>
          <w:tcPr>
            <w:tcW w:w="593" w:type="dxa"/>
            <w:shd w:val="clear" w:color="000000" w:fill="FFFFFF"/>
            <w:vAlign w:val="center"/>
          </w:tcPr>
          <w:p w:rsidR="003938E9" w:rsidRDefault="003938E9" w:rsidP="00650E7F">
            <w:pPr>
              <w:jc w:val="center"/>
              <w:rPr>
                <w:rFonts w:ascii="Arial" w:hAnsi="Arial" w:cs="Arial"/>
                <w:b/>
              </w:rPr>
            </w:pPr>
            <w:r>
              <w:rPr>
                <w:rFonts w:ascii="Arial" w:hAnsi="Arial" w:cs="Arial"/>
                <w:b/>
              </w:rPr>
              <w:t>3</w:t>
            </w:r>
          </w:p>
        </w:tc>
        <w:tc>
          <w:tcPr>
            <w:tcW w:w="598" w:type="dxa"/>
            <w:tcBorders>
              <w:right w:val="double" w:sz="12" w:space="0" w:color="auto"/>
            </w:tcBorders>
            <w:shd w:val="clear" w:color="000000" w:fill="FFFFFF"/>
            <w:vAlign w:val="center"/>
          </w:tcPr>
          <w:p w:rsidR="003938E9" w:rsidRDefault="003938E9" w:rsidP="00650E7F">
            <w:pPr>
              <w:jc w:val="center"/>
              <w:rPr>
                <w:rFonts w:ascii="Arial" w:hAnsi="Arial" w:cs="Arial"/>
                <w:b/>
              </w:rPr>
            </w:pPr>
            <w:r>
              <w:rPr>
                <w:rFonts w:ascii="Arial" w:hAnsi="Arial" w:cs="Arial"/>
                <w:b/>
              </w:rPr>
              <w:t>4</w:t>
            </w:r>
          </w:p>
        </w:tc>
        <w:tc>
          <w:tcPr>
            <w:tcW w:w="588" w:type="dxa"/>
            <w:tcBorders>
              <w:left w:val="double" w:sz="12" w:space="0" w:color="auto"/>
            </w:tcBorders>
            <w:vAlign w:val="center"/>
          </w:tcPr>
          <w:p w:rsidR="003938E9" w:rsidRDefault="003938E9" w:rsidP="00650E7F">
            <w:pPr>
              <w:jc w:val="center"/>
              <w:rPr>
                <w:rFonts w:ascii="Arial" w:hAnsi="Arial" w:cs="Arial"/>
                <w:b/>
              </w:rPr>
            </w:pPr>
            <w:r>
              <w:rPr>
                <w:rFonts w:ascii="Arial" w:hAnsi="Arial" w:cs="Arial"/>
                <w:b/>
              </w:rPr>
              <w:t>1</w:t>
            </w:r>
          </w:p>
        </w:tc>
        <w:tc>
          <w:tcPr>
            <w:tcW w:w="593" w:type="dxa"/>
            <w:vAlign w:val="center"/>
          </w:tcPr>
          <w:p w:rsidR="003938E9" w:rsidRDefault="003938E9" w:rsidP="00650E7F">
            <w:pPr>
              <w:jc w:val="center"/>
              <w:rPr>
                <w:rFonts w:ascii="Arial" w:hAnsi="Arial" w:cs="Arial"/>
                <w:b/>
              </w:rPr>
            </w:pPr>
            <w:r>
              <w:rPr>
                <w:rFonts w:ascii="Arial" w:hAnsi="Arial" w:cs="Arial"/>
                <w:b/>
              </w:rPr>
              <w:t>2</w:t>
            </w:r>
          </w:p>
        </w:tc>
        <w:tc>
          <w:tcPr>
            <w:tcW w:w="593" w:type="dxa"/>
            <w:vAlign w:val="center"/>
          </w:tcPr>
          <w:p w:rsidR="003938E9" w:rsidRDefault="003938E9" w:rsidP="00650E7F">
            <w:pPr>
              <w:jc w:val="center"/>
              <w:rPr>
                <w:rFonts w:ascii="Arial" w:hAnsi="Arial" w:cs="Arial"/>
                <w:b/>
              </w:rPr>
            </w:pPr>
            <w:r>
              <w:rPr>
                <w:rFonts w:ascii="Arial" w:hAnsi="Arial" w:cs="Arial"/>
                <w:b/>
              </w:rPr>
              <w:t>3</w:t>
            </w:r>
          </w:p>
        </w:tc>
        <w:tc>
          <w:tcPr>
            <w:tcW w:w="705" w:type="dxa"/>
            <w:gridSpan w:val="2"/>
            <w:tcBorders>
              <w:right w:val="single" w:sz="4" w:space="0" w:color="auto"/>
            </w:tcBorders>
            <w:vAlign w:val="center"/>
          </w:tcPr>
          <w:p w:rsidR="003938E9" w:rsidRDefault="003938E9" w:rsidP="00650E7F">
            <w:pPr>
              <w:jc w:val="center"/>
              <w:rPr>
                <w:rFonts w:ascii="Arial" w:hAnsi="Arial" w:cs="Arial"/>
                <w:b/>
              </w:rPr>
            </w:pPr>
            <w:r>
              <w:rPr>
                <w:rFonts w:ascii="Arial" w:hAnsi="Arial" w:cs="Arial"/>
                <w:b/>
              </w:rPr>
              <w:t>4</w:t>
            </w:r>
          </w:p>
        </w:tc>
      </w:tr>
      <w:tr w:rsidR="003938E9" w:rsidTr="00650E7F">
        <w:trPr>
          <w:cantSplit/>
          <w:jc w:val="center"/>
        </w:trPr>
        <w:tc>
          <w:tcPr>
            <w:tcW w:w="4707" w:type="dxa"/>
            <w:tcBorders>
              <w:left w:val="single" w:sz="4" w:space="0" w:color="auto"/>
              <w:right w:val="single" w:sz="4" w:space="0" w:color="auto"/>
            </w:tcBorders>
          </w:tcPr>
          <w:p w:rsidR="003938E9" w:rsidRDefault="003938E9" w:rsidP="00A109C5">
            <w:pPr>
              <w:numPr>
                <w:ilvl w:val="0"/>
                <w:numId w:val="23"/>
              </w:numPr>
            </w:pPr>
            <w:r>
              <w:t>Determine which savings options will help me reach my savings goals</w:t>
            </w:r>
          </w:p>
        </w:tc>
        <w:tc>
          <w:tcPr>
            <w:tcW w:w="646" w:type="dxa"/>
            <w:tcBorders>
              <w:left w:val="nil"/>
            </w:tcBorders>
            <w:shd w:val="clear" w:color="000000" w:fill="FFFFFF"/>
            <w:vAlign w:val="center"/>
          </w:tcPr>
          <w:p w:rsidR="003938E9" w:rsidRDefault="003938E9" w:rsidP="00650E7F">
            <w:pPr>
              <w:jc w:val="center"/>
              <w:rPr>
                <w:rFonts w:ascii="Arial" w:hAnsi="Arial" w:cs="Arial"/>
                <w:b/>
              </w:rPr>
            </w:pPr>
            <w:r>
              <w:rPr>
                <w:rFonts w:ascii="Arial" w:hAnsi="Arial" w:cs="Arial"/>
                <w:b/>
              </w:rPr>
              <w:t>1</w:t>
            </w:r>
          </w:p>
        </w:tc>
        <w:tc>
          <w:tcPr>
            <w:tcW w:w="593" w:type="dxa"/>
            <w:shd w:val="clear" w:color="000000" w:fill="FFFFFF"/>
            <w:vAlign w:val="center"/>
          </w:tcPr>
          <w:p w:rsidR="003938E9" w:rsidRDefault="003938E9" w:rsidP="00650E7F">
            <w:pPr>
              <w:jc w:val="center"/>
              <w:rPr>
                <w:rFonts w:ascii="Arial" w:hAnsi="Arial" w:cs="Arial"/>
                <w:b/>
              </w:rPr>
            </w:pPr>
            <w:r>
              <w:rPr>
                <w:rFonts w:ascii="Arial" w:hAnsi="Arial" w:cs="Arial"/>
                <w:b/>
              </w:rPr>
              <w:t>2</w:t>
            </w:r>
          </w:p>
        </w:tc>
        <w:tc>
          <w:tcPr>
            <w:tcW w:w="593" w:type="dxa"/>
            <w:shd w:val="clear" w:color="000000" w:fill="FFFFFF"/>
            <w:vAlign w:val="center"/>
          </w:tcPr>
          <w:p w:rsidR="003938E9" w:rsidRDefault="003938E9" w:rsidP="00650E7F">
            <w:pPr>
              <w:jc w:val="center"/>
              <w:rPr>
                <w:rFonts w:ascii="Arial" w:hAnsi="Arial" w:cs="Arial"/>
                <w:b/>
              </w:rPr>
            </w:pPr>
            <w:r>
              <w:rPr>
                <w:rFonts w:ascii="Arial" w:hAnsi="Arial" w:cs="Arial"/>
                <w:b/>
              </w:rPr>
              <w:t>3</w:t>
            </w:r>
          </w:p>
        </w:tc>
        <w:tc>
          <w:tcPr>
            <w:tcW w:w="598" w:type="dxa"/>
            <w:tcBorders>
              <w:right w:val="double" w:sz="12" w:space="0" w:color="auto"/>
            </w:tcBorders>
            <w:shd w:val="clear" w:color="000000" w:fill="FFFFFF"/>
            <w:vAlign w:val="center"/>
          </w:tcPr>
          <w:p w:rsidR="003938E9" w:rsidRDefault="003938E9" w:rsidP="00650E7F">
            <w:pPr>
              <w:jc w:val="center"/>
              <w:rPr>
                <w:rFonts w:ascii="Arial" w:hAnsi="Arial" w:cs="Arial"/>
                <w:b/>
              </w:rPr>
            </w:pPr>
            <w:r>
              <w:rPr>
                <w:rFonts w:ascii="Arial" w:hAnsi="Arial" w:cs="Arial"/>
                <w:b/>
              </w:rPr>
              <w:t>4</w:t>
            </w:r>
          </w:p>
        </w:tc>
        <w:tc>
          <w:tcPr>
            <w:tcW w:w="588" w:type="dxa"/>
            <w:tcBorders>
              <w:left w:val="double" w:sz="12" w:space="0" w:color="auto"/>
            </w:tcBorders>
            <w:vAlign w:val="center"/>
          </w:tcPr>
          <w:p w:rsidR="003938E9" w:rsidRDefault="003938E9" w:rsidP="00650E7F">
            <w:pPr>
              <w:jc w:val="center"/>
              <w:rPr>
                <w:rFonts w:ascii="Arial" w:hAnsi="Arial" w:cs="Arial"/>
                <w:b/>
              </w:rPr>
            </w:pPr>
            <w:r>
              <w:rPr>
                <w:rFonts w:ascii="Arial" w:hAnsi="Arial" w:cs="Arial"/>
                <w:b/>
              </w:rPr>
              <w:t>1</w:t>
            </w:r>
          </w:p>
        </w:tc>
        <w:tc>
          <w:tcPr>
            <w:tcW w:w="593" w:type="dxa"/>
            <w:vAlign w:val="center"/>
          </w:tcPr>
          <w:p w:rsidR="003938E9" w:rsidRDefault="003938E9" w:rsidP="00650E7F">
            <w:pPr>
              <w:jc w:val="center"/>
              <w:rPr>
                <w:rFonts w:ascii="Arial" w:hAnsi="Arial" w:cs="Arial"/>
                <w:b/>
              </w:rPr>
            </w:pPr>
            <w:r>
              <w:rPr>
                <w:rFonts w:ascii="Arial" w:hAnsi="Arial" w:cs="Arial"/>
                <w:b/>
              </w:rPr>
              <w:t>2</w:t>
            </w:r>
          </w:p>
        </w:tc>
        <w:tc>
          <w:tcPr>
            <w:tcW w:w="593" w:type="dxa"/>
            <w:vAlign w:val="center"/>
          </w:tcPr>
          <w:p w:rsidR="003938E9" w:rsidRDefault="003938E9" w:rsidP="00650E7F">
            <w:pPr>
              <w:jc w:val="center"/>
              <w:rPr>
                <w:rFonts w:ascii="Arial" w:hAnsi="Arial" w:cs="Arial"/>
                <w:b/>
              </w:rPr>
            </w:pPr>
            <w:r>
              <w:rPr>
                <w:rFonts w:ascii="Arial" w:hAnsi="Arial" w:cs="Arial"/>
                <w:b/>
              </w:rPr>
              <w:t>3</w:t>
            </w:r>
          </w:p>
        </w:tc>
        <w:tc>
          <w:tcPr>
            <w:tcW w:w="705" w:type="dxa"/>
            <w:gridSpan w:val="2"/>
            <w:tcBorders>
              <w:right w:val="single" w:sz="4" w:space="0" w:color="auto"/>
            </w:tcBorders>
            <w:vAlign w:val="center"/>
          </w:tcPr>
          <w:p w:rsidR="003938E9" w:rsidRDefault="003938E9" w:rsidP="00650E7F">
            <w:pPr>
              <w:jc w:val="center"/>
              <w:rPr>
                <w:rFonts w:ascii="Arial" w:hAnsi="Arial" w:cs="Arial"/>
                <w:b/>
              </w:rPr>
            </w:pPr>
            <w:r>
              <w:rPr>
                <w:rFonts w:ascii="Arial" w:hAnsi="Arial" w:cs="Arial"/>
                <w:b/>
              </w:rPr>
              <w:t>4</w:t>
            </w:r>
          </w:p>
        </w:tc>
      </w:tr>
      <w:tr w:rsidR="003938E9" w:rsidTr="00650E7F">
        <w:trPr>
          <w:cantSplit/>
          <w:jc w:val="center"/>
        </w:trPr>
        <w:tc>
          <w:tcPr>
            <w:tcW w:w="4707" w:type="dxa"/>
            <w:tcBorders>
              <w:left w:val="single" w:sz="4" w:space="0" w:color="auto"/>
              <w:right w:val="single" w:sz="4" w:space="0" w:color="auto"/>
            </w:tcBorders>
          </w:tcPr>
          <w:p w:rsidR="003938E9" w:rsidRDefault="003938E9" w:rsidP="00A109C5">
            <w:pPr>
              <w:numPr>
                <w:ilvl w:val="0"/>
                <w:numId w:val="23"/>
              </w:numPr>
            </w:pPr>
            <w:r>
              <w:t>Recognize which investment options are right for me</w:t>
            </w:r>
          </w:p>
        </w:tc>
        <w:tc>
          <w:tcPr>
            <w:tcW w:w="646" w:type="dxa"/>
            <w:tcBorders>
              <w:left w:val="nil"/>
            </w:tcBorders>
            <w:shd w:val="clear" w:color="000000" w:fill="FFFFFF"/>
            <w:vAlign w:val="center"/>
          </w:tcPr>
          <w:p w:rsidR="003938E9" w:rsidRDefault="003938E9" w:rsidP="00650E7F">
            <w:pPr>
              <w:jc w:val="center"/>
              <w:rPr>
                <w:rFonts w:ascii="Arial" w:hAnsi="Arial" w:cs="Arial"/>
                <w:b/>
              </w:rPr>
            </w:pPr>
            <w:r>
              <w:rPr>
                <w:rFonts w:ascii="Arial" w:hAnsi="Arial" w:cs="Arial"/>
                <w:b/>
              </w:rPr>
              <w:t>1</w:t>
            </w:r>
          </w:p>
        </w:tc>
        <w:tc>
          <w:tcPr>
            <w:tcW w:w="593" w:type="dxa"/>
            <w:shd w:val="clear" w:color="000000" w:fill="FFFFFF"/>
            <w:vAlign w:val="center"/>
          </w:tcPr>
          <w:p w:rsidR="003938E9" w:rsidRDefault="003938E9" w:rsidP="00650E7F">
            <w:pPr>
              <w:jc w:val="center"/>
              <w:rPr>
                <w:rFonts w:ascii="Arial" w:hAnsi="Arial" w:cs="Arial"/>
                <w:b/>
              </w:rPr>
            </w:pPr>
            <w:r>
              <w:rPr>
                <w:rFonts w:ascii="Arial" w:hAnsi="Arial" w:cs="Arial"/>
                <w:b/>
              </w:rPr>
              <w:t>2</w:t>
            </w:r>
          </w:p>
        </w:tc>
        <w:tc>
          <w:tcPr>
            <w:tcW w:w="593" w:type="dxa"/>
            <w:shd w:val="clear" w:color="000000" w:fill="FFFFFF"/>
            <w:vAlign w:val="center"/>
          </w:tcPr>
          <w:p w:rsidR="003938E9" w:rsidRDefault="003938E9" w:rsidP="00650E7F">
            <w:pPr>
              <w:jc w:val="center"/>
              <w:rPr>
                <w:rFonts w:ascii="Arial" w:hAnsi="Arial" w:cs="Arial"/>
                <w:b/>
              </w:rPr>
            </w:pPr>
            <w:r>
              <w:rPr>
                <w:rFonts w:ascii="Arial" w:hAnsi="Arial" w:cs="Arial"/>
                <w:b/>
              </w:rPr>
              <w:t>3</w:t>
            </w:r>
          </w:p>
        </w:tc>
        <w:tc>
          <w:tcPr>
            <w:tcW w:w="598" w:type="dxa"/>
            <w:tcBorders>
              <w:right w:val="double" w:sz="12" w:space="0" w:color="auto"/>
            </w:tcBorders>
            <w:shd w:val="clear" w:color="000000" w:fill="FFFFFF"/>
            <w:vAlign w:val="center"/>
          </w:tcPr>
          <w:p w:rsidR="003938E9" w:rsidRDefault="003938E9" w:rsidP="00650E7F">
            <w:pPr>
              <w:jc w:val="center"/>
              <w:rPr>
                <w:rFonts w:ascii="Arial" w:hAnsi="Arial" w:cs="Arial"/>
                <w:b/>
              </w:rPr>
            </w:pPr>
            <w:r>
              <w:rPr>
                <w:rFonts w:ascii="Arial" w:hAnsi="Arial" w:cs="Arial"/>
                <w:b/>
              </w:rPr>
              <w:t>4</w:t>
            </w:r>
          </w:p>
        </w:tc>
        <w:tc>
          <w:tcPr>
            <w:tcW w:w="588" w:type="dxa"/>
            <w:tcBorders>
              <w:left w:val="double" w:sz="12" w:space="0" w:color="auto"/>
            </w:tcBorders>
            <w:vAlign w:val="center"/>
          </w:tcPr>
          <w:p w:rsidR="003938E9" w:rsidRDefault="003938E9" w:rsidP="00650E7F">
            <w:pPr>
              <w:jc w:val="center"/>
              <w:rPr>
                <w:rFonts w:ascii="Arial" w:hAnsi="Arial" w:cs="Arial"/>
                <w:b/>
              </w:rPr>
            </w:pPr>
            <w:r>
              <w:rPr>
                <w:rFonts w:ascii="Arial" w:hAnsi="Arial" w:cs="Arial"/>
                <w:b/>
              </w:rPr>
              <w:t>1</w:t>
            </w:r>
          </w:p>
        </w:tc>
        <w:tc>
          <w:tcPr>
            <w:tcW w:w="593" w:type="dxa"/>
            <w:vAlign w:val="center"/>
          </w:tcPr>
          <w:p w:rsidR="003938E9" w:rsidRDefault="003938E9" w:rsidP="00650E7F">
            <w:pPr>
              <w:jc w:val="center"/>
              <w:rPr>
                <w:rFonts w:ascii="Arial" w:hAnsi="Arial" w:cs="Arial"/>
                <w:b/>
              </w:rPr>
            </w:pPr>
            <w:r>
              <w:rPr>
                <w:rFonts w:ascii="Arial" w:hAnsi="Arial" w:cs="Arial"/>
                <w:b/>
              </w:rPr>
              <w:t>2</w:t>
            </w:r>
          </w:p>
        </w:tc>
        <w:tc>
          <w:tcPr>
            <w:tcW w:w="593" w:type="dxa"/>
            <w:vAlign w:val="center"/>
          </w:tcPr>
          <w:p w:rsidR="003938E9" w:rsidRDefault="003938E9" w:rsidP="00650E7F">
            <w:pPr>
              <w:jc w:val="center"/>
              <w:rPr>
                <w:rFonts w:ascii="Arial" w:hAnsi="Arial" w:cs="Arial"/>
                <w:b/>
              </w:rPr>
            </w:pPr>
            <w:r>
              <w:rPr>
                <w:rFonts w:ascii="Arial" w:hAnsi="Arial" w:cs="Arial"/>
                <w:b/>
              </w:rPr>
              <w:t>3</w:t>
            </w:r>
          </w:p>
        </w:tc>
        <w:tc>
          <w:tcPr>
            <w:tcW w:w="705" w:type="dxa"/>
            <w:gridSpan w:val="2"/>
            <w:tcBorders>
              <w:right w:val="single" w:sz="4" w:space="0" w:color="auto"/>
            </w:tcBorders>
            <w:vAlign w:val="center"/>
          </w:tcPr>
          <w:p w:rsidR="003938E9" w:rsidRDefault="003938E9" w:rsidP="00650E7F">
            <w:pPr>
              <w:jc w:val="center"/>
              <w:rPr>
                <w:rFonts w:ascii="Arial" w:hAnsi="Arial" w:cs="Arial"/>
                <w:b/>
              </w:rPr>
            </w:pPr>
            <w:r>
              <w:rPr>
                <w:rFonts w:ascii="Arial" w:hAnsi="Arial" w:cs="Arial"/>
                <w:b/>
              </w:rPr>
              <w:t>4</w:t>
            </w:r>
          </w:p>
        </w:tc>
      </w:tr>
      <w:tr w:rsidR="003938E9" w:rsidTr="00650E7F">
        <w:trPr>
          <w:cantSplit/>
          <w:jc w:val="center"/>
        </w:trPr>
        <w:tc>
          <w:tcPr>
            <w:tcW w:w="4707" w:type="dxa"/>
            <w:tcBorders>
              <w:left w:val="single" w:sz="4" w:space="0" w:color="auto"/>
              <w:right w:val="single" w:sz="4" w:space="0" w:color="auto"/>
            </w:tcBorders>
          </w:tcPr>
          <w:p w:rsidR="003938E9" w:rsidRDefault="003938E9" w:rsidP="00A109C5">
            <w:pPr>
              <w:numPr>
                <w:ilvl w:val="0"/>
                <w:numId w:val="23"/>
              </w:numPr>
            </w:pPr>
            <w:r>
              <w:t>List ways to save for retirement</w:t>
            </w:r>
          </w:p>
        </w:tc>
        <w:tc>
          <w:tcPr>
            <w:tcW w:w="646" w:type="dxa"/>
            <w:tcBorders>
              <w:left w:val="nil"/>
            </w:tcBorders>
            <w:shd w:val="clear" w:color="000000" w:fill="FFFFFF"/>
            <w:vAlign w:val="center"/>
          </w:tcPr>
          <w:p w:rsidR="003938E9" w:rsidRDefault="003938E9" w:rsidP="00650E7F">
            <w:pPr>
              <w:jc w:val="center"/>
              <w:rPr>
                <w:rFonts w:ascii="Arial" w:hAnsi="Arial" w:cs="Arial"/>
                <w:b/>
              </w:rPr>
            </w:pPr>
            <w:r>
              <w:rPr>
                <w:rFonts w:ascii="Arial" w:hAnsi="Arial" w:cs="Arial"/>
                <w:b/>
              </w:rPr>
              <w:t>1</w:t>
            </w:r>
          </w:p>
        </w:tc>
        <w:tc>
          <w:tcPr>
            <w:tcW w:w="593" w:type="dxa"/>
            <w:shd w:val="clear" w:color="000000" w:fill="FFFFFF"/>
            <w:vAlign w:val="center"/>
          </w:tcPr>
          <w:p w:rsidR="003938E9" w:rsidRDefault="003938E9" w:rsidP="00650E7F">
            <w:pPr>
              <w:jc w:val="center"/>
              <w:rPr>
                <w:rFonts w:ascii="Arial" w:hAnsi="Arial" w:cs="Arial"/>
                <w:b/>
              </w:rPr>
            </w:pPr>
            <w:r>
              <w:rPr>
                <w:rFonts w:ascii="Arial" w:hAnsi="Arial" w:cs="Arial"/>
                <w:b/>
              </w:rPr>
              <w:t>2</w:t>
            </w:r>
          </w:p>
        </w:tc>
        <w:tc>
          <w:tcPr>
            <w:tcW w:w="593" w:type="dxa"/>
            <w:shd w:val="clear" w:color="000000" w:fill="FFFFFF"/>
            <w:vAlign w:val="center"/>
          </w:tcPr>
          <w:p w:rsidR="003938E9" w:rsidRDefault="003938E9" w:rsidP="00650E7F">
            <w:pPr>
              <w:jc w:val="center"/>
              <w:rPr>
                <w:rFonts w:ascii="Arial" w:hAnsi="Arial" w:cs="Arial"/>
                <w:b/>
              </w:rPr>
            </w:pPr>
            <w:r>
              <w:rPr>
                <w:rFonts w:ascii="Arial" w:hAnsi="Arial" w:cs="Arial"/>
                <w:b/>
              </w:rPr>
              <w:t>3</w:t>
            </w:r>
          </w:p>
        </w:tc>
        <w:tc>
          <w:tcPr>
            <w:tcW w:w="598" w:type="dxa"/>
            <w:tcBorders>
              <w:right w:val="double" w:sz="12" w:space="0" w:color="auto"/>
            </w:tcBorders>
            <w:shd w:val="clear" w:color="000000" w:fill="FFFFFF"/>
            <w:vAlign w:val="center"/>
          </w:tcPr>
          <w:p w:rsidR="003938E9" w:rsidRDefault="003938E9" w:rsidP="00650E7F">
            <w:pPr>
              <w:jc w:val="center"/>
              <w:rPr>
                <w:rFonts w:ascii="Arial" w:hAnsi="Arial" w:cs="Arial"/>
                <w:b/>
              </w:rPr>
            </w:pPr>
            <w:r>
              <w:rPr>
                <w:rFonts w:ascii="Arial" w:hAnsi="Arial" w:cs="Arial"/>
                <w:b/>
              </w:rPr>
              <w:t>4</w:t>
            </w:r>
          </w:p>
        </w:tc>
        <w:tc>
          <w:tcPr>
            <w:tcW w:w="588" w:type="dxa"/>
            <w:tcBorders>
              <w:left w:val="double" w:sz="12" w:space="0" w:color="auto"/>
            </w:tcBorders>
            <w:vAlign w:val="center"/>
          </w:tcPr>
          <w:p w:rsidR="003938E9" w:rsidRDefault="003938E9" w:rsidP="00650E7F">
            <w:pPr>
              <w:jc w:val="center"/>
              <w:rPr>
                <w:rFonts w:ascii="Arial" w:hAnsi="Arial" w:cs="Arial"/>
                <w:b/>
              </w:rPr>
            </w:pPr>
            <w:r>
              <w:rPr>
                <w:rFonts w:ascii="Arial" w:hAnsi="Arial" w:cs="Arial"/>
                <w:b/>
              </w:rPr>
              <w:t>1</w:t>
            </w:r>
          </w:p>
        </w:tc>
        <w:tc>
          <w:tcPr>
            <w:tcW w:w="593" w:type="dxa"/>
            <w:vAlign w:val="center"/>
          </w:tcPr>
          <w:p w:rsidR="003938E9" w:rsidRDefault="003938E9" w:rsidP="00650E7F">
            <w:pPr>
              <w:jc w:val="center"/>
              <w:rPr>
                <w:rFonts w:ascii="Arial" w:hAnsi="Arial" w:cs="Arial"/>
                <w:b/>
              </w:rPr>
            </w:pPr>
            <w:r>
              <w:rPr>
                <w:rFonts w:ascii="Arial" w:hAnsi="Arial" w:cs="Arial"/>
                <w:b/>
              </w:rPr>
              <w:t>2</w:t>
            </w:r>
          </w:p>
        </w:tc>
        <w:tc>
          <w:tcPr>
            <w:tcW w:w="593" w:type="dxa"/>
            <w:vAlign w:val="center"/>
          </w:tcPr>
          <w:p w:rsidR="003938E9" w:rsidRDefault="003938E9" w:rsidP="00650E7F">
            <w:pPr>
              <w:jc w:val="center"/>
              <w:rPr>
                <w:rFonts w:ascii="Arial" w:hAnsi="Arial" w:cs="Arial"/>
                <w:b/>
              </w:rPr>
            </w:pPr>
            <w:r>
              <w:rPr>
                <w:rFonts w:ascii="Arial" w:hAnsi="Arial" w:cs="Arial"/>
                <w:b/>
              </w:rPr>
              <w:t>3</w:t>
            </w:r>
          </w:p>
        </w:tc>
        <w:tc>
          <w:tcPr>
            <w:tcW w:w="705" w:type="dxa"/>
            <w:gridSpan w:val="2"/>
            <w:tcBorders>
              <w:right w:val="single" w:sz="4" w:space="0" w:color="auto"/>
            </w:tcBorders>
            <w:vAlign w:val="center"/>
          </w:tcPr>
          <w:p w:rsidR="003938E9" w:rsidRDefault="003938E9" w:rsidP="00650E7F">
            <w:pPr>
              <w:jc w:val="center"/>
              <w:rPr>
                <w:rFonts w:ascii="Arial" w:hAnsi="Arial" w:cs="Arial"/>
                <w:b/>
              </w:rPr>
            </w:pPr>
            <w:r>
              <w:rPr>
                <w:rFonts w:ascii="Arial" w:hAnsi="Arial" w:cs="Arial"/>
                <w:b/>
              </w:rPr>
              <w:t>4</w:t>
            </w:r>
          </w:p>
        </w:tc>
      </w:tr>
      <w:tr w:rsidR="003938E9" w:rsidTr="00650E7F">
        <w:trPr>
          <w:cantSplit/>
          <w:jc w:val="center"/>
        </w:trPr>
        <w:tc>
          <w:tcPr>
            <w:tcW w:w="4707" w:type="dxa"/>
            <w:tcBorders>
              <w:left w:val="single" w:sz="4" w:space="0" w:color="auto"/>
              <w:bottom w:val="single" w:sz="4" w:space="0" w:color="auto"/>
              <w:right w:val="single" w:sz="4" w:space="0" w:color="auto"/>
            </w:tcBorders>
          </w:tcPr>
          <w:p w:rsidR="003938E9" w:rsidRDefault="003938E9" w:rsidP="00A109C5">
            <w:pPr>
              <w:numPr>
                <w:ilvl w:val="0"/>
                <w:numId w:val="23"/>
              </w:numPr>
            </w:pPr>
            <w:r>
              <w:t>List ways to save for large expense goals, including: a child’s college tuition, a car or home purchase, or a vacation</w:t>
            </w:r>
          </w:p>
        </w:tc>
        <w:tc>
          <w:tcPr>
            <w:tcW w:w="646" w:type="dxa"/>
            <w:tcBorders>
              <w:left w:val="nil"/>
              <w:bottom w:val="single" w:sz="4" w:space="0" w:color="auto"/>
            </w:tcBorders>
            <w:shd w:val="clear" w:color="000000" w:fill="FFFFFF"/>
            <w:vAlign w:val="center"/>
          </w:tcPr>
          <w:p w:rsidR="003938E9" w:rsidRDefault="003938E9" w:rsidP="00650E7F">
            <w:pPr>
              <w:jc w:val="center"/>
              <w:rPr>
                <w:rFonts w:ascii="Arial" w:hAnsi="Arial" w:cs="Arial"/>
                <w:b/>
              </w:rPr>
            </w:pPr>
            <w:r>
              <w:rPr>
                <w:rFonts w:ascii="Arial" w:hAnsi="Arial" w:cs="Arial"/>
                <w:b/>
              </w:rPr>
              <w:t>1</w:t>
            </w:r>
          </w:p>
        </w:tc>
        <w:tc>
          <w:tcPr>
            <w:tcW w:w="593" w:type="dxa"/>
            <w:tcBorders>
              <w:bottom w:val="single" w:sz="4" w:space="0" w:color="auto"/>
            </w:tcBorders>
            <w:shd w:val="clear" w:color="000000" w:fill="FFFFFF"/>
            <w:vAlign w:val="center"/>
          </w:tcPr>
          <w:p w:rsidR="003938E9" w:rsidRDefault="003938E9" w:rsidP="00650E7F">
            <w:pPr>
              <w:jc w:val="center"/>
              <w:rPr>
                <w:rFonts w:ascii="Arial" w:hAnsi="Arial" w:cs="Arial"/>
                <w:b/>
              </w:rPr>
            </w:pPr>
            <w:r>
              <w:rPr>
                <w:rFonts w:ascii="Arial" w:hAnsi="Arial" w:cs="Arial"/>
                <w:b/>
              </w:rPr>
              <w:t>2</w:t>
            </w:r>
          </w:p>
        </w:tc>
        <w:tc>
          <w:tcPr>
            <w:tcW w:w="593" w:type="dxa"/>
            <w:tcBorders>
              <w:bottom w:val="single" w:sz="4" w:space="0" w:color="auto"/>
            </w:tcBorders>
            <w:shd w:val="clear" w:color="000000" w:fill="FFFFFF"/>
            <w:vAlign w:val="center"/>
          </w:tcPr>
          <w:p w:rsidR="003938E9" w:rsidRDefault="003938E9" w:rsidP="00650E7F">
            <w:pPr>
              <w:jc w:val="center"/>
              <w:rPr>
                <w:rFonts w:ascii="Arial" w:hAnsi="Arial" w:cs="Arial"/>
                <w:b/>
              </w:rPr>
            </w:pPr>
            <w:r>
              <w:rPr>
                <w:rFonts w:ascii="Arial" w:hAnsi="Arial" w:cs="Arial"/>
                <w:b/>
              </w:rPr>
              <w:t>3</w:t>
            </w:r>
          </w:p>
        </w:tc>
        <w:tc>
          <w:tcPr>
            <w:tcW w:w="598" w:type="dxa"/>
            <w:tcBorders>
              <w:bottom w:val="single" w:sz="4" w:space="0" w:color="auto"/>
              <w:right w:val="double" w:sz="12" w:space="0" w:color="auto"/>
            </w:tcBorders>
            <w:shd w:val="clear" w:color="000000" w:fill="FFFFFF"/>
            <w:vAlign w:val="center"/>
          </w:tcPr>
          <w:p w:rsidR="003938E9" w:rsidRDefault="003938E9" w:rsidP="00650E7F">
            <w:pPr>
              <w:jc w:val="center"/>
              <w:rPr>
                <w:rFonts w:ascii="Arial" w:hAnsi="Arial" w:cs="Arial"/>
                <w:b/>
              </w:rPr>
            </w:pPr>
            <w:r>
              <w:rPr>
                <w:rFonts w:ascii="Arial" w:hAnsi="Arial" w:cs="Arial"/>
                <w:b/>
              </w:rPr>
              <w:t>4</w:t>
            </w:r>
          </w:p>
        </w:tc>
        <w:tc>
          <w:tcPr>
            <w:tcW w:w="588" w:type="dxa"/>
            <w:tcBorders>
              <w:left w:val="double" w:sz="12" w:space="0" w:color="auto"/>
              <w:bottom w:val="single" w:sz="4" w:space="0" w:color="auto"/>
            </w:tcBorders>
            <w:vAlign w:val="center"/>
          </w:tcPr>
          <w:p w:rsidR="003938E9" w:rsidRDefault="003938E9" w:rsidP="00650E7F">
            <w:pPr>
              <w:jc w:val="center"/>
              <w:rPr>
                <w:rFonts w:ascii="Arial" w:hAnsi="Arial" w:cs="Arial"/>
                <w:b/>
              </w:rPr>
            </w:pPr>
            <w:r>
              <w:rPr>
                <w:rFonts w:ascii="Arial" w:hAnsi="Arial" w:cs="Arial"/>
                <w:b/>
              </w:rPr>
              <w:t>1</w:t>
            </w:r>
          </w:p>
        </w:tc>
        <w:tc>
          <w:tcPr>
            <w:tcW w:w="593" w:type="dxa"/>
            <w:tcBorders>
              <w:bottom w:val="single" w:sz="4" w:space="0" w:color="auto"/>
            </w:tcBorders>
            <w:vAlign w:val="center"/>
          </w:tcPr>
          <w:p w:rsidR="003938E9" w:rsidRDefault="003938E9" w:rsidP="00650E7F">
            <w:pPr>
              <w:jc w:val="center"/>
              <w:rPr>
                <w:rFonts w:ascii="Arial" w:hAnsi="Arial" w:cs="Arial"/>
                <w:b/>
              </w:rPr>
            </w:pPr>
            <w:r>
              <w:rPr>
                <w:rFonts w:ascii="Arial" w:hAnsi="Arial" w:cs="Arial"/>
                <w:b/>
              </w:rPr>
              <w:t>2</w:t>
            </w:r>
          </w:p>
        </w:tc>
        <w:tc>
          <w:tcPr>
            <w:tcW w:w="593" w:type="dxa"/>
            <w:tcBorders>
              <w:bottom w:val="single" w:sz="4" w:space="0" w:color="auto"/>
            </w:tcBorders>
            <w:vAlign w:val="center"/>
          </w:tcPr>
          <w:p w:rsidR="003938E9" w:rsidRDefault="003938E9" w:rsidP="00650E7F">
            <w:pPr>
              <w:jc w:val="center"/>
              <w:rPr>
                <w:rFonts w:ascii="Arial" w:hAnsi="Arial" w:cs="Arial"/>
                <w:b/>
              </w:rPr>
            </w:pPr>
            <w:r>
              <w:rPr>
                <w:rFonts w:ascii="Arial" w:hAnsi="Arial" w:cs="Arial"/>
                <w:b/>
              </w:rPr>
              <w:t>3</w:t>
            </w:r>
          </w:p>
        </w:tc>
        <w:tc>
          <w:tcPr>
            <w:tcW w:w="705" w:type="dxa"/>
            <w:gridSpan w:val="2"/>
            <w:tcBorders>
              <w:bottom w:val="single" w:sz="4" w:space="0" w:color="auto"/>
              <w:right w:val="single" w:sz="4" w:space="0" w:color="auto"/>
            </w:tcBorders>
            <w:vAlign w:val="center"/>
          </w:tcPr>
          <w:p w:rsidR="003938E9" w:rsidRDefault="003938E9" w:rsidP="00650E7F">
            <w:pPr>
              <w:jc w:val="center"/>
              <w:rPr>
                <w:rFonts w:ascii="Arial" w:hAnsi="Arial" w:cs="Arial"/>
                <w:b/>
              </w:rPr>
            </w:pPr>
            <w:r>
              <w:rPr>
                <w:rFonts w:ascii="Arial" w:hAnsi="Arial" w:cs="Arial"/>
                <w:b/>
              </w:rPr>
              <w:t>4</w:t>
            </w:r>
          </w:p>
        </w:tc>
      </w:tr>
    </w:tbl>
    <w:p w:rsidR="003938E9" w:rsidRDefault="003938E9" w:rsidP="00E2661B"/>
    <w:bookmarkEnd w:id="47"/>
    <w:bookmarkEnd w:id="48"/>
    <w:p w:rsidR="003938E9" w:rsidRDefault="003938E9" w:rsidP="00E2661B">
      <w:pPr>
        <w:pStyle w:val="Heading1Custom"/>
      </w:pPr>
      <w:r>
        <w:rPr>
          <w:szCs w:val="22"/>
        </w:rPr>
        <w:br w:type="page"/>
      </w:r>
      <w:bookmarkStart w:id="49" w:name="_Toc264800993"/>
      <w:bookmarkStart w:id="50" w:name="_Toc271616912"/>
      <w:r>
        <w:t>Evaluation Form</w:t>
      </w:r>
      <w:bookmarkEnd w:id="49"/>
      <w:bookmarkEnd w:id="50"/>
      <w:r>
        <w:t xml:space="preserve"> </w:t>
      </w:r>
    </w:p>
    <w:p w:rsidR="003938E9" w:rsidRDefault="003938E9" w:rsidP="00E2661B">
      <w:pPr>
        <w:pStyle w:val="StudentText"/>
        <w:spacing w:after="0" w:line="300" w:lineRule="auto"/>
        <w:ind w:left="0"/>
        <w:rPr>
          <w:sz w:val="22"/>
          <w:szCs w:val="22"/>
        </w:rPr>
      </w:pPr>
      <w:r>
        <w:rPr>
          <w:sz w:val="22"/>
          <w:szCs w:val="22"/>
        </w:rPr>
        <w:t xml:space="preserve">This evaluation will enable you to assess your observations of the </w:t>
      </w:r>
      <w:r>
        <w:rPr>
          <w:i/>
          <w:sz w:val="22"/>
          <w:szCs w:val="22"/>
        </w:rPr>
        <w:t>Pay Yourself First</w:t>
      </w:r>
      <w:r>
        <w:rPr>
          <w:sz w:val="22"/>
          <w:szCs w:val="22"/>
        </w:rPr>
        <w:t xml:space="preserve"> module. Please indicate the degree to which you agree with each statement by circling the appropriate number.</w:t>
      </w:r>
    </w:p>
    <w:p w:rsidR="003938E9" w:rsidRDefault="003938E9" w:rsidP="00E2661B">
      <w:pPr>
        <w:pStyle w:val="StudentText"/>
        <w:spacing w:after="0" w:line="240" w:lineRule="auto"/>
        <w:ind w:left="0"/>
        <w:rPr>
          <w:sz w:val="22"/>
          <w:szCs w:val="22"/>
        </w:rPr>
      </w:pPr>
    </w:p>
    <w:tbl>
      <w:tblPr>
        <w:tblW w:w="9732" w:type="dxa"/>
        <w:tblInd w:w="218" w:type="dxa"/>
        <w:tblLayout w:type="fixed"/>
        <w:tblLook w:val="0000"/>
      </w:tblPr>
      <w:tblGrid>
        <w:gridCol w:w="7014"/>
        <w:gridCol w:w="6"/>
        <w:gridCol w:w="444"/>
        <w:gridCol w:w="76"/>
        <w:gridCol w:w="464"/>
        <w:gridCol w:w="57"/>
        <w:gridCol w:w="393"/>
        <w:gridCol w:w="128"/>
        <w:gridCol w:w="412"/>
        <w:gridCol w:w="109"/>
        <w:gridCol w:w="521"/>
      </w:tblGrid>
      <w:tr w:rsidR="003938E9" w:rsidTr="00650E7F">
        <w:trPr>
          <w:cantSplit/>
          <w:trHeight w:val="315"/>
        </w:trPr>
        <w:tc>
          <w:tcPr>
            <w:tcW w:w="7110" w:type="dxa"/>
            <w:tcBorders>
              <w:top w:val="single" w:sz="4" w:space="0" w:color="auto"/>
              <w:left w:val="single" w:sz="4" w:space="0" w:color="auto"/>
              <w:right w:val="single" w:sz="4" w:space="0" w:color="auto"/>
            </w:tcBorders>
            <w:tcMar>
              <w:left w:w="58" w:type="dxa"/>
              <w:right w:w="58" w:type="dxa"/>
            </w:tcMar>
          </w:tcPr>
          <w:p w:rsidR="003938E9" w:rsidRDefault="003938E9" w:rsidP="00A109C5">
            <w:pPr>
              <w:numPr>
                <w:ilvl w:val="0"/>
                <w:numId w:val="2"/>
              </w:numPr>
              <w:tabs>
                <w:tab w:val="num" w:pos="342"/>
              </w:tabs>
              <w:spacing w:after="40"/>
              <w:ind w:left="360"/>
              <w:rPr>
                <w:szCs w:val="22"/>
              </w:rPr>
            </w:pPr>
            <w:r>
              <w:rPr>
                <w:szCs w:val="22"/>
              </w:rPr>
              <w:t>Overall, I felt the module was:</w:t>
            </w:r>
          </w:p>
        </w:tc>
        <w:tc>
          <w:tcPr>
            <w:tcW w:w="450" w:type="dxa"/>
            <w:gridSpan w:val="2"/>
            <w:vMerge w:val="restart"/>
            <w:tcBorders>
              <w:top w:val="single" w:sz="4" w:space="0" w:color="auto"/>
              <w:left w:val="single" w:sz="4" w:space="0" w:color="auto"/>
            </w:tcBorders>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r>
              <w:rPr>
                <w:rFonts w:ascii="Arial" w:hAnsi="Arial" w:cs="Arial"/>
                <w:b/>
                <w:szCs w:val="22"/>
              </w:rPr>
              <w:t>Strongly Disagree</w:t>
            </w:r>
          </w:p>
        </w:tc>
        <w:tc>
          <w:tcPr>
            <w:tcW w:w="540" w:type="dxa"/>
            <w:gridSpan w:val="2"/>
            <w:vMerge w:val="restart"/>
            <w:tcBorders>
              <w:top w:val="single" w:sz="4" w:space="0" w:color="auto"/>
            </w:tcBorders>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r>
              <w:rPr>
                <w:rFonts w:ascii="Arial" w:hAnsi="Arial" w:cs="Arial"/>
                <w:b/>
                <w:szCs w:val="22"/>
              </w:rPr>
              <w:t>Disagree</w:t>
            </w:r>
          </w:p>
        </w:tc>
        <w:tc>
          <w:tcPr>
            <w:tcW w:w="450" w:type="dxa"/>
            <w:gridSpan w:val="2"/>
            <w:vMerge w:val="restart"/>
            <w:tcBorders>
              <w:top w:val="single" w:sz="4" w:space="0" w:color="auto"/>
            </w:tcBorders>
            <w:shd w:val="pct20" w:color="000000" w:fill="FFFFFF"/>
            <w:tcMar>
              <w:left w:w="58" w:type="dxa"/>
              <w:right w:w="58" w:type="dxa"/>
            </w:tcMar>
            <w:textDirection w:val="btLr"/>
          </w:tcPr>
          <w:p w:rsidR="003938E9" w:rsidRDefault="003938E9" w:rsidP="00650E7F">
            <w:pPr>
              <w:spacing w:after="40"/>
              <w:ind w:right="113"/>
              <w:rPr>
                <w:rFonts w:ascii="Arial" w:hAnsi="Arial" w:cs="Arial"/>
                <w:szCs w:val="22"/>
              </w:rPr>
            </w:pPr>
            <w:r>
              <w:rPr>
                <w:rFonts w:ascii="Arial" w:hAnsi="Arial" w:cs="Arial"/>
                <w:b/>
                <w:szCs w:val="22"/>
              </w:rPr>
              <w:t>Neutral</w:t>
            </w:r>
          </w:p>
        </w:tc>
        <w:tc>
          <w:tcPr>
            <w:tcW w:w="540" w:type="dxa"/>
            <w:gridSpan w:val="2"/>
            <w:vMerge w:val="restart"/>
            <w:tcBorders>
              <w:top w:val="single" w:sz="4" w:space="0" w:color="auto"/>
            </w:tcBorders>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r>
              <w:rPr>
                <w:rFonts w:ascii="Arial" w:hAnsi="Arial" w:cs="Arial"/>
                <w:b/>
                <w:szCs w:val="22"/>
              </w:rPr>
              <w:t>Agree</w:t>
            </w:r>
          </w:p>
        </w:tc>
        <w:tc>
          <w:tcPr>
            <w:tcW w:w="630" w:type="dxa"/>
            <w:gridSpan w:val="2"/>
            <w:vMerge w:val="restart"/>
            <w:tcBorders>
              <w:top w:val="single" w:sz="4" w:space="0" w:color="auto"/>
              <w:bottom w:val="single" w:sz="4" w:space="0" w:color="auto"/>
              <w:right w:val="single" w:sz="4" w:space="0" w:color="auto"/>
            </w:tcBorders>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r>
              <w:rPr>
                <w:rFonts w:ascii="Arial" w:hAnsi="Arial" w:cs="Arial"/>
                <w:b/>
                <w:szCs w:val="22"/>
              </w:rPr>
              <w:t>Strongly Agree</w:t>
            </w:r>
          </w:p>
        </w:tc>
      </w:tr>
      <w:tr w:rsidR="003938E9" w:rsidTr="00650E7F">
        <w:trPr>
          <w:cantSplit/>
          <w:trHeight w:val="312"/>
        </w:trPr>
        <w:tc>
          <w:tcPr>
            <w:tcW w:w="7110" w:type="dxa"/>
            <w:tcBorders>
              <w:left w:val="single" w:sz="4" w:space="0" w:color="auto"/>
              <w:right w:val="single" w:sz="4" w:space="0" w:color="auto"/>
            </w:tcBorders>
            <w:tcMar>
              <w:left w:w="58" w:type="dxa"/>
              <w:right w:w="58" w:type="dxa"/>
            </w:tcMar>
          </w:tcPr>
          <w:p w:rsidR="003938E9" w:rsidRDefault="003938E9" w:rsidP="00650E7F">
            <w:pPr>
              <w:spacing w:after="40"/>
              <w:ind w:left="720"/>
              <w:rPr>
                <w:b/>
                <w:szCs w:val="22"/>
              </w:rPr>
            </w:pPr>
            <w:r>
              <w:rPr>
                <w:szCs w:val="22"/>
              </w:rPr>
              <w:t>[ ] Excellent</w:t>
            </w:r>
          </w:p>
        </w:tc>
        <w:tc>
          <w:tcPr>
            <w:tcW w:w="450" w:type="dxa"/>
            <w:gridSpan w:val="2"/>
            <w:vMerge/>
            <w:tcBorders>
              <w:left w:val="single" w:sz="4" w:space="0" w:color="auto"/>
            </w:tcBorders>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r>
      <w:tr w:rsidR="003938E9" w:rsidTr="00650E7F">
        <w:trPr>
          <w:cantSplit/>
          <w:trHeight w:val="312"/>
        </w:trPr>
        <w:tc>
          <w:tcPr>
            <w:tcW w:w="7110" w:type="dxa"/>
            <w:tcBorders>
              <w:left w:val="single" w:sz="4" w:space="0" w:color="auto"/>
              <w:right w:val="single" w:sz="4" w:space="0" w:color="auto"/>
            </w:tcBorders>
            <w:tcMar>
              <w:left w:w="58" w:type="dxa"/>
              <w:right w:w="58" w:type="dxa"/>
            </w:tcMar>
          </w:tcPr>
          <w:p w:rsidR="003938E9" w:rsidRDefault="003938E9" w:rsidP="00650E7F">
            <w:pPr>
              <w:spacing w:after="40"/>
              <w:ind w:left="720"/>
              <w:rPr>
                <w:b/>
                <w:szCs w:val="22"/>
              </w:rPr>
            </w:pPr>
            <w:r>
              <w:rPr>
                <w:szCs w:val="22"/>
              </w:rPr>
              <w:t>[ ] Very Good</w:t>
            </w:r>
          </w:p>
        </w:tc>
        <w:tc>
          <w:tcPr>
            <w:tcW w:w="450" w:type="dxa"/>
            <w:gridSpan w:val="2"/>
            <w:vMerge/>
            <w:tcBorders>
              <w:left w:val="single" w:sz="4" w:space="0" w:color="auto"/>
            </w:tcBorders>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r>
      <w:tr w:rsidR="003938E9" w:rsidTr="00650E7F">
        <w:trPr>
          <w:cantSplit/>
          <w:trHeight w:val="312"/>
        </w:trPr>
        <w:tc>
          <w:tcPr>
            <w:tcW w:w="7110" w:type="dxa"/>
            <w:tcBorders>
              <w:left w:val="single" w:sz="4" w:space="0" w:color="auto"/>
              <w:right w:val="single" w:sz="4" w:space="0" w:color="auto"/>
            </w:tcBorders>
            <w:tcMar>
              <w:left w:w="58" w:type="dxa"/>
              <w:right w:w="58" w:type="dxa"/>
            </w:tcMar>
          </w:tcPr>
          <w:p w:rsidR="003938E9" w:rsidRDefault="003938E9" w:rsidP="00650E7F">
            <w:pPr>
              <w:spacing w:after="40"/>
              <w:ind w:left="720"/>
              <w:rPr>
                <w:b/>
                <w:szCs w:val="22"/>
              </w:rPr>
            </w:pPr>
            <w:r>
              <w:rPr>
                <w:szCs w:val="22"/>
              </w:rPr>
              <w:t>[ ] Good</w:t>
            </w:r>
          </w:p>
        </w:tc>
        <w:tc>
          <w:tcPr>
            <w:tcW w:w="450" w:type="dxa"/>
            <w:gridSpan w:val="2"/>
            <w:vMerge/>
            <w:tcBorders>
              <w:left w:val="single" w:sz="4" w:space="0" w:color="auto"/>
            </w:tcBorders>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r>
      <w:tr w:rsidR="003938E9" w:rsidTr="00650E7F">
        <w:trPr>
          <w:cantSplit/>
          <w:trHeight w:val="312"/>
        </w:trPr>
        <w:tc>
          <w:tcPr>
            <w:tcW w:w="7110" w:type="dxa"/>
            <w:tcBorders>
              <w:left w:val="single" w:sz="4" w:space="0" w:color="auto"/>
              <w:right w:val="single" w:sz="4" w:space="0" w:color="auto"/>
            </w:tcBorders>
            <w:tcMar>
              <w:left w:w="58" w:type="dxa"/>
              <w:right w:w="58" w:type="dxa"/>
            </w:tcMar>
          </w:tcPr>
          <w:p w:rsidR="003938E9" w:rsidRDefault="003938E9" w:rsidP="00650E7F">
            <w:pPr>
              <w:spacing w:after="40"/>
              <w:ind w:left="720"/>
              <w:rPr>
                <w:b/>
                <w:szCs w:val="22"/>
              </w:rPr>
            </w:pPr>
            <w:r>
              <w:rPr>
                <w:szCs w:val="22"/>
              </w:rPr>
              <w:t>[ ] Fair</w:t>
            </w:r>
          </w:p>
        </w:tc>
        <w:tc>
          <w:tcPr>
            <w:tcW w:w="450" w:type="dxa"/>
            <w:gridSpan w:val="2"/>
            <w:vMerge/>
            <w:tcBorders>
              <w:left w:val="single" w:sz="4" w:space="0" w:color="auto"/>
            </w:tcBorders>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r>
      <w:tr w:rsidR="003938E9" w:rsidTr="00650E7F">
        <w:trPr>
          <w:cantSplit/>
          <w:trHeight w:val="312"/>
        </w:trPr>
        <w:tc>
          <w:tcPr>
            <w:tcW w:w="7110" w:type="dxa"/>
            <w:tcBorders>
              <w:left w:val="single" w:sz="4" w:space="0" w:color="auto"/>
              <w:bottom w:val="single" w:sz="4" w:space="0" w:color="auto"/>
              <w:right w:val="single" w:sz="4" w:space="0" w:color="auto"/>
            </w:tcBorders>
            <w:tcMar>
              <w:left w:w="58" w:type="dxa"/>
              <w:right w:w="58" w:type="dxa"/>
            </w:tcMar>
          </w:tcPr>
          <w:p w:rsidR="003938E9" w:rsidRDefault="003938E9" w:rsidP="00650E7F">
            <w:pPr>
              <w:spacing w:after="40"/>
              <w:ind w:left="720"/>
              <w:rPr>
                <w:szCs w:val="22"/>
              </w:rPr>
            </w:pPr>
            <w:r>
              <w:rPr>
                <w:szCs w:val="22"/>
              </w:rPr>
              <w:t>[ ] Poor</w:t>
            </w:r>
          </w:p>
        </w:tc>
        <w:tc>
          <w:tcPr>
            <w:tcW w:w="450" w:type="dxa"/>
            <w:gridSpan w:val="2"/>
            <w:vMerge/>
            <w:tcBorders>
              <w:left w:val="single" w:sz="4" w:space="0" w:color="auto"/>
              <w:bottom w:val="single" w:sz="4" w:space="0" w:color="auto"/>
            </w:tcBorders>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c>
          <w:tcPr>
            <w:tcW w:w="450" w:type="dxa"/>
            <w:gridSpan w:val="2"/>
            <w:vMerge/>
            <w:tcBorders>
              <w:bottom w:val="single" w:sz="4" w:space="0" w:color="auto"/>
            </w:tcBorders>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3938E9" w:rsidRDefault="003938E9" w:rsidP="00650E7F">
            <w:pPr>
              <w:spacing w:after="40"/>
              <w:ind w:right="113"/>
              <w:rPr>
                <w:rFonts w:ascii="Arial" w:hAnsi="Arial" w:cs="Arial"/>
                <w:b/>
                <w:szCs w:val="22"/>
              </w:rPr>
            </w:pPr>
          </w:p>
        </w:tc>
      </w:tr>
      <w:tr w:rsidR="003938E9" w:rsidTr="00650E7F">
        <w:tc>
          <w:tcPr>
            <w:tcW w:w="7110" w:type="dxa"/>
            <w:tcBorders>
              <w:top w:val="single" w:sz="4" w:space="0" w:color="auto"/>
              <w:left w:val="single" w:sz="4" w:space="0" w:color="auto"/>
            </w:tcBorders>
            <w:tcMar>
              <w:left w:w="58" w:type="dxa"/>
              <w:right w:w="58" w:type="dxa"/>
            </w:tcMar>
          </w:tcPr>
          <w:p w:rsidR="003938E9" w:rsidRDefault="003938E9" w:rsidP="00A109C5">
            <w:pPr>
              <w:numPr>
                <w:ilvl w:val="0"/>
                <w:numId w:val="2"/>
              </w:numPr>
              <w:tabs>
                <w:tab w:val="num" w:pos="342"/>
              </w:tabs>
              <w:spacing w:after="40"/>
              <w:ind w:left="360"/>
              <w:rPr>
                <w:szCs w:val="22"/>
              </w:rPr>
            </w:pPr>
            <w:r>
              <w:rPr>
                <w:szCs w:val="22"/>
              </w:rPr>
              <w:t xml:space="preserve">I achieved the training objectives. </w:t>
            </w:r>
          </w:p>
        </w:tc>
        <w:tc>
          <w:tcPr>
            <w:tcW w:w="450" w:type="dxa"/>
            <w:gridSpan w:val="2"/>
            <w:tcBorders>
              <w:top w:val="single" w:sz="4" w:space="0" w:color="auto"/>
              <w:left w:val="single" w:sz="4" w:space="0" w:color="auto"/>
            </w:tcBorders>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1</w:t>
            </w:r>
          </w:p>
        </w:tc>
        <w:tc>
          <w:tcPr>
            <w:tcW w:w="540" w:type="dxa"/>
            <w:gridSpan w:val="2"/>
            <w:tcBorders>
              <w:top w:val="single" w:sz="4" w:space="0" w:color="auto"/>
            </w:tcBorders>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2</w:t>
            </w:r>
          </w:p>
        </w:tc>
        <w:tc>
          <w:tcPr>
            <w:tcW w:w="450" w:type="dxa"/>
            <w:gridSpan w:val="2"/>
            <w:tcBorders>
              <w:top w:val="single" w:sz="4" w:space="0" w:color="auto"/>
            </w:tcBorders>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3</w:t>
            </w:r>
          </w:p>
        </w:tc>
        <w:tc>
          <w:tcPr>
            <w:tcW w:w="540" w:type="dxa"/>
            <w:gridSpan w:val="2"/>
            <w:tcBorders>
              <w:top w:val="single" w:sz="4" w:space="0" w:color="auto"/>
            </w:tcBorders>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4</w:t>
            </w:r>
          </w:p>
        </w:tc>
        <w:tc>
          <w:tcPr>
            <w:tcW w:w="630" w:type="dxa"/>
            <w:gridSpan w:val="2"/>
            <w:tcBorders>
              <w:top w:val="single" w:sz="4" w:space="0" w:color="auto"/>
              <w:right w:val="single" w:sz="4" w:space="0" w:color="auto"/>
            </w:tcBorders>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5</w:t>
            </w:r>
          </w:p>
        </w:tc>
      </w:tr>
      <w:tr w:rsidR="003938E9" w:rsidTr="00650E7F">
        <w:tc>
          <w:tcPr>
            <w:tcW w:w="7110" w:type="dxa"/>
            <w:tcBorders>
              <w:left w:val="single" w:sz="4" w:space="0" w:color="auto"/>
            </w:tcBorders>
            <w:tcMar>
              <w:left w:w="58" w:type="dxa"/>
              <w:right w:w="58" w:type="dxa"/>
            </w:tcMar>
          </w:tcPr>
          <w:p w:rsidR="003938E9" w:rsidRDefault="003938E9" w:rsidP="00A109C5">
            <w:pPr>
              <w:pStyle w:val="BodyTextIndent2"/>
              <w:numPr>
                <w:ilvl w:val="0"/>
                <w:numId w:val="2"/>
              </w:numPr>
              <w:spacing w:after="40" w:line="300" w:lineRule="auto"/>
              <w:ind w:left="360"/>
              <w:rPr>
                <w:szCs w:val="22"/>
              </w:rPr>
            </w:pPr>
            <w:r>
              <w:rPr>
                <w:szCs w:val="22"/>
              </w:rPr>
              <w:t>The instructions were clear and easy to follow.</w:t>
            </w:r>
          </w:p>
        </w:tc>
        <w:tc>
          <w:tcPr>
            <w:tcW w:w="450" w:type="dxa"/>
            <w:gridSpan w:val="2"/>
            <w:tcBorders>
              <w:left w:val="single" w:sz="4" w:space="0" w:color="auto"/>
            </w:tcBorders>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5</w:t>
            </w:r>
          </w:p>
        </w:tc>
      </w:tr>
      <w:tr w:rsidR="003938E9" w:rsidTr="00650E7F">
        <w:tc>
          <w:tcPr>
            <w:tcW w:w="7110" w:type="dxa"/>
            <w:tcBorders>
              <w:left w:val="single" w:sz="4" w:space="0" w:color="auto"/>
            </w:tcBorders>
            <w:tcMar>
              <w:left w:w="58" w:type="dxa"/>
              <w:right w:w="58" w:type="dxa"/>
            </w:tcMar>
          </w:tcPr>
          <w:p w:rsidR="003938E9" w:rsidRDefault="003938E9" w:rsidP="00A109C5">
            <w:pPr>
              <w:widowControl w:val="0"/>
              <w:numPr>
                <w:ilvl w:val="0"/>
                <w:numId w:val="2"/>
              </w:numPr>
              <w:spacing w:after="40"/>
              <w:ind w:left="360"/>
              <w:rPr>
                <w:szCs w:val="22"/>
              </w:rPr>
            </w:pPr>
            <w:r>
              <w:rPr>
                <w:szCs w:val="22"/>
              </w:rPr>
              <w:t>The overheads were clear.</w:t>
            </w:r>
          </w:p>
        </w:tc>
        <w:tc>
          <w:tcPr>
            <w:tcW w:w="450" w:type="dxa"/>
            <w:gridSpan w:val="2"/>
            <w:tcBorders>
              <w:left w:val="single" w:sz="4" w:space="0" w:color="auto"/>
            </w:tcBorders>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5</w:t>
            </w:r>
          </w:p>
        </w:tc>
      </w:tr>
      <w:tr w:rsidR="003938E9" w:rsidTr="00650E7F">
        <w:tc>
          <w:tcPr>
            <w:tcW w:w="7110" w:type="dxa"/>
            <w:tcBorders>
              <w:left w:val="single" w:sz="4" w:space="0" w:color="auto"/>
            </w:tcBorders>
            <w:tcMar>
              <w:left w:w="58" w:type="dxa"/>
              <w:right w:w="58" w:type="dxa"/>
            </w:tcMar>
          </w:tcPr>
          <w:p w:rsidR="003938E9" w:rsidRDefault="003938E9" w:rsidP="00A109C5">
            <w:pPr>
              <w:widowControl w:val="0"/>
              <w:numPr>
                <w:ilvl w:val="0"/>
                <w:numId w:val="2"/>
              </w:numPr>
              <w:spacing w:after="40"/>
              <w:ind w:left="360"/>
              <w:rPr>
                <w:szCs w:val="22"/>
              </w:rPr>
            </w:pPr>
            <w:r>
              <w:rPr>
                <w:szCs w:val="22"/>
              </w:rPr>
              <w:t>The overheads enhanced my learning.</w:t>
            </w:r>
          </w:p>
        </w:tc>
        <w:tc>
          <w:tcPr>
            <w:tcW w:w="450" w:type="dxa"/>
            <w:gridSpan w:val="2"/>
            <w:tcBorders>
              <w:left w:val="single" w:sz="4" w:space="0" w:color="auto"/>
            </w:tcBorders>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5</w:t>
            </w:r>
          </w:p>
        </w:tc>
      </w:tr>
      <w:tr w:rsidR="003938E9" w:rsidTr="00650E7F">
        <w:tc>
          <w:tcPr>
            <w:tcW w:w="7110" w:type="dxa"/>
            <w:tcBorders>
              <w:left w:val="single" w:sz="4" w:space="0" w:color="auto"/>
            </w:tcBorders>
            <w:tcMar>
              <w:left w:w="58" w:type="dxa"/>
              <w:right w:w="58" w:type="dxa"/>
            </w:tcMar>
          </w:tcPr>
          <w:p w:rsidR="003938E9" w:rsidRDefault="003938E9" w:rsidP="00A109C5">
            <w:pPr>
              <w:numPr>
                <w:ilvl w:val="0"/>
                <w:numId w:val="2"/>
              </w:numPr>
              <w:spacing w:after="40"/>
              <w:ind w:left="360"/>
              <w:rPr>
                <w:szCs w:val="22"/>
              </w:rPr>
            </w:pPr>
            <w:r>
              <w:rPr>
                <w:szCs w:val="22"/>
              </w:rPr>
              <w:t>The time allocation was correct for this module.</w:t>
            </w:r>
          </w:p>
        </w:tc>
        <w:tc>
          <w:tcPr>
            <w:tcW w:w="450" w:type="dxa"/>
            <w:gridSpan w:val="2"/>
            <w:tcBorders>
              <w:left w:val="single" w:sz="4" w:space="0" w:color="auto"/>
            </w:tcBorders>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5</w:t>
            </w:r>
          </w:p>
        </w:tc>
      </w:tr>
      <w:tr w:rsidR="003938E9" w:rsidTr="00650E7F">
        <w:tc>
          <w:tcPr>
            <w:tcW w:w="7110" w:type="dxa"/>
            <w:tcBorders>
              <w:left w:val="single" w:sz="4" w:space="0" w:color="auto"/>
            </w:tcBorders>
            <w:tcMar>
              <w:left w:w="58" w:type="dxa"/>
              <w:right w:w="58" w:type="dxa"/>
            </w:tcMar>
          </w:tcPr>
          <w:p w:rsidR="003938E9" w:rsidRDefault="003938E9" w:rsidP="00A109C5">
            <w:pPr>
              <w:numPr>
                <w:ilvl w:val="0"/>
                <w:numId w:val="2"/>
              </w:numPr>
              <w:spacing w:after="40"/>
              <w:ind w:left="360"/>
              <w:rPr>
                <w:szCs w:val="22"/>
              </w:rPr>
            </w:pPr>
            <w:r>
              <w:rPr>
                <w:szCs w:val="22"/>
              </w:rPr>
              <w:t>The module included sufficient examples and exercises so that I will be able to apply these new skills.</w:t>
            </w:r>
          </w:p>
        </w:tc>
        <w:tc>
          <w:tcPr>
            <w:tcW w:w="450" w:type="dxa"/>
            <w:gridSpan w:val="2"/>
            <w:tcBorders>
              <w:left w:val="single" w:sz="4" w:space="0" w:color="auto"/>
            </w:tcBorders>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5</w:t>
            </w:r>
          </w:p>
        </w:tc>
      </w:tr>
      <w:tr w:rsidR="003938E9" w:rsidTr="00650E7F">
        <w:tc>
          <w:tcPr>
            <w:tcW w:w="7110" w:type="dxa"/>
            <w:tcBorders>
              <w:left w:val="single" w:sz="4" w:space="0" w:color="auto"/>
            </w:tcBorders>
            <w:tcMar>
              <w:left w:w="58" w:type="dxa"/>
              <w:right w:w="58" w:type="dxa"/>
            </w:tcMar>
          </w:tcPr>
          <w:p w:rsidR="003938E9" w:rsidRDefault="003938E9" w:rsidP="00A109C5">
            <w:pPr>
              <w:numPr>
                <w:ilvl w:val="0"/>
                <w:numId w:val="2"/>
              </w:numPr>
              <w:spacing w:after="40"/>
              <w:ind w:left="360"/>
              <w:rPr>
                <w:szCs w:val="22"/>
              </w:rPr>
            </w:pPr>
            <w:r>
              <w:rPr>
                <w:szCs w:val="22"/>
              </w:rPr>
              <w:t xml:space="preserve">The instructor was knowledgeable and well-prepared. </w:t>
            </w:r>
          </w:p>
        </w:tc>
        <w:tc>
          <w:tcPr>
            <w:tcW w:w="450" w:type="dxa"/>
            <w:gridSpan w:val="2"/>
            <w:tcBorders>
              <w:left w:val="single" w:sz="4" w:space="0" w:color="auto"/>
            </w:tcBorders>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5</w:t>
            </w:r>
          </w:p>
        </w:tc>
      </w:tr>
      <w:tr w:rsidR="003938E9" w:rsidTr="00650E7F">
        <w:tc>
          <w:tcPr>
            <w:tcW w:w="7110" w:type="dxa"/>
            <w:tcBorders>
              <w:left w:val="single" w:sz="4" w:space="0" w:color="auto"/>
            </w:tcBorders>
            <w:tcMar>
              <w:left w:w="58" w:type="dxa"/>
              <w:right w:w="58" w:type="dxa"/>
            </w:tcMar>
          </w:tcPr>
          <w:p w:rsidR="003938E9" w:rsidRDefault="003938E9" w:rsidP="00A109C5">
            <w:pPr>
              <w:pStyle w:val="CueText"/>
              <w:numPr>
                <w:ilvl w:val="0"/>
                <w:numId w:val="2"/>
              </w:numPr>
              <w:spacing w:after="40" w:line="300" w:lineRule="auto"/>
              <w:ind w:left="360"/>
              <w:rPr>
                <w:sz w:val="22"/>
                <w:szCs w:val="22"/>
              </w:rPr>
            </w:pPr>
            <w:r>
              <w:rPr>
                <w:sz w:val="22"/>
                <w:szCs w:val="22"/>
              </w:rPr>
              <w:t>The worksheets are valuable.</w:t>
            </w:r>
          </w:p>
        </w:tc>
        <w:tc>
          <w:tcPr>
            <w:tcW w:w="450" w:type="dxa"/>
            <w:gridSpan w:val="2"/>
            <w:tcBorders>
              <w:left w:val="single" w:sz="4" w:space="0" w:color="auto"/>
            </w:tcBorders>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5</w:t>
            </w:r>
          </w:p>
        </w:tc>
      </w:tr>
      <w:tr w:rsidR="003938E9" w:rsidTr="00650E7F">
        <w:tc>
          <w:tcPr>
            <w:tcW w:w="7110" w:type="dxa"/>
            <w:tcBorders>
              <w:left w:val="single" w:sz="4" w:space="0" w:color="auto"/>
            </w:tcBorders>
            <w:tcMar>
              <w:left w:w="58" w:type="dxa"/>
              <w:right w:w="58" w:type="dxa"/>
            </w:tcMar>
          </w:tcPr>
          <w:p w:rsidR="003938E9" w:rsidRDefault="003938E9" w:rsidP="00A109C5">
            <w:pPr>
              <w:numPr>
                <w:ilvl w:val="0"/>
                <w:numId w:val="2"/>
              </w:numPr>
              <w:spacing w:after="40"/>
              <w:ind w:left="360"/>
              <w:rPr>
                <w:szCs w:val="22"/>
              </w:rPr>
            </w:pPr>
            <w:r>
              <w:rPr>
                <w:szCs w:val="22"/>
              </w:rPr>
              <w:t>I will use the worksheets again.</w:t>
            </w:r>
          </w:p>
        </w:tc>
        <w:tc>
          <w:tcPr>
            <w:tcW w:w="450" w:type="dxa"/>
            <w:gridSpan w:val="2"/>
            <w:tcBorders>
              <w:left w:val="single" w:sz="4" w:space="0" w:color="auto"/>
            </w:tcBorders>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5</w:t>
            </w:r>
          </w:p>
        </w:tc>
      </w:tr>
      <w:tr w:rsidR="003938E9" w:rsidTr="00650E7F">
        <w:tc>
          <w:tcPr>
            <w:tcW w:w="7110" w:type="dxa"/>
            <w:tcBorders>
              <w:left w:val="single" w:sz="4" w:space="0" w:color="auto"/>
            </w:tcBorders>
            <w:tcMar>
              <w:left w:w="58" w:type="dxa"/>
              <w:right w:w="58" w:type="dxa"/>
            </w:tcMar>
          </w:tcPr>
          <w:p w:rsidR="003938E9" w:rsidRDefault="003938E9" w:rsidP="00A109C5">
            <w:pPr>
              <w:numPr>
                <w:ilvl w:val="0"/>
                <w:numId w:val="2"/>
              </w:numPr>
              <w:spacing w:after="40"/>
              <w:ind w:left="360"/>
              <w:rPr>
                <w:szCs w:val="22"/>
              </w:rPr>
            </w:pPr>
            <w:r>
              <w:rPr>
                <w:szCs w:val="22"/>
              </w:rPr>
              <w:t xml:space="preserve">The participants had ample opportunity to exchange experiences and ideas. </w:t>
            </w:r>
          </w:p>
        </w:tc>
        <w:tc>
          <w:tcPr>
            <w:tcW w:w="450" w:type="dxa"/>
            <w:gridSpan w:val="2"/>
            <w:tcBorders>
              <w:left w:val="single" w:sz="4" w:space="0" w:color="auto"/>
            </w:tcBorders>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3938E9" w:rsidRDefault="003938E9" w:rsidP="00650E7F">
            <w:pPr>
              <w:spacing w:after="40"/>
              <w:jc w:val="center"/>
              <w:rPr>
                <w:rFonts w:ascii="Arial" w:hAnsi="Arial" w:cs="Arial"/>
                <w:b/>
                <w:szCs w:val="22"/>
              </w:rPr>
            </w:pPr>
            <w:r>
              <w:rPr>
                <w:rFonts w:ascii="Arial" w:hAnsi="Arial" w:cs="Arial"/>
                <w:b/>
                <w:szCs w:val="22"/>
              </w:rPr>
              <w:t>5</w:t>
            </w:r>
          </w:p>
        </w:tc>
      </w:tr>
      <w:tr w:rsidR="003938E9" w:rsidTr="0065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trPr>
        <w:tc>
          <w:tcPr>
            <w:tcW w:w="7128" w:type="dxa"/>
            <w:gridSpan w:val="2"/>
            <w:vMerge w:val="restart"/>
            <w:tcMar>
              <w:left w:w="58" w:type="dxa"/>
              <w:right w:w="58" w:type="dxa"/>
            </w:tcMar>
          </w:tcPr>
          <w:p w:rsidR="003938E9" w:rsidRDefault="003938E9" w:rsidP="00650E7F">
            <w:pPr>
              <w:spacing w:after="40"/>
              <w:rPr>
                <w:szCs w:val="22"/>
              </w:rPr>
            </w:pPr>
          </w:p>
          <w:p w:rsidR="003938E9" w:rsidRDefault="003938E9" w:rsidP="00A109C5">
            <w:pPr>
              <w:numPr>
                <w:ilvl w:val="0"/>
                <w:numId w:val="2"/>
              </w:numPr>
              <w:spacing w:after="40"/>
              <w:ind w:left="360"/>
              <w:rPr>
                <w:szCs w:val="22"/>
              </w:rPr>
            </w:pPr>
            <w:r>
              <w:rPr>
                <w:szCs w:val="22"/>
              </w:rPr>
              <w:t>My knowledge/skill level of the subject matter before taking the module.</w:t>
            </w:r>
          </w:p>
          <w:p w:rsidR="003938E9" w:rsidRDefault="003938E9" w:rsidP="00650E7F">
            <w:pPr>
              <w:spacing w:after="40"/>
              <w:rPr>
                <w:szCs w:val="22"/>
              </w:rPr>
            </w:pPr>
          </w:p>
          <w:p w:rsidR="003938E9" w:rsidRDefault="003938E9" w:rsidP="00A109C5">
            <w:pPr>
              <w:numPr>
                <w:ilvl w:val="0"/>
                <w:numId w:val="2"/>
              </w:numPr>
              <w:spacing w:after="40"/>
              <w:ind w:left="360"/>
              <w:rPr>
                <w:szCs w:val="22"/>
              </w:rPr>
            </w:pPr>
            <w:r>
              <w:rPr>
                <w:szCs w:val="22"/>
              </w:rPr>
              <w:t>My knowledge/skill level of the subject matter upon completion of the module.</w:t>
            </w:r>
          </w:p>
        </w:tc>
        <w:tc>
          <w:tcPr>
            <w:tcW w:w="2604" w:type="dxa"/>
            <w:gridSpan w:val="9"/>
            <w:tcMar>
              <w:left w:w="58" w:type="dxa"/>
              <w:right w:w="58" w:type="dxa"/>
            </w:tcMar>
          </w:tcPr>
          <w:p w:rsidR="003938E9" w:rsidRPr="0047129A" w:rsidRDefault="003938E9" w:rsidP="00650E7F">
            <w:pPr>
              <w:spacing w:after="40"/>
              <w:rPr>
                <w:rFonts w:ascii="Arial" w:hAnsi="Arial" w:cs="Arial"/>
                <w:b/>
                <w:color w:val="000000"/>
                <w:szCs w:val="22"/>
              </w:rPr>
            </w:pPr>
            <w:r w:rsidRPr="0047129A">
              <w:rPr>
                <w:rFonts w:ascii="Arial" w:hAnsi="Arial" w:cs="Arial"/>
                <w:b/>
                <w:color w:val="000000"/>
                <w:szCs w:val="22"/>
              </w:rPr>
              <w:t xml:space="preserve">None </w:t>
            </w:r>
            <w:r w:rsidRPr="0047129A">
              <w:rPr>
                <w:rFonts w:ascii="Arial" w:hAnsi="Arial" w:cs="Arial"/>
                <w:b/>
                <w:color w:val="000000"/>
                <w:szCs w:val="22"/>
              </w:rPr>
              <w:tab/>
              <w:t xml:space="preserve">          Advanced</w:t>
            </w:r>
          </w:p>
        </w:tc>
      </w:tr>
      <w:tr w:rsidR="003938E9" w:rsidTr="0065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3938E9" w:rsidRDefault="003938E9" w:rsidP="00650E7F">
            <w:pPr>
              <w:spacing w:after="40"/>
              <w:rPr>
                <w:szCs w:val="22"/>
              </w:rPr>
            </w:pPr>
          </w:p>
        </w:tc>
        <w:tc>
          <w:tcPr>
            <w:tcW w:w="520" w:type="dxa"/>
            <w:gridSpan w:val="2"/>
            <w:tcBorders>
              <w:bottom w:val="nil"/>
              <w:right w:val="nil"/>
            </w:tcBorders>
            <w:shd w:val="pct20" w:color="auto" w:fill="auto"/>
            <w:tcMar>
              <w:left w:w="58" w:type="dxa"/>
              <w:right w:w="58" w:type="dxa"/>
            </w:tcMar>
            <w:vAlign w:val="center"/>
          </w:tcPr>
          <w:p w:rsidR="003938E9" w:rsidRPr="0047129A" w:rsidRDefault="003938E9" w:rsidP="00650E7F">
            <w:pPr>
              <w:spacing w:after="40"/>
              <w:jc w:val="center"/>
              <w:rPr>
                <w:rFonts w:ascii="Arial" w:hAnsi="Arial" w:cs="Arial"/>
                <w:b/>
                <w:szCs w:val="22"/>
              </w:rPr>
            </w:pPr>
            <w:r w:rsidRPr="0047129A">
              <w:rPr>
                <w:rFonts w:ascii="Arial" w:hAnsi="Arial" w:cs="Arial"/>
                <w:b/>
                <w:szCs w:val="22"/>
              </w:rPr>
              <w:t>1</w:t>
            </w:r>
          </w:p>
        </w:tc>
        <w:tc>
          <w:tcPr>
            <w:tcW w:w="521" w:type="dxa"/>
            <w:gridSpan w:val="2"/>
            <w:tcBorders>
              <w:left w:val="nil"/>
              <w:bottom w:val="nil"/>
              <w:right w:val="nil"/>
            </w:tcBorders>
            <w:shd w:val="pct20" w:color="auto" w:fill="auto"/>
            <w:tcMar>
              <w:left w:w="58" w:type="dxa"/>
              <w:right w:w="58" w:type="dxa"/>
            </w:tcMar>
            <w:vAlign w:val="center"/>
          </w:tcPr>
          <w:p w:rsidR="003938E9" w:rsidRPr="0047129A" w:rsidRDefault="003938E9" w:rsidP="00650E7F">
            <w:pPr>
              <w:spacing w:after="40"/>
              <w:jc w:val="center"/>
              <w:rPr>
                <w:rFonts w:ascii="Arial" w:hAnsi="Arial" w:cs="Arial"/>
                <w:b/>
                <w:szCs w:val="22"/>
              </w:rPr>
            </w:pPr>
            <w:r w:rsidRPr="0047129A">
              <w:rPr>
                <w:rFonts w:ascii="Arial" w:hAnsi="Arial" w:cs="Arial"/>
                <w:b/>
                <w:szCs w:val="22"/>
              </w:rPr>
              <w:t>2</w:t>
            </w:r>
          </w:p>
        </w:tc>
        <w:tc>
          <w:tcPr>
            <w:tcW w:w="521" w:type="dxa"/>
            <w:gridSpan w:val="2"/>
            <w:tcBorders>
              <w:left w:val="nil"/>
              <w:bottom w:val="nil"/>
              <w:right w:val="nil"/>
            </w:tcBorders>
            <w:shd w:val="pct20" w:color="auto" w:fill="auto"/>
            <w:tcMar>
              <w:left w:w="58" w:type="dxa"/>
              <w:right w:w="58" w:type="dxa"/>
            </w:tcMar>
            <w:vAlign w:val="center"/>
          </w:tcPr>
          <w:p w:rsidR="003938E9" w:rsidRPr="0047129A" w:rsidRDefault="003938E9" w:rsidP="00650E7F">
            <w:pPr>
              <w:spacing w:after="40"/>
              <w:jc w:val="center"/>
              <w:rPr>
                <w:rFonts w:ascii="Arial" w:hAnsi="Arial" w:cs="Arial"/>
                <w:b/>
                <w:szCs w:val="22"/>
              </w:rPr>
            </w:pPr>
            <w:r w:rsidRPr="0047129A">
              <w:rPr>
                <w:rFonts w:ascii="Arial" w:hAnsi="Arial" w:cs="Arial"/>
                <w:b/>
                <w:szCs w:val="22"/>
              </w:rPr>
              <w:t>3</w:t>
            </w:r>
          </w:p>
        </w:tc>
        <w:tc>
          <w:tcPr>
            <w:tcW w:w="521" w:type="dxa"/>
            <w:gridSpan w:val="2"/>
            <w:tcBorders>
              <w:left w:val="nil"/>
              <w:bottom w:val="nil"/>
              <w:right w:val="nil"/>
            </w:tcBorders>
            <w:shd w:val="pct20" w:color="auto" w:fill="auto"/>
            <w:tcMar>
              <w:left w:w="58" w:type="dxa"/>
              <w:right w:w="58" w:type="dxa"/>
            </w:tcMar>
            <w:vAlign w:val="center"/>
          </w:tcPr>
          <w:p w:rsidR="003938E9" w:rsidRPr="0047129A" w:rsidRDefault="003938E9" w:rsidP="00650E7F">
            <w:pPr>
              <w:spacing w:after="40"/>
              <w:jc w:val="center"/>
              <w:rPr>
                <w:rFonts w:ascii="Arial" w:hAnsi="Arial" w:cs="Arial"/>
                <w:b/>
                <w:szCs w:val="22"/>
              </w:rPr>
            </w:pPr>
            <w:r w:rsidRPr="0047129A">
              <w:rPr>
                <w:rFonts w:ascii="Arial" w:hAnsi="Arial" w:cs="Arial"/>
                <w:b/>
                <w:szCs w:val="22"/>
              </w:rPr>
              <w:t>4</w:t>
            </w:r>
          </w:p>
        </w:tc>
        <w:tc>
          <w:tcPr>
            <w:tcW w:w="521" w:type="dxa"/>
            <w:tcBorders>
              <w:left w:val="nil"/>
              <w:bottom w:val="nil"/>
            </w:tcBorders>
            <w:shd w:val="pct20" w:color="auto" w:fill="auto"/>
            <w:tcMar>
              <w:left w:w="58" w:type="dxa"/>
              <w:right w:w="58" w:type="dxa"/>
            </w:tcMar>
            <w:vAlign w:val="center"/>
          </w:tcPr>
          <w:p w:rsidR="003938E9" w:rsidRPr="0047129A" w:rsidRDefault="003938E9" w:rsidP="00650E7F">
            <w:pPr>
              <w:spacing w:after="40"/>
              <w:jc w:val="center"/>
              <w:rPr>
                <w:rFonts w:ascii="Arial" w:hAnsi="Arial" w:cs="Arial"/>
                <w:b/>
                <w:szCs w:val="22"/>
              </w:rPr>
            </w:pPr>
            <w:r w:rsidRPr="0047129A">
              <w:rPr>
                <w:rFonts w:ascii="Arial" w:hAnsi="Arial" w:cs="Arial"/>
                <w:b/>
                <w:szCs w:val="22"/>
              </w:rPr>
              <w:t>5</w:t>
            </w:r>
          </w:p>
        </w:tc>
      </w:tr>
      <w:tr w:rsidR="003938E9" w:rsidTr="0065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3938E9" w:rsidRDefault="003938E9" w:rsidP="00650E7F">
            <w:pPr>
              <w:spacing w:after="40"/>
              <w:rPr>
                <w:szCs w:val="22"/>
              </w:rPr>
            </w:pPr>
          </w:p>
        </w:tc>
        <w:tc>
          <w:tcPr>
            <w:tcW w:w="520" w:type="dxa"/>
            <w:gridSpan w:val="2"/>
            <w:tcBorders>
              <w:top w:val="nil"/>
              <w:right w:val="nil"/>
            </w:tcBorders>
            <w:shd w:val="pct20" w:color="auto" w:fill="auto"/>
            <w:tcMar>
              <w:left w:w="58" w:type="dxa"/>
              <w:right w:w="58" w:type="dxa"/>
            </w:tcMar>
            <w:vAlign w:val="center"/>
          </w:tcPr>
          <w:p w:rsidR="003938E9" w:rsidRPr="0047129A" w:rsidRDefault="003938E9" w:rsidP="00650E7F">
            <w:pPr>
              <w:spacing w:after="40"/>
              <w:jc w:val="center"/>
              <w:rPr>
                <w:rFonts w:ascii="Arial" w:hAnsi="Arial" w:cs="Arial"/>
                <w:b/>
                <w:szCs w:val="22"/>
              </w:rPr>
            </w:pPr>
            <w:r w:rsidRPr="0047129A">
              <w:rPr>
                <w:rFonts w:ascii="Arial" w:hAnsi="Arial" w:cs="Arial"/>
                <w:b/>
                <w:szCs w:val="22"/>
              </w:rPr>
              <w:t>1</w:t>
            </w:r>
          </w:p>
        </w:tc>
        <w:tc>
          <w:tcPr>
            <w:tcW w:w="521" w:type="dxa"/>
            <w:gridSpan w:val="2"/>
            <w:tcBorders>
              <w:top w:val="nil"/>
              <w:left w:val="nil"/>
              <w:right w:val="nil"/>
            </w:tcBorders>
            <w:shd w:val="pct20" w:color="auto" w:fill="auto"/>
            <w:tcMar>
              <w:left w:w="58" w:type="dxa"/>
              <w:right w:w="58" w:type="dxa"/>
            </w:tcMar>
            <w:vAlign w:val="center"/>
          </w:tcPr>
          <w:p w:rsidR="003938E9" w:rsidRPr="0047129A" w:rsidRDefault="003938E9" w:rsidP="00650E7F">
            <w:pPr>
              <w:spacing w:after="40"/>
              <w:jc w:val="center"/>
              <w:rPr>
                <w:rFonts w:ascii="Arial" w:hAnsi="Arial" w:cs="Arial"/>
                <w:b/>
                <w:szCs w:val="22"/>
              </w:rPr>
            </w:pPr>
            <w:r w:rsidRPr="0047129A">
              <w:rPr>
                <w:rFonts w:ascii="Arial" w:hAnsi="Arial" w:cs="Arial"/>
                <w:b/>
                <w:szCs w:val="22"/>
              </w:rPr>
              <w:t>2</w:t>
            </w:r>
          </w:p>
        </w:tc>
        <w:tc>
          <w:tcPr>
            <w:tcW w:w="521" w:type="dxa"/>
            <w:gridSpan w:val="2"/>
            <w:tcBorders>
              <w:top w:val="nil"/>
              <w:left w:val="nil"/>
              <w:right w:val="nil"/>
            </w:tcBorders>
            <w:shd w:val="pct20" w:color="auto" w:fill="auto"/>
            <w:tcMar>
              <w:left w:w="58" w:type="dxa"/>
              <w:right w:w="58" w:type="dxa"/>
            </w:tcMar>
            <w:vAlign w:val="center"/>
          </w:tcPr>
          <w:p w:rsidR="003938E9" w:rsidRPr="0047129A" w:rsidRDefault="003938E9" w:rsidP="00650E7F">
            <w:pPr>
              <w:spacing w:after="40"/>
              <w:jc w:val="center"/>
              <w:rPr>
                <w:rFonts w:ascii="Arial" w:hAnsi="Arial" w:cs="Arial"/>
                <w:b/>
                <w:szCs w:val="22"/>
              </w:rPr>
            </w:pPr>
            <w:r w:rsidRPr="0047129A">
              <w:rPr>
                <w:rFonts w:ascii="Arial" w:hAnsi="Arial" w:cs="Arial"/>
                <w:b/>
                <w:szCs w:val="22"/>
              </w:rPr>
              <w:t>3</w:t>
            </w:r>
          </w:p>
        </w:tc>
        <w:tc>
          <w:tcPr>
            <w:tcW w:w="521" w:type="dxa"/>
            <w:gridSpan w:val="2"/>
            <w:tcBorders>
              <w:top w:val="nil"/>
              <w:left w:val="nil"/>
              <w:right w:val="nil"/>
            </w:tcBorders>
            <w:shd w:val="pct20" w:color="auto" w:fill="auto"/>
            <w:tcMar>
              <w:left w:w="58" w:type="dxa"/>
              <w:right w:w="58" w:type="dxa"/>
            </w:tcMar>
            <w:vAlign w:val="center"/>
          </w:tcPr>
          <w:p w:rsidR="003938E9" w:rsidRPr="0047129A" w:rsidRDefault="003938E9" w:rsidP="00650E7F">
            <w:pPr>
              <w:spacing w:after="40"/>
              <w:jc w:val="center"/>
              <w:rPr>
                <w:rFonts w:ascii="Arial" w:hAnsi="Arial" w:cs="Arial"/>
                <w:b/>
                <w:szCs w:val="22"/>
              </w:rPr>
            </w:pPr>
            <w:r w:rsidRPr="0047129A">
              <w:rPr>
                <w:rFonts w:ascii="Arial" w:hAnsi="Arial" w:cs="Arial"/>
                <w:b/>
                <w:szCs w:val="22"/>
              </w:rPr>
              <w:t>4</w:t>
            </w:r>
          </w:p>
        </w:tc>
        <w:tc>
          <w:tcPr>
            <w:tcW w:w="521" w:type="dxa"/>
            <w:tcBorders>
              <w:top w:val="nil"/>
              <w:left w:val="nil"/>
            </w:tcBorders>
            <w:shd w:val="pct20" w:color="auto" w:fill="auto"/>
            <w:tcMar>
              <w:left w:w="58" w:type="dxa"/>
              <w:right w:w="58" w:type="dxa"/>
            </w:tcMar>
            <w:vAlign w:val="center"/>
          </w:tcPr>
          <w:p w:rsidR="003938E9" w:rsidRPr="0047129A" w:rsidRDefault="003938E9" w:rsidP="00650E7F">
            <w:pPr>
              <w:spacing w:after="40"/>
              <w:jc w:val="center"/>
              <w:rPr>
                <w:rFonts w:ascii="Arial" w:hAnsi="Arial" w:cs="Arial"/>
                <w:b/>
                <w:szCs w:val="22"/>
              </w:rPr>
            </w:pPr>
            <w:r w:rsidRPr="0047129A">
              <w:rPr>
                <w:rFonts w:ascii="Arial" w:hAnsi="Arial" w:cs="Arial"/>
                <w:b/>
                <w:szCs w:val="22"/>
              </w:rPr>
              <w:t>5</w:t>
            </w:r>
          </w:p>
        </w:tc>
      </w:tr>
      <w:tr w:rsidR="003938E9" w:rsidTr="0065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03"/>
        </w:trPr>
        <w:tc>
          <w:tcPr>
            <w:tcW w:w="7128" w:type="dxa"/>
            <w:gridSpan w:val="2"/>
            <w:tcMar>
              <w:left w:w="58" w:type="dxa"/>
              <w:right w:w="58" w:type="dxa"/>
            </w:tcMar>
          </w:tcPr>
          <w:p w:rsidR="003938E9" w:rsidRDefault="003938E9" w:rsidP="00A109C5">
            <w:pPr>
              <w:numPr>
                <w:ilvl w:val="0"/>
                <w:numId w:val="2"/>
              </w:numPr>
              <w:spacing w:after="40"/>
              <w:ind w:left="360"/>
              <w:rPr>
                <w:szCs w:val="22"/>
              </w:rPr>
            </w:pPr>
            <w:r>
              <w:rPr>
                <w:color w:val="000000"/>
                <w:szCs w:val="22"/>
              </w:rPr>
              <w:t>Name of Instructor:</w:t>
            </w:r>
          </w:p>
          <w:p w:rsidR="003938E9" w:rsidRDefault="003938E9" w:rsidP="00650E7F">
            <w:pPr>
              <w:spacing w:after="40"/>
              <w:ind w:left="360"/>
              <w:rPr>
                <w:szCs w:val="22"/>
              </w:rPr>
            </w:pPr>
          </w:p>
          <w:p w:rsidR="003938E9" w:rsidRDefault="003938E9" w:rsidP="00650E7F">
            <w:pPr>
              <w:spacing w:after="40"/>
              <w:ind w:left="360"/>
              <w:rPr>
                <w:szCs w:val="22"/>
              </w:rPr>
            </w:pPr>
          </w:p>
          <w:p w:rsidR="003938E9" w:rsidRDefault="003938E9" w:rsidP="00650E7F">
            <w:pPr>
              <w:spacing w:after="40"/>
              <w:ind w:left="360"/>
              <w:rPr>
                <w:szCs w:val="22"/>
              </w:rPr>
            </w:pPr>
            <w:r>
              <w:rPr>
                <w:szCs w:val="22"/>
              </w:rPr>
              <w:t>Instructor Rating:</w:t>
            </w:r>
          </w:p>
          <w:p w:rsidR="003938E9" w:rsidRDefault="003938E9" w:rsidP="00650E7F">
            <w:pPr>
              <w:spacing w:after="40"/>
              <w:ind w:left="360"/>
              <w:rPr>
                <w:szCs w:val="22"/>
              </w:rPr>
            </w:pPr>
            <w:r>
              <w:rPr>
                <w:szCs w:val="22"/>
              </w:rPr>
              <w:t xml:space="preserve">Please use the response scale and circle the appropriate number. </w:t>
            </w:r>
          </w:p>
          <w:p w:rsidR="003938E9" w:rsidRDefault="003938E9" w:rsidP="00650E7F">
            <w:pPr>
              <w:spacing w:after="40"/>
              <w:ind w:left="360"/>
              <w:rPr>
                <w:szCs w:val="22"/>
              </w:rPr>
            </w:pPr>
          </w:p>
        </w:tc>
        <w:tc>
          <w:tcPr>
            <w:tcW w:w="2604" w:type="dxa"/>
            <w:gridSpan w:val="9"/>
            <w:tcMar>
              <w:left w:w="58" w:type="dxa"/>
              <w:right w:w="58" w:type="dxa"/>
            </w:tcMar>
          </w:tcPr>
          <w:p w:rsidR="003938E9" w:rsidRDefault="003938E9" w:rsidP="00650E7F">
            <w:pPr>
              <w:spacing w:after="40"/>
              <w:rPr>
                <w:rFonts w:ascii="Arial" w:hAnsi="Arial" w:cs="Arial"/>
                <w:b/>
                <w:szCs w:val="22"/>
              </w:rPr>
            </w:pPr>
            <w:r>
              <w:rPr>
                <w:rFonts w:ascii="Arial" w:hAnsi="Arial" w:cs="Arial"/>
                <w:b/>
                <w:szCs w:val="22"/>
              </w:rPr>
              <w:t>Response Scale:</w:t>
            </w:r>
          </w:p>
          <w:p w:rsidR="003938E9" w:rsidRDefault="003938E9" w:rsidP="00650E7F">
            <w:pPr>
              <w:tabs>
                <w:tab w:val="left" w:pos="422"/>
              </w:tabs>
              <w:spacing w:after="40"/>
              <w:ind w:left="422"/>
              <w:rPr>
                <w:rFonts w:ascii="Arial" w:hAnsi="Arial" w:cs="Arial"/>
                <w:b/>
                <w:szCs w:val="22"/>
              </w:rPr>
            </w:pPr>
            <w:r>
              <w:rPr>
                <w:rFonts w:ascii="Arial" w:hAnsi="Arial" w:cs="Arial"/>
                <w:b/>
                <w:szCs w:val="22"/>
              </w:rPr>
              <w:t>5  Excellent</w:t>
            </w:r>
          </w:p>
          <w:p w:rsidR="003938E9" w:rsidRDefault="003938E9" w:rsidP="00650E7F">
            <w:pPr>
              <w:spacing w:after="40"/>
              <w:ind w:left="422"/>
              <w:rPr>
                <w:rFonts w:ascii="Arial" w:hAnsi="Arial" w:cs="Arial"/>
                <w:b/>
                <w:szCs w:val="22"/>
              </w:rPr>
            </w:pPr>
            <w:r>
              <w:rPr>
                <w:rFonts w:ascii="Arial" w:hAnsi="Arial" w:cs="Arial"/>
                <w:b/>
                <w:szCs w:val="22"/>
              </w:rPr>
              <w:t>4  Very Good</w:t>
            </w:r>
          </w:p>
          <w:p w:rsidR="003938E9" w:rsidRDefault="003938E9" w:rsidP="00650E7F">
            <w:pPr>
              <w:spacing w:after="40"/>
              <w:ind w:left="422"/>
              <w:rPr>
                <w:rFonts w:ascii="Arial" w:hAnsi="Arial" w:cs="Arial"/>
                <w:b/>
                <w:szCs w:val="22"/>
              </w:rPr>
            </w:pPr>
            <w:r>
              <w:rPr>
                <w:rFonts w:ascii="Arial" w:hAnsi="Arial" w:cs="Arial"/>
                <w:b/>
                <w:szCs w:val="22"/>
              </w:rPr>
              <w:t>3  Good</w:t>
            </w:r>
          </w:p>
          <w:p w:rsidR="003938E9" w:rsidRDefault="003938E9" w:rsidP="00650E7F">
            <w:pPr>
              <w:spacing w:after="40"/>
              <w:ind w:left="422"/>
              <w:rPr>
                <w:rFonts w:ascii="Arial" w:hAnsi="Arial" w:cs="Arial"/>
                <w:b/>
                <w:szCs w:val="22"/>
              </w:rPr>
            </w:pPr>
            <w:r>
              <w:rPr>
                <w:rFonts w:ascii="Arial" w:hAnsi="Arial" w:cs="Arial"/>
                <w:b/>
                <w:szCs w:val="22"/>
              </w:rPr>
              <w:t>2  Fair</w:t>
            </w:r>
          </w:p>
          <w:p w:rsidR="003938E9" w:rsidRDefault="003938E9" w:rsidP="00650E7F">
            <w:pPr>
              <w:spacing w:after="40"/>
              <w:ind w:left="422"/>
              <w:rPr>
                <w:rFonts w:ascii="Arial" w:hAnsi="Arial" w:cs="Arial"/>
                <w:b/>
                <w:color w:val="000000"/>
                <w:szCs w:val="22"/>
              </w:rPr>
            </w:pPr>
            <w:r>
              <w:rPr>
                <w:rFonts w:ascii="Arial" w:hAnsi="Arial" w:cs="Arial"/>
                <w:b/>
                <w:szCs w:val="22"/>
              </w:rPr>
              <w:t>1  Poor</w:t>
            </w:r>
          </w:p>
        </w:tc>
      </w:tr>
      <w:tr w:rsidR="003938E9" w:rsidTr="0065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7128" w:type="dxa"/>
            <w:gridSpan w:val="2"/>
            <w:tcMar>
              <w:left w:w="58" w:type="dxa"/>
              <w:right w:w="58" w:type="dxa"/>
            </w:tcMar>
            <w:vAlign w:val="center"/>
          </w:tcPr>
          <w:p w:rsidR="003938E9" w:rsidRPr="00E2661B" w:rsidRDefault="003938E9" w:rsidP="00650E7F">
            <w:pPr>
              <w:pStyle w:val="CueText"/>
              <w:spacing w:after="40" w:line="300" w:lineRule="auto"/>
              <w:rPr>
                <w:sz w:val="22"/>
                <w:szCs w:val="22"/>
              </w:rPr>
            </w:pPr>
            <w:r w:rsidRPr="00E2661B">
              <w:rPr>
                <w:rStyle w:val="CueTextChar"/>
                <w:rFonts w:ascii="Times New Roman" w:hAnsi="Times New Roman"/>
                <w:sz w:val="22"/>
                <w:szCs w:val="22"/>
              </w:rPr>
              <w:t>Objectives were clear &amp; attainable</w:t>
            </w:r>
          </w:p>
        </w:tc>
        <w:tc>
          <w:tcPr>
            <w:tcW w:w="520" w:type="dxa"/>
            <w:gridSpan w:val="2"/>
            <w:shd w:val="pct20" w:color="auto" w:fill="FFFFFF"/>
            <w:tcMar>
              <w:left w:w="58" w:type="dxa"/>
              <w:right w:w="58" w:type="dxa"/>
            </w:tcMar>
            <w:vAlign w:val="center"/>
          </w:tcPr>
          <w:p w:rsidR="003938E9" w:rsidRDefault="003938E9" w:rsidP="00650E7F">
            <w:pPr>
              <w:spacing w:after="40"/>
              <w:jc w:val="center"/>
              <w:rPr>
                <w:rFonts w:ascii="Arial" w:hAnsi="Arial" w:cs="Arial"/>
                <w:b/>
                <w:szCs w:val="22"/>
              </w:rPr>
            </w:pPr>
            <w:r>
              <w:rPr>
                <w:rFonts w:ascii="Arial" w:hAnsi="Arial" w:cs="Arial"/>
                <w:b/>
                <w:szCs w:val="22"/>
              </w:rPr>
              <w:t>1</w:t>
            </w:r>
          </w:p>
        </w:tc>
        <w:tc>
          <w:tcPr>
            <w:tcW w:w="521" w:type="dxa"/>
            <w:gridSpan w:val="2"/>
            <w:shd w:val="pct20" w:color="auto" w:fill="FFFFFF"/>
            <w:tcMar>
              <w:left w:w="58" w:type="dxa"/>
              <w:right w:w="58" w:type="dxa"/>
            </w:tcMar>
            <w:vAlign w:val="center"/>
          </w:tcPr>
          <w:p w:rsidR="003938E9" w:rsidRDefault="003938E9" w:rsidP="00650E7F">
            <w:pPr>
              <w:spacing w:after="40"/>
              <w:jc w:val="center"/>
              <w:rPr>
                <w:rFonts w:ascii="Arial" w:hAnsi="Arial" w:cs="Arial"/>
                <w:b/>
                <w:szCs w:val="22"/>
              </w:rPr>
            </w:pPr>
            <w:r>
              <w:rPr>
                <w:rFonts w:ascii="Arial" w:hAnsi="Arial" w:cs="Arial"/>
                <w:b/>
                <w:szCs w:val="22"/>
              </w:rPr>
              <w:t>2</w:t>
            </w:r>
          </w:p>
        </w:tc>
        <w:tc>
          <w:tcPr>
            <w:tcW w:w="521" w:type="dxa"/>
            <w:gridSpan w:val="2"/>
            <w:shd w:val="pct20" w:color="auto" w:fill="FFFFFF"/>
            <w:tcMar>
              <w:left w:w="58" w:type="dxa"/>
              <w:right w:w="58" w:type="dxa"/>
            </w:tcMar>
            <w:vAlign w:val="center"/>
          </w:tcPr>
          <w:p w:rsidR="003938E9" w:rsidRDefault="003938E9" w:rsidP="00650E7F">
            <w:pPr>
              <w:spacing w:after="40"/>
              <w:jc w:val="center"/>
              <w:rPr>
                <w:rFonts w:ascii="Arial" w:hAnsi="Arial" w:cs="Arial"/>
                <w:b/>
                <w:szCs w:val="22"/>
              </w:rPr>
            </w:pPr>
            <w:r>
              <w:rPr>
                <w:rFonts w:ascii="Arial" w:hAnsi="Arial" w:cs="Arial"/>
                <w:b/>
                <w:szCs w:val="22"/>
              </w:rPr>
              <w:t>3</w:t>
            </w:r>
          </w:p>
        </w:tc>
        <w:tc>
          <w:tcPr>
            <w:tcW w:w="521" w:type="dxa"/>
            <w:gridSpan w:val="2"/>
            <w:shd w:val="pct20" w:color="auto" w:fill="FFFFFF"/>
            <w:tcMar>
              <w:left w:w="58" w:type="dxa"/>
              <w:right w:w="58" w:type="dxa"/>
            </w:tcMar>
            <w:vAlign w:val="center"/>
          </w:tcPr>
          <w:p w:rsidR="003938E9" w:rsidRDefault="003938E9" w:rsidP="00650E7F">
            <w:pPr>
              <w:spacing w:after="40"/>
              <w:jc w:val="center"/>
              <w:rPr>
                <w:rFonts w:ascii="Arial" w:hAnsi="Arial" w:cs="Arial"/>
                <w:b/>
                <w:szCs w:val="22"/>
              </w:rPr>
            </w:pPr>
            <w:r>
              <w:rPr>
                <w:rFonts w:ascii="Arial" w:hAnsi="Arial" w:cs="Arial"/>
                <w:b/>
                <w:szCs w:val="22"/>
              </w:rPr>
              <w:t>4</w:t>
            </w:r>
          </w:p>
        </w:tc>
        <w:tc>
          <w:tcPr>
            <w:tcW w:w="521" w:type="dxa"/>
            <w:shd w:val="pct20" w:color="auto" w:fill="FFFFFF"/>
            <w:tcMar>
              <w:left w:w="58" w:type="dxa"/>
              <w:right w:w="58" w:type="dxa"/>
            </w:tcMar>
            <w:vAlign w:val="center"/>
          </w:tcPr>
          <w:p w:rsidR="003938E9" w:rsidRDefault="003938E9" w:rsidP="00650E7F">
            <w:pPr>
              <w:spacing w:after="40"/>
              <w:jc w:val="center"/>
              <w:rPr>
                <w:rFonts w:ascii="Arial" w:hAnsi="Arial" w:cs="Arial"/>
                <w:b/>
                <w:szCs w:val="22"/>
              </w:rPr>
            </w:pPr>
            <w:r>
              <w:rPr>
                <w:rFonts w:ascii="Arial" w:hAnsi="Arial" w:cs="Arial"/>
                <w:b/>
                <w:szCs w:val="22"/>
              </w:rPr>
              <w:t>5</w:t>
            </w:r>
          </w:p>
        </w:tc>
      </w:tr>
      <w:tr w:rsidR="003938E9" w:rsidTr="0065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7128" w:type="dxa"/>
            <w:gridSpan w:val="2"/>
            <w:tcMar>
              <w:left w:w="58" w:type="dxa"/>
              <w:right w:w="58" w:type="dxa"/>
            </w:tcMar>
            <w:vAlign w:val="center"/>
          </w:tcPr>
          <w:p w:rsidR="003938E9" w:rsidRPr="00E2661B" w:rsidRDefault="003938E9" w:rsidP="00650E7F">
            <w:pPr>
              <w:pStyle w:val="CueText"/>
              <w:spacing w:after="40" w:line="300" w:lineRule="auto"/>
              <w:rPr>
                <w:rStyle w:val="CueTextChar"/>
                <w:rFonts w:ascii="Times New Roman" w:hAnsi="Times New Roman"/>
                <w:sz w:val="22"/>
                <w:szCs w:val="22"/>
              </w:rPr>
            </w:pPr>
            <w:r w:rsidRPr="00E2661B">
              <w:rPr>
                <w:rStyle w:val="CueTextChar"/>
                <w:rFonts w:ascii="Times New Roman" w:hAnsi="Times New Roman"/>
                <w:sz w:val="22"/>
                <w:szCs w:val="22"/>
              </w:rPr>
              <w:t>Made the subject understandable</w:t>
            </w:r>
          </w:p>
        </w:tc>
        <w:tc>
          <w:tcPr>
            <w:tcW w:w="520" w:type="dxa"/>
            <w:gridSpan w:val="2"/>
            <w:shd w:val="pct20" w:color="auto" w:fill="FFFFFF"/>
            <w:tcMar>
              <w:left w:w="58" w:type="dxa"/>
              <w:right w:w="58" w:type="dxa"/>
            </w:tcMar>
            <w:vAlign w:val="center"/>
          </w:tcPr>
          <w:p w:rsidR="003938E9" w:rsidRDefault="003938E9" w:rsidP="00650E7F">
            <w:pPr>
              <w:spacing w:after="40"/>
              <w:jc w:val="center"/>
              <w:rPr>
                <w:rFonts w:ascii="Arial" w:hAnsi="Arial" w:cs="Arial"/>
                <w:b/>
                <w:szCs w:val="22"/>
              </w:rPr>
            </w:pPr>
            <w:r>
              <w:rPr>
                <w:rFonts w:ascii="Arial" w:hAnsi="Arial" w:cs="Arial"/>
                <w:b/>
                <w:szCs w:val="22"/>
              </w:rPr>
              <w:t>1</w:t>
            </w:r>
          </w:p>
        </w:tc>
        <w:tc>
          <w:tcPr>
            <w:tcW w:w="521" w:type="dxa"/>
            <w:gridSpan w:val="2"/>
            <w:shd w:val="pct20" w:color="auto" w:fill="FFFFFF"/>
            <w:tcMar>
              <w:left w:w="58" w:type="dxa"/>
              <w:right w:w="58" w:type="dxa"/>
            </w:tcMar>
            <w:vAlign w:val="center"/>
          </w:tcPr>
          <w:p w:rsidR="003938E9" w:rsidRDefault="003938E9" w:rsidP="00650E7F">
            <w:pPr>
              <w:spacing w:after="40"/>
              <w:jc w:val="center"/>
              <w:rPr>
                <w:rFonts w:ascii="Arial" w:hAnsi="Arial" w:cs="Arial"/>
                <w:b/>
                <w:szCs w:val="22"/>
              </w:rPr>
            </w:pPr>
            <w:r>
              <w:rPr>
                <w:rFonts w:ascii="Arial" w:hAnsi="Arial" w:cs="Arial"/>
                <w:b/>
                <w:szCs w:val="22"/>
              </w:rPr>
              <w:t>2</w:t>
            </w:r>
          </w:p>
        </w:tc>
        <w:tc>
          <w:tcPr>
            <w:tcW w:w="521" w:type="dxa"/>
            <w:gridSpan w:val="2"/>
            <w:shd w:val="pct20" w:color="auto" w:fill="FFFFFF"/>
            <w:tcMar>
              <w:left w:w="58" w:type="dxa"/>
              <w:right w:w="58" w:type="dxa"/>
            </w:tcMar>
            <w:vAlign w:val="center"/>
          </w:tcPr>
          <w:p w:rsidR="003938E9" w:rsidRDefault="003938E9" w:rsidP="00650E7F">
            <w:pPr>
              <w:spacing w:after="40"/>
              <w:jc w:val="center"/>
              <w:rPr>
                <w:rFonts w:ascii="Arial" w:hAnsi="Arial" w:cs="Arial"/>
                <w:b/>
                <w:szCs w:val="22"/>
              </w:rPr>
            </w:pPr>
            <w:r>
              <w:rPr>
                <w:rFonts w:ascii="Arial" w:hAnsi="Arial" w:cs="Arial"/>
                <w:b/>
                <w:szCs w:val="22"/>
              </w:rPr>
              <w:t>3</w:t>
            </w:r>
          </w:p>
        </w:tc>
        <w:tc>
          <w:tcPr>
            <w:tcW w:w="521" w:type="dxa"/>
            <w:gridSpan w:val="2"/>
            <w:shd w:val="pct20" w:color="auto" w:fill="FFFFFF"/>
            <w:tcMar>
              <w:left w:w="58" w:type="dxa"/>
              <w:right w:w="58" w:type="dxa"/>
            </w:tcMar>
            <w:vAlign w:val="center"/>
          </w:tcPr>
          <w:p w:rsidR="003938E9" w:rsidRDefault="003938E9" w:rsidP="00650E7F">
            <w:pPr>
              <w:spacing w:after="40"/>
              <w:jc w:val="center"/>
              <w:rPr>
                <w:rFonts w:ascii="Arial" w:hAnsi="Arial" w:cs="Arial"/>
                <w:b/>
                <w:szCs w:val="22"/>
              </w:rPr>
            </w:pPr>
            <w:r>
              <w:rPr>
                <w:rFonts w:ascii="Arial" w:hAnsi="Arial" w:cs="Arial"/>
                <w:b/>
                <w:szCs w:val="22"/>
              </w:rPr>
              <w:t>4</w:t>
            </w:r>
          </w:p>
        </w:tc>
        <w:tc>
          <w:tcPr>
            <w:tcW w:w="521" w:type="dxa"/>
            <w:shd w:val="pct20" w:color="auto" w:fill="FFFFFF"/>
            <w:tcMar>
              <w:left w:w="58" w:type="dxa"/>
              <w:right w:w="58" w:type="dxa"/>
            </w:tcMar>
            <w:vAlign w:val="center"/>
          </w:tcPr>
          <w:p w:rsidR="003938E9" w:rsidRDefault="003938E9" w:rsidP="00650E7F">
            <w:pPr>
              <w:spacing w:after="40"/>
              <w:jc w:val="center"/>
              <w:rPr>
                <w:rFonts w:ascii="Arial" w:hAnsi="Arial" w:cs="Arial"/>
                <w:b/>
                <w:szCs w:val="22"/>
              </w:rPr>
            </w:pPr>
            <w:r>
              <w:rPr>
                <w:rFonts w:ascii="Arial" w:hAnsi="Arial" w:cs="Arial"/>
                <w:b/>
                <w:szCs w:val="22"/>
              </w:rPr>
              <w:t>5</w:t>
            </w:r>
          </w:p>
        </w:tc>
      </w:tr>
      <w:tr w:rsidR="003938E9" w:rsidTr="0065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7128" w:type="dxa"/>
            <w:gridSpan w:val="2"/>
            <w:tcMar>
              <w:left w:w="58" w:type="dxa"/>
              <w:right w:w="58" w:type="dxa"/>
            </w:tcMar>
            <w:vAlign w:val="center"/>
          </w:tcPr>
          <w:p w:rsidR="003938E9" w:rsidRPr="00E2661B" w:rsidRDefault="003938E9" w:rsidP="00650E7F">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rPr>
                <w:rStyle w:val="CueTextChar"/>
                <w:rFonts w:ascii="Times New Roman" w:hAnsi="Times New Roman"/>
                <w:szCs w:val="22"/>
              </w:rPr>
            </w:pPr>
            <w:r w:rsidRPr="00E2661B">
              <w:rPr>
                <w:szCs w:val="22"/>
              </w:rPr>
              <w:t xml:space="preserve">Encouraged questions      </w:t>
            </w:r>
          </w:p>
        </w:tc>
        <w:tc>
          <w:tcPr>
            <w:tcW w:w="520" w:type="dxa"/>
            <w:gridSpan w:val="2"/>
            <w:shd w:val="pct20" w:color="auto" w:fill="FFFFFF"/>
            <w:tcMar>
              <w:left w:w="58" w:type="dxa"/>
              <w:right w:w="58" w:type="dxa"/>
            </w:tcMar>
            <w:vAlign w:val="center"/>
          </w:tcPr>
          <w:p w:rsidR="003938E9" w:rsidRDefault="003938E9" w:rsidP="00650E7F">
            <w:pPr>
              <w:spacing w:after="40"/>
              <w:jc w:val="center"/>
              <w:rPr>
                <w:rFonts w:ascii="Arial" w:hAnsi="Arial" w:cs="Arial"/>
                <w:b/>
                <w:szCs w:val="22"/>
              </w:rPr>
            </w:pPr>
            <w:r>
              <w:rPr>
                <w:rFonts w:ascii="Arial" w:hAnsi="Arial" w:cs="Arial"/>
                <w:b/>
                <w:szCs w:val="22"/>
              </w:rPr>
              <w:t>1</w:t>
            </w:r>
          </w:p>
        </w:tc>
        <w:tc>
          <w:tcPr>
            <w:tcW w:w="521" w:type="dxa"/>
            <w:gridSpan w:val="2"/>
            <w:shd w:val="pct20" w:color="auto" w:fill="FFFFFF"/>
            <w:tcMar>
              <w:left w:w="58" w:type="dxa"/>
              <w:right w:w="58" w:type="dxa"/>
            </w:tcMar>
            <w:vAlign w:val="center"/>
          </w:tcPr>
          <w:p w:rsidR="003938E9" w:rsidRDefault="003938E9" w:rsidP="00650E7F">
            <w:pPr>
              <w:spacing w:after="40"/>
              <w:jc w:val="center"/>
              <w:rPr>
                <w:rFonts w:ascii="Arial" w:hAnsi="Arial" w:cs="Arial"/>
                <w:b/>
                <w:szCs w:val="22"/>
              </w:rPr>
            </w:pPr>
            <w:r>
              <w:rPr>
                <w:rFonts w:ascii="Arial" w:hAnsi="Arial" w:cs="Arial"/>
                <w:b/>
                <w:szCs w:val="22"/>
              </w:rPr>
              <w:t>2</w:t>
            </w:r>
          </w:p>
        </w:tc>
        <w:tc>
          <w:tcPr>
            <w:tcW w:w="521" w:type="dxa"/>
            <w:gridSpan w:val="2"/>
            <w:shd w:val="pct20" w:color="auto" w:fill="FFFFFF"/>
            <w:tcMar>
              <w:left w:w="58" w:type="dxa"/>
              <w:right w:w="58" w:type="dxa"/>
            </w:tcMar>
            <w:vAlign w:val="center"/>
          </w:tcPr>
          <w:p w:rsidR="003938E9" w:rsidRDefault="003938E9" w:rsidP="00650E7F">
            <w:pPr>
              <w:spacing w:after="40"/>
              <w:jc w:val="center"/>
              <w:rPr>
                <w:rFonts w:ascii="Arial" w:hAnsi="Arial" w:cs="Arial"/>
                <w:b/>
                <w:szCs w:val="22"/>
              </w:rPr>
            </w:pPr>
            <w:r>
              <w:rPr>
                <w:rFonts w:ascii="Arial" w:hAnsi="Arial" w:cs="Arial"/>
                <w:b/>
                <w:szCs w:val="22"/>
              </w:rPr>
              <w:t>3</w:t>
            </w:r>
          </w:p>
        </w:tc>
        <w:tc>
          <w:tcPr>
            <w:tcW w:w="521" w:type="dxa"/>
            <w:gridSpan w:val="2"/>
            <w:shd w:val="pct20" w:color="auto" w:fill="FFFFFF"/>
            <w:tcMar>
              <w:left w:w="58" w:type="dxa"/>
              <w:right w:w="58" w:type="dxa"/>
            </w:tcMar>
            <w:vAlign w:val="center"/>
          </w:tcPr>
          <w:p w:rsidR="003938E9" w:rsidRDefault="003938E9" w:rsidP="00650E7F">
            <w:pPr>
              <w:spacing w:after="40"/>
              <w:jc w:val="center"/>
              <w:rPr>
                <w:rFonts w:ascii="Arial" w:hAnsi="Arial" w:cs="Arial"/>
                <w:b/>
                <w:szCs w:val="22"/>
              </w:rPr>
            </w:pPr>
            <w:r>
              <w:rPr>
                <w:rFonts w:ascii="Arial" w:hAnsi="Arial" w:cs="Arial"/>
                <w:b/>
                <w:szCs w:val="22"/>
              </w:rPr>
              <w:t>4</w:t>
            </w:r>
          </w:p>
        </w:tc>
        <w:tc>
          <w:tcPr>
            <w:tcW w:w="521" w:type="dxa"/>
            <w:shd w:val="pct20" w:color="auto" w:fill="FFFFFF"/>
            <w:tcMar>
              <w:left w:w="58" w:type="dxa"/>
              <w:right w:w="58" w:type="dxa"/>
            </w:tcMar>
            <w:vAlign w:val="center"/>
          </w:tcPr>
          <w:p w:rsidR="003938E9" w:rsidRDefault="003938E9" w:rsidP="00650E7F">
            <w:pPr>
              <w:spacing w:after="40"/>
              <w:jc w:val="center"/>
              <w:rPr>
                <w:rFonts w:ascii="Arial" w:hAnsi="Arial" w:cs="Arial"/>
                <w:b/>
                <w:szCs w:val="22"/>
              </w:rPr>
            </w:pPr>
            <w:r>
              <w:rPr>
                <w:rFonts w:ascii="Arial" w:hAnsi="Arial" w:cs="Arial"/>
                <w:b/>
                <w:szCs w:val="22"/>
              </w:rPr>
              <w:t>5</w:t>
            </w:r>
          </w:p>
        </w:tc>
      </w:tr>
      <w:tr w:rsidR="003938E9" w:rsidTr="00650E7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2"/>
        </w:trPr>
        <w:tc>
          <w:tcPr>
            <w:tcW w:w="7128" w:type="dxa"/>
            <w:gridSpan w:val="2"/>
            <w:tcMar>
              <w:left w:w="58" w:type="dxa"/>
              <w:right w:w="58" w:type="dxa"/>
            </w:tcMar>
            <w:vAlign w:val="center"/>
          </w:tcPr>
          <w:p w:rsidR="003938E9" w:rsidRPr="00E2661B" w:rsidRDefault="003938E9" w:rsidP="00650E7F">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ind w:left="258" w:hanging="258"/>
              <w:rPr>
                <w:rStyle w:val="CueTextChar"/>
                <w:rFonts w:ascii="Times New Roman" w:hAnsi="Times New Roman"/>
                <w:szCs w:val="22"/>
              </w:rPr>
            </w:pPr>
            <w:r w:rsidRPr="00E2661B">
              <w:rPr>
                <w:rStyle w:val="CueTextChar"/>
                <w:rFonts w:ascii="Times New Roman" w:hAnsi="Times New Roman"/>
                <w:szCs w:val="22"/>
              </w:rPr>
              <w:t xml:space="preserve">Had technical knowledge </w:t>
            </w:r>
          </w:p>
        </w:tc>
        <w:tc>
          <w:tcPr>
            <w:tcW w:w="520" w:type="dxa"/>
            <w:gridSpan w:val="2"/>
            <w:shd w:val="pct20" w:color="auto" w:fill="FFFFFF"/>
            <w:tcMar>
              <w:left w:w="58" w:type="dxa"/>
              <w:right w:w="58" w:type="dxa"/>
            </w:tcMar>
            <w:vAlign w:val="center"/>
          </w:tcPr>
          <w:p w:rsidR="003938E9" w:rsidRDefault="003938E9" w:rsidP="00650E7F">
            <w:pPr>
              <w:spacing w:after="40"/>
              <w:jc w:val="center"/>
              <w:rPr>
                <w:rFonts w:ascii="Arial" w:hAnsi="Arial" w:cs="Arial"/>
                <w:b/>
                <w:szCs w:val="22"/>
              </w:rPr>
            </w:pPr>
            <w:r>
              <w:rPr>
                <w:rFonts w:ascii="Arial" w:hAnsi="Arial" w:cs="Arial"/>
                <w:b/>
                <w:szCs w:val="22"/>
              </w:rPr>
              <w:t>1</w:t>
            </w:r>
          </w:p>
        </w:tc>
        <w:tc>
          <w:tcPr>
            <w:tcW w:w="521" w:type="dxa"/>
            <w:gridSpan w:val="2"/>
            <w:shd w:val="pct20" w:color="auto" w:fill="FFFFFF"/>
            <w:tcMar>
              <w:left w:w="58" w:type="dxa"/>
              <w:right w:w="58" w:type="dxa"/>
            </w:tcMar>
            <w:vAlign w:val="center"/>
          </w:tcPr>
          <w:p w:rsidR="003938E9" w:rsidRDefault="003938E9" w:rsidP="00650E7F">
            <w:pPr>
              <w:spacing w:after="40"/>
              <w:jc w:val="center"/>
              <w:rPr>
                <w:rFonts w:ascii="Arial" w:hAnsi="Arial" w:cs="Arial"/>
                <w:b/>
                <w:szCs w:val="22"/>
              </w:rPr>
            </w:pPr>
            <w:r>
              <w:rPr>
                <w:rFonts w:ascii="Arial" w:hAnsi="Arial" w:cs="Arial"/>
                <w:b/>
                <w:szCs w:val="22"/>
              </w:rPr>
              <w:t>2</w:t>
            </w:r>
          </w:p>
        </w:tc>
        <w:tc>
          <w:tcPr>
            <w:tcW w:w="521" w:type="dxa"/>
            <w:gridSpan w:val="2"/>
            <w:shd w:val="pct20" w:color="auto" w:fill="FFFFFF"/>
            <w:tcMar>
              <w:left w:w="58" w:type="dxa"/>
              <w:right w:w="58" w:type="dxa"/>
            </w:tcMar>
            <w:vAlign w:val="center"/>
          </w:tcPr>
          <w:p w:rsidR="003938E9" w:rsidRDefault="003938E9" w:rsidP="00650E7F">
            <w:pPr>
              <w:spacing w:after="40"/>
              <w:jc w:val="center"/>
              <w:rPr>
                <w:rFonts w:ascii="Arial" w:hAnsi="Arial" w:cs="Arial"/>
                <w:b/>
                <w:szCs w:val="22"/>
              </w:rPr>
            </w:pPr>
            <w:r>
              <w:rPr>
                <w:rFonts w:ascii="Arial" w:hAnsi="Arial" w:cs="Arial"/>
                <w:b/>
                <w:szCs w:val="22"/>
              </w:rPr>
              <w:t>3</w:t>
            </w:r>
          </w:p>
        </w:tc>
        <w:tc>
          <w:tcPr>
            <w:tcW w:w="521" w:type="dxa"/>
            <w:gridSpan w:val="2"/>
            <w:shd w:val="pct20" w:color="auto" w:fill="FFFFFF"/>
            <w:tcMar>
              <w:left w:w="58" w:type="dxa"/>
              <w:right w:w="58" w:type="dxa"/>
            </w:tcMar>
            <w:vAlign w:val="center"/>
          </w:tcPr>
          <w:p w:rsidR="003938E9" w:rsidRDefault="003938E9" w:rsidP="00650E7F">
            <w:pPr>
              <w:spacing w:after="40"/>
              <w:jc w:val="center"/>
              <w:rPr>
                <w:rFonts w:ascii="Arial" w:hAnsi="Arial" w:cs="Arial"/>
                <w:b/>
                <w:szCs w:val="22"/>
              </w:rPr>
            </w:pPr>
            <w:r>
              <w:rPr>
                <w:rFonts w:ascii="Arial" w:hAnsi="Arial" w:cs="Arial"/>
                <w:b/>
                <w:szCs w:val="22"/>
              </w:rPr>
              <w:t>4</w:t>
            </w:r>
          </w:p>
        </w:tc>
        <w:tc>
          <w:tcPr>
            <w:tcW w:w="521" w:type="dxa"/>
            <w:shd w:val="pct20" w:color="auto" w:fill="FFFFFF"/>
            <w:tcMar>
              <w:left w:w="58" w:type="dxa"/>
              <w:right w:w="58" w:type="dxa"/>
            </w:tcMar>
            <w:vAlign w:val="center"/>
          </w:tcPr>
          <w:p w:rsidR="003938E9" w:rsidRDefault="003938E9" w:rsidP="00650E7F">
            <w:pPr>
              <w:spacing w:after="40"/>
              <w:jc w:val="center"/>
              <w:rPr>
                <w:rFonts w:ascii="Arial" w:hAnsi="Arial" w:cs="Arial"/>
                <w:b/>
                <w:szCs w:val="22"/>
              </w:rPr>
            </w:pPr>
            <w:r>
              <w:rPr>
                <w:rFonts w:ascii="Arial" w:hAnsi="Arial" w:cs="Arial"/>
                <w:b/>
                <w:szCs w:val="22"/>
              </w:rPr>
              <w:t>5</w:t>
            </w:r>
          </w:p>
        </w:tc>
      </w:tr>
    </w:tbl>
    <w:p w:rsidR="003938E9" w:rsidRDefault="003938E9" w:rsidP="00E2661B">
      <w:pPr>
        <w:rPr>
          <w:szCs w:val="22"/>
        </w:rPr>
      </w:pPr>
    </w:p>
    <w:p w:rsidR="003938E9" w:rsidRDefault="003938E9" w:rsidP="00E2661B">
      <w:pPr>
        <w:rPr>
          <w:szCs w:val="22"/>
        </w:rPr>
      </w:pPr>
      <w:r>
        <w:rPr>
          <w:szCs w:val="22"/>
        </w:rPr>
        <w:br w:type="page"/>
        <w:t xml:space="preserve">What was the most useful part of the training? </w:t>
      </w:r>
    </w:p>
    <w:p w:rsidR="003938E9" w:rsidRDefault="003938E9" w:rsidP="00E2661B">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938E9" w:rsidRDefault="003938E9" w:rsidP="00E2661B">
      <w:pPr>
        <w:rPr>
          <w:szCs w:val="22"/>
        </w:rPr>
      </w:pPr>
    </w:p>
    <w:p w:rsidR="003938E9" w:rsidRDefault="003938E9" w:rsidP="00E2661B">
      <w:pPr>
        <w:rPr>
          <w:szCs w:val="22"/>
        </w:rPr>
      </w:pPr>
      <w:r>
        <w:rPr>
          <w:szCs w:val="22"/>
        </w:rPr>
        <w:t>What was the least useful part of the training and how could it be improved?</w:t>
      </w:r>
    </w:p>
    <w:p w:rsidR="003938E9" w:rsidRDefault="003938E9" w:rsidP="00E2661B">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938E9" w:rsidRDefault="003938E9">
      <w:pPr>
        <w:rPr>
          <w:szCs w:val="22"/>
        </w:rPr>
      </w:pPr>
    </w:p>
    <w:sectPr w:rsidR="003938E9" w:rsidSect="00111B2E">
      <w:headerReference w:type="default" r:id="rId28"/>
      <w:footerReference w:type="default" r:id="rId29"/>
      <w:pgSz w:w="12240" w:h="15840"/>
      <w:pgMar w:top="720" w:right="720" w:bottom="720" w:left="720"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8E9" w:rsidRDefault="003938E9">
      <w:pPr>
        <w:spacing w:line="240" w:lineRule="auto"/>
      </w:pPr>
      <w:r>
        <w:separator/>
      </w:r>
    </w:p>
  </w:endnote>
  <w:endnote w:type="continuationSeparator" w:id="0">
    <w:p w:rsidR="003938E9" w:rsidRDefault="003938E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8E9" w:rsidRDefault="003938E9">
    <w:pPr>
      <w:pStyle w:val="Footer"/>
      <w:jc w:val="right"/>
      <w:rPr>
        <w:rFonts w:ascii="Arial" w:hAnsi="Arial" w:cs="Arial"/>
      </w:rPr>
    </w:pPr>
    <w:r>
      <w:rPr>
        <w:rFonts w:ascii="Arial" w:hAnsi="Arial" w:cs="Arial"/>
        <w:color w:val="B08830"/>
        <w:sz w:val="16"/>
      </w:rPr>
      <w:t>Money Smart for Adults Curriculum</w:t>
    </w:r>
    <w:r>
      <w:rPr>
        <w:rFonts w:ascii="Arial" w:hAnsi="Arial" w:cs="Arial"/>
        <w:color w:val="B08830"/>
        <w:sz w:val="16"/>
      </w:rPr>
      <w:tab/>
    </w:r>
    <w:r>
      <w:rPr>
        <w:rFonts w:ascii="Arial" w:hAnsi="Arial" w:cs="Arial"/>
        <w:color w:val="B08830"/>
        <w:sz w:val="16"/>
      </w:rPr>
      <w:tab/>
    </w:r>
    <w:r>
      <w:rPr>
        <w:rFonts w:ascii="Arial" w:hAnsi="Arial" w:cs="Arial"/>
        <w:color w:val="B08830"/>
        <w:sz w:val="16"/>
      </w:rPr>
      <w:tab/>
      <w:t xml:space="preserve">    </w:t>
    </w:r>
    <w:r>
      <w:rPr>
        <w:rFonts w:ascii="Arial" w:hAnsi="Arial" w:cs="Arial"/>
        <w:sz w:val="16"/>
      </w:rPr>
      <w:t xml:space="preserve"> </w:t>
    </w:r>
    <w:r>
      <w:rPr>
        <w:rFonts w:ascii="Arial" w:hAnsi="Arial" w:cs="Arial"/>
        <w:color w:val="252E4E"/>
        <w:sz w:val="16"/>
      </w:rPr>
      <w:t xml:space="preserve">Page </w:t>
    </w:r>
    <w:r>
      <w:rPr>
        <w:rFonts w:ascii="Arial" w:hAnsi="Arial" w:cs="Arial"/>
        <w:color w:val="252E4E"/>
        <w:sz w:val="16"/>
      </w:rPr>
      <w:fldChar w:fldCharType="begin"/>
    </w:r>
    <w:r>
      <w:rPr>
        <w:rFonts w:ascii="Arial" w:hAnsi="Arial" w:cs="Arial"/>
        <w:color w:val="252E4E"/>
        <w:sz w:val="16"/>
      </w:rPr>
      <w:instrText xml:space="preserve"> PAGE </w:instrText>
    </w:r>
    <w:r>
      <w:rPr>
        <w:rFonts w:ascii="Arial" w:hAnsi="Arial" w:cs="Arial"/>
        <w:color w:val="252E4E"/>
        <w:sz w:val="16"/>
      </w:rPr>
      <w:fldChar w:fldCharType="separate"/>
    </w:r>
    <w:r>
      <w:rPr>
        <w:rFonts w:ascii="Arial" w:hAnsi="Arial" w:cs="Arial"/>
        <w:noProof/>
        <w:color w:val="252E4E"/>
        <w:sz w:val="16"/>
      </w:rPr>
      <w:t>8</w:t>
    </w:r>
    <w:r>
      <w:rPr>
        <w:rFonts w:ascii="Arial" w:hAnsi="Arial" w:cs="Arial"/>
        <w:color w:val="252E4E"/>
        <w:sz w:val="16"/>
      </w:rPr>
      <w:fldChar w:fldCharType="end"/>
    </w:r>
    <w:r>
      <w:rPr>
        <w:rFonts w:ascii="Arial" w:hAnsi="Arial" w:cs="Arial"/>
        <w:color w:val="252E4E"/>
        <w:sz w:val="16"/>
      </w:rPr>
      <w:t xml:space="preserve"> of </w:t>
    </w:r>
    <w:r>
      <w:rPr>
        <w:rFonts w:ascii="Arial" w:hAnsi="Arial" w:cs="Arial"/>
        <w:color w:val="252E4E"/>
        <w:sz w:val="16"/>
      </w:rPr>
      <w:fldChar w:fldCharType="begin"/>
    </w:r>
    <w:r>
      <w:rPr>
        <w:rFonts w:ascii="Arial" w:hAnsi="Arial" w:cs="Arial"/>
        <w:color w:val="252E4E"/>
        <w:sz w:val="16"/>
      </w:rPr>
      <w:instrText xml:space="preserve"> NUMPAGES  </w:instrText>
    </w:r>
    <w:r>
      <w:rPr>
        <w:rFonts w:ascii="Arial" w:hAnsi="Arial" w:cs="Arial"/>
        <w:color w:val="252E4E"/>
        <w:sz w:val="16"/>
      </w:rPr>
      <w:fldChar w:fldCharType="separate"/>
    </w:r>
    <w:r>
      <w:rPr>
        <w:rFonts w:ascii="Arial" w:hAnsi="Arial" w:cs="Arial"/>
        <w:noProof/>
        <w:color w:val="252E4E"/>
        <w:sz w:val="16"/>
      </w:rPr>
      <w:t>28</w:t>
    </w:r>
    <w:r>
      <w:rPr>
        <w:rFonts w:ascii="Arial" w:hAnsi="Arial" w:cs="Arial"/>
        <w:color w:val="252E4E"/>
        <w:sz w:val="16"/>
      </w:rPr>
      <w:fldChar w:fldCharType="end"/>
    </w:r>
    <w:r>
      <w:rPr>
        <w:rFonts w:ascii="Arial" w:hAnsi="Arial" w:cs="Arial"/>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8E9" w:rsidRDefault="003938E9">
      <w:pPr>
        <w:spacing w:line="240" w:lineRule="auto"/>
      </w:pPr>
      <w:r>
        <w:separator/>
      </w:r>
    </w:p>
  </w:footnote>
  <w:footnote w:type="continuationSeparator" w:id="0">
    <w:p w:rsidR="003938E9" w:rsidRDefault="003938E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8E9" w:rsidRDefault="003938E9" w:rsidP="00E2661B">
    <w:pPr>
      <w:tabs>
        <w:tab w:val="left" w:pos="270"/>
      </w:tabs>
      <w:rPr>
        <w:rFonts w:ascii="Arial" w:hAnsi="Arial" w:cs="Arial"/>
        <w:b/>
        <w:color w:val="B08830"/>
        <w:sz w:val="16"/>
      </w:rPr>
    </w:pPr>
    <w:r>
      <w:rPr>
        <w:rFonts w:ascii="Arial" w:hAnsi="Arial" w:cs="Arial"/>
        <w:b/>
        <w:color w:val="252E4E"/>
        <w:sz w:val="16"/>
      </w:rPr>
      <w:t>Module 5: Pay Yourself First</w:t>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t xml:space="preserve">  </w:t>
    </w:r>
    <w:r>
      <w:rPr>
        <w:rFonts w:ascii="Arial" w:hAnsi="Arial" w:cs="Arial"/>
        <w:b/>
        <w:color w:val="B08830"/>
        <w:sz w:val="16"/>
      </w:rPr>
      <w:t>Participant Guide</w:t>
    </w:r>
  </w:p>
  <w:p w:rsidR="003938E9" w:rsidRDefault="003938E9">
    <w:pPr>
      <w:tabs>
        <w:tab w:val="left" w:pos="4652"/>
      </w:tabs>
      <w:rPr>
        <w:b/>
      </w:rPr>
    </w:pPr>
    <w:r>
      <w:rPr>
        <w:noProof/>
      </w:rPr>
      <w:pict>
        <v:shapetype id="_x0000_t32" coordsize="21600,21600" o:spt="32" o:oned="t" path="m,l21600,21600e" filled="f">
          <v:path arrowok="t" fillok="f" o:connecttype="none"/>
          <o:lock v:ext="edit" shapetype="t"/>
        </v:shapetype>
        <v:shape id="_x0000_s2049" type="#_x0000_t32" style="position:absolute;margin-left:1.2pt;margin-top:7.25pt;width:539.65pt;height:0;z-index:251660288" o:connectortype="straight" wrapcoords="1 1 721 1 721 1 1 1 1 1" strokecolor="#0f243e" strokeweight=".5pt">
          <v:shadow color="#ffc000" opacity=".5"/>
          <w10:wrap type="tight"/>
        </v:shape>
      </w:pict>
    </w:r>
    <w:r>
      <w:rPr>
        <w:i/>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E09E1"/>
    <w:multiLevelType w:val="hybridMultilevel"/>
    <w:tmpl w:val="3736710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3B60EED"/>
    <w:multiLevelType w:val="hybridMultilevel"/>
    <w:tmpl w:val="BCD23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374F94"/>
    <w:multiLevelType w:val="hybridMultilevel"/>
    <w:tmpl w:val="381A9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0F77D5"/>
    <w:multiLevelType w:val="hybridMultilevel"/>
    <w:tmpl w:val="02CE1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9D4BF9"/>
    <w:multiLevelType w:val="hybridMultilevel"/>
    <w:tmpl w:val="A82630D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6CF2652"/>
    <w:multiLevelType w:val="hybridMultilevel"/>
    <w:tmpl w:val="BFF497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C707E0"/>
    <w:multiLevelType w:val="hybridMultilevel"/>
    <w:tmpl w:val="8A402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D57265"/>
    <w:multiLevelType w:val="hybridMultilevel"/>
    <w:tmpl w:val="B042432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0644862"/>
    <w:multiLevelType w:val="hybridMultilevel"/>
    <w:tmpl w:val="46EE6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790B1D"/>
    <w:multiLevelType w:val="hybridMultilevel"/>
    <w:tmpl w:val="F58CB41E"/>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42B4129"/>
    <w:multiLevelType w:val="hybridMultilevel"/>
    <w:tmpl w:val="FFCA986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57479C9"/>
    <w:multiLevelType w:val="hybridMultilevel"/>
    <w:tmpl w:val="66961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BF3BDD"/>
    <w:multiLevelType w:val="hybridMultilevel"/>
    <w:tmpl w:val="A8A8D87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nsid w:val="31C87340"/>
    <w:multiLevelType w:val="singleLevel"/>
    <w:tmpl w:val="0409000F"/>
    <w:lvl w:ilvl="0">
      <w:start w:val="1"/>
      <w:numFmt w:val="decimal"/>
      <w:lvlText w:val="%1."/>
      <w:lvlJc w:val="left"/>
      <w:pPr>
        <w:ind w:left="720" w:hanging="360"/>
      </w:pPr>
      <w:rPr>
        <w:rFonts w:cs="Times New Roman"/>
      </w:rPr>
    </w:lvl>
  </w:abstractNum>
  <w:abstractNum w:abstractNumId="14">
    <w:nsid w:val="31E60DC1"/>
    <w:multiLevelType w:val="hybridMultilevel"/>
    <w:tmpl w:val="C8304FC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31E425C"/>
    <w:multiLevelType w:val="hybridMultilevel"/>
    <w:tmpl w:val="23F858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31496E"/>
    <w:multiLevelType w:val="hybridMultilevel"/>
    <w:tmpl w:val="9A7AA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5ED755E"/>
    <w:multiLevelType w:val="hybridMultilevel"/>
    <w:tmpl w:val="E4BEE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D45450"/>
    <w:multiLevelType w:val="hybridMultilevel"/>
    <w:tmpl w:val="B37AC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58718C"/>
    <w:multiLevelType w:val="hybridMultilevel"/>
    <w:tmpl w:val="B00C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C2E7B17"/>
    <w:multiLevelType w:val="hybridMultilevel"/>
    <w:tmpl w:val="4350DF22"/>
    <w:lvl w:ilvl="0" w:tplc="20FE394A">
      <w:start w:val="1"/>
      <w:numFmt w:val="decimal"/>
      <w:pStyle w:val="Money-numberlist"/>
      <w:lvlText w:val="%1."/>
      <w:lvlJc w:val="left"/>
      <w:pPr>
        <w:tabs>
          <w:tab w:val="num" w:pos="360"/>
        </w:tabs>
        <w:ind w:left="360" w:hanging="360"/>
      </w:pPr>
      <w:rPr>
        <w:rFonts w:cs="Times New Roman"/>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nsid w:val="45FC18A5"/>
    <w:multiLevelType w:val="hybridMultilevel"/>
    <w:tmpl w:val="682833E8"/>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506F7BB6"/>
    <w:multiLevelType w:val="hybridMultilevel"/>
    <w:tmpl w:val="818E8E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F74E3B"/>
    <w:multiLevelType w:val="hybridMultilevel"/>
    <w:tmpl w:val="CD20E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BD18EE"/>
    <w:multiLevelType w:val="hybridMultilevel"/>
    <w:tmpl w:val="91AA8C1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5AC57800"/>
    <w:multiLevelType w:val="hybridMultilevel"/>
    <w:tmpl w:val="D3D089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D832940"/>
    <w:multiLevelType w:val="hybridMultilevel"/>
    <w:tmpl w:val="6C7C44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FC55099"/>
    <w:multiLevelType w:val="hybridMultilevel"/>
    <w:tmpl w:val="836080E2"/>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64E031C2"/>
    <w:multiLevelType w:val="hybridMultilevel"/>
    <w:tmpl w:val="3F0AED64"/>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6BE4E51"/>
    <w:multiLevelType w:val="hybridMultilevel"/>
    <w:tmpl w:val="947E41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8B64F39"/>
    <w:multiLevelType w:val="hybridMultilevel"/>
    <w:tmpl w:val="B34ACF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E37F2D"/>
    <w:multiLevelType w:val="hybridMultilevel"/>
    <w:tmpl w:val="71FE81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0C91DB4"/>
    <w:multiLevelType w:val="hybridMultilevel"/>
    <w:tmpl w:val="501A8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10F0A29"/>
    <w:multiLevelType w:val="hybridMultilevel"/>
    <w:tmpl w:val="1A848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9635C7"/>
    <w:multiLevelType w:val="hybridMultilevel"/>
    <w:tmpl w:val="901E4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647631E"/>
    <w:multiLevelType w:val="hybridMultilevel"/>
    <w:tmpl w:val="7F6E467E"/>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6">
    <w:nsid w:val="786334B2"/>
    <w:multiLevelType w:val="hybridMultilevel"/>
    <w:tmpl w:val="9D8C79B2"/>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7D494005"/>
    <w:multiLevelType w:val="hybridMultilevel"/>
    <w:tmpl w:val="637E6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7E58BD"/>
    <w:multiLevelType w:val="hybridMultilevel"/>
    <w:tmpl w:val="31248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2"/>
  </w:num>
  <w:num w:numId="4">
    <w:abstractNumId w:val="38"/>
  </w:num>
  <w:num w:numId="5">
    <w:abstractNumId w:val="7"/>
  </w:num>
  <w:num w:numId="6">
    <w:abstractNumId w:val="20"/>
  </w:num>
  <w:num w:numId="7">
    <w:abstractNumId w:val="32"/>
  </w:num>
  <w:num w:numId="8">
    <w:abstractNumId w:val="33"/>
  </w:num>
  <w:num w:numId="9">
    <w:abstractNumId w:val="30"/>
  </w:num>
  <w:num w:numId="10">
    <w:abstractNumId w:val="18"/>
  </w:num>
  <w:num w:numId="11">
    <w:abstractNumId w:val="17"/>
  </w:num>
  <w:num w:numId="12">
    <w:abstractNumId w:val="6"/>
  </w:num>
  <w:num w:numId="13">
    <w:abstractNumId w:val="1"/>
  </w:num>
  <w:num w:numId="14">
    <w:abstractNumId w:val="5"/>
  </w:num>
  <w:num w:numId="15">
    <w:abstractNumId w:val="4"/>
  </w:num>
  <w:num w:numId="16">
    <w:abstractNumId w:val="28"/>
  </w:num>
  <w:num w:numId="17">
    <w:abstractNumId w:val="29"/>
  </w:num>
  <w:num w:numId="18">
    <w:abstractNumId w:val="11"/>
  </w:num>
  <w:num w:numId="19">
    <w:abstractNumId w:val="3"/>
  </w:num>
  <w:num w:numId="20">
    <w:abstractNumId w:val="24"/>
  </w:num>
  <w:num w:numId="21">
    <w:abstractNumId w:val="31"/>
  </w:num>
  <w:num w:numId="22">
    <w:abstractNumId w:val="26"/>
  </w:num>
  <w:num w:numId="23">
    <w:abstractNumId w:val="12"/>
  </w:num>
  <w:num w:numId="24">
    <w:abstractNumId w:val="23"/>
  </w:num>
  <w:num w:numId="25">
    <w:abstractNumId w:val="25"/>
  </w:num>
  <w:num w:numId="26">
    <w:abstractNumId w:val="10"/>
  </w:num>
  <w:num w:numId="27">
    <w:abstractNumId w:val="22"/>
  </w:num>
  <w:num w:numId="28">
    <w:abstractNumId w:val="16"/>
  </w:num>
  <w:num w:numId="29">
    <w:abstractNumId w:val="35"/>
  </w:num>
  <w:num w:numId="30">
    <w:abstractNumId w:val="14"/>
  </w:num>
  <w:num w:numId="31">
    <w:abstractNumId w:val="0"/>
  </w:num>
  <w:num w:numId="32">
    <w:abstractNumId w:val="34"/>
  </w:num>
  <w:num w:numId="33">
    <w:abstractNumId w:val="36"/>
  </w:num>
  <w:num w:numId="34">
    <w:abstractNumId w:val="9"/>
  </w:num>
  <w:num w:numId="35">
    <w:abstractNumId w:val="21"/>
  </w:num>
  <w:num w:numId="36">
    <w:abstractNumId w:val="27"/>
  </w:num>
  <w:num w:numId="37">
    <w:abstractNumId w:val="37"/>
  </w:num>
  <w:num w:numId="38">
    <w:abstractNumId w:val="15"/>
  </w:num>
  <w:num w:numId="39">
    <w:abstractNumId w:val="19"/>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1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69A3"/>
    <w:rsid w:val="00010C04"/>
    <w:rsid w:val="000B7BC1"/>
    <w:rsid w:val="000C45E5"/>
    <w:rsid w:val="00111B2E"/>
    <w:rsid w:val="00154F09"/>
    <w:rsid w:val="00163712"/>
    <w:rsid w:val="00167A9F"/>
    <w:rsid w:val="001B4545"/>
    <w:rsid w:val="001C1F3E"/>
    <w:rsid w:val="00232FFE"/>
    <w:rsid w:val="002338B0"/>
    <w:rsid w:val="0023737A"/>
    <w:rsid w:val="0028187A"/>
    <w:rsid w:val="00295849"/>
    <w:rsid w:val="002A3876"/>
    <w:rsid w:val="00311E28"/>
    <w:rsid w:val="00321567"/>
    <w:rsid w:val="003546A8"/>
    <w:rsid w:val="003938E9"/>
    <w:rsid w:val="003D1504"/>
    <w:rsid w:val="003D411C"/>
    <w:rsid w:val="00412538"/>
    <w:rsid w:val="00450785"/>
    <w:rsid w:val="00452A7F"/>
    <w:rsid w:val="00456F46"/>
    <w:rsid w:val="00465868"/>
    <w:rsid w:val="0047129A"/>
    <w:rsid w:val="0048132F"/>
    <w:rsid w:val="0048160E"/>
    <w:rsid w:val="004974C1"/>
    <w:rsid w:val="004F3015"/>
    <w:rsid w:val="005D40F4"/>
    <w:rsid w:val="00640338"/>
    <w:rsid w:val="00650E7F"/>
    <w:rsid w:val="00665BA5"/>
    <w:rsid w:val="006B2DC3"/>
    <w:rsid w:val="00702B2A"/>
    <w:rsid w:val="00714E6B"/>
    <w:rsid w:val="00723B1A"/>
    <w:rsid w:val="00727A20"/>
    <w:rsid w:val="0076600A"/>
    <w:rsid w:val="00783625"/>
    <w:rsid w:val="007B6F06"/>
    <w:rsid w:val="007F7666"/>
    <w:rsid w:val="00805A08"/>
    <w:rsid w:val="00850748"/>
    <w:rsid w:val="00860A47"/>
    <w:rsid w:val="008746C8"/>
    <w:rsid w:val="00893DFA"/>
    <w:rsid w:val="008C1F0C"/>
    <w:rsid w:val="00995B76"/>
    <w:rsid w:val="009D19CA"/>
    <w:rsid w:val="009E5283"/>
    <w:rsid w:val="00A109C5"/>
    <w:rsid w:val="00A125FF"/>
    <w:rsid w:val="00AC7A83"/>
    <w:rsid w:val="00AD7293"/>
    <w:rsid w:val="00B24303"/>
    <w:rsid w:val="00B25EB3"/>
    <w:rsid w:val="00B45C35"/>
    <w:rsid w:val="00B53F18"/>
    <w:rsid w:val="00B54882"/>
    <w:rsid w:val="00B6684A"/>
    <w:rsid w:val="00B6719F"/>
    <w:rsid w:val="00BA0C61"/>
    <w:rsid w:val="00BB0BDD"/>
    <w:rsid w:val="00BB4ADF"/>
    <w:rsid w:val="00BC04E2"/>
    <w:rsid w:val="00C115C3"/>
    <w:rsid w:val="00C269A3"/>
    <w:rsid w:val="00D17904"/>
    <w:rsid w:val="00D4193B"/>
    <w:rsid w:val="00D675E5"/>
    <w:rsid w:val="00DA390B"/>
    <w:rsid w:val="00DD349F"/>
    <w:rsid w:val="00E209A5"/>
    <w:rsid w:val="00E2661B"/>
    <w:rsid w:val="00E33A5F"/>
    <w:rsid w:val="00E438A8"/>
    <w:rsid w:val="00E83352"/>
    <w:rsid w:val="00F14886"/>
    <w:rsid w:val="00F25C63"/>
    <w:rsid w:val="00FA54A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uiPriority="39"/>
    <w:lsdException w:name="toc 4" w:locked="1" w:semiHidden="0" w:uiPriority="0" w:unhideWhenUsed="0"/>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B2E"/>
    <w:pPr>
      <w:spacing w:line="300" w:lineRule="auto"/>
    </w:pPr>
    <w:rPr>
      <w:szCs w:val="20"/>
    </w:rPr>
  </w:style>
  <w:style w:type="paragraph" w:styleId="Heading1">
    <w:name w:val="heading 1"/>
    <w:basedOn w:val="Normal"/>
    <w:next w:val="Normal"/>
    <w:link w:val="Heading1Char"/>
    <w:uiPriority w:val="99"/>
    <w:qFormat/>
    <w:rsid w:val="00111B2E"/>
    <w:pPr>
      <w:keepNext/>
      <w:spacing w:after="120" w:line="240" w:lineRule="auto"/>
      <w:outlineLvl w:val="0"/>
    </w:pPr>
    <w:rPr>
      <w:rFonts w:ascii="Arial" w:hAnsi="Arial"/>
      <w:b/>
      <w:color w:val="1A2D59"/>
      <w:kern w:val="32"/>
      <w:sz w:val="32"/>
      <w:szCs w:val="32"/>
    </w:rPr>
  </w:style>
  <w:style w:type="paragraph" w:styleId="Heading2">
    <w:name w:val="heading 2"/>
    <w:basedOn w:val="Heading1"/>
    <w:next w:val="Normal"/>
    <w:link w:val="Heading2Char"/>
    <w:autoRedefine/>
    <w:uiPriority w:val="99"/>
    <w:qFormat/>
    <w:rsid w:val="00010C04"/>
    <w:pPr>
      <w:spacing w:after="60"/>
      <w:outlineLvl w:val="1"/>
    </w:pPr>
    <w:rPr>
      <w:color w:val="132F5A"/>
      <w:sz w:val="28"/>
      <w:szCs w:val="28"/>
    </w:rPr>
  </w:style>
  <w:style w:type="paragraph" w:styleId="Heading3">
    <w:name w:val="heading 3"/>
    <w:basedOn w:val="Normal"/>
    <w:next w:val="Normal"/>
    <w:link w:val="Heading3Char"/>
    <w:autoRedefine/>
    <w:uiPriority w:val="99"/>
    <w:qFormat/>
    <w:rsid w:val="00111B2E"/>
    <w:pPr>
      <w:keepNext/>
      <w:spacing w:after="120" w:line="240" w:lineRule="auto"/>
      <w:outlineLvl w:val="2"/>
    </w:pPr>
    <w:rPr>
      <w:rFonts w:ascii="Arial" w:hAnsi="Arial"/>
      <w:b/>
      <w:color w:val="132F5A"/>
      <w:kern w:val="32"/>
      <w:sz w:val="28"/>
      <w:szCs w:val="26"/>
    </w:rPr>
  </w:style>
  <w:style w:type="paragraph" w:styleId="Heading4">
    <w:name w:val="heading 4"/>
    <w:basedOn w:val="Normal"/>
    <w:next w:val="Normal"/>
    <w:link w:val="Heading4Char"/>
    <w:uiPriority w:val="99"/>
    <w:qFormat/>
    <w:rsid w:val="00111B2E"/>
    <w:pPr>
      <w:keepNext/>
      <w:spacing w:before="240" w:after="60"/>
      <w:outlineLvl w:val="3"/>
    </w:pPr>
    <w:rPr>
      <w:rFonts w:ascii="Calibri" w:hAnsi="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11B2E"/>
    <w:rPr>
      <w:rFonts w:ascii="Arial" w:hAnsi="Arial" w:cs="Times New Roman"/>
      <w:b/>
      <w:color w:val="1A2D59"/>
      <w:kern w:val="32"/>
      <w:sz w:val="32"/>
      <w:szCs w:val="32"/>
      <w:lang w:val="en-US" w:eastAsia="en-US" w:bidi="ar-SA"/>
    </w:rPr>
  </w:style>
  <w:style w:type="character" w:customStyle="1" w:styleId="Heading2Char">
    <w:name w:val="Heading 2 Char"/>
    <w:basedOn w:val="DefaultParagraphFont"/>
    <w:link w:val="Heading2"/>
    <w:uiPriority w:val="99"/>
    <w:locked/>
    <w:rsid w:val="00010C04"/>
    <w:rPr>
      <w:rFonts w:ascii="Arial" w:hAnsi="Arial" w:cs="Times New Roman"/>
      <w:b/>
      <w:color w:val="132F5A"/>
      <w:kern w:val="32"/>
      <w:sz w:val="28"/>
      <w:szCs w:val="28"/>
    </w:rPr>
  </w:style>
  <w:style w:type="character" w:customStyle="1" w:styleId="Heading3Char">
    <w:name w:val="Heading 3 Char"/>
    <w:basedOn w:val="DefaultParagraphFont"/>
    <w:link w:val="Heading3"/>
    <w:uiPriority w:val="9"/>
    <w:semiHidden/>
    <w:rsid w:val="00A653E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9"/>
    <w:semiHidden/>
    <w:locked/>
    <w:rsid w:val="00111B2E"/>
    <w:rPr>
      <w:rFonts w:ascii="Calibri" w:hAnsi="Calibri" w:cs="Times New Roman"/>
      <w:b/>
      <w:bCs/>
      <w:sz w:val="28"/>
      <w:szCs w:val="28"/>
    </w:rPr>
  </w:style>
  <w:style w:type="paragraph" w:customStyle="1" w:styleId="HDRDocumentinformation">
    <w:name w:val="HDR: Document information"/>
    <w:uiPriority w:val="99"/>
    <w:rsid w:val="00111B2E"/>
    <w:rPr>
      <w:rFonts w:ascii="Arial" w:hAnsi="Arial"/>
      <w:b/>
      <w:noProof/>
      <w:color w:val="595959"/>
      <w:sz w:val="18"/>
      <w:szCs w:val="20"/>
    </w:rPr>
  </w:style>
  <w:style w:type="table" w:styleId="TableGrid">
    <w:name w:val="Table Grid"/>
    <w:basedOn w:val="TableNormal"/>
    <w:uiPriority w:val="99"/>
    <w:rsid w:val="00111B2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99"/>
    <w:rsid w:val="00111B2E"/>
    <w:pPr>
      <w:tabs>
        <w:tab w:val="right" w:leader="dot" w:pos="10800"/>
      </w:tabs>
    </w:pPr>
    <w:rPr>
      <w:b/>
      <w:bCs/>
      <w:color w:val="132F5A"/>
    </w:rPr>
  </w:style>
  <w:style w:type="paragraph" w:styleId="TOC2">
    <w:name w:val="toc 2"/>
    <w:basedOn w:val="Normal"/>
    <w:next w:val="Normal"/>
    <w:autoRedefine/>
    <w:uiPriority w:val="99"/>
    <w:rsid w:val="00111B2E"/>
    <w:pPr>
      <w:ind w:left="202"/>
    </w:pPr>
    <w:rPr>
      <w:iCs/>
      <w:color w:val="132F5A"/>
    </w:rPr>
  </w:style>
  <w:style w:type="paragraph" w:styleId="TOC3">
    <w:name w:val="toc 3"/>
    <w:basedOn w:val="Normal"/>
    <w:next w:val="Normal"/>
    <w:autoRedefine/>
    <w:uiPriority w:val="99"/>
    <w:rsid w:val="00111B2E"/>
    <w:pPr>
      <w:tabs>
        <w:tab w:val="right" w:leader="dot" w:pos="8630"/>
      </w:tabs>
      <w:spacing w:line="240" w:lineRule="auto"/>
      <w:ind w:left="403"/>
    </w:pPr>
  </w:style>
  <w:style w:type="paragraph" w:styleId="TOC4">
    <w:name w:val="toc 4"/>
    <w:basedOn w:val="Normal"/>
    <w:next w:val="Normal"/>
    <w:autoRedefine/>
    <w:uiPriority w:val="99"/>
    <w:rsid w:val="00111B2E"/>
    <w:pPr>
      <w:ind w:left="600"/>
    </w:pPr>
    <w:rPr>
      <w:rFonts w:ascii="Calibri" w:hAnsi="Calibri"/>
    </w:rPr>
  </w:style>
  <w:style w:type="paragraph" w:styleId="TOC5">
    <w:name w:val="toc 5"/>
    <w:basedOn w:val="Normal"/>
    <w:next w:val="Normal"/>
    <w:autoRedefine/>
    <w:uiPriority w:val="99"/>
    <w:semiHidden/>
    <w:rsid w:val="00111B2E"/>
    <w:pPr>
      <w:ind w:left="800"/>
    </w:pPr>
    <w:rPr>
      <w:rFonts w:ascii="Calibri" w:hAnsi="Calibri"/>
    </w:rPr>
  </w:style>
  <w:style w:type="paragraph" w:styleId="TOC6">
    <w:name w:val="toc 6"/>
    <w:basedOn w:val="Normal"/>
    <w:next w:val="Normal"/>
    <w:autoRedefine/>
    <w:uiPriority w:val="99"/>
    <w:semiHidden/>
    <w:rsid w:val="00111B2E"/>
    <w:pPr>
      <w:ind w:left="1000"/>
    </w:pPr>
    <w:rPr>
      <w:rFonts w:ascii="Calibri" w:hAnsi="Calibri"/>
    </w:rPr>
  </w:style>
  <w:style w:type="paragraph" w:styleId="TOC7">
    <w:name w:val="toc 7"/>
    <w:basedOn w:val="Normal"/>
    <w:next w:val="Normal"/>
    <w:autoRedefine/>
    <w:uiPriority w:val="99"/>
    <w:semiHidden/>
    <w:rsid w:val="00111B2E"/>
    <w:pPr>
      <w:ind w:left="1200"/>
    </w:pPr>
    <w:rPr>
      <w:rFonts w:ascii="Calibri" w:hAnsi="Calibri"/>
    </w:rPr>
  </w:style>
  <w:style w:type="paragraph" w:styleId="TOC8">
    <w:name w:val="toc 8"/>
    <w:basedOn w:val="Normal"/>
    <w:next w:val="Normal"/>
    <w:autoRedefine/>
    <w:uiPriority w:val="99"/>
    <w:semiHidden/>
    <w:rsid w:val="00111B2E"/>
    <w:pPr>
      <w:ind w:left="1400"/>
    </w:pPr>
    <w:rPr>
      <w:rFonts w:ascii="Calibri" w:hAnsi="Calibri"/>
    </w:rPr>
  </w:style>
  <w:style w:type="paragraph" w:styleId="TOC9">
    <w:name w:val="toc 9"/>
    <w:basedOn w:val="Normal"/>
    <w:next w:val="Normal"/>
    <w:autoRedefine/>
    <w:uiPriority w:val="99"/>
    <w:semiHidden/>
    <w:rsid w:val="00111B2E"/>
    <w:pPr>
      <w:ind w:left="1600"/>
    </w:pPr>
    <w:rPr>
      <w:rFonts w:ascii="Calibri" w:hAnsi="Calibri"/>
    </w:rPr>
  </w:style>
  <w:style w:type="paragraph" w:styleId="Title">
    <w:name w:val="Title"/>
    <w:basedOn w:val="Normal"/>
    <w:link w:val="TitleChar"/>
    <w:uiPriority w:val="99"/>
    <w:qFormat/>
    <w:rsid w:val="00111B2E"/>
    <w:pPr>
      <w:spacing w:line="240" w:lineRule="auto"/>
      <w:outlineLvl w:val="0"/>
    </w:pPr>
    <w:rPr>
      <w:rFonts w:ascii="Arial" w:hAnsi="Arial"/>
      <w:b/>
      <w:color w:val="1A2D59"/>
      <w:kern w:val="28"/>
      <w:sz w:val="40"/>
      <w:szCs w:val="32"/>
    </w:rPr>
  </w:style>
  <w:style w:type="character" w:customStyle="1" w:styleId="TitleChar">
    <w:name w:val="Title Char"/>
    <w:basedOn w:val="DefaultParagraphFont"/>
    <w:link w:val="Title"/>
    <w:uiPriority w:val="10"/>
    <w:rsid w:val="00A653E1"/>
    <w:rPr>
      <w:rFonts w:asciiTheme="majorHAnsi" w:eastAsiaTheme="majorEastAsia" w:hAnsiTheme="majorHAnsi" w:cstheme="majorBidi"/>
      <w:b/>
      <w:bCs/>
      <w:kern w:val="28"/>
      <w:sz w:val="32"/>
      <w:szCs w:val="32"/>
    </w:rPr>
  </w:style>
  <w:style w:type="paragraph" w:styleId="Header">
    <w:name w:val="header"/>
    <w:basedOn w:val="Normal"/>
    <w:link w:val="HeaderChar"/>
    <w:uiPriority w:val="99"/>
    <w:rsid w:val="00111B2E"/>
    <w:pPr>
      <w:tabs>
        <w:tab w:val="center" w:pos="4320"/>
        <w:tab w:val="right" w:pos="8640"/>
      </w:tabs>
    </w:pPr>
  </w:style>
  <w:style w:type="character" w:customStyle="1" w:styleId="HeaderChar">
    <w:name w:val="Header Char"/>
    <w:basedOn w:val="DefaultParagraphFont"/>
    <w:link w:val="Header"/>
    <w:uiPriority w:val="99"/>
    <w:semiHidden/>
    <w:rsid w:val="00A653E1"/>
    <w:rPr>
      <w:szCs w:val="20"/>
    </w:rPr>
  </w:style>
  <w:style w:type="paragraph" w:styleId="Footer">
    <w:name w:val="footer"/>
    <w:basedOn w:val="Normal"/>
    <w:link w:val="FooterChar"/>
    <w:uiPriority w:val="99"/>
    <w:rsid w:val="00111B2E"/>
    <w:pPr>
      <w:tabs>
        <w:tab w:val="center" w:pos="4320"/>
        <w:tab w:val="right" w:pos="8640"/>
      </w:tabs>
    </w:pPr>
  </w:style>
  <w:style w:type="character" w:customStyle="1" w:styleId="FooterChar">
    <w:name w:val="Footer Char"/>
    <w:basedOn w:val="DefaultParagraphFont"/>
    <w:link w:val="Footer"/>
    <w:uiPriority w:val="99"/>
    <w:locked/>
    <w:rsid w:val="00111B2E"/>
    <w:rPr>
      <w:rFonts w:ascii="Times" w:hAnsi="Times" w:cs="Times New Roman"/>
      <w:color w:val="808080"/>
    </w:rPr>
  </w:style>
  <w:style w:type="paragraph" w:customStyle="1" w:styleId="TitleModule">
    <w:name w:val="Title: Module"/>
    <w:basedOn w:val="Title"/>
    <w:uiPriority w:val="99"/>
    <w:rsid w:val="00111B2E"/>
    <w:rPr>
      <w:b w:val="0"/>
      <w:color w:val="999999"/>
      <w:sz w:val="32"/>
    </w:rPr>
  </w:style>
  <w:style w:type="paragraph" w:customStyle="1" w:styleId="TitleDate">
    <w:name w:val="Title: Date"/>
    <w:basedOn w:val="TitleModule"/>
    <w:uiPriority w:val="99"/>
    <w:rsid w:val="00111B2E"/>
    <w:rPr>
      <w:sz w:val="28"/>
    </w:rPr>
  </w:style>
  <w:style w:type="paragraph" w:customStyle="1" w:styleId="TitleProgram">
    <w:name w:val="Title: Program"/>
    <w:basedOn w:val="TitleModule"/>
    <w:uiPriority w:val="99"/>
    <w:rsid w:val="00111B2E"/>
    <w:rPr>
      <w:b/>
      <w:color w:val="808080"/>
    </w:rPr>
  </w:style>
  <w:style w:type="character" w:styleId="Hyperlink">
    <w:name w:val="Hyperlink"/>
    <w:basedOn w:val="DefaultParagraphFont"/>
    <w:uiPriority w:val="99"/>
    <w:rsid w:val="00111B2E"/>
    <w:rPr>
      <w:rFonts w:cs="Times New Roman"/>
      <w:color w:val="0000FF"/>
      <w:u w:val="single"/>
    </w:rPr>
  </w:style>
  <w:style w:type="paragraph" w:styleId="BalloonText">
    <w:name w:val="Balloon Text"/>
    <w:basedOn w:val="Normal"/>
    <w:link w:val="BalloonTextChar"/>
    <w:uiPriority w:val="99"/>
    <w:semiHidden/>
    <w:rsid w:val="00111B2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11B2E"/>
    <w:rPr>
      <w:rFonts w:ascii="Tahoma" w:hAnsi="Tahoma" w:cs="Tahoma"/>
      <w:color w:val="808080"/>
      <w:sz w:val="16"/>
      <w:szCs w:val="16"/>
    </w:rPr>
  </w:style>
  <w:style w:type="paragraph" w:styleId="BodyText">
    <w:name w:val="Body Text"/>
    <w:basedOn w:val="Normal"/>
    <w:link w:val="BodyTextChar"/>
    <w:uiPriority w:val="99"/>
    <w:semiHidden/>
    <w:rsid w:val="00111B2E"/>
    <w:pPr>
      <w:autoSpaceDE w:val="0"/>
      <w:autoSpaceDN w:val="0"/>
      <w:adjustRightInd w:val="0"/>
      <w:spacing w:line="240" w:lineRule="auto"/>
    </w:pPr>
    <w:rPr>
      <w:i/>
      <w:color w:val="000000"/>
    </w:rPr>
  </w:style>
  <w:style w:type="character" w:customStyle="1" w:styleId="BodyTextChar">
    <w:name w:val="Body Text Char"/>
    <w:basedOn w:val="DefaultParagraphFont"/>
    <w:link w:val="BodyText"/>
    <w:uiPriority w:val="99"/>
    <w:semiHidden/>
    <w:locked/>
    <w:rsid w:val="00111B2E"/>
    <w:rPr>
      <w:rFonts w:ascii="Times" w:hAnsi="Times" w:cs="Times New Roman"/>
      <w:i/>
      <w:color w:val="000000"/>
      <w:sz w:val="24"/>
    </w:rPr>
  </w:style>
  <w:style w:type="paragraph" w:customStyle="1" w:styleId="Heading2Italics">
    <w:name w:val="Heading 2 Italics"/>
    <w:basedOn w:val="Heading2"/>
    <w:uiPriority w:val="99"/>
    <w:rsid w:val="00111B2E"/>
    <w:rPr>
      <w:b w:val="0"/>
      <w:i/>
    </w:rPr>
  </w:style>
  <w:style w:type="character" w:customStyle="1" w:styleId="Heading2ItalicsChar">
    <w:name w:val="Heading 2 Italics Char"/>
    <w:basedOn w:val="Heading2Char"/>
    <w:uiPriority w:val="99"/>
    <w:rsid w:val="00111B2E"/>
    <w:rPr>
      <w:i/>
    </w:rPr>
  </w:style>
  <w:style w:type="paragraph" w:customStyle="1" w:styleId="Heading1Custom">
    <w:name w:val="Heading 1 + Custom"/>
    <w:basedOn w:val="Heading1"/>
    <w:link w:val="Heading1CustomChar"/>
    <w:autoRedefine/>
    <w:uiPriority w:val="99"/>
    <w:rsid w:val="00B45C35"/>
    <w:pPr>
      <w:spacing w:after="0" w:line="360" w:lineRule="auto"/>
    </w:pPr>
    <w:rPr>
      <w:color w:val="C1961C"/>
      <w:sz w:val="40"/>
    </w:rPr>
  </w:style>
  <w:style w:type="character" w:customStyle="1" w:styleId="Heading1CustomChar">
    <w:name w:val="Heading 1 + Custom Char"/>
    <w:basedOn w:val="DefaultParagraphFont"/>
    <w:link w:val="Heading1Custom"/>
    <w:uiPriority w:val="99"/>
    <w:locked/>
    <w:rsid w:val="00B45C35"/>
    <w:rPr>
      <w:rFonts w:ascii="Arial" w:hAnsi="Arial" w:cs="Times New Roman"/>
      <w:b/>
      <w:color w:val="C1961C"/>
      <w:kern w:val="32"/>
      <w:sz w:val="32"/>
      <w:szCs w:val="32"/>
    </w:rPr>
  </w:style>
  <w:style w:type="paragraph" w:customStyle="1" w:styleId="Minutes">
    <w:name w:val="Minutes"/>
    <w:basedOn w:val="Normal"/>
    <w:uiPriority w:val="99"/>
    <w:rsid w:val="00111B2E"/>
    <w:rPr>
      <w:b/>
      <w:color w:val="0F243E"/>
      <w:sz w:val="28"/>
    </w:rPr>
  </w:style>
  <w:style w:type="character" w:styleId="CommentReference">
    <w:name w:val="annotation reference"/>
    <w:basedOn w:val="DefaultParagraphFont"/>
    <w:uiPriority w:val="99"/>
    <w:rsid w:val="00111B2E"/>
    <w:rPr>
      <w:rFonts w:cs="Times New Roman"/>
      <w:sz w:val="16"/>
      <w:szCs w:val="16"/>
    </w:rPr>
  </w:style>
  <w:style w:type="paragraph" w:styleId="CommentText">
    <w:name w:val="annotation text"/>
    <w:basedOn w:val="Normal"/>
    <w:link w:val="CommentTextChar"/>
    <w:uiPriority w:val="99"/>
    <w:rsid w:val="00111B2E"/>
    <w:rPr>
      <w:sz w:val="20"/>
    </w:rPr>
  </w:style>
  <w:style w:type="character" w:customStyle="1" w:styleId="CommentTextChar">
    <w:name w:val="Comment Text Char"/>
    <w:basedOn w:val="DefaultParagraphFont"/>
    <w:link w:val="CommentText"/>
    <w:uiPriority w:val="99"/>
    <w:locked/>
    <w:rsid w:val="00111B2E"/>
    <w:rPr>
      <w:rFonts w:ascii="Times" w:hAnsi="Times" w:cs="Times New Roman"/>
    </w:rPr>
  </w:style>
  <w:style w:type="paragraph" w:styleId="CommentSubject">
    <w:name w:val="annotation subject"/>
    <w:basedOn w:val="CommentText"/>
    <w:next w:val="CommentText"/>
    <w:link w:val="CommentSubjectChar"/>
    <w:uiPriority w:val="99"/>
    <w:rsid w:val="00111B2E"/>
    <w:rPr>
      <w:b/>
      <w:bCs/>
    </w:rPr>
  </w:style>
  <w:style w:type="character" w:customStyle="1" w:styleId="CommentSubjectChar">
    <w:name w:val="Comment Subject Char"/>
    <w:basedOn w:val="CommentTextChar"/>
    <w:link w:val="CommentSubject"/>
    <w:uiPriority w:val="99"/>
    <w:locked/>
    <w:rsid w:val="00111B2E"/>
    <w:rPr>
      <w:b/>
      <w:bCs/>
    </w:rPr>
  </w:style>
  <w:style w:type="paragraph" w:customStyle="1" w:styleId="InstructorNotes">
    <w:name w:val="Instructor Notes"/>
    <w:basedOn w:val="Normal"/>
    <w:uiPriority w:val="99"/>
    <w:rsid w:val="00111B2E"/>
    <w:pPr>
      <w:spacing w:line="240" w:lineRule="auto"/>
    </w:pPr>
    <w:rPr>
      <w:i/>
      <w:sz w:val="18"/>
    </w:rPr>
  </w:style>
  <w:style w:type="paragraph" w:styleId="BodyTextIndent2">
    <w:name w:val="Body Text Indent 2"/>
    <w:basedOn w:val="Normal"/>
    <w:link w:val="BodyTextIndent2Char"/>
    <w:uiPriority w:val="99"/>
    <w:rsid w:val="00111B2E"/>
    <w:pPr>
      <w:spacing w:after="120" w:line="480" w:lineRule="auto"/>
      <w:ind w:left="360"/>
    </w:pPr>
  </w:style>
  <w:style w:type="character" w:customStyle="1" w:styleId="BodyTextIndent2Char">
    <w:name w:val="Body Text Indent 2 Char"/>
    <w:basedOn w:val="DefaultParagraphFont"/>
    <w:link w:val="BodyTextIndent2"/>
    <w:uiPriority w:val="99"/>
    <w:locked/>
    <w:rsid w:val="00111B2E"/>
    <w:rPr>
      <w:rFonts w:ascii="Arial" w:hAnsi="Arial" w:cs="Times New Roman"/>
      <w:sz w:val="22"/>
    </w:rPr>
  </w:style>
  <w:style w:type="paragraph" w:customStyle="1" w:styleId="StudentText">
    <w:name w:val="StudentText"/>
    <w:basedOn w:val="Normal"/>
    <w:uiPriority w:val="99"/>
    <w:rsid w:val="00111B2E"/>
    <w:pPr>
      <w:spacing w:after="360" w:line="400" w:lineRule="exact"/>
      <w:ind w:left="3067"/>
    </w:pPr>
    <w:rPr>
      <w:sz w:val="28"/>
    </w:rPr>
  </w:style>
  <w:style w:type="paragraph" w:customStyle="1" w:styleId="CueText">
    <w:name w:val="CueText"/>
    <w:basedOn w:val="Normal"/>
    <w:uiPriority w:val="99"/>
    <w:rsid w:val="00111B2E"/>
    <w:pPr>
      <w:spacing w:line="240" w:lineRule="auto"/>
    </w:pPr>
    <w:rPr>
      <w:sz w:val="20"/>
    </w:rPr>
  </w:style>
  <w:style w:type="character" w:customStyle="1" w:styleId="CueTextChar">
    <w:name w:val="CueText Char"/>
    <w:basedOn w:val="DefaultParagraphFont"/>
    <w:uiPriority w:val="99"/>
    <w:rsid w:val="00111B2E"/>
    <w:rPr>
      <w:rFonts w:ascii="Arial" w:hAnsi="Arial" w:cs="Times New Roman"/>
      <w:lang w:val="en-US" w:eastAsia="en-US" w:bidi="ar-SA"/>
    </w:rPr>
  </w:style>
  <w:style w:type="paragraph" w:customStyle="1" w:styleId="Money-numberlist">
    <w:name w:val="Money-numberlist"/>
    <w:basedOn w:val="Normal"/>
    <w:autoRedefine/>
    <w:uiPriority w:val="99"/>
    <w:rsid w:val="00111B2E"/>
    <w:pPr>
      <w:numPr>
        <w:numId w:val="6"/>
      </w:numPr>
      <w:spacing w:before="60" w:after="60" w:line="240" w:lineRule="auto"/>
    </w:pPr>
    <w:rPr>
      <w:sz w:val="24"/>
      <w:szCs w:val="24"/>
    </w:rPr>
  </w:style>
  <w:style w:type="paragraph" w:customStyle="1" w:styleId="Money-tableheader">
    <w:name w:val="Money-table header"/>
    <w:basedOn w:val="Normal"/>
    <w:uiPriority w:val="99"/>
    <w:rsid w:val="00111B2E"/>
    <w:pPr>
      <w:spacing w:after="120" w:line="240" w:lineRule="auto"/>
      <w:jc w:val="center"/>
    </w:pPr>
    <w:rPr>
      <w:b/>
      <w:bCs/>
      <w:sz w:val="28"/>
      <w:szCs w:val="28"/>
    </w:rPr>
  </w:style>
  <w:style w:type="paragraph" w:styleId="ListParagraph">
    <w:name w:val="List Paragraph"/>
    <w:basedOn w:val="Normal"/>
    <w:uiPriority w:val="99"/>
    <w:qFormat/>
    <w:rsid w:val="00111B2E"/>
    <w:pPr>
      <w:ind w:left="720"/>
    </w:pPr>
  </w:style>
  <w:style w:type="paragraph" w:customStyle="1" w:styleId="Head">
    <w:name w:val="Head"/>
    <w:basedOn w:val="Normal"/>
    <w:link w:val="HeadChar"/>
    <w:autoRedefine/>
    <w:uiPriority w:val="99"/>
    <w:rsid w:val="00111B2E"/>
    <w:pPr>
      <w:spacing w:line="360" w:lineRule="auto"/>
    </w:pPr>
    <w:rPr>
      <w:rFonts w:ascii="Arial" w:hAnsi="Arial"/>
      <w:b/>
      <w:bCs/>
      <w:color w:val="C1961C"/>
      <w:sz w:val="40"/>
    </w:rPr>
  </w:style>
  <w:style w:type="character" w:styleId="FollowedHyperlink">
    <w:name w:val="FollowedHyperlink"/>
    <w:basedOn w:val="DefaultParagraphFont"/>
    <w:uiPriority w:val="99"/>
    <w:rsid w:val="00111B2E"/>
    <w:rPr>
      <w:rFonts w:cs="Times New Roman"/>
      <w:color w:val="800080"/>
      <w:u w:val="single"/>
    </w:rPr>
  </w:style>
  <w:style w:type="character" w:customStyle="1" w:styleId="HeadChar">
    <w:name w:val="Head Char"/>
    <w:basedOn w:val="DefaultParagraphFont"/>
    <w:link w:val="Head"/>
    <w:uiPriority w:val="99"/>
    <w:locked/>
    <w:rsid w:val="00111B2E"/>
    <w:rPr>
      <w:rFonts w:ascii="Arial" w:hAnsi="Arial" w:cs="Times New Roman"/>
      <w:b/>
      <w:bCs/>
      <w:color w:val="C1961C"/>
      <w:sz w:val="40"/>
    </w:rPr>
  </w:style>
</w:styles>
</file>

<file path=word/webSettings.xml><?xml version="1.0" encoding="utf-8"?>
<w:webSettings xmlns:r="http://schemas.openxmlformats.org/officeDocument/2006/relationships" xmlns:w="http://schemas.openxmlformats.org/wordprocessingml/2006/main">
  <w:divs>
    <w:div w:id="3207359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wmf"/><Relationship Id="rId18" Type="http://schemas.openxmlformats.org/officeDocument/2006/relationships/hyperlink" Target="http://www.TreasuryDirect.gov" TargetMode="External"/><Relationship Id="rId26" Type="http://schemas.openxmlformats.org/officeDocument/2006/relationships/hyperlink" Target="http://www.mymoney.gov" TargetMode="External"/><Relationship Id="rId3" Type="http://schemas.openxmlformats.org/officeDocument/2006/relationships/settings" Target="settings.xml"/><Relationship Id="rId21" Type="http://schemas.openxmlformats.org/officeDocument/2006/relationships/hyperlink" Target="http://www.irs.gov" TargetMode="External"/><Relationship Id="rId7" Type="http://schemas.openxmlformats.org/officeDocument/2006/relationships/image" Target="media/image1.jpeg"/><Relationship Id="rId12" Type="http://schemas.openxmlformats.org/officeDocument/2006/relationships/hyperlink" Target="http://www.idanetwork.org" TargetMode="External"/><Relationship Id="rId17" Type="http://schemas.openxmlformats.org/officeDocument/2006/relationships/hyperlink" Target="http://www.TreasuryDirect.gov" TargetMode="External"/><Relationship Id="rId25" Type="http://schemas.openxmlformats.org/officeDocument/2006/relationships/hyperlink" Target="mailto:consumeralerts@fdic.gov" TargetMode="Externa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9.png"/><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yfdicinsurance.gov" TargetMode="External"/><Relationship Id="rId24" Type="http://schemas.openxmlformats.org/officeDocument/2006/relationships/hyperlink" Target="http://www.fdic.gov" TargetMode="External"/><Relationship Id="rId5"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hyperlink" Target="http://www.sba.gov" TargetMode="External"/><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8.jpe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eta-find.gov" TargetMode="External"/><Relationship Id="rId22" Type="http://schemas.openxmlformats.org/officeDocument/2006/relationships/hyperlink" Target="http://www.pueblo.gsa.gov/cic_text/money/401k/401k.htm" TargetMode="External"/><Relationship Id="rId27" Type="http://schemas.openxmlformats.org/officeDocument/2006/relationships/hyperlink" Target="http://www.ftc.gov"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9</Pages>
  <Words>7503</Words>
  <Characters>-32766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(Icon 1)</dc:title>
  <dc:subject/>
  <dc:creator>IT Department</dc:creator>
  <cp:keywords/>
  <dc:description/>
  <cp:lastModifiedBy>National Technologies Inc.</cp:lastModifiedBy>
  <cp:revision>3</cp:revision>
  <cp:lastPrinted>2010-09-14T15:24:00Z</cp:lastPrinted>
  <dcterms:created xsi:type="dcterms:W3CDTF">2010-11-01T14:22:00Z</dcterms:created>
  <dcterms:modified xsi:type="dcterms:W3CDTF">2010-11-01T14:22:00Z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0x010100F39A119390EE2E43A4E19FA973347658</vt:lpwstr>
  </property>
</Properties>
</file>