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7E33" w:rsidRDefault="004A7E33">
      <w:pPr>
        <w:jc w:val="center"/>
        <w:rPr>
          <w:b/>
          <w:color w:val="002060"/>
          <w:sz w:val="32"/>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1" o:spid="_x0000_s1027" type="#_x0000_t75" style="position:absolute;left:0;text-align:left;margin-left:-35.3pt;margin-top:-38.45pt;width:610.9pt;height:790.65pt;z-index:-251656704;visibility:visible" wrapcoords="-27 0 -27 21580 21600 21580 21600 0 -27 0">
            <v:imagedata r:id="rId7" o:title=""/>
            <w10:wrap type="tight"/>
          </v:shape>
        </w:pict>
      </w:r>
      <w:r>
        <w:rPr>
          <w:b/>
          <w:color w:val="002060"/>
          <w:sz w:val="32"/>
        </w:rPr>
        <w:br w:type="page"/>
      </w:r>
    </w:p>
    <w:p w:rsidR="004A7E33" w:rsidRDefault="004A7E33" w:rsidP="00C6469E">
      <w:pPr>
        <w:pStyle w:val="Head"/>
        <w:rPr>
          <w:noProof/>
        </w:rPr>
      </w:pPr>
      <w:r>
        <w:t>Table of Contents</w:t>
      </w:r>
      <w:r>
        <w:fldChar w:fldCharType="begin"/>
      </w:r>
      <w:r>
        <w:instrText xml:space="preserve"> TOC \o "1-1" \h \z \u </w:instrText>
      </w:r>
      <w:r>
        <w:fldChar w:fldCharType="separate"/>
      </w:r>
    </w:p>
    <w:p w:rsidR="004A7E33" w:rsidRDefault="004A7E33">
      <w:pPr>
        <w:pStyle w:val="TOC1"/>
        <w:rPr>
          <w:rFonts w:ascii="Calibri" w:hAnsi="Calibri"/>
          <w:b w:val="0"/>
          <w:bCs w:val="0"/>
          <w:noProof/>
          <w:color w:val="auto"/>
          <w:szCs w:val="22"/>
        </w:rPr>
      </w:pPr>
      <w:hyperlink w:anchor="_Toc268070521" w:history="1">
        <w:r w:rsidRPr="00AF722B">
          <w:rPr>
            <w:rStyle w:val="Hyperlink"/>
            <w:noProof/>
          </w:rPr>
          <w:t>Pre-Test</w:t>
        </w:r>
        <w:r>
          <w:rPr>
            <w:noProof/>
            <w:webHidden/>
          </w:rPr>
          <w:tab/>
        </w:r>
        <w:r>
          <w:rPr>
            <w:noProof/>
            <w:webHidden/>
          </w:rPr>
          <w:fldChar w:fldCharType="begin"/>
        </w:r>
        <w:r>
          <w:rPr>
            <w:noProof/>
            <w:webHidden/>
          </w:rPr>
          <w:instrText xml:space="preserve"> PAGEREF _Toc268070521 \h </w:instrText>
        </w:r>
        <w:r>
          <w:rPr>
            <w:noProof/>
            <w:webHidden/>
          </w:rPr>
        </w:r>
        <w:r>
          <w:rPr>
            <w:noProof/>
            <w:webHidden/>
          </w:rPr>
          <w:fldChar w:fldCharType="separate"/>
        </w:r>
        <w:r>
          <w:rPr>
            <w:noProof/>
            <w:webHidden/>
          </w:rPr>
          <w:t>4</w:t>
        </w:r>
        <w:r>
          <w:rPr>
            <w:noProof/>
            <w:webHidden/>
          </w:rPr>
          <w:fldChar w:fldCharType="end"/>
        </w:r>
      </w:hyperlink>
    </w:p>
    <w:p w:rsidR="004A7E33" w:rsidRDefault="004A7E33">
      <w:pPr>
        <w:pStyle w:val="TOC1"/>
        <w:rPr>
          <w:rFonts w:ascii="Calibri" w:hAnsi="Calibri"/>
          <w:b w:val="0"/>
          <w:bCs w:val="0"/>
          <w:noProof/>
          <w:color w:val="auto"/>
          <w:szCs w:val="22"/>
        </w:rPr>
      </w:pPr>
      <w:hyperlink w:anchor="_Toc268070522" w:history="1">
        <w:r w:rsidRPr="00AF722B">
          <w:rPr>
            <w:rStyle w:val="Hyperlink"/>
            <w:noProof/>
          </w:rPr>
          <w:t>How to Create a Spending Plan</w:t>
        </w:r>
        <w:r>
          <w:rPr>
            <w:noProof/>
            <w:webHidden/>
          </w:rPr>
          <w:tab/>
        </w:r>
        <w:r>
          <w:rPr>
            <w:noProof/>
            <w:webHidden/>
          </w:rPr>
          <w:fldChar w:fldCharType="begin"/>
        </w:r>
        <w:r>
          <w:rPr>
            <w:noProof/>
            <w:webHidden/>
          </w:rPr>
          <w:instrText xml:space="preserve"> PAGEREF _Toc268070522 \h </w:instrText>
        </w:r>
        <w:r>
          <w:rPr>
            <w:noProof/>
            <w:webHidden/>
          </w:rPr>
        </w:r>
        <w:r>
          <w:rPr>
            <w:noProof/>
            <w:webHidden/>
          </w:rPr>
          <w:fldChar w:fldCharType="separate"/>
        </w:r>
        <w:r>
          <w:rPr>
            <w:noProof/>
            <w:webHidden/>
          </w:rPr>
          <w:t>6</w:t>
        </w:r>
        <w:r>
          <w:rPr>
            <w:noProof/>
            <w:webHidden/>
          </w:rPr>
          <w:fldChar w:fldCharType="end"/>
        </w:r>
      </w:hyperlink>
    </w:p>
    <w:p w:rsidR="004A7E33" w:rsidRDefault="004A7E33">
      <w:pPr>
        <w:pStyle w:val="TOC1"/>
        <w:rPr>
          <w:rFonts w:ascii="Calibri" w:hAnsi="Calibri"/>
          <w:b w:val="0"/>
          <w:bCs w:val="0"/>
          <w:noProof/>
          <w:color w:val="auto"/>
          <w:szCs w:val="22"/>
        </w:rPr>
      </w:pPr>
      <w:hyperlink w:anchor="_Toc268070523" w:history="1">
        <w:r w:rsidRPr="00AF722B">
          <w:rPr>
            <w:rStyle w:val="Hyperlink"/>
            <w:noProof/>
          </w:rPr>
          <w:t>Activity 1: Daily Spending Diary</w:t>
        </w:r>
        <w:r>
          <w:rPr>
            <w:noProof/>
            <w:webHidden/>
          </w:rPr>
          <w:tab/>
        </w:r>
        <w:r>
          <w:rPr>
            <w:noProof/>
            <w:webHidden/>
          </w:rPr>
          <w:fldChar w:fldCharType="begin"/>
        </w:r>
        <w:r>
          <w:rPr>
            <w:noProof/>
            <w:webHidden/>
          </w:rPr>
          <w:instrText xml:space="preserve"> PAGEREF _Toc268070523 \h </w:instrText>
        </w:r>
        <w:r>
          <w:rPr>
            <w:noProof/>
            <w:webHidden/>
          </w:rPr>
        </w:r>
        <w:r>
          <w:rPr>
            <w:noProof/>
            <w:webHidden/>
          </w:rPr>
          <w:fldChar w:fldCharType="separate"/>
        </w:r>
        <w:r>
          <w:rPr>
            <w:noProof/>
            <w:webHidden/>
          </w:rPr>
          <w:t>7</w:t>
        </w:r>
        <w:r>
          <w:rPr>
            <w:noProof/>
            <w:webHidden/>
          </w:rPr>
          <w:fldChar w:fldCharType="end"/>
        </w:r>
      </w:hyperlink>
    </w:p>
    <w:p w:rsidR="004A7E33" w:rsidRDefault="004A7E33">
      <w:pPr>
        <w:pStyle w:val="TOC1"/>
        <w:rPr>
          <w:rFonts w:ascii="Calibri" w:hAnsi="Calibri"/>
          <w:b w:val="0"/>
          <w:bCs w:val="0"/>
          <w:noProof/>
          <w:color w:val="auto"/>
          <w:szCs w:val="22"/>
        </w:rPr>
      </w:pPr>
      <w:hyperlink w:anchor="_Toc268070524" w:history="1">
        <w:r w:rsidRPr="00AF722B">
          <w:rPr>
            <w:rStyle w:val="Hyperlink"/>
            <w:noProof/>
          </w:rPr>
          <w:t>Activity 2: Monthly Income and Expense Worksheet</w:t>
        </w:r>
        <w:r>
          <w:rPr>
            <w:noProof/>
            <w:webHidden/>
          </w:rPr>
          <w:tab/>
        </w:r>
        <w:r>
          <w:rPr>
            <w:noProof/>
            <w:webHidden/>
          </w:rPr>
          <w:fldChar w:fldCharType="begin"/>
        </w:r>
        <w:r>
          <w:rPr>
            <w:noProof/>
            <w:webHidden/>
          </w:rPr>
          <w:instrText xml:space="preserve"> PAGEREF _Toc268070524 \h </w:instrText>
        </w:r>
        <w:r>
          <w:rPr>
            <w:noProof/>
            <w:webHidden/>
          </w:rPr>
        </w:r>
        <w:r>
          <w:rPr>
            <w:noProof/>
            <w:webHidden/>
          </w:rPr>
          <w:fldChar w:fldCharType="separate"/>
        </w:r>
        <w:r>
          <w:rPr>
            <w:noProof/>
            <w:webHidden/>
          </w:rPr>
          <w:t>9</w:t>
        </w:r>
        <w:r>
          <w:rPr>
            <w:noProof/>
            <w:webHidden/>
          </w:rPr>
          <w:fldChar w:fldCharType="end"/>
        </w:r>
      </w:hyperlink>
    </w:p>
    <w:p w:rsidR="004A7E33" w:rsidRDefault="004A7E33">
      <w:pPr>
        <w:pStyle w:val="TOC1"/>
        <w:rPr>
          <w:rFonts w:ascii="Calibri" w:hAnsi="Calibri"/>
          <w:b w:val="0"/>
          <w:bCs w:val="0"/>
          <w:noProof/>
          <w:color w:val="auto"/>
          <w:szCs w:val="22"/>
        </w:rPr>
      </w:pPr>
      <w:hyperlink w:anchor="_Toc268070525" w:history="1">
        <w:r w:rsidRPr="00AF722B">
          <w:rPr>
            <w:rStyle w:val="Hyperlink"/>
            <w:noProof/>
          </w:rPr>
          <w:t>Activity 3: Monthly Payment Schedule</w:t>
        </w:r>
        <w:r>
          <w:rPr>
            <w:noProof/>
            <w:webHidden/>
          </w:rPr>
          <w:tab/>
        </w:r>
        <w:r>
          <w:rPr>
            <w:noProof/>
            <w:webHidden/>
          </w:rPr>
          <w:fldChar w:fldCharType="begin"/>
        </w:r>
        <w:r>
          <w:rPr>
            <w:noProof/>
            <w:webHidden/>
          </w:rPr>
          <w:instrText xml:space="preserve"> PAGEREF _Toc268070525 \h </w:instrText>
        </w:r>
        <w:r>
          <w:rPr>
            <w:noProof/>
            <w:webHidden/>
          </w:rPr>
        </w:r>
        <w:r>
          <w:rPr>
            <w:noProof/>
            <w:webHidden/>
          </w:rPr>
          <w:fldChar w:fldCharType="separate"/>
        </w:r>
        <w:r>
          <w:rPr>
            <w:noProof/>
            <w:webHidden/>
          </w:rPr>
          <w:t>14</w:t>
        </w:r>
        <w:r>
          <w:rPr>
            <w:noProof/>
            <w:webHidden/>
          </w:rPr>
          <w:fldChar w:fldCharType="end"/>
        </w:r>
      </w:hyperlink>
    </w:p>
    <w:p w:rsidR="004A7E33" w:rsidRDefault="004A7E33">
      <w:pPr>
        <w:pStyle w:val="TOC1"/>
        <w:rPr>
          <w:rFonts w:ascii="Calibri" w:hAnsi="Calibri"/>
          <w:b w:val="0"/>
          <w:bCs w:val="0"/>
          <w:noProof/>
          <w:color w:val="auto"/>
          <w:szCs w:val="22"/>
        </w:rPr>
      </w:pPr>
      <w:hyperlink w:anchor="_Toc268070526" w:history="1">
        <w:r w:rsidRPr="00AF722B">
          <w:rPr>
            <w:rStyle w:val="Hyperlink"/>
            <w:noProof/>
          </w:rPr>
          <w:t>Activity 4: Monthly Payment Calendar</w:t>
        </w:r>
        <w:r>
          <w:rPr>
            <w:noProof/>
            <w:webHidden/>
          </w:rPr>
          <w:tab/>
        </w:r>
        <w:r>
          <w:rPr>
            <w:noProof/>
            <w:webHidden/>
          </w:rPr>
          <w:fldChar w:fldCharType="begin"/>
        </w:r>
        <w:r>
          <w:rPr>
            <w:noProof/>
            <w:webHidden/>
          </w:rPr>
          <w:instrText xml:space="preserve"> PAGEREF _Toc268070526 \h </w:instrText>
        </w:r>
        <w:r>
          <w:rPr>
            <w:noProof/>
            <w:webHidden/>
          </w:rPr>
        </w:r>
        <w:r>
          <w:rPr>
            <w:noProof/>
            <w:webHidden/>
          </w:rPr>
          <w:fldChar w:fldCharType="separate"/>
        </w:r>
        <w:r>
          <w:rPr>
            <w:noProof/>
            <w:webHidden/>
          </w:rPr>
          <w:t>15</w:t>
        </w:r>
        <w:r>
          <w:rPr>
            <w:noProof/>
            <w:webHidden/>
          </w:rPr>
          <w:fldChar w:fldCharType="end"/>
        </w:r>
      </w:hyperlink>
    </w:p>
    <w:p w:rsidR="004A7E33" w:rsidRDefault="004A7E33">
      <w:pPr>
        <w:pStyle w:val="TOC1"/>
        <w:rPr>
          <w:rFonts w:ascii="Calibri" w:hAnsi="Calibri"/>
          <w:b w:val="0"/>
          <w:bCs w:val="0"/>
          <w:noProof/>
          <w:color w:val="auto"/>
          <w:szCs w:val="22"/>
        </w:rPr>
      </w:pPr>
      <w:hyperlink w:anchor="_Toc268070527" w:history="1">
        <w:r w:rsidRPr="00AF722B">
          <w:rPr>
            <w:rStyle w:val="Hyperlink"/>
            <w:noProof/>
          </w:rPr>
          <w:t>Other Spending Plan Tools</w:t>
        </w:r>
        <w:r>
          <w:rPr>
            <w:noProof/>
            <w:webHidden/>
          </w:rPr>
          <w:tab/>
        </w:r>
        <w:r>
          <w:rPr>
            <w:noProof/>
            <w:webHidden/>
          </w:rPr>
          <w:fldChar w:fldCharType="begin"/>
        </w:r>
        <w:r>
          <w:rPr>
            <w:noProof/>
            <w:webHidden/>
          </w:rPr>
          <w:instrText xml:space="preserve"> PAGEREF _Toc268070527 \h </w:instrText>
        </w:r>
        <w:r>
          <w:rPr>
            <w:noProof/>
            <w:webHidden/>
          </w:rPr>
        </w:r>
        <w:r>
          <w:rPr>
            <w:noProof/>
            <w:webHidden/>
          </w:rPr>
          <w:fldChar w:fldCharType="separate"/>
        </w:r>
        <w:r>
          <w:rPr>
            <w:noProof/>
            <w:webHidden/>
          </w:rPr>
          <w:t>16</w:t>
        </w:r>
        <w:r>
          <w:rPr>
            <w:noProof/>
            <w:webHidden/>
          </w:rPr>
          <w:fldChar w:fldCharType="end"/>
        </w:r>
      </w:hyperlink>
    </w:p>
    <w:p w:rsidR="004A7E33" w:rsidRDefault="004A7E33">
      <w:pPr>
        <w:pStyle w:val="TOC1"/>
        <w:rPr>
          <w:rFonts w:ascii="Calibri" w:hAnsi="Calibri"/>
          <w:b w:val="0"/>
          <w:bCs w:val="0"/>
          <w:noProof/>
          <w:color w:val="auto"/>
          <w:szCs w:val="22"/>
        </w:rPr>
      </w:pPr>
      <w:hyperlink w:anchor="_Toc268070528" w:history="1">
        <w:r w:rsidRPr="00AF722B">
          <w:rPr>
            <w:rStyle w:val="Hyperlink"/>
            <w:noProof/>
          </w:rPr>
          <w:t>Spending Considerations</w:t>
        </w:r>
        <w:r>
          <w:rPr>
            <w:noProof/>
            <w:webHidden/>
          </w:rPr>
          <w:tab/>
        </w:r>
        <w:r>
          <w:rPr>
            <w:noProof/>
            <w:webHidden/>
          </w:rPr>
          <w:fldChar w:fldCharType="begin"/>
        </w:r>
        <w:r>
          <w:rPr>
            <w:noProof/>
            <w:webHidden/>
          </w:rPr>
          <w:instrText xml:space="preserve"> PAGEREF _Toc268070528 \h </w:instrText>
        </w:r>
        <w:r>
          <w:rPr>
            <w:noProof/>
            <w:webHidden/>
          </w:rPr>
        </w:r>
        <w:r>
          <w:rPr>
            <w:noProof/>
            <w:webHidden/>
          </w:rPr>
          <w:fldChar w:fldCharType="separate"/>
        </w:r>
        <w:r>
          <w:rPr>
            <w:noProof/>
            <w:webHidden/>
          </w:rPr>
          <w:t>17</w:t>
        </w:r>
        <w:r>
          <w:rPr>
            <w:noProof/>
            <w:webHidden/>
          </w:rPr>
          <w:fldChar w:fldCharType="end"/>
        </w:r>
      </w:hyperlink>
    </w:p>
    <w:p w:rsidR="004A7E33" w:rsidRDefault="004A7E33">
      <w:pPr>
        <w:pStyle w:val="TOC1"/>
        <w:rPr>
          <w:rFonts w:ascii="Calibri" w:hAnsi="Calibri"/>
          <w:b w:val="0"/>
          <w:bCs w:val="0"/>
          <w:noProof/>
          <w:color w:val="auto"/>
          <w:szCs w:val="22"/>
        </w:rPr>
      </w:pPr>
      <w:hyperlink w:anchor="_Toc268070529" w:history="1">
        <w:r w:rsidRPr="00AF722B">
          <w:rPr>
            <w:rStyle w:val="Hyperlink"/>
            <w:noProof/>
          </w:rPr>
          <w:t>Activity 5: Spending Plan Considerations</w:t>
        </w:r>
        <w:r>
          <w:rPr>
            <w:noProof/>
            <w:webHidden/>
          </w:rPr>
          <w:tab/>
        </w:r>
        <w:r>
          <w:rPr>
            <w:noProof/>
            <w:webHidden/>
          </w:rPr>
          <w:fldChar w:fldCharType="begin"/>
        </w:r>
        <w:r>
          <w:rPr>
            <w:noProof/>
            <w:webHidden/>
          </w:rPr>
          <w:instrText xml:space="preserve"> PAGEREF _Toc268070529 \h </w:instrText>
        </w:r>
        <w:r>
          <w:rPr>
            <w:noProof/>
            <w:webHidden/>
          </w:rPr>
        </w:r>
        <w:r>
          <w:rPr>
            <w:noProof/>
            <w:webHidden/>
          </w:rPr>
          <w:fldChar w:fldCharType="separate"/>
        </w:r>
        <w:r>
          <w:rPr>
            <w:noProof/>
            <w:webHidden/>
          </w:rPr>
          <w:t>18</w:t>
        </w:r>
        <w:r>
          <w:rPr>
            <w:noProof/>
            <w:webHidden/>
          </w:rPr>
          <w:fldChar w:fldCharType="end"/>
        </w:r>
      </w:hyperlink>
    </w:p>
    <w:p w:rsidR="004A7E33" w:rsidRDefault="004A7E33">
      <w:pPr>
        <w:pStyle w:val="TOC1"/>
        <w:rPr>
          <w:rFonts w:ascii="Calibri" w:hAnsi="Calibri"/>
          <w:b w:val="0"/>
          <w:bCs w:val="0"/>
          <w:noProof/>
          <w:color w:val="auto"/>
          <w:szCs w:val="22"/>
        </w:rPr>
      </w:pPr>
      <w:hyperlink w:anchor="_Toc268070530" w:history="1">
        <w:r w:rsidRPr="00AF722B">
          <w:rPr>
            <w:rStyle w:val="Hyperlink"/>
            <w:noProof/>
          </w:rPr>
          <w:t>Post-Test</w:t>
        </w:r>
        <w:r>
          <w:rPr>
            <w:noProof/>
            <w:webHidden/>
          </w:rPr>
          <w:tab/>
        </w:r>
        <w:r>
          <w:rPr>
            <w:noProof/>
            <w:webHidden/>
          </w:rPr>
          <w:fldChar w:fldCharType="begin"/>
        </w:r>
        <w:r>
          <w:rPr>
            <w:noProof/>
            <w:webHidden/>
          </w:rPr>
          <w:instrText xml:space="preserve"> PAGEREF _Toc268070530 \h </w:instrText>
        </w:r>
        <w:r>
          <w:rPr>
            <w:noProof/>
            <w:webHidden/>
          </w:rPr>
        </w:r>
        <w:r>
          <w:rPr>
            <w:noProof/>
            <w:webHidden/>
          </w:rPr>
          <w:fldChar w:fldCharType="separate"/>
        </w:r>
        <w:r>
          <w:rPr>
            <w:noProof/>
            <w:webHidden/>
          </w:rPr>
          <w:t>19</w:t>
        </w:r>
        <w:r>
          <w:rPr>
            <w:noProof/>
            <w:webHidden/>
          </w:rPr>
          <w:fldChar w:fldCharType="end"/>
        </w:r>
      </w:hyperlink>
    </w:p>
    <w:p w:rsidR="004A7E33" w:rsidRDefault="004A7E33">
      <w:pPr>
        <w:pStyle w:val="TOC1"/>
        <w:rPr>
          <w:rFonts w:ascii="Calibri" w:hAnsi="Calibri"/>
          <w:b w:val="0"/>
          <w:bCs w:val="0"/>
          <w:noProof/>
          <w:color w:val="auto"/>
          <w:szCs w:val="22"/>
        </w:rPr>
      </w:pPr>
      <w:hyperlink w:anchor="_Toc268070531" w:history="1">
        <w:r w:rsidRPr="00AF722B">
          <w:rPr>
            <w:rStyle w:val="Hyperlink"/>
            <w:noProof/>
          </w:rPr>
          <w:t>Glossary</w:t>
        </w:r>
        <w:r>
          <w:rPr>
            <w:noProof/>
            <w:webHidden/>
          </w:rPr>
          <w:tab/>
        </w:r>
        <w:r>
          <w:rPr>
            <w:noProof/>
            <w:webHidden/>
          </w:rPr>
          <w:fldChar w:fldCharType="begin"/>
        </w:r>
        <w:r>
          <w:rPr>
            <w:noProof/>
            <w:webHidden/>
          </w:rPr>
          <w:instrText xml:space="preserve"> PAGEREF _Toc268070531 \h </w:instrText>
        </w:r>
        <w:r>
          <w:rPr>
            <w:noProof/>
            <w:webHidden/>
          </w:rPr>
        </w:r>
        <w:r>
          <w:rPr>
            <w:noProof/>
            <w:webHidden/>
          </w:rPr>
          <w:fldChar w:fldCharType="separate"/>
        </w:r>
        <w:r>
          <w:rPr>
            <w:noProof/>
            <w:webHidden/>
          </w:rPr>
          <w:t>21</w:t>
        </w:r>
        <w:r>
          <w:rPr>
            <w:noProof/>
            <w:webHidden/>
          </w:rPr>
          <w:fldChar w:fldCharType="end"/>
        </w:r>
      </w:hyperlink>
    </w:p>
    <w:p w:rsidR="004A7E33" w:rsidRDefault="004A7E33">
      <w:pPr>
        <w:pStyle w:val="TOC1"/>
        <w:rPr>
          <w:rFonts w:ascii="Calibri" w:hAnsi="Calibri"/>
          <w:b w:val="0"/>
          <w:bCs w:val="0"/>
          <w:noProof/>
          <w:color w:val="auto"/>
          <w:szCs w:val="22"/>
        </w:rPr>
      </w:pPr>
      <w:hyperlink w:anchor="_Toc268070532" w:history="1">
        <w:r w:rsidRPr="00AF722B">
          <w:rPr>
            <w:rStyle w:val="Hyperlink"/>
            <w:noProof/>
          </w:rPr>
          <w:t>For Further Information</w:t>
        </w:r>
        <w:r>
          <w:rPr>
            <w:noProof/>
            <w:webHidden/>
          </w:rPr>
          <w:tab/>
        </w:r>
        <w:r>
          <w:rPr>
            <w:noProof/>
            <w:webHidden/>
          </w:rPr>
          <w:fldChar w:fldCharType="begin"/>
        </w:r>
        <w:r>
          <w:rPr>
            <w:noProof/>
            <w:webHidden/>
          </w:rPr>
          <w:instrText xml:space="preserve"> PAGEREF _Toc268070532 \h </w:instrText>
        </w:r>
        <w:r>
          <w:rPr>
            <w:noProof/>
            <w:webHidden/>
          </w:rPr>
        </w:r>
        <w:r>
          <w:rPr>
            <w:noProof/>
            <w:webHidden/>
          </w:rPr>
          <w:fldChar w:fldCharType="separate"/>
        </w:r>
        <w:r>
          <w:rPr>
            <w:noProof/>
            <w:webHidden/>
          </w:rPr>
          <w:t>22</w:t>
        </w:r>
        <w:r>
          <w:rPr>
            <w:noProof/>
            <w:webHidden/>
          </w:rPr>
          <w:fldChar w:fldCharType="end"/>
        </w:r>
      </w:hyperlink>
    </w:p>
    <w:p w:rsidR="004A7E33" w:rsidRDefault="004A7E33">
      <w:pPr>
        <w:pStyle w:val="TOC1"/>
        <w:rPr>
          <w:rFonts w:ascii="Calibri" w:hAnsi="Calibri"/>
          <w:b w:val="0"/>
          <w:bCs w:val="0"/>
          <w:noProof/>
          <w:color w:val="auto"/>
          <w:szCs w:val="22"/>
        </w:rPr>
      </w:pPr>
      <w:hyperlink w:anchor="_Toc268070533" w:history="1">
        <w:r w:rsidRPr="00AF722B">
          <w:rPr>
            <w:rStyle w:val="Hyperlink"/>
            <w:noProof/>
          </w:rPr>
          <w:t>What Do You Know? – Money Matters</w:t>
        </w:r>
        <w:r>
          <w:rPr>
            <w:noProof/>
            <w:webHidden/>
          </w:rPr>
          <w:tab/>
        </w:r>
        <w:r>
          <w:rPr>
            <w:noProof/>
            <w:webHidden/>
          </w:rPr>
          <w:fldChar w:fldCharType="begin"/>
        </w:r>
        <w:r>
          <w:rPr>
            <w:noProof/>
            <w:webHidden/>
          </w:rPr>
          <w:instrText xml:space="preserve"> PAGEREF _Toc268070533 \h </w:instrText>
        </w:r>
        <w:r>
          <w:rPr>
            <w:noProof/>
            <w:webHidden/>
          </w:rPr>
        </w:r>
        <w:r>
          <w:rPr>
            <w:noProof/>
            <w:webHidden/>
          </w:rPr>
          <w:fldChar w:fldCharType="separate"/>
        </w:r>
        <w:r>
          <w:rPr>
            <w:noProof/>
            <w:webHidden/>
          </w:rPr>
          <w:t>23</w:t>
        </w:r>
        <w:r>
          <w:rPr>
            <w:noProof/>
            <w:webHidden/>
          </w:rPr>
          <w:fldChar w:fldCharType="end"/>
        </w:r>
      </w:hyperlink>
    </w:p>
    <w:p w:rsidR="004A7E33" w:rsidRDefault="004A7E33">
      <w:pPr>
        <w:pStyle w:val="TOC1"/>
        <w:rPr>
          <w:rFonts w:ascii="Calibri" w:hAnsi="Calibri"/>
          <w:b w:val="0"/>
          <w:bCs w:val="0"/>
          <w:noProof/>
          <w:color w:val="auto"/>
          <w:szCs w:val="22"/>
        </w:rPr>
      </w:pPr>
      <w:hyperlink w:anchor="_Toc268070534" w:history="1">
        <w:r w:rsidRPr="00AF722B">
          <w:rPr>
            <w:rStyle w:val="Hyperlink"/>
            <w:noProof/>
          </w:rPr>
          <w:t>Evaluation Form</w:t>
        </w:r>
        <w:r>
          <w:rPr>
            <w:noProof/>
            <w:webHidden/>
          </w:rPr>
          <w:tab/>
        </w:r>
        <w:r>
          <w:rPr>
            <w:noProof/>
            <w:webHidden/>
          </w:rPr>
          <w:fldChar w:fldCharType="begin"/>
        </w:r>
        <w:r>
          <w:rPr>
            <w:noProof/>
            <w:webHidden/>
          </w:rPr>
          <w:instrText xml:space="preserve"> PAGEREF _Toc268070534 \h </w:instrText>
        </w:r>
        <w:r>
          <w:rPr>
            <w:noProof/>
            <w:webHidden/>
          </w:rPr>
        </w:r>
        <w:r>
          <w:rPr>
            <w:noProof/>
            <w:webHidden/>
          </w:rPr>
          <w:fldChar w:fldCharType="separate"/>
        </w:r>
        <w:r>
          <w:rPr>
            <w:noProof/>
            <w:webHidden/>
          </w:rPr>
          <w:t>24</w:t>
        </w:r>
        <w:r>
          <w:rPr>
            <w:noProof/>
            <w:webHidden/>
          </w:rPr>
          <w:fldChar w:fldCharType="end"/>
        </w:r>
      </w:hyperlink>
    </w:p>
    <w:p w:rsidR="004A7E33" w:rsidRDefault="004A7E33" w:rsidP="00C6469E">
      <w:pPr>
        <w:pStyle w:val="Head"/>
      </w:pPr>
      <w:r>
        <w:fldChar w:fldCharType="end"/>
      </w:r>
      <w:r>
        <w:rPr>
          <w:rFonts w:cs="Arial"/>
          <w:sz w:val="28"/>
          <w:szCs w:val="28"/>
        </w:rPr>
        <w:br w:type="page"/>
      </w:r>
      <w:r>
        <w:t>Checking In</w:t>
      </w:r>
    </w:p>
    <w:p w:rsidR="004A7E33" w:rsidRDefault="004A7E33">
      <w:pPr>
        <w:pStyle w:val="Heading3"/>
      </w:pPr>
      <w:bookmarkStart w:id="0" w:name="_Toc245011457"/>
      <w:bookmarkStart w:id="1" w:name="_Toc245033956"/>
      <w:bookmarkStart w:id="2" w:name="_Toc245091089"/>
      <w:bookmarkStart w:id="3" w:name="_Toc245100090"/>
      <w:bookmarkStart w:id="4" w:name="_Toc246762893"/>
      <w:bookmarkStart w:id="5" w:name="_Toc246762946"/>
      <w:bookmarkStart w:id="6" w:name="_Toc246921322"/>
      <w:bookmarkStart w:id="7" w:name="_Toc247292671"/>
      <w:r>
        <w:t>Welcome</w:t>
      </w:r>
      <w:bookmarkEnd w:id="0"/>
      <w:bookmarkEnd w:id="1"/>
      <w:bookmarkEnd w:id="2"/>
      <w:bookmarkEnd w:id="3"/>
      <w:bookmarkEnd w:id="4"/>
      <w:bookmarkEnd w:id="5"/>
      <w:bookmarkEnd w:id="6"/>
      <w:bookmarkEnd w:id="7"/>
    </w:p>
    <w:p w:rsidR="004A7E33" w:rsidRDefault="004A7E33">
      <w:pPr>
        <w:rPr>
          <w:szCs w:val="22"/>
        </w:rPr>
      </w:pPr>
      <w:r>
        <w:rPr>
          <w:szCs w:val="22"/>
        </w:rPr>
        <w:t xml:space="preserve">Welcome to the </w:t>
      </w:r>
      <w:r>
        <w:rPr>
          <w:i/>
          <w:szCs w:val="22"/>
        </w:rPr>
        <w:t>Money Matters</w:t>
      </w:r>
      <w:r>
        <w:rPr>
          <w:szCs w:val="22"/>
        </w:rPr>
        <w:t xml:space="preserve"> module! One of the first steps to financial security is planning and following through on a personal spending plan or budget. Budgeting is about choices—choosing how to make money and choosing how to spend money.</w:t>
      </w:r>
    </w:p>
    <w:p w:rsidR="004A7E33" w:rsidRDefault="004A7E33">
      <w:pPr>
        <w:rPr>
          <w:highlight w:val="cyan"/>
        </w:rPr>
      </w:pPr>
    </w:p>
    <w:p w:rsidR="004A7E33" w:rsidRDefault="004A7E33">
      <w:pPr>
        <w:pStyle w:val="Heading3"/>
      </w:pPr>
      <w:bookmarkStart w:id="8" w:name="_Toc182144980"/>
      <w:bookmarkStart w:id="9" w:name="_Toc245011459"/>
      <w:bookmarkStart w:id="10" w:name="_Toc245033958"/>
      <w:bookmarkStart w:id="11" w:name="_Toc245091091"/>
      <w:bookmarkStart w:id="12" w:name="_Toc245100092"/>
      <w:bookmarkStart w:id="13" w:name="_Toc246762895"/>
      <w:bookmarkStart w:id="14" w:name="_Toc246762948"/>
      <w:bookmarkStart w:id="15" w:name="_Toc246921324"/>
      <w:bookmarkStart w:id="16" w:name="_Toc247292673"/>
      <w:r>
        <w:t>Objectives</w:t>
      </w:r>
      <w:bookmarkEnd w:id="8"/>
      <w:bookmarkEnd w:id="9"/>
      <w:bookmarkEnd w:id="10"/>
      <w:bookmarkEnd w:id="11"/>
      <w:bookmarkEnd w:id="12"/>
      <w:bookmarkEnd w:id="13"/>
      <w:bookmarkEnd w:id="14"/>
      <w:bookmarkEnd w:id="15"/>
      <w:bookmarkEnd w:id="16"/>
      <w:r>
        <w:t xml:space="preserve"> </w:t>
      </w:r>
    </w:p>
    <w:p w:rsidR="004A7E33" w:rsidRDefault="004A7E33">
      <w:r>
        <w:t>After completing this module, you will be able to:</w:t>
      </w:r>
    </w:p>
    <w:p w:rsidR="004A7E33" w:rsidRDefault="004A7E33">
      <w:pPr>
        <w:numPr>
          <w:ilvl w:val="0"/>
          <w:numId w:val="19"/>
        </w:numPr>
      </w:pPr>
      <w:r>
        <w:t xml:space="preserve">List the steps for setting financial goals </w:t>
      </w:r>
    </w:p>
    <w:p w:rsidR="004A7E33" w:rsidRDefault="004A7E33">
      <w:pPr>
        <w:numPr>
          <w:ilvl w:val="0"/>
          <w:numId w:val="19"/>
        </w:numPr>
      </w:pPr>
      <w:r>
        <w:t>Track daily spending habits</w:t>
      </w:r>
    </w:p>
    <w:p w:rsidR="004A7E33" w:rsidRDefault="004A7E33">
      <w:pPr>
        <w:numPr>
          <w:ilvl w:val="0"/>
          <w:numId w:val="19"/>
        </w:numPr>
      </w:pPr>
      <w:r>
        <w:t>Prepare a spending plan to estimate monthly income and expenses</w:t>
      </w:r>
    </w:p>
    <w:p w:rsidR="004A7E33" w:rsidRDefault="004A7E33">
      <w:pPr>
        <w:numPr>
          <w:ilvl w:val="0"/>
          <w:numId w:val="19"/>
        </w:numPr>
      </w:pPr>
      <w:r>
        <w:t>Identify ways to decrease spending</w:t>
      </w:r>
    </w:p>
    <w:p w:rsidR="004A7E33" w:rsidRDefault="004A7E33">
      <w:pPr>
        <w:numPr>
          <w:ilvl w:val="0"/>
          <w:numId w:val="19"/>
        </w:numPr>
      </w:pPr>
      <w:r>
        <w:t>Identify ways to increase income</w:t>
      </w:r>
    </w:p>
    <w:p w:rsidR="004A7E33" w:rsidRDefault="004A7E33">
      <w:pPr>
        <w:numPr>
          <w:ilvl w:val="0"/>
          <w:numId w:val="1"/>
        </w:numPr>
        <w:spacing w:line="240" w:lineRule="auto"/>
      </w:pPr>
      <w:r>
        <w:t>Identify spending plan tools that will help you manage your bills</w:t>
      </w:r>
    </w:p>
    <w:p w:rsidR="004A7E33" w:rsidRDefault="004A7E33">
      <w:pPr>
        <w:spacing w:line="240" w:lineRule="auto"/>
        <w:ind w:left="720"/>
      </w:pPr>
    </w:p>
    <w:p w:rsidR="004A7E33" w:rsidRDefault="004A7E33">
      <w:pPr>
        <w:pStyle w:val="Heading3"/>
      </w:pPr>
      <w:bookmarkStart w:id="17" w:name="_Toc245011460"/>
      <w:bookmarkStart w:id="18" w:name="_Toc245033959"/>
      <w:bookmarkStart w:id="19" w:name="_Toc245091092"/>
      <w:bookmarkStart w:id="20" w:name="_Toc245100093"/>
      <w:bookmarkStart w:id="21" w:name="_Toc246762896"/>
      <w:bookmarkStart w:id="22" w:name="_Toc246762949"/>
      <w:bookmarkStart w:id="23" w:name="_Toc246921325"/>
      <w:bookmarkStart w:id="24" w:name="_Toc247292674"/>
      <w:r>
        <w:t>Participant Materials</w:t>
      </w:r>
      <w:bookmarkEnd w:id="17"/>
      <w:bookmarkEnd w:id="18"/>
      <w:bookmarkEnd w:id="19"/>
      <w:bookmarkEnd w:id="20"/>
      <w:bookmarkEnd w:id="21"/>
      <w:bookmarkEnd w:id="22"/>
      <w:bookmarkEnd w:id="23"/>
      <w:bookmarkEnd w:id="24"/>
    </w:p>
    <w:p w:rsidR="004A7E33" w:rsidRDefault="004A7E33">
      <w:r>
        <w:t xml:space="preserve">This </w:t>
      </w:r>
      <w:r>
        <w:rPr>
          <w:i/>
        </w:rPr>
        <w:t>Money Matters</w:t>
      </w:r>
      <w:r>
        <w:t xml:space="preserve"> Participant Guide contains:</w:t>
      </w:r>
    </w:p>
    <w:p w:rsidR="004A7E33" w:rsidRDefault="004A7E33">
      <w:pPr>
        <w:numPr>
          <w:ilvl w:val="0"/>
          <w:numId w:val="2"/>
        </w:numPr>
      </w:pPr>
      <w:r>
        <w:t>Information and activities to help you learn the material</w:t>
      </w:r>
    </w:p>
    <w:p w:rsidR="004A7E33" w:rsidRDefault="004A7E33">
      <w:pPr>
        <w:numPr>
          <w:ilvl w:val="0"/>
          <w:numId w:val="2"/>
        </w:numPr>
      </w:pPr>
      <w:r>
        <w:t>Tools and instructions to complete the activities</w:t>
      </w:r>
    </w:p>
    <w:p w:rsidR="004A7E33" w:rsidRDefault="004A7E33">
      <w:pPr>
        <w:numPr>
          <w:ilvl w:val="0"/>
          <w:numId w:val="2"/>
        </w:numPr>
      </w:pPr>
      <w:r>
        <w:t>Checklists and tip sheets</w:t>
      </w:r>
    </w:p>
    <w:p w:rsidR="004A7E33" w:rsidRDefault="004A7E33">
      <w:pPr>
        <w:numPr>
          <w:ilvl w:val="0"/>
          <w:numId w:val="2"/>
        </w:numPr>
      </w:pPr>
      <w:r>
        <w:t>A glossary of the terms used in this module</w:t>
      </w:r>
    </w:p>
    <w:p w:rsidR="004A7E33" w:rsidRDefault="004A7E33"/>
    <w:p w:rsidR="004A7E33" w:rsidRDefault="004A7E33"/>
    <w:p w:rsidR="004A7E33" w:rsidRDefault="004A7E33"/>
    <w:p w:rsidR="004A7E33" w:rsidRDefault="004A7E33">
      <w:pPr>
        <w:pStyle w:val="Heading1Custom"/>
      </w:pPr>
    </w:p>
    <w:p w:rsidR="004A7E33" w:rsidRDefault="004A7E33">
      <w:pPr>
        <w:pStyle w:val="Heading1Custom"/>
      </w:pPr>
      <w:r>
        <w:br w:type="page"/>
        <w:t xml:space="preserve"> </w:t>
      </w:r>
      <w:bookmarkStart w:id="25" w:name="_Toc268070521"/>
      <w:r>
        <w:t>Pre-Test</w:t>
      </w:r>
      <w:bookmarkEnd w:id="25"/>
    </w:p>
    <w:p w:rsidR="004A7E33" w:rsidRDefault="004A7E33">
      <w:pPr>
        <w:pStyle w:val="Heading3"/>
      </w:pPr>
      <w:r>
        <w:t xml:space="preserve">Test your knowledge about </w:t>
      </w:r>
      <w:r>
        <w:rPr>
          <w:szCs w:val="22"/>
        </w:rPr>
        <w:t>managing money</w:t>
      </w:r>
      <w:r>
        <w:t xml:space="preserve"> before you go through the course. </w:t>
      </w:r>
    </w:p>
    <w:p w:rsidR="004A7E33" w:rsidRDefault="004A7E33"/>
    <w:p w:rsidR="004A7E33" w:rsidRDefault="004A7E33">
      <w:pPr>
        <w:numPr>
          <w:ilvl w:val="0"/>
          <w:numId w:val="29"/>
        </w:numPr>
        <w:rPr>
          <w:b/>
        </w:rPr>
      </w:pPr>
      <w:r>
        <w:rPr>
          <w:b/>
        </w:rPr>
        <w:t xml:space="preserve">Following a spending plan helps you: </w:t>
      </w:r>
    </w:p>
    <w:p w:rsidR="004A7E33" w:rsidRDefault="004A7E33">
      <w:pPr>
        <w:numPr>
          <w:ilvl w:val="1"/>
          <w:numId w:val="29"/>
        </w:numPr>
      </w:pPr>
      <w:r>
        <w:t>Meet expenses in a given period of time</w:t>
      </w:r>
    </w:p>
    <w:p w:rsidR="004A7E33" w:rsidRDefault="004A7E33">
      <w:pPr>
        <w:numPr>
          <w:ilvl w:val="1"/>
          <w:numId w:val="29"/>
        </w:numPr>
      </w:pPr>
      <w:r>
        <w:t>Control your financial situation</w:t>
      </w:r>
    </w:p>
    <w:p w:rsidR="004A7E33" w:rsidRDefault="004A7E33">
      <w:pPr>
        <w:numPr>
          <w:ilvl w:val="1"/>
          <w:numId w:val="29"/>
        </w:numPr>
      </w:pPr>
      <w:r>
        <w:t>Build assets</w:t>
      </w:r>
    </w:p>
    <w:p w:rsidR="004A7E33" w:rsidRDefault="004A7E33">
      <w:pPr>
        <w:numPr>
          <w:ilvl w:val="1"/>
          <w:numId w:val="29"/>
        </w:numPr>
      </w:pPr>
      <w:r>
        <w:t>All of the above</w:t>
      </w:r>
    </w:p>
    <w:p w:rsidR="004A7E33" w:rsidRDefault="004A7E33">
      <w:pPr>
        <w:ind w:left="720"/>
      </w:pPr>
    </w:p>
    <w:p w:rsidR="004A7E33" w:rsidRDefault="004A7E33">
      <w:pPr>
        <w:numPr>
          <w:ilvl w:val="0"/>
          <w:numId w:val="29"/>
        </w:numPr>
        <w:rPr>
          <w:b/>
        </w:rPr>
      </w:pPr>
      <w:r>
        <w:rPr>
          <w:b/>
        </w:rPr>
        <w:t>In order to track your daily spending habits, you should:</w:t>
      </w:r>
    </w:p>
    <w:p w:rsidR="004A7E33" w:rsidRDefault="004A7E33">
      <w:pPr>
        <w:numPr>
          <w:ilvl w:val="1"/>
          <w:numId w:val="29"/>
        </w:numPr>
      </w:pPr>
      <w:r>
        <w:t>Find ways to increase income</w:t>
      </w:r>
    </w:p>
    <w:p w:rsidR="004A7E33" w:rsidRDefault="004A7E33">
      <w:pPr>
        <w:numPr>
          <w:ilvl w:val="1"/>
          <w:numId w:val="29"/>
        </w:numPr>
      </w:pPr>
      <w:r>
        <w:t>Write down what you buy or pay for each day</w:t>
      </w:r>
    </w:p>
    <w:p w:rsidR="004A7E33" w:rsidRDefault="004A7E33">
      <w:pPr>
        <w:numPr>
          <w:ilvl w:val="1"/>
          <w:numId w:val="29"/>
        </w:numPr>
      </w:pPr>
      <w:r>
        <w:t>Find ways to decrease spending</w:t>
      </w:r>
    </w:p>
    <w:p w:rsidR="004A7E33" w:rsidRDefault="004A7E33">
      <w:pPr>
        <w:numPr>
          <w:ilvl w:val="1"/>
          <w:numId w:val="29"/>
        </w:numPr>
      </w:pPr>
      <w:r>
        <w:t xml:space="preserve">Determine your monthly income and expenses </w:t>
      </w:r>
    </w:p>
    <w:p w:rsidR="004A7E33" w:rsidRDefault="004A7E33">
      <w:pPr>
        <w:ind w:left="1440"/>
      </w:pPr>
    </w:p>
    <w:p w:rsidR="004A7E33" w:rsidRDefault="004A7E33">
      <w:pPr>
        <w:numPr>
          <w:ilvl w:val="0"/>
          <w:numId w:val="29"/>
        </w:numPr>
        <w:rPr>
          <w:b/>
        </w:rPr>
      </w:pPr>
      <w:r>
        <w:rPr>
          <w:b/>
        </w:rPr>
        <w:t xml:space="preserve">Which of the following are examples of a </w:t>
      </w:r>
      <w:r>
        <w:rPr>
          <w:b/>
          <w:i/>
        </w:rPr>
        <w:t>flexible</w:t>
      </w:r>
      <w:r>
        <w:rPr>
          <w:b/>
        </w:rPr>
        <w:t xml:space="preserve"> expense? Select all that apply.</w:t>
      </w:r>
    </w:p>
    <w:p w:rsidR="004A7E33" w:rsidRDefault="004A7E33">
      <w:pPr>
        <w:numPr>
          <w:ilvl w:val="1"/>
          <w:numId w:val="29"/>
        </w:numPr>
      </w:pPr>
      <w:r>
        <w:t xml:space="preserve">Car payment </w:t>
      </w:r>
    </w:p>
    <w:p w:rsidR="004A7E33" w:rsidRDefault="004A7E33">
      <w:pPr>
        <w:numPr>
          <w:ilvl w:val="1"/>
          <w:numId w:val="29"/>
        </w:numPr>
      </w:pPr>
      <w:r>
        <w:t>Health insurance premium</w:t>
      </w:r>
    </w:p>
    <w:p w:rsidR="004A7E33" w:rsidRDefault="004A7E33">
      <w:pPr>
        <w:numPr>
          <w:ilvl w:val="1"/>
          <w:numId w:val="29"/>
        </w:numPr>
      </w:pPr>
      <w:r>
        <w:t>Electric/water</w:t>
      </w:r>
    </w:p>
    <w:p w:rsidR="004A7E33" w:rsidRDefault="004A7E33">
      <w:pPr>
        <w:numPr>
          <w:ilvl w:val="1"/>
          <w:numId w:val="29"/>
        </w:numPr>
      </w:pPr>
      <w:r>
        <w:t>Personal expenses</w:t>
      </w:r>
    </w:p>
    <w:p w:rsidR="004A7E33" w:rsidRDefault="004A7E33">
      <w:pPr>
        <w:ind w:left="720"/>
      </w:pPr>
    </w:p>
    <w:p w:rsidR="004A7E33" w:rsidRDefault="004A7E33">
      <w:pPr>
        <w:numPr>
          <w:ilvl w:val="0"/>
          <w:numId w:val="29"/>
        </w:numPr>
        <w:rPr>
          <w:b/>
        </w:rPr>
      </w:pPr>
      <w:r>
        <w:rPr>
          <w:b/>
        </w:rPr>
        <w:t>Which of the following would either increase your income or help you decrease spending? Select all that apply.</w:t>
      </w:r>
    </w:p>
    <w:p w:rsidR="004A7E33" w:rsidRDefault="004A7E33">
      <w:pPr>
        <w:numPr>
          <w:ilvl w:val="1"/>
          <w:numId w:val="29"/>
        </w:numPr>
      </w:pPr>
      <w:r>
        <w:t>Get a part-time job</w:t>
      </w:r>
    </w:p>
    <w:p w:rsidR="004A7E33" w:rsidRDefault="004A7E33">
      <w:pPr>
        <w:numPr>
          <w:ilvl w:val="1"/>
          <w:numId w:val="29"/>
        </w:numPr>
      </w:pPr>
      <w:r>
        <w:t>Carpool or take public transportation</w:t>
      </w:r>
    </w:p>
    <w:p w:rsidR="004A7E33" w:rsidRDefault="004A7E33">
      <w:pPr>
        <w:numPr>
          <w:ilvl w:val="1"/>
          <w:numId w:val="29"/>
        </w:numPr>
      </w:pPr>
      <w:r>
        <w:t xml:space="preserve">Conserve energy </w:t>
      </w:r>
    </w:p>
    <w:p w:rsidR="004A7E33" w:rsidRDefault="004A7E33">
      <w:pPr>
        <w:numPr>
          <w:ilvl w:val="1"/>
          <w:numId w:val="29"/>
        </w:numPr>
      </w:pPr>
      <w:r>
        <w:t>Eat out regularly</w:t>
      </w:r>
    </w:p>
    <w:p w:rsidR="004A7E33" w:rsidRDefault="004A7E33">
      <w:pPr>
        <w:ind w:left="720"/>
      </w:pPr>
    </w:p>
    <w:p w:rsidR="004A7E33" w:rsidRDefault="004A7E33">
      <w:pPr>
        <w:numPr>
          <w:ilvl w:val="0"/>
          <w:numId w:val="29"/>
        </w:numPr>
        <w:rPr>
          <w:b/>
        </w:rPr>
      </w:pPr>
      <w:r>
        <w:rPr>
          <w:b/>
        </w:rPr>
        <w:t>Which of the following would help you manage your bills? Select all that apply.</w:t>
      </w:r>
    </w:p>
    <w:p w:rsidR="004A7E33" w:rsidRDefault="004A7E33">
      <w:pPr>
        <w:numPr>
          <w:ilvl w:val="1"/>
          <w:numId w:val="29"/>
        </w:numPr>
      </w:pPr>
      <w:r>
        <w:t>Monthly payment calendar</w:t>
      </w:r>
    </w:p>
    <w:p w:rsidR="004A7E33" w:rsidRDefault="004A7E33">
      <w:pPr>
        <w:numPr>
          <w:ilvl w:val="1"/>
          <w:numId w:val="29"/>
        </w:numPr>
      </w:pPr>
      <w:r>
        <w:t>Computer software or spreadsheets</w:t>
      </w:r>
    </w:p>
    <w:p w:rsidR="004A7E33" w:rsidRDefault="004A7E33">
      <w:pPr>
        <w:numPr>
          <w:ilvl w:val="1"/>
          <w:numId w:val="29"/>
        </w:numPr>
      </w:pPr>
      <w:r>
        <w:t>Not paying them one month per year</w:t>
      </w:r>
    </w:p>
    <w:p w:rsidR="004A7E33" w:rsidRDefault="004A7E33">
      <w:pPr>
        <w:numPr>
          <w:ilvl w:val="1"/>
          <w:numId w:val="29"/>
        </w:numPr>
      </w:pPr>
      <w:r>
        <w:t>An expense envelope</w:t>
      </w:r>
    </w:p>
    <w:p w:rsidR="004A7E33" w:rsidRDefault="004A7E33">
      <w:pPr>
        <w:ind w:left="1080"/>
      </w:pPr>
    </w:p>
    <w:p w:rsidR="004A7E33" w:rsidRDefault="004A7E33">
      <w:pPr>
        <w:numPr>
          <w:ilvl w:val="0"/>
          <w:numId w:val="29"/>
        </w:numPr>
        <w:rPr>
          <w:b/>
        </w:rPr>
      </w:pPr>
      <w:r>
        <w:rPr>
          <w:b/>
        </w:rPr>
        <w:t>Which of the following are ways you can save more? Select all that apply.</w:t>
      </w:r>
    </w:p>
    <w:p w:rsidR="004A7E33" w:rsidRDefault="004A7E33">
      <w:pPr>
        <w:numPr>
          <w:ilvl w:val="1"/>
          <w:numId w:val="29"/>
        </w:numPr>
      </w:pPr>
      <w:r>
        <w:t>Pay yourself first</w:t>
      </w:r>
    </w:p>
    <w:p w:rsidR="004A7E33" w:rsidRDefault="004A7E33">
      <w:pPr>
        <w:numPr>
          <w:ilvl w:val="1"/>
          <w:numId w:val="29"/>
        </w:numPr>
      </w:pPr>
      <w:r>
        <w:t>Use coupons</w:t>
      </w:r>
    </w:p>
    <w:p w:rsidR="004A7E33" w:rsidRDefault="004A7E33">
      <w:pPr>
        <w:numPr>
          <w:ilvl w:val="1"/>
          <w:numId w:val="29"/>
        </w:numPr>
      </w:pPr>
      <w:r>
        <w:t>Develop a spending plan</w:t>
      </w:r>
    </w:p>
    <w:p w:rsidR="004A7E33" w:rsidRDefault="004A7E33">
      <w:pPr>
        <w:numPr>
          <w:ilvl w:val="1"/>
          <w:numId w:val="29"/>
        </w:numPr>
      </w:pPr>
      <w:r>
        <w:t>Use your credit card rather than paying with cash/debit card</w:t>
      </w:r>
    </w:p>
    <w:p w:rsidR="004A7E33" w:rsidRDefault="004A7E33"/>
    <w:p w:rsidR="004A7E33" w:rsidRPr="00CB2D89" w:rsidRDefault="004A7E33" w:rsidP="00CB2D89">
      <w:pPr>
        <w:numPr>
          <w:ilvl w:val="0"/>
          <w:numId w:val="29"/>
        </w:numPr>
        <w:rPr>
          <w:b/>
        </w:rPr>
      </w:pPr>
      <w:r w:rsidRPr="00CB2D89">
        <w:rPr>
          <w:b/>
        </w:rPr>
        <w:br w:type="page"/>
        <w:t>After you identify and write down your financial goals, the second step to setting financial goals would be to:</w:t>
      </w:r>
    </w:p>
    <w:p w:rsidR="004A7E33" w:rsidRDefault="004A7E33" w:rsidP="00CB2D89">
      <w:pPr>
        <w:numPr>
          <w:ilvl w:val="1"/>
          <w:numId w:val="29"/>
        </w:numPr>
      </w:pPr>
      <w:r>
        <w:t>Evaluate and change them as necessary</w:t>
      </w:r>
    </w:p>
    <w:p w:rsidR="004A7E33" w:rsidRDefault="004A7E33" w:rsidP="00CB2D89">
      <w:pPr>
        <w:numPr>
          <w:ilvl w:val="1"/>
          <w:numId w:val="29"/>
        </w:numPr>
      </w:pPr>
      <w:r>
        <w:t>Select two to three main goals</w:t>
      </w:r>
    </w:p>
    <w:p w:rsidR="004A7E33" w:rsidRPr="00CB2D89" w:rsidRDefault="004A7E33" w:rsidP="00CB2D89">
      <w:pPr>
        <w:numPr>
          <w:ilvl w:val="1"/>
          <w:numId w:val="29"/>
        </w:numPr>
      </w:pPr>
      <w:r w:rsidRPr="00CB2D89">
        <w:t>Organize them</w:t>
      </w:r>
    </w:p>
    <w:p w:rsidR="004A7E33" w:rsidRPr="00CB2D89" w:rsidRDefault="004A7E33" w:rsidP="00CB2D89">
      <w:pPr>
        <w:numPr>
          <w:ilvl w:val="1"/>
          <w:numId w:val="29"/>
        </w:numPr>
      </w:pPr>
      <w:r w:rsidRPr="00CB2D89">
        <w:t>Learn more about implementing these goals</w:t>
      </w:r>
    </w:p>
    <w:p w:rsidR="004A7E33" w:rsidRDefault="004A7E33" w:rsidP="00CB2D89">
      <w:pPr>
        <w:ind w:left="720"/>
      </w:pPr>
    </w:p>
    <w:p w:rsidR="004A7E33" w:rsidRDefault="004A7E33">
      <w:pPr>
        <w:numPr>
          <w:ilvl w:val="0"/>
          <w:numId w:val="29"/>
        </w:numPr>
        <w:rPr>
          <w:b/>
        </w:rPr>
      </w:pPr>
      <w:r>
        <w:rPr>
          <w:b/>
        </w:rPr>
        <w:t>It is best to evaluate progress toward meeting your financial goals at least:</w:t>
      </w:r>
    </w:p>
    <w:p w:rsidR="004A7E33" w:rsidRDefault="004A7E33">
      <w:pPr>
        <w:numPr>
          <w:ilvl w:val="1"/>
          <w:numId w:val="29"/>
        </w:numPr>
      </w:pPr>
      <w:r>
        <w:t>Daily, since you must meet them soon</w:t>
      </w:r>
    </w:p>
    <w:p w:rsidR="004A7E33" w:rsidRDefault="004A7E33">
      <w:pPr>
        <w:numPr>
          <w:ilvl w:val="1"/>
          <w:numId w:val="29"/>
        </w:numPr>
      </w:pPr>
      <w:r>
        <w:t>Weekly, when you get paid</w:t>
      </w:r>
    </w:p>
    <w:p w:rsidR="004A7E33" w:rsidRDefault="004A7E33">
      <w:pPr>
        <w:numPr>
          <w:ilvl w:val="1"/>
          <w:numId w:val="29"/>
        </w:numPr>
      </w:pPr>
      <w:r>
        <w:t>Monthly, since you do not want to do it too often</w:t>
      </w:r>
    </w:p>
    <w:p w:rsidR="004A7E33" w:rsidRDefault="004A7E33">
      <w:pPr>
        <w:numPr>
          <w:ilvl w:val="1"/>
          <w:numId w:val="29"/>
        </w:numPr>
      </w:pPr>
      <w:r>
        <w:t>According to a schedule that works for you</w:t>
      </w:r>
    </w:p>
    <w:p w:rsidR="004A7E33" w:rsidRDefault="004A7E33"/>
    <w:p w:rsidR="004A7E33" w:rsidRDefault="004A7E33">
      <w:pPr>
        <w:ind w:left="1440"/>
      </w:pPr>
    </w:p>
    <w:p w:rsidR="004A7E33" w:rsidRDefault="004A7E33">
      <w:pPr>
        <w:pStyle w:val="Heading1Custom"/>
      </w:pPr>
      <w:r>
        <w:br w:type="page"/>
      </w:r>
      <w:bookmarkStart w:id="26" w:name="_Toc268070522"/>
      <w:bookmarkStart w:id="27" w:name="_Toc182728315"/>
      <w:r>
        <w:t>How to Create a Spending Plan</w:t>
      </w:r>
      <w:bookmarkEnd w:id="26"/>
    </w:p>
    <w:p w:rsidR="004A7E33" w:rsidRDefault="004A7E33">
      <w:pPr>
        <w:pStyle w:val="Heading2"/>
      </w:pPr>
      <w:r>
        <w:t>Setting Financial Goals</w:t>
      </w:r>
    </w:p>
    <w:p w:rsidR="004A7E33" w:rsidRDefault="004A7E33" w:rsidP="00917A00">
      <w:r>
        <w:t>Financial goals are specific to what you want to do with your money within a certain time period. Before you create a spending plan, you should complete the following steps to setting financial goals:</w:t>
      </w:r>
    </w:p>
    <w:p w:rsidR="004A7E33" w:rsidRDefault="004A7E33">
      <w:pPr>
        <w:numPr>
          <w:ilvl w:val="0"/>
          <w:numId w:val="32"/>
        </w:numPr>
      </w:pPr>
      <w:r>
        <w:t>Identify and write down your financial goals.</w:t>
      </w:r>
    </w:p>
    <w:p w:rsidR="004A7E33" w:rsidRDefault="004A7E33">
      <w:pPr>
        <w:numPr>
          <w:ilvl w:val="0"/>
          <w:numId w:val="32"/>
        </w:numPr>
      </w:pPr>
      <w:r>
        <w:t>Organize your financial goals.</w:t>
      </w:r>
    </w:p>
    <w:p w:rsidR="004A7E33" w:rsidRDefault="004A7E33">
      <w:pPr>
        <w:numPr>
          <w:ilvl w:val="0"/>
          <w:numId w:val="32"/>
        </w:numPr>
      </w:pPr>
      <w:r>
        <w:t>Educate yourself.</w:t>
      </w:r>
    </w:p>
    <w:p w:rsidR="004A7E33" w:rsidRDefault="004A7E33">
      <w:pPr>
        <w:numPr>
          <w:ilvl w:val="0"/>
          <w:numId w:val="32"/>
        </w:numPr>
      </w:pPr>
      <w:r>
        <w:rPr>
          <w:noProof/>
        </w:rPr>
        <w:pict>
          <v:shape id="Picture 2" o:spid="_x0000_s1028" type="#_x0000_t75" alt="Business woman juggling dollar signs and a clock" style="position:absolute;left:0;text-align:left;margin-left:433.75pt;margin-top:7.9pt;width:95.75pt;height:126.35pt;z-index:-251659776;visibility:visible" wrapcoords="7425 129 6581 771 5400 2057 1688 3343 0 3986 0 4629 338 6300 1519 8357 2869 10414 2869 10800 6581 12471 7425 12471 7256 14529 5906 18643 7931 20700 7256 21471 13500 21471 21600 21471 21600 17871 19069 17229 14006 16586 13162 14529 12994 12471 14175 12471 17888 10929 18056 10414 19238 8357 20756 6300 20588 3600 17212 2829 9956 2186 10294 1286 9788 643 8438 129 7425 129">
            <v:imagedata r:id="rId8" o:title=""/>
            <w10:wrap type="tight"/>
          </v:shape>
        </w:pict>
      </w:r>
      <w:r>
        <w:t>Evaluate your progress.</w:t>
      </w:r>
    </w:p>
    <w:p w:rsidR="004A7E33" w:rsidRDefault="004A7E33"/>
    <w:p w:rsidR="004A7E33" w:rsidRDefault="004A7E33">
      <w:pPr>
        <w:pStyle w:val="Heading2"/>
      </w:pPr>
      <w:r>
        <w:t xml:space="preserve">Why Create a Spending Plan? </w:t>
      </w:r>
    </w:p>
    <w:p w:rsidR="004A7E33" w:rsidRDefault="004A7E33">
      <w:pPr>
        <w:tabs>
          <w:tab w:val="left" w:pos="-1440"/>
        </w:tabs>
      </w:pPr>
      <w:r>
        <w:t xml:space="preserve">A good way to start taking control of your financial situation is to develop a personal spending plan. A </w:t>
      </w:r>
      <w:r>
        <w:rPr>
          <w:i/>
        </w:rPr>
        <w:t>spending plan</w:t>
      </w:r>
      <w:r>
        <w:t xml:space="preserve"> is a step-by-step plan for meeting expenses in a given period of time.</w:t>
      </w:r>
    </w:p>
    <w:p w:rsidR="004A7E33" w:rsidRDefault="004A7E33">
      <w:pPr>
        <w:tabs>
          <w:tab w:val="left" w:pos="-1440"/>
        </w:tabs>
      </w:pPr>
    </w:p>
    <w:p w:rsidR="004A7E33" w:rsidRDefault="004A7E33">
      <w:pPr>
        <w:tabs>
          <w:tab w:val="left" w:pos="-1440"/>
        </w:tabs>
      </w:pPr>
      <w:r>
        <w:t>Following a spending plan:</w:t>
      </w:r>
    </w:p>
    <w:p w:rsidR="004A7E33" w:rsidRDefault="004A7E33">
      <w:pPr>
        <w:numPr>
          <w:ilvl w:val="0"/>
          <w:numId w:val="20"/>
        </w:numPr>
        <w:tabs>
          <w:tab w:val="left" w:pos="-1440"/>
        </w:tabs>
      </w:pPr>
      <w:r>
        <w:t>Helps you reduce the anxiety of not knowing whether you have enough money to pay your bills when they are due</w:t>
      </w:r>
    </w:p>
    <w:p w:rsidR="004A7E33" w:rsidRDefault="004A7E33">
      <w:pPr>
        <w:numPr>
          <w:ilvl w:val="0"/>
          <w:numId w:val="20"/>
        </w:numPr>
        <w:tabs>
          <w:tab w:val="left" w:pos="-1440"/>
        </w:tabs>
      </w:pPr>
      <w:r>
        <w:t>Gives you a sense of control over your money, rather than letting money have control over you</w:t>
      </w:r>
    </w:p>
    <w:p w:rsidR="004A7E33" w:rsidRDefault="004A7E33">
      <w:pPr>
        <w:numPr>
          <w:ilvl w:val="0"/>
          <w:numId w:val="20"/>
        </w:numPr>
        <w:tabs>
          <w:tab w:val="left" w:pos="-1440"/>
        </w:tabs>
      </w:pPr>
      <w:r>
        <w:t>Helps you build assets that will improve the quality of life for you and your family</w:t>
      </w:r>
    </w:p>
    <w:p w:rsidR="004A7E33" w:rsidRDefault="004A7E33">
      <w:pPr>
        <w:tabs>
          <w:tab w:val="left" w:pos="-1440"/>
        </w:tabs>
        <w:ind w:left="360"/>
      </w:pPr>
    </w:p>
    <w:p w:rsidR="004A7E33" w:rsidRDefault="004A7E33">
      <w:r>
        <w:t>A spending plan is all about choices</w:t>
      </w:r>
      <w:r>
        <w:rPr>
          <w:szCs w:val="22"/>
        </w:rPr>
        <w:t>—</w:t>
      </w:r>
      <w:r>
        <w:t>choosing how to use your money. Knowing what your income and expenses are every month will help you take control of your financial situation.</w:t>
      </w:r>
    </w:p>
    <w:p w:rsidR="004A7E33" w:rsidRDefault="004A7E33"/>
    <w:p w:rsidR="004A7E33" w:rsidRDefault="004A7E33">
      <w:pPr>
        <w:pStyle w:val="Heading2"/>
      </w:pPr>
      <w:r>
        <w:t>Spending Plan Steps</w:t>
      </w:r>
    </w:p>
    <w:p w:rsidR="004A7E33" w:rsidRDefault="004A7E33">
      <w:pPr>
        <w:tabs>
          <w:tab w:val="left" w:pos="-1440"/>
        </w:tabs>
      </w:pPr>
      <w:r>
        <w:t>There are four steps to preparing a spending plan:</w:t>
      </w:r>
    </w:p>
    <w:p w:rsidR="004A7E33" w:rsidRDefault="004A7E33">
      <w:pPr>
        <w:numPr>
          <w:ilvl w:val="0"/>
          <w:numId w:val="21"/>
        </w:numPr>
      </w:pPr>
      <w:r>
        <w:t>Keep track of your daily spending</w:t>
      </w:r>
    </w:p>
    <w:p w:rsidR="004A7E33" w:rsidRDefault="004A7E33">
      <w:pPr>
        <w:numPr>
          <w:ilvl w:val="0"/>
          <w:numId w:val="21"/>
        </w:numPr>
      </w:pPr>
      <w:r>
        <w:t>Determine your monthly income and expenses</w:t>
      </w:r>
    </w:p>
    <w:p w:rsidR="004A7E33" w:rsidRDefault="004A7E33">
      <w:pPr>
        <w:numPr>
          <w:ilvl w:val="0"/>
          <w:numId w:val="21"/>
        </w:numPr>
      </w:pPr>
      <w:r>
        <w:t>Find ways to decrease spending</w:t>
      </w:r>
    </w:p>
    <w:p w:rsidR="004A7E33" w:rsidRDefault="004A7E33">
      <w:pPr>
        <w:numPr>
          <w:ilvl w:val="0"/>
          <w:numId w:val="21"/>
        </w:numPr>
      </w:pPr>
      <w:r>
        <w:t>Find ways to increase income</w:t>
      </w:r>
    </w:p>
    <w:p w:rsidR="004A7E33" w:rsidRDefault="004A7E33"/>
    <w:p w:rsidR="004A7E33" w:rsidRDefault="004A7E33">
      <w:pPr>
        <w:pStyle w:val="Heading1Custom"/>
      </w:pPr>
      <w:bookmarkStart w:id="28" w:name="_Toc246124677"/>
      <w:bookmarkEnd w:id="27"/>
      <w:r>
        <w:br w:type="page"/>
      </w:r>
      <w:bookmarkStart w:id="29" w:name="_Toc268070523"/>
      <w:r>
        <w:t xml:space="preserve">Activity 1: Daily Spending </w:t>
      </w:r>
      <w:bookmarkEnd w:id="28"/>
      <w:r>
        <w:t>Diary</w:t>
      </w:r>
      <w:bookmarkEnd w:id="29"/>
    </w:p>
    <w:p w:rsidR="004A7E33" w:rsidRDefault="004A7E33">
      <w:pPr>
        <w:tabs>
          <w:tab w:val="left" w:pos="-1440"/>
        </w:tabs>
      </w:pPr>
      <w:r>
        <w:t>If you want to be in control of your money, you must understand where your money goes. Use this diary to track your spending over a period of time so that you can see how you are spending your money.</w:t>
      </w:r>
    </w:p>
    <w:p w:rsidR="004A7E33" w:rsidRDefault="004A7E33">
      <w:pPr>
        <w:tabs>
          <w:tab w:val="left" w:pos="-1440"/>
        </w:tabs>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538"/>
        <w:gridCol w:w="8478"/>
      </w:tblGrid>
      <w:tr w:rsidR="004A7E33">
        <w:tc>
          <w:tcPr>
            <w:tcW w:w="2538" w:type="dxa"/>
          </w:tcPr>
          <w:p w:rsidR="004A7E33" w:rsidRDefault="004A7E33">
            <w:pPr>
              <w:tabs>
                <w:tab w:val="left" w:pos="-1440"/>
              </w:tabs>
              <w:jc w:val="center"/>
              <w:rPr>
                <w:b/>
                <w:sz w:val="26"/>
                <w:szCs w:val="26"/>
              </w:rPr>
            </w:pPr>
            <w:r>
              <w:rPr>
                <w:b/>
                <w:sz w:val="26"/>
                <w:szCs w:val="26"/>
              </w:rPr>
              <w:t>Day</w:t>
            </w:r>
          </w:p>
        </w:tc>
        <w:tc>
          <w:tcPr>
            <w:tcW w:w="8478" w:type="dxa"/>
          </w:tcPr>
          <w:p w:rsidR="004A7E33" w:rsidRDefault="004A7E33">
            <w:pPr>
              <w:tabs>
                <w:tab w:val="left" w:pos="-1440"/>
              </w:tabs>
              <w:jc w:val="center"/>
              <w:rPr>
                <w:b/>
                <w:sz w:val="26"/>
                <w:szCs w:val="26"/>
              </w:rPr>
            </w:pPr>
            <w:r>
              <w:rPr>
                <w:b/>
                <w:sz w:val="26"/>
                <w:szCs w:val="26"/>
              </w:rPr>
              <w:t>What did I spend my money on today?</w:t>
            </w:r>
          </w:p>
        </w:tc>
      </w:tr>
      <w:tr w:rsidR="004A7E33">
        <w:tc>
          <w:tcPr>
            <w:tcW w:w="2538" w:type="dxa"/>
            <w:vAlign w:val="center"/>
          </w:tcPr>
          <w:p w:rsidR="004A7E33" w:rsidRDefault="004A7E33">
            <w:pPr>
              <w:tabs>
                <w:tab w:val="left" w:pos="-1440"/>
              </w:tabs>
              <w:rPr>
                <w:b/>
                <w:sz w:val="26"/>
                <w:szCs w:val="26"/>
              </w:rPr>
            </w:pPr>
            <w:r>
              <w:rPr>
                <w:b/>
                <w:sz w:val="26"/>
                <w:szCs w:val="26"/>
              </w:rPr>
              <w:t>Sunday</w:t>
            </w:r>
          </w:p>
        </w:tc>
        <w:tc>
          <w:tcPr>
            <w:tcW w:w="8478" w:type="dxa"/>
          </w:tcPr>
          <w:p w:rsidR="004A7E33" w:rsidRDefault="004A7E33">
            <w:pPr>
              <w:tabs>
                <w:tab w:val="left" w:pos="-1440"/>
              </w:tabs>
            </w:pPr>
          </w:p>
          <w:p w:rsidR="004A7E33" w:rsidRDefault="004A7E33">
            <w:pPr>
              <w:tabs>
                <w:tab w:val="left" w:pos="-1440"/>
              </w:tabs>
            </w:pPr>
          </w:p>
          <w:p w:rsidR="004A7E33" w:rsidRDefault="004A7E33">
            <w:pPr>
              <w:tabs>
                <w:tab w:val="left" w:pos="-1440"/>
              </w:tabs>
            </w:pPr>
          </w:p>
          <w:p w:rsidR="004A7E33" w:rsidRDefault="004A7E33">
            <w:pPr>
              <w:tabs>
                <w:tab w:val="left" w:pos="-1440"/>
              </w:tabs>
            </w:pPr>
          </w:p>
          <w:p w:rsidR="004A7E33" w:rsidRDefault="004A7E33">
            <w:pPr>
              <w:tabs>
                <w:tab w:val="left" w:pos="-1440"/>
              </w:tabs>
            </w:pPr>
          </w:p>
        </w:tc>
      </w:tr>
      <w:tr w:rsidR="004A7E33">
        <w:tc>
          <w:tcPr>
            <w:tcW w:w="2538" w:type="dxa"/>
            <w:vAlign w:val="center"/>
          </w:tcPr>
          <w:p w:rsidR="004A7E33" w:rsidRDefault="004A7E33">
            <w:pPr>
              <w:tabs>
                <w:tab w:val="left" w:pos="-1440"/>
              </w:tabs>
              <w:rPr>
                <w:b/>
                <w:sz w:val="26"/>
                <w:szCs w:val="26"/>
              </w:rPr>
            </w:pPr>
            <w:r>
              <w:rPr>
                <w:b/>
                <w:sz w:val="26"/>
                <w:szCs w:val="26"/>
              </w:rPr>
              <w:t>Monday</w:t>
            </w:r>
          </w:p>
        </w:tc>
        <w:tc>
          <w:tcPr>
            <w:tcW w:w="8478" w:type="dxa"/>
          </w:tcPr>
          <w:p w:rsidR="004A7E33" w:rsidRDefault="004A7E33">
            <w:pPr>
              <w:tabs>
                <w:tab w:val="left" w:pos="-1440"/>
              </w:tabs>
            </w:pPr>
          </w:p>
          <w:p w:rsidR="004A7E33" w:rsidRDefault="004A7E33">
            <w:pPr>
              <w:tabs>
                <w:tab w:val="left" w:pos="-1440"/>
              </w:tabs>
            </w:pPr>
          </w:p>
          <w:p w:rsidR="004A7E33" w:rsidRDefault="004A7E33">
            <w:pPr>
              <w:tabs>
                <w:tab w:val="left" w:pos="-1440"/>
              </w:tabs>
            </w:pPr>
          </w:p>
          <w:p w:rsidR="004A7E33" w:rsidRDefault="004A7E33">
            <w:pPr>
              <w:tabs>
                <w:tab w:val="left" w:pos="-1440"/>
              </w:tabs>
            </w:pPr>
          </w:p>
          <w:p w:rsidR="004A7E33" w:rsidRDefault="004A7E33">
            <w:pPr>
              <w:tabs>
                <w:tab w:val="left" w:pos="-1440"/>
              </w:tabs>
            </w:pPr>
          </w:p>
        </w:tc>
      </w:tr>
      <w:tr w:rsidR="004A7E33">
        <w:tc>
          <w:tcPr>
            <w:tcW w:w="2538" w:type="dxa"/>
            <w:vAlign w:val="center"/>
          </w:tcPr>
          <w:p w:rsidR="004A7E33" w:rsidRDefault="004A7E33">
            <w:pPr>
              <w:tabs>
                <w:tab w:val="left" w:pos="-1440"/>
              </w:tabs>
              <w:rPr>
                <w:b/>
                <w:sz w:val="26"/>
                <w:szCs w:val="26"/>
              </w:rPr>
            </w:pPr>
            <w:r>
              <w:rPr>
                <w:b/>
                <w:sz w:val="26"/>
                <w:szCs w:val="26"/>
              </w:rPr>
              <w:t>Tuesday</w:t>
            </w:r>
          </w:p>
        </w:tc>
        <w:tc>
          <w:tcPr>
            <w:tcW w:w="8478" w:type="dxa"/>
          </w:tcPr>
          <w:p w:rsidR="004A7E33" w:rsidRDefault="004A7E33">
            <w:pPr>
              <w:tabs>
                <w:tab w:val="left" w:pos="-1440"/>
              </w:tabs>
            </w:pPr>
          </w:p>
          <w:p w:rsidR="004A7E33" w:rsidRDefault="004A7E33">
            <w:pPr>
              <w:tabs>
                <w:tab w:val="left" w:pos="-1440"/>
              </w:tabs>
            </w:pPr>
          </w:p>
          <w:p w:rsidR="004A7E33" w:rsidRDefault="004A7E33">
            <w:pPr>
              <w:tabs>
                <w:tab w:val="left" w:pos="-1440"/>
              </w:tabs>
            </w:pPr>
          </w:p>
          <w:p w:rsidR="004A7E33" w:rsidRDefault="004A7E33">
            <w:pPr>
              <w:tabs>
                <w:tab w:val="left" w:pos="-1440"/>
              </w:tabs>
            </w:pPr>
          </w:p>
          <w:p w:rsidR="004A7E33" w:rsidRDefault="004A7E33">
            <w:pPr>
              <w:tabs>
                <w:tab w:val="left" w:pos="-1440"/>
              </w:tabs>
            </w:pPr>
          </w:p>
        </w:tc>
      </w:tr>
      <w:tr w:rsidR="004A7E33">
        <w:tc>
          <w:tcPr>
            <w:tcW w:w="2538" w:type="dxa"/>
            <w:vAlign w:val="center"/>
          </w:tcPr>
          <w:p w:rsidR="004A7E33" w:rsidRDefault="004A7E33">
            <w:pPr>
              <w:tabs>
                <w:tab w:val="left" w:pos="-1440"/>
              </w:tabs>
              <w:rPr>
                <w:b/>
                <w:sz w:val="26"/>
                <w:szCs w:val="26"/>
              </w:rPr>
            </w:pPr>
            <w:r>
              <w:rPr>
                <w:b/>
                <w:sz w:val="26"/>
                <w:szCs w:val="26"/>
              </w:rPr>
              <w:t>Wednesday</w:t>
            </w:r>
          </w:p>
        </w:tc>
        <w:tc>
          <w:tcPr>
            <w:tcW w:w="8478" w:type="dxa"/>
          </w:tcPr>
          <w:p w:rsidR="004A7E33" w:rsidRDefault="004A7E33">
            <w:pPr>
              <w:tabs>
                <w:tab w:val="left" w:pos="-1440"/>
              </w:tabs>
            </w:pPr>
          </w:p>
          <w:p w:rsidR="004A7E33" w:rsidRDefault="004A7E33">
            <w:pPr>
              <w:tabs>
                <w:tab w:val="left" w:pos="-1440"/>
              </w:tabs>
            </w:pPr>
          </w:p>
          <w:p w:rsidR="004A7E33" w:rsidRDefault="004A7E33">
            <w:pPr>
              <w:tabs>
                <w:tab w:val="left" w:pos="-1440"/>
              </w:tabs>
            </w:pPr>
          </w:p>
          <w:p w:rsidR="004A7E33" w:rsidRDefault="004A7E33">
            <w:pPr>
              <w:tabs>
                <w:tab w:val="left" w:pos="-1440"/>
              </w:tabs>
            </w:pPr>
          </w:p>
          <w:p w:rsidR="004A7E33" w:rsidRDefault="004A7E33">
            <w:pPr>
              <w:tabs>
                <w:tab w:val="left" w:pos="-1440"/>
              </w:tabs>
            </w:pPr>
          </w:p>
        </w:tc>
      </w:tr>
      <w:tr w:rsidR="004A7E33">
        <w:tc>
          <w:tcPr>
            <w:tcW w:w="2538" w:type="dxa"/>
            <w:vAlign w:val="center"/>
          </w:tcPr>
          <w:p w:rsidR="004A7E33" w:rsidRDefault="004A7E33">
            <w:pPr>
              <w:tabs>
                <w:tab w:val="left" w:pos="-1440"/>
              </w:tabs>
              <w:rPr>
                <w:b/>
                <w:sz w:val="26"/>
                <w:szCs w:val="26"/>
              </w:rPr>
            </w:pPr>
            <w:r>
              <w:rPr>
                <w:b/>
                <w:sz w:val="26"/>
                <w:szCs w:val="26"/>
              </w:rPr>
              <w:t>Thursday</w:t>
            </w:r>
          </w:p>
        </w:tc>
        <w:tc>
          <w:tcPr>
            <w:tcW w:w="8478" w:type="dxa"/>
          </w:tcPr>
          <w:p w:rsidR="004A7E33" w:rsidRDefault="004A7E33">
            <w:pPr>
              <w:tabs>
                <w:tab w:val="left" w:pos="-1440"/>
              </w:tabs>
            </w:pPr>
          </w:p>
          <w:p w:rsidR="004A7E33" w:rsidRDefault="004A7E33">
            <w:pPr>
              <w:tabs>
                <w:tab w:val="left" w:pos="-1440"/>
              </w:tabs>
            </w:pPr>
          </w:p>
          <w:p w:rsidR="004A7E33" w:rsidRDefault="004A7E33">
            <w:pPr>
              <w:tabs>
                <w:tab w:val="left" w:pos="-1440"/>
              </w:tabs>
            </w:pPr>
          </w:p>
          <w:p w:rsidR="004A7E33" w:rsidRDefault="004A7E33">
            <w:pPr>
              <w:tabs>
                <w:tab w:val="left" w:pos="-1440"/>
              </w:tabs>
            </w:pPr>
          </w:p>
          <w:p w:rsidR="004A7E33" w:rsidRDefault="004A7E33">
            <w:pPr>
              <w:tabs>
                <w:tab w:val="left" w:pos="-1440"/>
              </w:tabs>
            </w:pPr>
          </w:p>
        </w:tc>
      </w:tr>
      <w:tr w:rsidR="004A7E33">
        <w:tc>
          <w:tcPr>
            <w:tcW w:w="2538" w:type="dxa"/>
            <w:vAlign w:val="center"/>
          </w:tcPr>
          <w:p w:rsidR="004A7E33" w:rsidRDefault="004A7E33">
            <w:pPr>
              <w:tabs>
                <w:tab w:val="left" w:pos="-1440"/>
              </w:tabs>
              <w:rPr>
                <w:b/>
                <w:sz w:val="26"/>
                <w:szCs w:val="26"/>
              </w:rPr>
            </w:pPr>
            <w:r>
              <w:rPr>
                <w:b/>
                <w:sz w:val="26"/>
                <w:szCs w:val="26"/>
              </w:rPr>
              <w:t>Friday</w:t>
            </w:r>
          </w:p>
        </w:tc>
        <w:tc>
          <w:tcPr>
            <w:tcW w:w="8478" w:type="dxa"/>
          </w:tcPr>
          <w:p w:rsidR="004A7E33" w:rsidRDefault="004A7E33">
            <w:pPr>
              <w:tabs>
                <w:tab w:val="left" w:pos="-1440"/>
              </w:tabs>
            </w:pPr>
          </w:p>
          <w:p w:rsidR="004A7E33" w:rsidRDefault="004A7E33">
            <w:pPr>
              <w:tabs>
                <w:tab w:val="left" w:pos="-1440"/>
              </w:tabs>
            </w:pPr>
          </w:p>
          <w:p w:rsidR="004A7E33" w:rsidRDefault="004A7E33">
            <w:pPr>
              <w:tabs>
                <w:tab w:val="left" w:pos="-1440"/>
              </w:tabs>
            </w:pPr>
          </w:p>
          <w:p w:rsidR="004A7E33" w:rsidRDefault="004A7E33">
            <w:pPr>
              <w:tabs>
                <w:tab w:val="left" w:pos="-1440"/>
              </w:tabs>
            </w:pPr>
          </w:p>
          <w:p w:rsidR="004A7E33" w:rsidRDefault="004A7E33">
            <w:pPr>
              <w:tabs>
                <w:tab w:val="left" w:pos="-1440"/>
              </w:tabs>
            </w:pPr>
          </w:p>
        </w:tc>
      </w:tr>
      <w:tr w:rsidR="004A7E33">
        <w:tc>
          <w:tcPr>
            <w:tcW w:w="2538" w:type="dxa"/>
            <w:vAlign w:val="center"/>
          </w:tcPr>
          <w:p w:rsidR="004A7E33" w:rsidRDefault="004A7E33">
            <w:pPr>
              <w:tabs>
                <w:tab w:val="left" w:pos="-1440"/>
              </w:tabs>
              <w:rPr>
                <w:b/>
                <w:sz w:val="26"/>
                <w:szCs w:val="26"/>
              </w:rPr>
            </w:pPr>
            <w:r>
              <w:rPr>
                <w:b/>
                <w:sz w:val="26"/>
                <w:szCs w:val="26"/>
              </w:rPr>
              <w:t>Saturday</w:t>
            </w:r>
          </w:p>
        </w:tc>
        <w:tc>
          <w:tcPr>
            <w:tcW w:w="8478" w:type="dxa"/>
          </w:tcPr>
          <w:p w:rsidR="004A7E33" w:rsidRDefault="004A7E33">
            <w:pPr>
              <w:tabs>
                <w:tab w:val="left" w:pos="-1440"/>
              </w:tabs>
            </w:pPr>
          </w:p>
          <w:p w:rsidR="004A7E33" w:rsidRDefault="004A7E33">
            <w:pPr>
              <w:tabs>
                <w:tab w:val="left" w:pos="-1440"/>
              </w:tabs>
            </w:pPr>
          </w:p>
          <w:p w:rsidR="004A7E33" w:rsidRDefault="004A7E33">
            <w:pPr>
              <w:tabs>
                <w:tab w:val="left" w:pos="-1440"/>
              </w:tabs>
            </w:pPr>
          </w:p>
          <w:p w:rsidR="004A7E33" w:rsidRDefault="004A7E33">
            <w:pPr>
              <w:tabs>
                <w:tab w:val="left" w:pos="-1440"/>
              </w:tabs>
            </w:pPr>
          </w:p>
          <w:p w:rsidR="004A7E33" w:rsidRDefault="004A7E33">
            <w:pPr>
              <w:tabs>
                <w:tab w:val="left" w:pos="-1440"/>
              </w:tabs>
            </w:pPr>
          </w:p>
        </w:tc>
      </w:tr>
    </w:tbl>
    <w:p w:rsidR="004A7E33" w:rsidRDefault="004A7E33">
      <w:pPr>
        <w:tabs>
          <w:tab w:val="left" w:pos="-1440"/>
        </w:tabs>
      </w:pPr>
    </w:p>
    <w:p w:rsidR="004A7E33" w:rsidRDefault="004A7E33">
      <w:pPr>
        <w:pStyle w:val="Heading2"/>
      </w:pPr>
      <w:r>
        <w:br w:type="page"/>
      </w:r>
      <w:bookmarkStart w:id="30" w:name="_Toc246124678"/>
      <w:r>
        <w:t>Determine Income and Expense</w:t>
      </w:r>
    </w:p>
    <w:p w:rsidR="004A7E33" w:rsidRDefault="004A7E33">
      <w:pPr>
        <w:tabs>
          <w:tab w:val="left" w:pos="-1440"/>
        </w:tabs>
      </w:pPr>
      <w:r>
        <w:rPr>
          <w:noProof/>
        </w:rPr>
        <w:pict>
          <v:shape id="Picture 1" o:spid="_x0000_s1029" type="#_x0000_t75" alt="Man in tie holding up cash" style="position:absolute;margin-left:442.15pt;margin-top:11.85pt;width:84.15pt;height:80.05pt;z-index:-251660800;visibility:visible" wrapcoords="0 0 0 20994 21021 20994 21021 0 0 0">
            <v:imagedata r:id="rId9" o:title=""/>
            <w10:wrap type="tight"/>
          </v:shape>
        </w:pict>
      </w:r>
      <w:r w:rsidRPr="00BC5C2D">
        <w:rPr>
          <w:i/>
        </w:rPr>
        <w:t>Income</w:t>
      </w:r>
      <w:r>
        <w:t xml:space="preserve"> is money that comes to you from:</w:t>
      </w:r>
    </w:p>
    <w:p w:rsidR="004A7E33" w:rsidRDefault="004A7E33">
      <w:pPr>
        <w:numPr>
          <w:ilvl w:val="0"/>
          <w:numId w:val="34"/>
        </w:numPr>
        <w:tabs>
          <w:tab w:val="left" w:pos="-1440"/>
        </w:tabs>
      </w:pPr>
      <w:r>
        <w:t>Wages</w:t>
      </w:r>
    </w:p>
    <w:p w:rsidR="004A7E33" w:rsidRDefault="004A7E33">
      <w:pPr>
        <w:numPr>
          <w:ilvl w:val="0"/>
          <w:numId w:val="34"/>
        </w:numPr>
        <w:tabs>
          <w:tab w:val="left" w:pos="-1440"/>
        </w:tabs>
      </w:pPr>
      <w:r>
        <w:t>Self-employment income</w:t>
      </w:r>
    </w:p>
    <w:p w:rsidR="004A7E33" w:rsidRDefault="004A7E33">
      <w:pPr>
        <w:numPr>
          <w:ilvl w:val="0"/>
          <w:numId w:val="34"/>
        </w:numPr>
        <w:tabs>
          <w:tab w:val="left" w:pos="-1440"/>
        </w:tabs>
      </w:pPr>
      <w:r>
        <w:t>Public assistance, which might include Temporary Assistance for Needy Families (TANF) or Food Stamps</w:t>
      </w:r>
    </w:p>
    <w:p w:rsidR="004A7E33" w:rsidRDefault="004A7E33">
      <w:pPr>
        <w:numPr>
          <w:ilvl w:val="0"/>
          <w:numId w:val="34"/>
        </w:numPr>
        <w:tabs>
          <w:tab w:val="left" w:pos="-1440"/>
        </w:tabs>
      </w:pPr>
      <w:r>
        <w:t>Child support or alimony</w:t>
      </w:r>
    </w:p>
    <w:p w:rsidR="004A7E33" w:rsidRDefault="004A7E33">
      <w:pPr>
        <w:numPr>
          <w:ilvl w:val="0"/>
          <w:numId w:val="34"/>
        </w:numPr>
        <w:tabs>
          <w:tab w:val="left" w:pos="-1440"/>
        </w:tabs>
      </w:pPr>
      <w:r>
        <w:t>Interest and dividends</w:t>
      </w:r>
    </w:p>
    <w:p w:rsidR="004A7E33" w:rsidRDefault="004A7E33">
      <w:pPr>
        <w:numPr>
          <w:ilvl w:val="0"/>
          <w:numId w:val="34"/>
        </w:numPr>
        <w:tabs>
          <w:tab w:val="left" w:pos="-1440"/>
        </w:tabs>
      </w:pPr>
      <w:r>
        <w:t>Social Security</w:t>
      </w:r>
    </w:p>
    <w:p w:rsidR="004A7E33" w:rsidRDefault="004A7E33">
      <w:pPr>
        <w:numPr>
          <w:ilvl w:val="0"/>
          <w:numId w:val="34"/>
        </w:numPr>
      </w:pPr>
      <w:r>
        <w:t>Other sources (e.g., tips)</w:t>
      </w:r>
    </w:p>
    <w:p w:rsidR="004A7E33" w:rsidRDefault="004A7E33"/>
    <w:p w:rsidR="004A7E33" w:rsidRDefault="004A7E33">
      <w:pPr>
        <w:tabs>
          <w:tab w:val="left" w:pos="-1440"/>
        </w:tabs>
      </w:pPr>
      <w:r>
        <w:t xml:space="preserve">There are two categories of income: </w:t>
      </w:r>
      <w:r>
        <w:rPr>
          <w:i/>
        </w:rPr>
        <w:t>gross</w:t>
      </w:r>
      <w:r>
        <w:t xml:space="preserve"> income and </w:t>
      </w:r>
      <w:r>
        <w:rPr>
          <w:i/>
        </w:rPr>
        <w:t>net</w:t>
      </w:r>
      <w:r>
        <w:t xml:space="preserve"> income.</w:t>
      </w:r>
      <w:r>
        <w:rPr>
          <w:i/>
        </w:rPr>
        <w:t xml:space="preserve"> Gross income</w:t>
      </w:r>
      <w:r>
        <w:t xml:space="preserve"> is your total income without deductions. </w:t>
      </w:r>
      <w:r>
        <w:rPr>
          <w:i/>
        </w:rPr>
        <w:t>Net income</w:t>
      </w:r>
      <w:r>
        <w:t xml:space="preserve"> is gross income minus deductions, such as Social Security and other taxes. </w:t>
      </w:r>
    </w:p>
    <w:p w:rsidR="004A7E33" w:rsidRDefault="004A7E33"/>
    <w:p w:rsidR="004A7E33" w:rsidRDefault="004A7E33">
      <w:pPr>
        <w:tabs>
          <w:tab w:val="left" w:pos="-1440"/>
        </w:tabs>
      </w:pPr>
      <w:r>
        <w:t>Social Security is a potentially valuable insurance plan. On some pay stubs, it is called FICA, which stands for Federal Insurance Contribution Act. Social Security income includes:</w:t>
      </w:r>
    </w:p>
    <w:p w:rsidR="004A7E33" w:rsidRDefault="004A7E33">
      <w:pPr>
        <w:numPr>
          <w:ilvl w:val="0"/>
          <w:numId w:val="35"/>
        </w:numPr>
        <w:tabs>
          <w:tab w:val="left" w:pos="-1440"/>
        </w:tabs>
      </w:pPr>
      <w:r>
        <w:rPr>
          <w:b/>
        </w:rPr>
        <w:t>Retirement benefits</w:t>
      </w:r>
      <w:r>
        <w:t xml:space="preserve"> paid every month to eligible retired workers, as early as age 62</w:t>
      </w:r>
    </w:p>
    <w:p w:rsidR="004A7E33" w:rsidRDefault="004A7E33">
      <w:pPr>
        <w:numPr>
          <w:ilvl w:val="0"/>
          <w:numId w:val="35"/>
        </w:numPr>
        <w:tabs>
          <w:tab w:val="left" w:pos="-1440"/>
        </w:tabs>
      </w:pPr>
      <w:r>
        <w:rPr>
          <w:b/>
        </w:rPr>
        <w:t>Disability benefits</w:t>
      </w:r>
      <w:r>
        <w:t xml:space="preserve"> paid every month to eligible workers of all ages who have a severe disability</w:t>
      </w:r>
    </w:p>
    <w:p w:rsidR="004A7E33" w:rsidRDefault="004A7E33">
      <w:pPr>
        <w:numPr>
          <w:ilvl w:val="0"/>
          <w:numId w:val="35"/>
        </w:numPr>
        <w:tabs>
          <w:tab w:val="left" w:pos="-1440"/>
        </w:tabs>
      </w:pPr>
      <w:r>
        <w:rPr>
          <w:b/>
        </w:rPr>
        <w:t>Family benefits</w:t>
      </w:r>
      <w:r>
        <w:t xml:space="preserve"> paid every month to spouses and children of eligible retired and disabled workers</w:t>
      </w:r>
    </w:p>
    <w:p w:rsidR="004A7E33" w:rsidRDefault="004A7E33">
      <w:pPr>
        <w:numPr>
          <w:ilvl w:val="0"/>
          <w:numId w:val="35"/>
        </w:numPr>
      </w:pPr>
      <w:r>
        <w:rPr>
          <w:b/>
        </w:rPr>
        <w:t>Survivor benefits</w:t>
      </w:r>
      <w:r>
        <w:t xml:space="preserve"> paid every month to the eligible widow or widower and children of a deceased worker</w:t>
      </w:r>
    </w:p>
    <w:p w:rsidR="004A7E33" w:rsidRDefault="004A7E33">
      <w:pPr>
        <w:numPr>
          <w:ilvl w:val="0"/>
          <w:numId w:val="35"/>
        </w:numPr>
      </w:pPr>
      <w:r>
        <w:rPr>
          <w:b/>
        </w:rPr>
        <w:t>Medicare benefits</w:t>
      </w:r>
      <w:r>
        <w:t xml:space="preserve"> paid as needed to help with hospital bills and offer limited coverage of stays in skilled nursing facilities, hospice care, and other medical services to people 65 or older and to younger people who are disabled</w:t>
      </w:r>
    </w:p>
    <w:p w:rsidR="004A7E33" w:rsidRDefault="004A7E33"/>
    <w:p w:rsidR="004A7E33" w:rsidRDefault="004A7E33" w:rsidP="001814D9">
      <w:r>
        <w:t xml:space="preserve">There are two kinds of expenses: </w:t>
      </w:r>
      <w:r>
        <w:rPr>
          <w:i/>
        </w:rPr>
        <w:t>fixed</w:t>
      </w:r>
      <w:r>
        <w:t xml:space="preserve"> and </w:t>
      </w:r>
      <w:r>
        <w:rPr>
          <w:i/>
        </w:rPr>
        <w:t>flexible</w:t>
      </w:r>
      <w:r>
        <w:t xml:space="preserve">. </w:t>
      </w:r>
    </w:p>
    <w:p w:rsidR="004A7E33" w:rsidRDefault="004A7E33">
      <w:pPr>
        <w:rPr>
          <w:i/>
        </w:rPr>
      </w:pPr>
    </w:p>
    <w:p w:rsidR="004A7E33" w:rsidRDefault="004A7E33">
      <w:r>
        <w:rPr>
          <w:i/>
        </w:rPr>
        <w:t>Fixed expenses</w:t>
      </w:r>
      <w:r>
        <w:t xml:space="preserve"> do not change from month to month. Typically, you do not have any control over how much you pay. Your rent or mortgage payment is an example of a fixed expense. </w:t>
      </w:r>
    </w:p>
    <w:p w:rsidR="004A7E33" w:rsidRDefault="004A7E33">
      <w:pPr>
        <w:rPr>
          <w:i/>
        </w:rPr>
      </w:pPr>
    </w:p>
    <w:p w:rsidR="004A7E33" w:rsidRDefault="004A7E33">
      <w:r>
        <w:rPr>
          <w:i/>
        </w:rPr>
        <w:t>Flexible expenses</w:t>
      </w:r>
      <w:r>
        <w:t xml:space="preserve"> often change from month to month. You may have some degree of control over how much you pay. For example, if you decide to lower your thermostat during the winter to save on heating costs, you will pay less than you did the month before.</w:t>
      </w:r>
    </w:p>
    <w:p w:rsidR="004A7E33" w:rsidRDefault="004A7E33"/>
    <w:p w:rsidR="004A7E33" w:rsidRDefault="004A7E33">
      <w:pPr>
        <w:pStyle w:val="Heading1Custom"/>
      </w:pPr>
      <w:r>
        <w:br w:type="page"/>
      </w:r>
      <w:bookmarkStart w:id="31" w:name="_Toc268070524"/>
      <w:r>
        <w:t>Activity 2: Monthly Income and Expense Worksheet</w:t>
      </w:r>
      <w:bookmarkEnd w:id="30"/>
      <w:bookmarkEnd w:id="31"/>
    </w:p>
    <w:p w:rsidR="004A7E33" w:rsidRDefault="004A7E33">
      <w:r>
        <w:rPr>
          <w:bCs/>
        </w:rPr>
        <w:t xml:space="preserve">The </w:t>
      </w:r>
      <w:r w:rsidRPr="00A448A9">
        <w:rPr>
          <w:bCs/>
        </w:rPr>
        <w:t>Monthly Income and Expense Worksheet</w:t>
      </w:r>
      <w:r>
        <w:rPr>
          <w:bCs/>
        </w:rPr>
        <w:t xml:space="preserve"> should be prepared on a monthly basis to help you determine how much money you have coming in, how much is going out, and whether or not you have enough income to pay your bills and expenses each month. Read the scenario below and l</w:t>
      </w:r>
      <w:r>
        <w:t>ist the monthly income amounts in the left column and monthly expenses in the right column.</w:t>
      </w:r>
    </w:p>
    <w:p w:rsidR="004A7E33" w:rsidRDefault="004A7E33"/>
    <w:tbl>
      <w:tblPr>
        <w:tblW w:w="0" w:type="auto"/>
        <w:tblLook w:val="00A0"/>
      </w:tblPr>
      <w:tblGrid>
        <w:gridCol w:w="3708"/>
        <w:gridCol w:w="1800"/>
        <w:gridCol w:w="2754"/>
        <w:gridCol w:w="846"/>
        <w:gridCol w:w="1908"/>
      </w:tblGrid>
      <w:tr w:rsidR="004A7E33" w:rsidRPr="00A448A9" w:rsidTr="00A448A9">
        <w:tc>
          <w:tcPr>
            <w:tcW w:w="5508" w:type="dxa"/>
            <w:gridSpan w:val="2"/>
          </w:tcPr>
          <w:p w:rsidR="004A7E33" w:rsidRPr="00A448A9" w:rsidRDefault="004A7E33" w:rsidP="00A448A9">
            <w:pPr>
              <w:jc w:val="center"/>
              <w:rPr>
                <w:bCs/>
              </w:rPr>
            </w:pPr>
            <w:bookmarkStart w:id="32" w:name="_Toc246124679"/>
            <w:r w:rsidRPr="00A448A9">
              <w:rPr>
                <w:rFonts w:cs="Arial"/>
                <w:b/>
                <w:sz w:val="26"/>
                <w:szCs w:val="26"/>
              </w:rPr>
              <w:t>My Income</w:t>
            </w:r>
          </w:p>
        </w:tc>
        <w:tc>
          <w:tcPr>
            <w:tcW w:w="5508" w:type="dxa"/>
            <w:gridSpan w:val="3"/>
          </w:tcPr>
          <w:p w:rsidR="004A7E33" w:rsidRPr="00A448A9" w:rsidRDefault="004A7E33" w:rsidP="00A448A9">
            <w:pPr>
              <w:jc w:val="center"/>
              <w:rPr>
                <w:bCs/>
              </w:rPr>
            </w:pPr>
            <w:r w:rsidRPr="00A448A9">
              <w:rPr>
                <w:rFonts w:cs="Arial"/>
                <w:b/>
                <w:sz w:val="26"/>
                <w:szCs w:val="26"/>
              </w:rPr>
              <w:t>My Expenses</w:t>
            </w:r>
          </w:p>
        </w:tc>
      </w:tr>
      <w:tr w:rsidR="004A7E33" w:rsidRPr="00A448A9" w:rsidTr="00A448A9">
        <w:tc>
          <w:tcPr>
            <w:tcW w:w="3708" w:type="dxa"/>
          </w:tcPr>
          <w:p w:rsidR="004A7E33" w:rsidRPr="00A448A9" w:rsidRDefault="004A7E33" w:rsidP="00A448A9">
            <w:pPr>
              <w:jc w:val="right"/>
              <w:rPr>
                <w:bCs/>
              </w:rPr>
            </w:pPr>
            <w:r>
              <w:t>Wages $</w:t>
            </w:r>
          </w:p>
        </w:tc>
        <w:tc>
          <w:tcPr>
            <w:tcW w:w="1800" w:type="dxa"/>
            <w:tcBorders>
              <w:bottom w:val="single" w:sz="4" w:space="0" w:color="auto"/>
            </w:tcBorders>
          </w:tcPr>
          <w:p w:rsidR="004A7E33" w:rsidRPr="00A448A9" w:rsidRDefault="004A7E33" w:rsidP="00C0216E">
            <w:pPr>
              <w:rPr>
                <w:bCs/>
              </w:rPr>
            </w:pPr>
          </w:p>
        </w:tc>
        <w:tc>
          <w:tcPr>
            <w:tcW w:w="3600" w:type="dxa"/>
            <w:gridSpan w:val="2"/>
          </w:tcPr>
          <w:p w:rsidR="004A7E33" w:rsidRPr="00A448A9" w:rsidRDefault="004A7E33" w:rsidP="00C0216E">
            <w:pPr>
              <w:rPr>
                <w:b/>
              </w:rPr>
            </w:pPr>
            <w:r w:rsidRPr="00A448A9">
              <w:rPr>
                <w:b/>
              </w:rPr>
              <w:t>Fixed Expenses</w:t>
            </w:r>
          </w:p>
        </w:tc>
        <w:tc>
          <w:tcPr>
            <w:tcW w:w="1908" w:type="dxa"/>
          </w:tcPr>
          <w:p w:rsidR="004A7E33" w:rsidRPr="00A448A9" w:rsidRDefault="004A7E33" w:rsidP="00C0216E">
            <w:pPr>
              <w:rPr>
                <w:bCs/>
              </w:rPr>
            </w:pPr>
          </w:p>
        </w:tc>
      </w:tr>
      <w:tr w:rsidR="004A7E33" w:rsidRPr="00A448A9" w:rsidTr="00A448A9">
        <w:tc>
          <w:tcPr>
            <w:tcW w:w="3708" w:type="dxa"/>
          </w:tcPr>
          <w:p w:rsidR="004A7E33" w:rsidRPr="00A448A9" w:rsidRDefault="004A7E33" w:rsidP="00A448A9">
            <w:pPr>
              <w:jc w:val="right"/>
              <w:rPr>
                <w:bCs/>
              </w:rPr>
            </w:pPr>
            <w:r>
              <w:t>Self-Employment Income $</w:t>
            </w:r>
          </w:p>
        </w:tc>
        <w:tc>
          <w:tcPr>
            <w:tcW w:w="1800" w:type="dxa"/>
            <w:tcBorders>
              <w:bottom w:val="single" w:sz="4" w:space="0" w:color="auto"/>
            </w:tcBorders>
          </w:tcPr>
          <w:p w:rsidR="004A7E33" w:rsidRPr="00A448A9" w:rsidRDefault="004A7E33" w:rsidP="00C0216E">
            <w:pPr>
              <w:rPr>
                <w:bCs/>
              </w:rPr>
            </w:pPr>
          </w:p>
        </w:tc>
        <w:tc>
          <w:tcPr>
            <w:tcW w:w="3600" w:type="dxa"/>
            <w:gridSpan w:val="2"/>
          </w:tcPr>
          <w:p w:rsidR="004A7E33" w:rsidRPr="00CD3D11" w:rsidRDefault="004A7E33" w:rsidP="00A448A9">
            <w:pPr>
              <w:jc w:val="right"/>
            </w:pPr>
            <w:r w:rsidRPr="00CD3D11">
              <w:t>Rent/Mortgage $</w:t>
            </w:r>
          </w:p>
        </w:tc>
        <w:tc>
          <w:tcPr>
            <w:tcW w:w="1908" w:type="dxa"/>
            <w:tcBorders>
              <w:bottom w:val="single" w:sz="4" w:space="0" w:color="auto"/>
            </w:tcBorders>
          </w:tcPr>
          <w:p w:rsidR="004A7E33" w:rsidRPr="00A448A9" w:rsidRDefault="004A7E33" w:rsidP="00C0216E">
            <w:pPr>
              <w:rPr>
                <w:bCs/>
              </w:rPr>
            </w:pPr>
          </w:p>
        </w:tc>
      </w:tr>
      <w:tr w:rsidR="004A7E33" w:rsidRPr="00A448A9" w:rsidTr="00A448A9">
        <w:tc>
          <w:tcPr>
            <w:tcW w:w="3708" w:type="dxa"/>
          </w:tcPr>
          <w:p w:rsidR="004A7E33" w:rsidRPr="00A448A9" w:rsidRDefault="004A7E33" w:rsidP="00A448A9">
            <w:pPr>
              <w:jc w:val="right"/>
              <w:rPr>
                <w:bCs/>
              </w:rPr>
            </w:pPr>
            <w:r>
              <w:t>Public Assistance $</w:t>
            </w:r>
          </w:p>
        </w:tc>
        <w:tc>
          <w:tcPr>
            <w:tcW w:w="1800" w:type="dxa"/>
            <w:tcBorders>
              <w:top w:val="single" w:sz="4" w:space="0" w:color="auto"/>
              <w:bottom w:val="single" w:sz="4" w:space="0" w:color="auto"/>
            </w:tcBorders>
          </w:tcPr>
          <w:p w:rsidR="004A7E33" w:rsidRPr="00A448A9" w:rsidRDefault="004A7E33" w:rsidP="00C0216E">
            <w:pPr>
              <w:rPr>
                <w:bCs/>
              </w:rPr>
            </w:pPr>
          </w:p>
        </w:tc>
        <w:tc>
          <w:tcPr>
            <w:tcW w:w="3600" w:type="dxa"/>
            <w:gridSpan w:val="2"/>
          </w:tcPr>
          <w:p w:rsidR="004A7E33" w:rsidRPr="00CD3D11" w:rsidRDefault="004A7E33" w:rsidP="00A448A9">
            <w:pPr>
              <w:jc w:val="right"/>
            </w:pPr>
            <w:r w:rsidRPr="00CD3D11">
              <w:t>Property Taxes/Insurance $</w:t>
            </w:r>
          </w:p>
        </w:tc>
        <w:tc>
          <w:tcPr>
            <w:tcW w:w="1908" w:type="dxa"/>
            <w:tcBorders>
              <w:top w:val="single" w:sz="4" w:space="0" w:color="auto"/>
              <w:bottom w:val="single" w:sz="4" w:space="0" w:color="auto"/>
            </w:tcBorders>
          </w:tcPr>
          <w:p w:rsidR="004A7E33" w:rsidRPr="00A448A9" w:rsidRDefault="004A7E33" w:rsidP="00C0216E">
            <w:pPr>
              <w:rPr>
                <w:bCs/>
              </w:rPr>
            </w:pPr>
          </w:p>
        </w:tc>
      </w:tr>
      <w:tr w:rsidR="004A7E33" w:rsidRPr="00A448A9" w:rsidTr="00A448A9">
        <w:tc>
          <w:tcPr>
            <w:tcW w:w="3708" w:type="dxa"/>
          </w:tcPr>
          <w:p w:rsidR="004A7E33" w:rsidRPr="008468DA" w:rsidRDefault="004A7E33" w:rsidP="00A448A9">
            <w:pPr>
              <w:jc w:val="right"/>
            </w:pPr>
            <w:r w:rsidRPr="008468DA">
              <w:t>Child Support/Alimony $</w:t>
            </w:r>
          </w:p>
        </w:tc>
        <w:tc>
          <w:tcPr>
            <w:tcW w:w="1800" w:type="dxa"/>
            <w:tcBorders>
              <w:top w:val="single" w:sz="4" w:space="0" w:color="auto"/>
              <w:bottom w:val="single" w:sz="4" w:space="0" w:color="auto"/>
            </w:tcBorders>
          </w:tcPr>
          <w:p w:rsidR="004A7E33" w:rsidRPr="00A448A9" w:rsidRDefault="004A7E33" w:rsidP="00C0216E">
            <w:pPr>
              <w:rPr>
                <w:bCs/>
              </w:rPr>
            </w:pPr>
          </w:p>
        </w:tc>
        <w:tc>
          <w:tcPr>
            <w:tcW w:w="3600" w:type="dxa"/>
            <w:gridSpan w:val="2"/>
          </w:tcPr>
          <w:p w:rsidR="004A7E33" w:rsidRPr="00CD3D11" w:rsidRDefault="004A7E33" w:rsidP="00A448A9">
            <w:pPr>
              <w:jc w:val="right"/>
            </w:pPr>
            <w:r w:rsidRPr="00CD3D11">
              <w:t>Trash Collection $</w:t>
            </w:r>
          </w:p>
        </w:tc>
        <w:tc>
          <w:tcPr>
            <w:tcW w:w="1908" w:type="dxa"/>
            <w:tcBorders>
              <w:top w:val="single" w:sz="4" w:space="0" w:color="auto"/>
              <w:bottom w:val="single" w:sz="4" w:space="0" w:color="auto"/>
            </w:tcBorders>
          </w:tcPr>
          <w:p w:rsidR="004A7E33" w:rsidRPr="00A448A9" w:rsidRDefault="004A7E33" w:rsidP="00C0216E">
            <w:pPr>
              <w:rPr>
                <w:bCs/>
              </w:rPr>
            </w:pPr>
          </w:p>
        </w:tc>
      </w:tr>
      <w:tr w:rsidR="004A7E33" w:rsidRPr="00A448A9" w:rsidTr="00A448A9">
        <w:tc>
          <w:tcPr>
            <w:tcW w:w="3708" w:type="dxa"/>
          </w:tcPr>
          <w:p w:rsidR="004A7E33" w:rsidRPr="008468DA" w:rsidRDefault="004A7E33" w:rsidP="00A448A9">
            <w:pPr>
              <w:jc w:val="right"/>
            </w:pPr>
            <w:r w:rsidRPr="008468DA">
              <w:t>Interest/Dividends $</w:t>
            </w:r>
          </w:p>
        </w:tc>
        <w:tc>
          <w:tcPr>
            <w:tcW w:w="1800" w:type="dxa"/>
            <w:tcBorders>
              <w:top w:val="single" w:sz="4" w:space="0" w:color="auto"/>
              <w:bottom w:val="single" w:sz="4" w:space="0" w:color="auto"/>
            </w:tcBorders>
          </w:tcPr>
          <w:p w:rsidR="004A7E33" w:rsidRPr="00A448A9" w:rsidRDefault="004A7E33" w:rsidP="00C0216E">
            <w:pPr>
              <w:rPr>
                <w:bCs/>
              </w:rPr>
            </w:pPr>
          </w:p>
        </w:tc>
        <w:tc>
          <w:tcPr>
            <w:tcW w:w="3600" w:type="dxa"/>
            <w:gridSpan w:val="2"/>
          </w:tcPr>
          <w:p w:rsidR="004A7E33" w:rsidRPr="00CD3D11" w:rsidRDefault="004A7E33" w:rsidP="00A448A9">
            <w:pPr>
              <w:jc w:val="right"/>
            </w:pPr>
            <w:r w:rsidRPr="00CD3D11">
              <w:t>Cable/Satellite $</w:t>
            </w:r>
          </w:p>
        </w:tc>
        <w:tc>
          <w:tcPr>
            <w:tcW w:w="1908" w:type="dxa"/>
            <w:tcBorders>
              <w:top w:val="single" w:sz="4" w:space="0" w:color="auto"/>
              <w:bottom w:val="single" w:sz="4" w:space="0" w:color="auto"/>
            </w:tcBorders>
          </w:tcPr>
          <w:p w:rsidR="004A7E33" w:rsidRPr="00A448A9" w:rsidRDefault="004A7E33" w:rsidP="00C0216E">
            <w:pPr>
              <w:rPr>
                <w:bCs/>
              </w:rPr>
            </w:pPr>
          </w:p>
        </w:tc>
      </w:tr>
      <w:tr w:rsidR="004A7E33" w:rsidRPr="00A448A9" w:rsidTr="00A448A9">
        <w:tc>
          <w:tcPr>
            <w:tcW w:w="3708" w:type="dxa"/>
          </w:tcPr>
          <w:p w:rsidR="004A7E33" w:rsidRPr="008468DA" w:rsidRDefault="004A7E33" w:rsidP="00A448A9">
            <w:pPr>
              <w:jc w:val="right"/>
            </w:pPr>
            <w:r w:rsidRPr="008468DA">
              <w:t>Social Security $</w:t>
            </w:r>
          </w:p>
        </w:tc>
        <w:tc>
          <w:tcPr>
            <w:tcW w:w="1800" w:type="dxa"/>
            <w:tcBorders>
              <w:top w:val="single" w:sz="4" w:space="0" w:color="auto"/>
              <w:bottom w:val="single" w:sz="4" w:space="0" w:color="auto"/>
            </w:tcBorders>
          </w:tcPr>
          <w:p w:rsidR="004A7E33" w:rsidRPr="00A448A9" w:rsidRDefault="004A7E33" w:rsidP="00C0216E">
            <w:pPr>
              <w:rPr>
                <w:bCs/>
              </w:rPr>
            </w:pPr>
          </w:p>
        </w:tc>
        <w:tc>
          <w:tcPr>
            <w:tcW w:w="3600" w:type="dxa"/>
            <w:gridSpan w:val="2"/>
          </w:tcPr>
          <w:p w:rsidR="004A7E33" w:rsidRPr="00CD3D11" w:rsidRDefault="004A7E33" w:rsidP="00A448A9">
            <w:pPr>
              <w:jc w:val="right"/>
            </w:pPr>
            <w:r w:rsidRPr="00CD3D11">
              <w:t>Telephone/Internet $</w:t>
            </w:r>
          </w:p>
        </w:tc>
        <w:tc>
          <w:tcPr>
            <w:tcW w:w="1908" w:type="dxa"/>
            <w:tcBorders>
              <w:top w:val="single" w:sz="4" w:space="0" w:color="auto"/>
              <w:bottom w:val="single" w:sz="4" w:space="0" w:color="auto"/>
            </w:tcBorders>
          </w:tcPr>
          <w:p w:rsidR="004A7E33" w:rsidRPr="00A448A9" w:rsidRDefault="004A7E33" w:rsidP="00C0216E">
            <w:pPr>
              <w:rPr>
                <w:bCs/>
              </w:rPr>
            </w:pPr>
          </w:p>
        </w:tc>
      </w:tr>
      <w:tr w:rsidR="004A7E33" w:rsidRPr="00A448A9" w:rsidTr="00A448A9">
        <w:tc>
          <w:tcPr>
            <w:tcW w:w="3708" w:type="dxa"/>
          </w:tcPr>
          <w:p w:rsidR="004A7E33" w:rsidRPr="008468DA" w:rsidRDefault="004A7E33" w:rsidP="00A448A9">
            <w:pPr>
              <w:jc w:val="right"/>
            </w:pPr>
            <w:r w:rsidRPr="008468DA">
              <w:t>Advance Earned Income Credit $</w:t>
            </w:r>
          </w:p>
        </w:tc>
        <w:tc>
          <w:tcPr>
            <w:tcW w:w="1800" w:type="dxa"/>
            <w:tcBorders>
              <w:top w:val="single" w:sz="4" w:space="0" w:color="auto"/>
              <w:bottom w:val="single" w:sz="4" w:space="0" w:color="auto"/>
            </w:tcBorders>
          </w:tcPr>
          <w:p w:rsidR="004A7E33" w:rsidRPr="00A448A9" w:rsidRDefault="004A7E33" w:rsidP="00C0216E">
            <w:pPr>
              <w:rPr>
                <w:bCs/>
              </w:rPr>
            </w:pPr>
          </w:p>
        </w:tc>
        <w:tc>
          <w:tcPr>
            <w:tcW w:w="3600" w:type="dxa"/>
            <w:gridSpan w:val="2"/>
          </w:tcPr>
          <w:p w:rsidR="004A7E33" w:rsidRPr="00CD3D11" w:rsidRDefault="004A7E33" w:rsidP="00A448A9">
            <w:pPr>
              <w:jc w:val="right"/>
            </w:pPr>
            <w:r w:rsidRPr="00CD3D11">
              <w:t>Car Payment $</w:t>
            </w:r>
          </w:p>
        </w:tc>
        <w:tc>
          <w:tcPr>
            <w:tcW w:w="1908" w:type="dxa"/>
            <w:tcBorders>
              <w:top w:val="single" w:sz="4" w:space="0" w:color="auto"/>
              <w:bottom w:val="single" w:sz="4" w:space="0" w:color="auto"/>
            </w:tcBorders>
          </w:tcPr>
          <w:p w:rsidR="004A7E33" w:rsidRPr="00A448A9" w:rsidRDefault="004A7E33" w:rsidP="00C0216E">
            <w:pPr>
              <w:rPr>
                <w:bCs/>
              </w:rPr>
            </w:pPr>
          </w:p>
        </w:tc>
      </w:tr>
      <w:tr w:rsidR="004A7E33" w:rsidRPr="00A448A9" w:rsidTr="00A448A9">
        <w:tc>
          <w:tcPr>
            <w:tcW w:w="3708" w:type="dxa"/>
          </w:tcPr>
          <w:p w:rsidR="004A7E33" w:rsidRDefault="004A7E33" w:rsidP="00A448A9">
            <w:pPr>
              <w:jc w:val="right"/>
            </w:pPr>
            <w:r w:rsidRPr="008468DA">
              <w:t>Other $</w:t>
            </w:r>
          </w:p>
        </w:tc>
        <w:tc>
          <w:tcPr>
            <w:tcW w:w="1800" w:type="dxa"/>
            <w:tcBorders>
              <w:top w:val="single" w:sz="4" w:space="0" w:color="auto"/>
              <w:bottom w:val="single" w:sz="4" w:space="0" w:color="auto"/>
            </w:tcBorders>
          </w:tcPr>
          <w:p w:rsidR="004A7E33" w:rsidRPr="00A448A9" w:rsidRDefault="004A7E33" w:rsidP="00C0216E">
            <w:pPr>
              <w:rPr>
                <w:bCs/>
              </w:rPr>
            </w:pPr>
          </w:p>
        </w:tc>
        <w:tc>
          <w:tcPr>
            <w:tcW w:w="3600" w:type="dxa"/>
            <w:gridSpan w:val="2"/>
          </w:tcPr>
          <w:p w:rsidR="004A7E33" w:rsidRPr="00CD3D11" w:rsidRDefault="004A7E33" w:rsidP="00A448A9">
            <w:pPr>
              <w:jc w:val="right"/>
            </w:pPr>
            <w:r w:rsidRPr="00CD3D11">
              <w:t>Car Insurance $</w:t>
            </w:r>
          </w:p>
        </w:tc>
        <w:tc>
          <w:tcPr>
            <w:tcW w:w="1908" w:type="dxa"/>
            <w:tcBorders>
              <w:top w:val="single" w:sz="4" w:space="0" w:color="auto"/>
              <w:bottom w:val="single" w:sz="4" w:space="0" w:color="auto"/>
            </w:tcBorders>
          </w:tcPr>
          <w:p w:rsidR="004A7E33" w:rsidRPr="00A448A9" w:rsidRDefault="004A7E33" w:rsidP="00C0216E">
            <w:pPr>
              <w:rPr>
                <w:bCs/>
              </w:rPr>
            </w:pPr>
          </w:p>
        </w:tc>
      </w:tr>
      <w:tr w:rsidR="004A7E33" w:rsidRPr="00A448A9" w:rsidTr="00A448A9">
        <w:tc>
          <w:tcPr>
            <w:tcW w:w="3708" w:type="dxa"/>
          </w:tcPr>
          <w:p w:rsidR="004A7E33" w:rsidRPr="00A448A9" w:rsidRDefault="004A7E33" w:rsidP="00C0216E">
            <w:pPr>
              <w:rPr>
                <w:bCs/>
              </w:rPr>
            </w:pPr>
          </w:p>
        </w:tc>
        <w:tc>
          <w:tcPr>
            <w:tcW w:w="1800" w:type="dxa"/>
            <w:tcBorders>
              <w:top w:val="single" w:sz="4" w:space="0" w:color="auto"/>
            </w:tcBorders>
          </w:tcPr>
          <w:p w:rsidR="004A7E33" w:rsidRPr="00A448A9" w:rsidRDefault="004A7E33" w:rsidP="00C0216E">
            <w:pPr>
              <w:rPr>
                <w:bCs/>
              </w:rPr>
            </w:pPr>
          </w:p>
        </w:tc>
        <w:tc>
          <w:tcPr>
            <w:tcW w:w="3600" w:type="dxa"/>
            <w:gridSpan w:val="2"/>
          </w:tcPr>
          <w:p w:rsidR="004A7E33" w:rsidRPr="00CD3D11" w:rsidRDefault="004A7E33" w:rsidP="00A448A9">
            <w:pPr>
              <w:jc w:val="right"/>
            </w:pPr>
            <w:r w:rsidRPr="00CD3D11">
              <w:t>Health Insurance $</w:t>
            </w:r>
          </w:p>
        </w:tc>
        <w:tc>
          <w:tcPr>
            <w:tcW w:w="1908" w:type="dxa"/>
            <w:tcBorders>
              <w:top w:val="single" w:sz="4" w:space="0" w:color="auto"/>
              <w:bottom w:val="single" w:sz="4" w:space="0" w:color="auto"/>
            </w:tcBorders>
          </w:tcPr>
          <w:p w:rsidR="004A7E33" w:rsidRPr="00A448A9" w:rsidRDefault="004A7E33" w:rsidP="00C0216E">
            <w:pPr>
              <w:rPr>
                <w:bCs/>
              </w:rPr>
            </w:pPr>
          </w:p>
        </w:tc>
      </w:tr>
      <w:tr w:rsidR="004A7E33" w:rsidRPr="00A448A9" w:rsidTr="00A448A9">
        <w:tc>
          <w:tcPr>
            <w:tcW w:w="3708" w:type="dxa"/>
          </w:tcPr>
          <w:p w:rsidR="004A7E33" w:rsidRPr="00A448A9" w:rsidRDefault="004A7E33" w:rsidP="00C0216E">
            <w:pPr>
              <w:rPr>
                <w:bCs/>
              </w:rPr>
            </w:pPr>
          </w:p>
        </w:tc>
        <w:tc>
          <w:tcPr>
            <w:tcW w:w="1800" w:type="dxa"/>
          </w:tcPr>
          <w:p w:rsidR="004A7E33" w:rsidRPr="00A448A9" w:rsidRDefault="004A7E33" w:rsidP="00C0216E">
            <w:pPr>
              <w:rPr>
                <w:bCs/>
              </w:rPr>
            </w:pPr>
          </w:p>
        </w:tc>
        <w:tc>
          <w:tcPr>
            <w:tcW w:w="3600" w:type="dxa"/>
            <w:gridSpan w:val="2"/>
          </w:tcPr>
          <w:p w:rsidR="004A7E33" w:rsidRPr="00CD3D11" w:rsidRDefault="004A7E33" w:rsidP="00A448A9">
            <w:pPr>
              <w:jc w:val="right"/>
            </w:pPr>
            <w:r w:rsidRPr="00CD3D11">
              <w:t>Other Loan Payments $</w:t>
            </w:r>
          </w:p>
        </w:tc>
        <w:tc>
          <w:tcPr>
            <w:tcW w:w="1908" w:type="dxa"/>
            <w:tcBorders>
              <w:top w:val="single" w:sz="4" w:space="0" w:color="auto"/>
              <w:bottom w:val="single" w:sz="4" w:space="0" w:color="auto"/>
            </w:tcBorders>
          </w:tcPr>
          <w:p w:rsidR="004A7E33" w:rsidRPr="00A448A9" w:rsidRDefault="004A7E33" w:rsidP="00C0216E">
            <w:pPr>
              <w:rPr>
                <w:bCs/>
              </w:rPr>
            </w:pPr>
          </w:p>
        </w:tc>
      </w:tr>
      <w:tr w:rsidR="004A7E33" w:rsidRPr="00A448A9" w:rsidTr="00A448A9">
        <w:tc>
          <w:tcPr>
            <w:tcW w:w="3708" w:type="dxa"/>
          </w:tcPr>
          <w:p w:rsidR="004A7E33" w:rsidRPr="00A448A9" w:rsidRDefault="004A7E33" w:rsidP="00C0216E">
            <w:pPr>
              <w:rPr>
                <w:bCs/>
              </w:rPr>
            </w:pPr>
            <w:r>
              <w:rPr>
                <w:noProof/>
              </w:rPr>
              <w:pict>
                <v:shapetype id="_x0000_t202" coordsize="21600,21600" o:spt="202" path="m,l,21600r21600,l21600,xe">
                  <v:stroke joinstyle="miter"/>
                  <v:path gradientshapeok="t" o:connecttype="rect"/>
                </v:shapetype>
                <v:shape id="_x0000_s1030" type="#_x0000_t202" style="position:absolute;margin-left:23.05pt;margin-top:1.6pt;width:244.7pt;height:241.5pt;z-index:251658752;mso-position-horizontal-relative:text;mso-position-vertical-relative:text" strokecolor="#132f5a" strokeweight="1.75pt">
                  <v:shadow on="t" opacity=".5" offset="-6pt,-6pt"/>
                  <v:textbox style="mso-next-textbox:#_x0000_s1030">
                    <w:txbxContent>
                      <w:p w:rsidR="004A7E33" w:rsidRPr="000E1A71" w:rsidRDefault="004A7E33" w:rsidP="000E1A71">
                        <w:pPr>
                          <w:rPr>
                            <w:b/>
                          </w:rPr>
                        </w:pPr>
                        <w:r>
                          <w:rPr>
                            <w:b/>
                          </w:rPr>
                          <w:t>Sc</w:t>
                        </w:r>
                        <w:r w:rsidRPr="000E1A71">
                          <w:rPr>
                            <w:b/>
                          </w:rPr>
                          <w:t>enario:</w:t>
                        </w:r>
                      </w:p>
                      <w:p w:rsidR="004A7E33" w:rsidRPr="000E1A71" w:rsidRDefault="004A7E33" w:rsidP="000E1A71">
                        <w:pPr>
                          <w:rPr>
                            <w:b/>
                            <w:u w:val="single"/>
                          </w:rPr>
                        </w:pPr>
                        <w:r w:rsidRPr="000E1A71">
                          <w:rPr>
                            <w:b/>
                            <w:u w:val="single"/>
                          </w:rPr>
                          <w:t>Income</w:t>
                        </w:r>
                      </w:p>
                      <w:p w:rsidR="004A7E33" w:rsidRDefault="004A7E33" w:rsidP="000E1A71">
                        <w:r>
                          <w:t xml:space="preserve">A couple receives monthly </w:t>
                        </w:r>
                        <w:r>
                          <w:rPr>
                            <w:i/>
                          </w:rPr>
                          <w:t>net wages</w:t>
                        </w:r>
                        <w:r>
                          <w:t xml:space="preserve">, or take-home pay, in the amount of $3,500. </w:t>
                        </w:r>
                      </w:p>
                      <w:p w:rsidR="004A7E33" w:rsidRPr="000E1A71" w:rsidRDefault="004A7E33" w:rsidP="000E1A71">
                        <w:pPr>
                          <w:rPr>
                            <w:b/>
                            <w:u w:val="single"/>
                          </w:rPr>
                        </w:pPr>
                        <w:r w:rsidRPr="000E1A71">
                          <w:rPr>
                            <w:b/>
                            <w:u w:val="single"/>
                          </w:rPr>
                          <w:t>Expenses</w:t>
                        </w:r>
                      </w:p>
                      <w:p w:rsidR="004A7E33" w:rsidRDefault="004A7E33" w:rsidP="000E1A71">
                        <w:pPr>
                          <w:numPr>
                            <w:ilvl w:val="0"/>
                            <w:numId w:val="43"/>
                          </w:numPr>
                        </w:pPr>
                        <w:r>
                          <w:t>Rent $1,000</w:t>
                        </w:r>
                      </w:p>
                      <w:p w:rsidR="004A7E33" w:rsidRDefault="004A7E33" w:rsidP="000E1A71">
                        <w:pPr>
                          <w:numPr>
                            <w:ilvl w:val="0"/>
                            <w:numId w:val="43"/>
                          </w:numPr>
                        </w:pPr>
                        <w:r>
                          <w:t>Credit card and loan payments total $140</w:t>
                        </w:r>
                      </w:p>
                      <w:p w:rsidR="004A7E33" w:rsidRDefault="004A7E33" w:rsidP="000E1A71">
                        <w:pPr>
                          <w:numPr>
                            <w:ilvl w:val="0"/>
                            <w:numId w:val="43"/>
                          </w:numPr>
                        </w:pPr>
                        <w:r>
                          <w:t>Child care expenses total $400</w:t>
                        </w:r>
                      </w:p>
                      <w:p w:rsidR="004A7E33" w:rsidRDefault="004A7E33" w:rsidP="000E1A71">
                        <w:pPr>
                          <w:numPr>
                            <w:ilvl w:val="0"/>
                            <w:numId w:val="43"/>
                          </w:numPr>
                        </w:pPr>
                        <w:r>
                          <w:t>Savings total $75</w:t>
                        </w:r>
                      </w:p>
                      <w:p w:rsidR="004A7E33" w:rsidRDefault="004A7E33" w:rsidP="000E1A71">
                        <w:pPr>
                          <w:numPr>
                            <w:ilvl w:val="0"/>
                            <w:numId w:val="43"/>
                          </w:numPr>
                        </w:pPr>
                        <w:r>
                          <w:t>Telephone bill totals $40</w:t>
                        </w:r>
                      </w:p>
                      <w:p w:rsidR="004A7E33" w:rsidRDefault="004A7E33" w:rsidP="000E1A71">
                        <w:pPr>
                          <w:numPr>
                            <w:ilvl w:val="0"/>
                            <w:numId w:val="43"/>
                          </w:numPr>
                        </w:pPr>
                        <w:r>
                          <w:t>Food expenses total $400</w:t>
                        </w:r>
                      </w:p>
                      <w:p w:rsidR="004A7E33" w:rsidRDefault="004A7E33" w:rsidP="000E1A71">
                        <w:pPr>
                          <w:numPr>
                            <w:ilvl w:val="0"/>
                            <w:numId w:val="42"/>
                          </w:numPr>
                        </w:pPr>
                        <w:r>
                          <w:t xml:space="preserve">Transportation and gasoline costs total $200 </w:t>
                        </w:r>
                      </w:p>
                      <w:p w:rsidR="004A7E33" w:rsidRDefault="004A7E33" w:rsidP="00C679E9">
                        <w:pPr>
                          <w:numPr>
                            <w:ilvl w:val="0"/>
                            <w:numId w:val="42"/>
                          </w:numPr>
                        </w:pPr>
                        <w:r>
                          <w:t>Personal expenses total $150</w:t>
                        </w:r>
                      </w:p>
                    </w:txbxContent>
                  </v:textbox>
                </v:shape>
              </w:pict>
            </w:r>
          </w:p>
        </w:tc>
        <w:tc>
          <w:tcPr>
            <w:tcW w:w="1800" w:type="dxa"/>
          </w:tcPr>
          <w:p w:rsidR="004A7E33" w:rsidRPr="00A448A9" w:rsidRDefault="004A7E33" w:rsidP="00C0216E">
            <w:pPr>
              <w:rPr>
                <w:bCs/>
              </w:rPr>
            </w:pPr>
          </w:p>
        </w:tc>
        <w:tc>
          <w:tcPr>
            <w:tcW w:w="3600" w:type="dxa"/>
            <w:gridSpan w:val="2"/>
          </w:tcPr>
          <w:p w:rsidR="004A7E33" w:rsidRPr="00CD3D11" w:rsidRDefault="004A7E33" w:rsidP="00A448A9">
            <w:pPr>
              <w:jc w:val="right"/>
            </w:pPr>
            <w:r w:rsidRPr="00CD3D11">
              <w:t>Day Care/Elder Care $</w:t>
            </w:r>
          </w:p>
        </w:tc>
        <w:tc>
          <w:tcPr>
            <w:tcW w:w="1908" w:type="dxa"/>
            <w:tcBorders>
              <w:top w:val="single" w:sz="4" w:space="0" w:color="auto"/>
              <w:bottom w:val="single" w:sz="4" w:space="0" w:color="auto"/>
            </w:tcBorders>
          </w:tcPr>
          <w:p w:rsidR="004A7E33" w:rsidRPr="00A448A9" w:rsidRDefault="004A7E33" w:rsidP="00C0216E">
            <w:pPr>
              <w:rPr>
                <w:bCs/>
              </w:rPr>
            </w:pPr>
          </w:p>
        </w:tc>
      </w:tr>
      <w:tr w:rsidR="004A7E33" w:rsidRPr="00A448A9" w:rsidTr="00A448A9">
        <w:tc>
          <w:tcPr>
            <w:tcW w:w="3708" w:type="dxa"/>
          </w:tcPr>
          <w:p w:rsidR="004A7E33" w:rsidRPr="00A448A9" w:rsidRDefault="004A7E33" w:rsidP="00C0216E">
            <w:pPr>
              <w:rPr>
                <w:bCs/>
              </w:rPr>
            </w:pPr>
          </w:p>
        </w:tc>
        <w:tc>
          <w:tcPr>
            <w:tcW w:w="1800" w:type="dxa"/>
          </w:tcPr>
          <w:p w:rsidR="004A7E33" w:rsidRPr="00A448A9" w:rsidRDefault="004A7E33" w:rsidP="00C0216E">
            <w:pPr>
              <w:rPr>
                <w:bCs/>
              </w:rPr>
            </w:pPr>
          </w:p>
        </w:tc>
        <w:tc>
          <w:tcPr>
            <w:tcW w:w="3600" w:type="dxa"/>
            <w:gridSpan w:val="2"/>
          </w:tcPr>
          <w:p w:rsidR="004A7E33" w:rsidRPr="00A448A9" w:rsidRDefault="004A7E33" w:rsidP="00C0216E">
            <w:pPr>
              <w:rPr>
                <w:b/>
              </w:rPr>
            </w:pPr>
            <w:r w:rsidRPr="00A448A9">
              <w:rPr>
                <w:b/>
              </w:rPr>
              <w:t>Flexible Expenses</w:t>
            </w:r>
          </w:p>
        </w:tc>
        <w:tc>
          <w:tcPr>
            <w:tcW w:w="1908" w:type="dxa"/>
            <w:tcBorders>
              <w:top w:val="single" w:sz="4" w:space="0" w:color="auto"/>
            </w:tcBorders>
          </w:tcPr>
          <w:p w:rsidR="004A7E33" w:rsidRPr="00A448A9" w:rsidRDefault="004A7E33" w:rsidP="00C0216E">
            <w:pPr>
              <w:rPr>
                <w:bCs/>
              </w:rPr>
            </w:pPr>
          </w:p>
        </w:tc>
      </w:tr>
      <w:tr w:rsidR="004A7E33" w:rsidRPr="00A448A9" w:rsidTr="00A448A9">
        <w:tc>
          <w:tcPr>
            <w:tcW w:w="3708" w:type="dxa"/>
          </w:tcPr>
          <w:p w:rsidR="004A7E33" w:rsidRPr="00A448A9" w:rsidRDefault="004A7E33" w:rsidP="00C0216E">
            <w:pPr>
              <w:rPr>
                <w:bCs/>
              </w:rPr>
            </w:pPr>
          </w:p>
        </w:tc>
        <w:tc>
          <w:tcPr>
            <w:tcW w:w="1800" w:type="dxa"/>
          </w:tcPr>
          <w:p w:rsidR="004A7E33" w:rsidRPr="00A448A9" w:rsidRDefault="004A7E33" w:rsidP="00C0216E">
            <w:pPr>
              <w:rPr>
                <w:bCs/>
              </w:rPr>
            </w:pPr>
          </w:p>
        </w:tc>
        <w:tc>
          <w:tcPr>
            <w:tcW w:w="3600" w:type="dxa"/>
            <w:gridSpan w:val="2"/>
          </w:tcPr>
          <w:p w:rsidR="004A7E33" w:rsidRPr="00CD3D11" w:rsidRDefault="004A7E33" w:rsidP="00A448A9">
            <w:pPr>
              <w:jc w:val="right"/>
            </w:pPr>
            <w:r w:rsidRPr="00CD3D11">
              <w:t xml:space="preserve">Savings $ </w:t>
            </w:r>
          </w:p>
        </w:tc>
        <w:tc>
          <w:tcPr>
            <w:tcW w:w="1908" w:type="dxa"/>
            <w:tcBorders>
              <w:bottom w:val="single" w:sz="4" w:space="0" w:color="auto"/>
            </w:tcBorders>
          </w:tcPr>
          <w:p w:rsidR="004A7E33" w:rsidRPr="00A448A9" w:rsidRDefault="004A7E33" w:rsidP="00C0216E">
            <w:pPr>
              <w:rPr>
                <w:bCs/>
              </w:rPr>
            </w:pPr>
          </w:p>
        </w:tc>
      </w:tr>
      <w:tr w:rsidR="004A7E33" w:rsidRPr="00A448A9" w:rsidTr="00A448A9">
        <w:tc>
          <w:tcPr>
            <w:tcW w:w="3708" w:type="dxa"/>
          </w:tcPr>
          <w:p w:rsidR="004A7E33" w:rsidRPr="00A448A9" w:rsidRDefault="004A7E33" w:rsidP="00C0216E">
            <w:pPr>
              <w:rPr>
                <w:bCs/>
              </w:rPr>
            </w:pPr>
          </w:p>
        </w:tc>
        <w:tc>
          <w:tcPr>
            <w:tcW w:w="1800" w:type="dxa"/>
          </w:tcPr>
          <w:p w:rsidR="004A7E33" w:rsidRPr="00A448A9" w:rsidRDefault="004A7E33" w:rsidP="00C0216E">
            <w:pPr>
              <w:rPr>
                <w:bCs/>
              </w:rPr>
            </w:pPr>
          </w:p>
        </w:tc>
        <w:tc>
          <w:tcPr>
            <w:tcW w:w="3600" w:type="dxa"/>
            <w:gridSpan w:val="2"/>
          </w:tcPr>
          <w:p w:rsidR="004A7E33" w:rsidRPr="00CD3D11" w:rsidRDefault="004A7E33" w:rsidP="00A448A9">
            <w:pPr>
              <w:jc w:val="right"/>
            </w:pPr>
            <w:r w:rsidRPr="00CD3D11">
              <w:t xml:space="preserve">Water $ </w:t>
            </w:r>
          </w:p>
        </w:tc>
        <w:tc>
          <w:tcPr>
            <w:tcW w:w="1908" w:type="dxa"/>
            <w:tcBorders>
              <w:top w:val="single" w:sz="4" w:space="0" w:color="auto"/>
              <w:bottom w:val="single" w:sz="4" w:space="0" w:color="auto"/>
            </w:tcBorders>
          </w:tcPr>
          <w:p w:rsidR="004A7E33" w:rsidRPr="00A448A9" w:rsidRDefault="004A7E33" w:rsidP="00C0216E">
            <w:pPr>
              <w:rPr>
                <w:bCs/>
              </w:rPr>
            </w:pPr>
          </w:p>
        </w:tc>
      </w:tr>
      <w:tr w:rsidR="004A7E33" w:rsidRPr="00A448A9" w:rsidTr="00A448A9">
        <w:tc>
          <w:tcPr>
            <w:tcW w:w="3708" w:type="dxa"/>
          </w:tcPr>
          <w:p w:rsidR="004A7E33" w:rsidRPr="00A448A9" w:rsidRDefault="004A7E33" w:rsidP="00C0216E">
            <w:pPr>
              <w:rPr>
                <w:bCs/>
              </w:rPr>
            </w:pPr>
          </w:p>
        </w:tc>
        <w:tc>
          <w:tcPr>
            <w:tcW w:w="1800" w:type="dxa"/>
          </w:tcPr>
          <w:p w:rsidR="004A7E33" w:rsidRPr="00A448A9" w:rsidRDefault="004A7E33" w:rsidP="00C0216E">
            <w:pPr>
              <w:rPr>
                <w:bCs/>
              </w:rPr>
            </w:pPr>
          </w:p>
        </w:tc>
        <w:tc>
          <w:tcPr>
            <w:tcW w:w="3600" w:type="dxa"/>
            <w:gridSpan w:val="2"/>
          </w:tcPr>
          <w:p w:rsidR="004A7E33" w:rsidRPr="00CD3D11" w:rsidRDefault="004A7E33" w:rsidP="00A448A9">
            <w:pPr>
              <w:jc w:val="right"/>
            </w:pPr>
            <w:r w:rsidRPr="00CD3D11">
              <w:t xml:space="preserve">Electric $ </w:t>
            </w:r>
          </w:p>
        </w:tc>
        <w:tc>
          <w:tcPr>
            <w:tcW w:w="1908" w:type="dxa"/>
            <w:tcBorders>
              <w:top w:val="single" w:sz="4" w:space="0" w:color="auto"/>
              <w:bottom w:val="single" w:sz="4" w:space="0" w:color="auto"/>
            </w:tcBorders>
          </w:tcPr>
          <w:p w:rsidR="004A7E33" w:rsidRPr="00A448A9" w:rsidRDefault="004A7E33" w:rsidP="00C0216E">
            <w:pPr>
              <w:rPr>
                <w:bCs/>
              </w:rPr>
            </w:pPr>
          </w:p>
        </w:tc>
      </w:tr>
      <w:tr w:rsidR="004A7E33" w:rsidRPr="00A448A9" w:rsidTr="00A448A9">
        <w:tc>
          <w:tcPr>
            <w:tcW w:w="3708" w:type="dxa"/>
          </w:tcPr>
          <w:p w:rsidR="004A7E33" w:rsidRPr="00A448A9" w:rsidRDefault="004A7E33" w:rsidP="00C0216E">
            <w:pPr>
              <w:rPr>
                <w:bCs/>
              </w:rPr>
            </w:pPr>
          </w:p>
        </w:tc>
        <w:tc>
          <w:tcPr>
            <w:tcW w:w="1800" w:type="dxa"/>
          </w:tcPr>
          <w:p w:rsidR="004A7E33" w:rsidRPr="00A448A9" w:rsidRDefault="004A7E33" w:rsidP="00C0216E">
            <w:pPr>
              <w:rPr>
                <w:bCs/>
              </w:rPr>
            </w:pPr>
          </w:p>
        </w:tc>
        <w:tc>
          <w:tcPr>
            <w:tcW w:w="3600" w:type="dxa"/>
            <w:gridSpan w:val="2"/>
          </w:tcPr>
          <w:p w:rsidR="004A7E33" w:rsidRPr="00CD3D11" w:rsidRDefault="004A7E33" w:rsidP="00A448A9">
            <w:pPr>
              <w:jc w:val="right"/>
            </w:pPr>
            <w:r w:rsidRPr="00CD3D11">
              <w:t xml:space="preserve">Gas/Oil $ </w:t>
            </w:r>
          </w:p>
        </w:tc>
        <w:tc>
          <w:tcPr>
            <w:tcW w:w="1908" w:type="dxa"/>
            <w:tcBorders>
              <w:top w:val="single" w:sz="4" w:space="0" w:color="auto"/>
              <w:bottom w:val="single" w:sz="4" w:space="0" w:color="auto"/>
            </w:tcBorders>
          </w:tcPr>
          <w:p w:rsidR="004A7E33" w:rsidRPr="00A448A9" w:rsidRDefault="004A7E33" w:rsidP="00C0216E">
            <w:pPr>
              <w:rPr>
                <w:bCs/>
              </w:rPr>
            </w:pPr>
          </w:p>
        </w:tc>
      </w:tr>
      <w:tr w:rsidR="004A7E33" w:rsidRPr="00A448A9" w:rsidTr="00A448A9">
        <w:tc>
          <w:tcPr>
            <w:tcW w:w="3708" w:type="dxa"/>
          </w:tcPr>
          <w:p w:rsidR="004A7E33" w:rsidRPr="00A448A9" w:rsidRDefault="004A7E33" w:rsidP="00C0216E">
            <w:pPr>
              <w:rPr>
                <w:bCs/>
              </w:rPr>
            </w:pPr>
          </w:p>
        </w:tc>
        <w:tc>
          <w:tcPr>
            <w:tcW w:w="1800" w:type="dxa"/>
          </w:tcPr>
          <w:p w:rsidR="004A7E33" w:rsidRPr="00A448A9" w:rsidRDefault="004A7E33" w:rsidP="00C0216E">
            <w:pPr>
              <w:rPr>
                <w:bCs/>
              </w:rPr>
            </w:pPr>
          </w:p>
        </w:tc>
        <w:tc>
          <w:tcPr>
            <w:tcW w:w="3600" w:type="dxa"/>
            <w:gridSpan w:val="2"/>
          </w:tcPr>
          <w:p w:rsidR="004A7E33" w:rsidRPr="00CD3D11" w:rsidRDefault="004A7E33" w:rsidP="00A448A9">
            <w:pPr>
              <w:jc w:val="right"/>
            </w:pPr>
            <w:r w:rsidRPr="00CD3D11">
              <w:t xml:space="preserve">Cell Phone $ </w:t>
            </w:r>
          </w:p>
        </w:tc>
        <w:tc>
          <w:tcPr>
            <w:tcW w:w="1908" w:type="dxa"/>
            <w:tcBorders>
              <w:top w:val="single" w:sz="4" w:space="0" w:color="auto"/>
              <w:bottom w:val="single" w:sz="4" w:space="0" w:color="auto"/>
            </w:tcBorders>
          </w:tcPr>
          <w:p w:rsidR="004A7E33" w:rsidRPr="00A448A9" w:rsidRDefault="004A7E33" w:rsidP="00C0216E">
            <w:pPr>
              <w:rPr>
                <w:bCs/>
              </w:rPr>
            </w:pPr>
          </w:p>
        </w:tc>
      </w:tr>
      <w:tr w:rsidR="004A7E33" w:rsidRPr="00A448A9" w:rsidTr="00A448A9">
        <w:tc>
          <w:tcPr>
            <w:tcW w:w="3708" w:type="dxa"/>
          </w:tcPr>
          <w:p w:rsidR="004A7E33" w:rsidRPr="00A448A9" w:rsidRDefault="004A7E33" w:rsidP="00C0216E">
            <w:pPr>
              <w:rPr>
                <w:bCs/>
              </w:rPr>
            </w:pPr>
          </w:p>
        </w:tc>
        <w:tc>
          <w:tcPr>
            <w:tcW w:w="1800" w:type="dxa"/>
          </w:tcPr>
          <w:p w:rsidR="004A7E33" w:rsidRPr="00A448A9" w:rsidRDefault="004A7E33" w:rsidP="00C0216E">
            <w:pPr>
              <w:rPr>
                <w:bCs/>
              </w:rPr>
            </w:pPr>
          </w:p>
        </w:tc>
        <w:tc>
          <w:tcPr>
            <w:tcW w:w="3600" w:type="dxa"/>
            <w:gridSpan w:val="2"/>
          </w:tcPr>
          <w:p w:rsidR="004A7E33" w:rsidRPr="00CD3D11" w:rsidRDefault="004A7E33" w:rsidP="00A448A9">
            <w:pPr>
              <w:jc w:val="right"/>
            </w:pPr>
            <w:r w:rsidRPr="00CD3D11">
              <w:t xml:space="preserve">Food $ </w:t>
            </w:r>
          </w:p>
        </w:tc>
        <w:tc>
          <w:tcPr>
            <w:tcW w:w="1908" w:type="dxa"/>
            <w:tcBorders>
              <w:top w:val="single" w:sz="4" w:space="0" w:color="auto"/>
              <w:bottom w:val="single" w:sz="4" w:space="0" w:color="auto"/>
            </w:tcBorders>
          </w:tcPr>
          <w:p w:rsidR="004A7E33" w:rsidRPr="00A448A9" w:rsidRDefault="004A7E33" w:rsidP="00C0216E">
            <w:pPr>
              <w:rPr>
                <w:bCs/>
              </w:rPr>
            </w:pPr>
          </w:p>
        </w:tc>
      </w:tr>
      <w:tr w:rsidR="004A7E33" w:rsidRPr="00A448A9" w:rsidTr="00A448A9">
        <w:tc>
          <w:tcPr>
            <w:tcW w:w="3708" w:type="dxa"/>
          </w:tcPr>
          <w:p w:rsidR="004A7E33" w:rsidRPr="00A448A9" w:rsidRDefault="004A7E33" w:rsidP="00C0216E">
            <w:pPr>
              <w:rPr>
                <w:bCs/>
              </w:rPr>
            </w:pPr>
          </w:p>
        </w:tc>
        <w:tc>
          <w:tcPr>
            <w:tcW w:w="1800" w:type="dxa"/>
          </w:tcPr>
          <w:p w:rsidR="004A7E33" w:rsidRPr="00A448A9" w:rsidRDefault="004A7E33" w:rsidP="00C0216E">
            <w:pPr>
              <w:rPr>
                <w:bCs/>
              </w:rPr>
            </w:pPr>
          </w:p>
        </w:tc>
        <w:tc>
          <w:tcPr>
            <w:tcW w:w="3600" w:type="dxa"/>
            <w:gridSpan w:val="2"/>
          </w:tcPr>
          <w:p w:rsidR="004A7E33" w:rsidRPr="00CD3D11" w:rsidRDefault="004A7E33" w:rsidP="00A448A9">
            <w:pPr>
              <w:jc w:val="right"/>
            </w:pPr>
            <w:r w:rsidRPr="00CD3D11">
              <w:t xml:space="preserve">Transportation/Gas $ </w:t>
            </w:r>
          </w:p>
        </w:tc>
        <w:tc>
          <w:tcPr>
            <w:tcW w:w="1908" w:type="dxa"/>
            <w:tcBorders>
              <w:top w:val="single" w:sz="4" w:space="0" w:color="auto"/>
              <w:bottom w:val="single" w:sz="4" w:space="0" w:color="auto"/>
            </w:tcBorders>
          </w:tcPr>
          <w:p w:rsidR="004A7E33" w:rsidRPr="00A448A9" w:rsidRDefault="004A7E33" w:rsidP="00C0216E">
            <w:pPr>
              <w:rPr>
                <w:bCs/>
              </w:rPr>
            </w:pPr>
          </w:p>
        </w:tc>
      </w:tr>
      <w:tr w:rsidR="004A7E33" w:rsidRPr="00A448A9" w:rsidTr="00A448A9">
        <w:tc>
          <w:tcPr>
            <w:tcW w:w="3708" w:type="dxa"/>
          </w:tcPr>
          <w:p w:rsidR="004A7E33" w:rsidRPr="00A448A9" w:rsidRDefault="004A7E33" w:rsidP="00C0216E">
            <w:pPr>
              <w:rPr>
                <w:bCs/>
              </w:rPr>
            </w:pPr>
          </w:p>
        </w:tc>
        <w:tc>
          <w:tcPr>
            <w:tcW w:w="1800" w:type="dxa"/>
          </w:tcPr>
          <w:p w:rsidR="004A7E33" w:rsidRPr="00A448A9" w:rsidRDefault="004A7E33" w:rsidP="00C0216E">
            <w:pPr>
              <w:rPr>
                <w:bCs/>
              </w:rPr>
            </w:pPr>
          </w:p>
        </w:tc>
        <w:tc>
          <w:tcPr>
            <w:tcW w:w="3600" w:type="dxa"/>
            <w:gridSpan w:val="2"/>
          </w:tcPr>
          <w:p w:rsidR="004A7E33" w:rsidRPr="00CD3D11" w:rsidRDefault="004A7E33" w:rsidP="00A448A9">
            <w:pPr>
              <w:jc w:val="right"/>
            </w:pPr>
            <w:r w:rsidRPr="00CD3D11">
              <w:t xml:space="preserve">Car Maintenance $ </w:t>
            </w:r>
          </w:p>
        </w:tc>
        <w:tc>
          <w:tcPr>
            <w:tcW w:w="1908" w:type="dxa"/>
            <w:tcBorders>
              <w:top w:val="single" w:sz="4" w:space="0" w:color="auto"/>
              <w:bottom w:val="single" w:sz="4" w:space="0" w:color="auto"/>
            </w:tcBorders>
          </w:tcPr>
          <w:p w:rsidR="004A7E33" w:rsidRPr="00A448A9" w:rsidRDefault="004A7E33" w:rsidP="00C0216E">
            <w:pPr>
              <w:rPr>
                <w:bCs/>
              </w:rPr>
            </w:pPr>
          </w:p>
        </w:tc>
      </w:tr>
      <w:tr w:rsidR="004A7E33" w:rsidRPr="00A448A9" w:rsidTr="00A448A9">
        <w:tc>
          <w:tcPr>
            <w:tcW w:w="3708" w:type="dxa"/>
          </w:tcPr>
          <w:p w:rsidR="004A7E33" w:rsidRPr="00A448A9" w:rsidRDefault="004A7E33" w:rsidP="00C0216E">
            <w:pPr>
              <w:rPr>
                <w:bCs/>
              </w:rPr>
            </w:pPr>
          </w:p>
        </w:tc>
        <w:tc>
          <w:tcPr>
            <w:tcW w:w="1800" w:type="dxa"/>
          </w:tcPr>
          <w:p w:rsidR="004A7E33" w:rsidRPr="00A448A9" w:rsidRDefault="004A7E33" w:rsidP="00C0216E">
            <w:pPr>
              <w:rPr>
                <w:bCs/>
              </w:rPr>
            </w:pPr>
          </w:p>
        </w:tc>
        <w:tc>
          <w:tcPr>
            <w:tcW w:w="3600" w:type="dxa"/>
            <w:gridSpan w:val="2"/>
          </w:tcPr>
          <w:p w:rsidR="004A7E33" w:rsidRPr="00CD3D11" w:rsidRDefault="004A7E33" w:rsidP="00A448A9">
            <w:pPr>
              <w:jc w:val="right"/>
            </w:pPr>
            <w:r w:rsidRPr="00CD3D11">
              <w:t xml:space="preserve">Education $ </w:t>
            </w:r>
          </w:p>
        </w:tc>
        <w:tc>
          <w:tcPr>
            <w:tcW w:w="1908" w:type="dxa"/>
            <w:tcBorders>
              <w:top w:val="single" w:sz="4" w:space="0" w:color="auto"/>
              <w:bottom w:val="single" w:sz="4" w:space="0" w:color="auto"/>
            </w:tcBorders>
          </w:tcPr>
          <w:p w:rsidR="004A7E33" w:rsidRPr="00A448A9" w:rsidRDefault="004A7E33" w:rsidP="00C0216E">
            <w:pPr>
              <w:rPr>
                <w:bCs/>
              </w:rPr>
            </w:pPr>
          </w:p>
        </w:tc>
      </w:tr>
      <w:tr w:rsidR="004A7E33" w:rsidRPr="00A448A9" w:rsidTr="00A448A9">
        <w:tc>
          <w:tcPr>
            <w:tcW w:w="3708" w:type="dxa"/>
          </w:tcPr>
          <w:p w:rsidR="004A7E33" w:rsidRPr="00A448A9" w:rsidRDefault="004A7E33" w:rsidP="00C0216E">
            <w:pPr>
              <w:rPr>
                <w:bCs/>
              </w:rPr>
            </w:pPr>
          </w:p>
        </w:tc>
        <w:tc>
          <w:tcPr>
            <w:tcW w:w="1800" w:type="dxa"/>
          </w:tcPr>
          <w:p w:rsidR="004A7E33" w:rsidRPr="00A448A9" w:rsidRDefault="004A7E33" w:rsidP="00C0216E">
            <w:pPr>
              <w:rPr>
                <w:bCs/>
              </w:rPr>
            </w:pPr>
          </w:p>
        </w:tc>
        <w:tc>
          <w:tcPr>
            <w:tcW w:w="3600" w:type="dxa"/>
            <w:gridSpan w:val="2"/>
          </w:tcPr>
          <w:p w:rsidR="004A7E33" w:rsidRPr="00CD3D11" w:rsidRDefault="004A7E33" w:rsidP="00A448A9">
            <w:pPr>
              <w:jc w:val="right"/>
            </w:pPr>
            <w:r w:rsidRPr="00CD3D11">
              <w:t xml:space="preserve">Personal Expenses $ </w:t>
            </w:r>
          </w:p>
        </w:tc>
        <w:tc>
          <w:tcPr>
            <w:tcW w:w="1908" w:type="dxa"/>
            <w:tcBorders>
              <w:top w:val="single" w:sz="4" w:space="0" w:color="auto"/>
              <w:bottom w:val="single" w:sz="4" w:space="0" w:color="auto"/>
            </w:tcBorders>
          </w:tcPr>
          <w:p w:rsidR="004A7E33" w:rsidRPr="00A448A9" w:rsidRDefault="004A7E33" w:rsidP="00C0216E">
            <w:pPr>
              <w:rPr>
                <w:bCs/>
              </w:rPr>
            </w:pPr>
          </w:p>
        </w:tc>
      </w:tr>
      <w:tr w:rsidR="004A7E33" w:rsidRPr="00A448A9" w:rsidTr="00A448A9">
        <w:tc>
          <w:tcPr>
            <w:tcW w:w="3708" w:type="dxa"/>
          </w:tcPr>
          <w:p w:rsidR="004A7E33" w:rsidRPr="00A448A9" w:rsidRDefault="004A7E33" w:rsidP="00C0216E">
            <w:pPr>
              <w:rPr>
                <w:bCs/>
              </w:rPr>
            </w:pPr>
          </w:p>
        </w:tc>
        <w:tc>
          <w:tcPr>
            <w:tcW w:w="1800" w:type="dxa"/>
          </w:tcPr>
          <w:p w:rsidR="004A7E33" w:rsidRPr="00A448A9" w:rsidRDefault="004A7E33" w:rsidP="00C0216E">
            <w:pPr>
              <w:rPr>
                <w:bCs/>
              </w:rPr>
            </w:pPr>
          </w:p>
        </w:tc>
        <w:tc>
          <w:tcPr>
            <w:tcW w:w="3600" w:type="dxa"/>
            <w:gridSpan w:val="2"/>
          </w:tcPr>
          <w:p w:rsidR="004A7E33" w:rsidRPr="00CD3D11" w:rsidRDefault="004A7E33" w:rsidP="00A448A9">
            <w:pPr>
              <w:jc w:val="right"/>
            </w:pPr>
            <w:r w:rsidRPr="00CD3D11">
              <w:t xml:space="preserve">Donations $ </w:t>
            </w:r>
          </w:p>
        </w:tc>
        <w:tc>
          <w:tcPr>
            <w:tcW w:w="1908" w:type="dxa"/>
            <w:tcBorders>
              <w:top w:val="single" w:sz="4" w:space="0" w:color="auto"/>
              <w:bottom w:val="single" w:sz="4" w:space="0" w:color="auto"/>
            </w:tcBorders>
          </w:tcPr>
          <w:p w:rsidR="004A7E33" w:rsidRPr="00A448A9" w:rsidRDefault="004A7E33" w:rsidP="00C0216E">
            <w:pPr>
              <w:rPr>
                <w:bCs/>
              </w:rPr>
            </w:pPr>
          </w:p>
        </w:tc>
      </w:tr>
      <w:tr w:rsidR="004A7E33" w:rsidRPr="00A448A9" w:rsidTr="00A448A9">
        <w:tc>
          <w:tcPr>
            <w:tcW w:w="3708" w:type="dxa"/>
          </w:tcPr>
          <w:p w:rsidR="004A7E33" w:rsidRPr="00A448A9" w:rsidRDefault="004A7E33" w:rsidP="00A448A9">
            <w:pPr>
              <w:jc w:val="right"/>
              <w:rPr>
                <w:b/>
                <w:bCs/>
                <w:sz w:val="28"/>
                <w:szCs w:val="28"/>
              </w:rPr>
            </w:pPr>
          </w:p>
        </w:tc>
        <w:tc>
          <w:tcPr>
            <w:tcW w:w="1800" w:type="dxa"/>
          </w:tcPr>
          <w:p w:rsidR="004A7E33" w:rsidRPr="00A448A9" w:rsidRDefault="004A7E33" w:rsidP="00A448A9">
            <w:pPr>
              <w:jc w:val="right"/>
              <w:rPr>
                <w:b/>
                <w:bCs/>
                <w:sz w:val="28"/>
                <w:szCs w:val="28"/>
              </w:rPr>
            </w:pPr>
          </w:p>
        </w:tc>
        <w:tc>
          <w:tcPr>
            <w:tcW w:w="2754" w:type="dxa"/>
          </w:tcPr>
          <w:p w:rsidR="004A7E33" w:rsidRPr="00A448A9" w:rsidRDefault="004A7E33" w:rsidP="00A448A9">
            <w:pPr>
              <w:jc w:val="right"/>
              <w:rPr>
                <w:b/>
                <w:bCs/>
                <w:sz w:val="28"/>
                <w:szCs w:val="28"/>
              </w:rPr>
            </w:pPr>
          </w:p>
        </w:tc>
        <w:tc>
          <w:tcPr>
            <w:tcW w:w="2754" w:type="dxa"/>
            <w:gridSpan w:val="2"/>
          </w:tcPr>
          <w:p w:rsidR="004A7E33" w:rsidRPr="00A448A9" w:rsidRDefault="004A7E33" w:rsidP="00C0216E">
            <w:pPr>
              <w:rPr>
                <w:bCs/>
              </w:rPr>
            </w:pPr>
          </w:p>
        </w:tc>
      </w:tr>
      <w:tr w:rsidR="004A7E33" w:rsidRPr="00A448A9" w:rsidTr="00A448A9">
        <w:tc>
          <w:tcPr>
            <w:tcW w:w="3708" w:type="dxa"/>
          </w:tcPr>
          <w:p w:rsidR="004A7E33" w:rsidRPr="00A448A9" w:rsidRDefault="004A7E33" w:rsidP="00A448A9">
            <w:pPr>
              <w:jc w:val="right"/>
              <w:rPr>
                <w:b/>
                <w:bCs/>
                <w:sz w:val="28"/>
                <w:szCs w:val="28"/>
              </w:rPr>
            </w:pPr>
          </w:p>
        </w:tc>
        <w:tc>
          <w:tcPr>
            <w:tcW w:w="1800" w:type="dxa"/>
          </w:tcPr>
          <w:p w:rsidR="004A7E33" w:rsidRPr="00A448A9" w:rsidRDefault="004A7E33" w:rsidP="00A448A9">
            <w:pPr>
              <w:jc w:val="right"/>
              <w:rPr>
                <w:b/>
                <w:bCs/>
                <w:sz w:val="28"/>
                <w:szCs w:val="28"/>
              </w:rPr>
            </w:pPr>
          </w:p>
        </w:tc>
        <w:tc>
          <w:tcPr>
            <w:tcW w:w="2754" w:type="dxa"/>
          </w:tcPr>
          <w:p w:rsidR="004A7E33" w:rsidRPr="00A448A9" w:rsidRDefault="004A7E33" w:rsidP="00A448A9">
            <w:pPr>
              <w:jc w:val="right"/>
              <w:rPr>
                <w:b/>
                <w:bCs/>
                <w:sz w:val="28"/>
                <w:szCs w:val="28"/>
              </w:rPr>
            </w:pPr>
          </w:p>
        </w:tc>
        <w:tc>
          <w:tcPr>
            <w:tcW w:w="2754" w:type="dxa"/>
            <w:gridSpan w:val="2"/>
          </w:tcPr>
          <w:p w:rsidR="004A7E33" w:rsidRPr="00A448A9" w:rsidRDefault="004A7E33" w:rsidP="00C0216E">
            <w:pPr>
              <w:rPr>
                <w:bCs/>
              </w:rPr>
            </w:pPr>
          </w:p>
        </w:tc>
      </w:tr>
      <w:tr w:rsidR="004A7E33" w:rsidRPr="00A448A9" w:rsidTr="00A448A9">
        <w:tc>
          <w:tcPr>
            <w:tcW w:w="3708" w:type="dxa"/>
          </w:tcPr>
          <w:p w:rsidR="004A7E33" w:rsidRPr="00A448A9" w:rsidRDefault="004A7E33" w:rsidP="00A448A9">
            <w:pPr>
              <w:jc w:val="right"/>
              <w:rPr>
                <w:b/>
                <w:bCs/>
                <w:sz w:val="28"/>
                <w:szCs w:val="28"/>
              </w:rPr>
            </w:pPr>
          </w:p>
        </w:tc>
        <w:tc>
          <w:tcPr>
            <w:tcW w:w="1800" w:type="dxa"/>
          </w:tcPr>
          <w:p w:rsidR="004A7E33" w:rsidRPr="00A448A9" w:rsidRDefault="004A7E33" w:rsidP="00A448A9">
            <w:pPr>
              <w:jc w:val="right"/>
              <w:rPr>
                <w:b/>
                <w:bCs/>
                <w:sz w:val="28"/>
                <w:szCs w:val="28"/>
              </w:rPr>
            </w:pPr>
          </w:p>
        </w:tc>
        <w:tc>
          <w:tcPr>
            <w:tcW w:w="2754" w:type="dxa"/>
          </w:tcPr>
          <w:p w:rsidR="004A7E33" w:rsidRPr="00A448A9" w:rsidRDefault="004A7E33" w:rsidP="00A448A9">
            <w:pPr>
              <w:jc w:val="right"/>
              <w:rPr>
                <w:b/>
                <w:bCs/>
                <w:sz w:val="28"/>
                <w:szCs w:val="28"/>
              </w:rPr>
            </w:pPr>
          </w:p>
        </w:tc>
        <w:tc>
          <w:tcPr>
            <w:tcW w:w="2754" w:type="dxa"/>
            <w:gridSpan w:val="2"/>
          </w:tcPr>
          <w:p w:rsidR="004A7E33" w:rsidRPr="00A448A9" w:rsidRDefault="004A7E33" w:rsidP="00C0216E">
            <w:pPr>
              <w:rPr>
                <w:bCs/>
              </w:rPr>
            </w:pPr>
          </w:p>
        </w:tc>
      </w:tr>
      <w:tr w:rsidR="004A7E33" w:rsidRPr="00A448A9" w:rsidTr="00A448A9">
        <w:tc>
          <w:tcPr>
            <w:tcW w:w="3708" w:type="dxa"/>
          </w:tcPr>
          <w:p w:rsidR="004A7E33" w:rsidRPr="00A448A9" w:rsidRDefault="004A7E33" w:rsidP="00A448A9">
            <w:pPr>
              <w:jc w:val="right"/>
              <w:rPr>
                <w:b/>
                <w:bCs/>
                <w:sz w:val="28"/>
                <w:szCs w:val="28"/>
              </w:rPr>
            </w:pPr>
            <w:r w:rsidRPr="00A448A9">
              <w:rPr>
                <w:b/>
                <w:bCs/>
                <w:sz w:val="28"/>
                <w:szCs w:val="28"/>
              </w:rPr>
              <w:t>Total Income $</w:t>
            </w:r>
          </w:p>
        </w:tc>
        <w:tc>
          <w:tcPr>
            <w:tcW w:w="1800" w:type="dxa"/>
            <w:tcBorders>
              <w:bottom w:val="single" w:sz="4" w:space="0" w:color="auto"/>
            </w:tcBorders>
          </w:tcPr>
          <w:p w:rsidR="004A7E33" w:rsidRPr="00A448A9" w:rsidRDefault="004A7E33" w:rsidP="00A448A9">
            <w:pPr>
              <w:jc w:val="right"/>
              <w:rPr>
                <w:b/>
                <w:bCs/>
                <w:sz w:val="28"/>
                <w:szCs w:val="28"/>
              </w:rPr>
            </w:pPr>
          </w:p>
        </w:tc>
        <w:tc>
          <w:tcPr>
            <w:tcW w:w="2754" w:type="dxa"/>
          </w:tcPr>
          <w:p w:rsidR="004A7E33" w:rsidRPr="00A448A9" w:rsidRDefault="004A7E33" w:rsidP="00A448A9">
            <w:pPr>
              <w:jc w:val="right"/>
              <w:rPr>
                <w:b/>
                <w:bCs/>
                <w:sz w:val="28"/>
                <w:szCs w:val="28"/>
              </w:rPr>
            </w:pPr>
            <w:r w:rsidRPr="00A448A9">
              <w:rPr>
                <w:b/>
                <w:bCs/>
                <w:sz w:val="28"/>
                <w:szCs w:val="28"/>
              </w:rPr>
              <w:t>Total Expenses $</w:t>
            </w:r>
          </w:p>
        </w:tc>
        <w:tc>
          <w:tcPr>
            <w:tcW w:w="2754" w:type="dxa"/>
            <w:gridSpan w:val="2"/>
            <w:tcBorders>
              <w:bottom w:val="single" w:sz="4" w:space="0" w:color="auto"/>
            </w:tcBorders>
          </w:tcPr>
          <w:p w:rsidR="004A7E33" w:rsidRPr="00A448A9" w:rsidRDefault="004A7E33" w:rsidP="00C0216E">
            <w:pPr>
              <w:rPr>
                <w:bCs/>
              </w:rPr>
            </w:pPr>
          </w:p>
        </w:tc>
      </w:tr>
    </w:tbl>
    <w:p w:rsidR="004A7E33" w:rsidRDefault="004A7E33" w:rsidP="00771914">
      <w:pPr>
        <w:pStyle w:val="Heading2"/>
      </w:pPr>
      <w:r>
        <w:br w:type="page"/>
      </w:r>
      <w:bookmarkStart w:id="33" w:name="_Toc257046513"/>
      <w:r>
        <w:t>Tips to Help You Decrease Spending or Save More Money</w:t>
      </w:r>
      <w:bookmarkEnd w:id="33"/>
    </w:p>
    <w:p w:rsidR="004A7E33" w:rsidRDefault="004A7E33" w:rsidP="001814D9">
      <w:pPr>
        <w:numPr>
          <w:ilvl w:val="0"/>
          <w:numId w:val="37"/>
        </w:numPr>
      </w:pPr>
      <w:r>
        <w:t>Develop and follow a spending plan.</w:t>
      </w:r>
    </w:p>
    <w:p w:rsidR="004A7E33" w:rsidRDefault="004A7E33" w:rsidP="001814D9">
      <w:pPr>
        <w:numPr>
          <w:ilvl w:val="0"/>
          <w:numId w:val="37"/>
        </w:numPr>
        <w:tabs>
          <w:tab w:val="left" w:pos="-1440"/>
        </w:tabs>
      </w:pPr>
      <w:r>
        <w:t>Carry small amounts of cash to limit your spending.</w:t>
      </w:r>
    </w:p>
    <w:p w:rsidR="004A7E33" w:rsidRDefault="004A7E33" w:rsidP="001814D9">
      <w:pPr>
        <w:numPr>
          <w:ilvl w:val="0"/>
          <w:numId w:val="37"/>
        </w:numPr>
        <w:tabs>
          <w:tab w:val="left" w:pos="-1440"/>
        </w:tabs>
      </w:pPr>
      <w:r>
        <w:t>Eliminate or control your use of credit cards.</w:t>
      </w:r>
    </w:p>
    <w:p w:rsidR="004A7E33" w:rsidRDefault="004A7E33" w:rsidP="001814D9">
      <w:pPr>
        <w:numPr>
          <w:ilvl w:val="0"/>
          <w:numId w:val="37"/>
        </w:numPr>
        <w:tabs>
          <w:tab w:val="left" w:pos="-1440"/>
        </w:tabs>
      </w:pPr>
      <w:r>
        <w:t>Avoid shopping “for fun” unless you have strong self-control to only window shop!</w:t>
      </w:r>
    </w:p>
    <w:p w:rsidR="004A7E33" w:rsidRDefault="004A7E33" w:rsidP="001814D9">
      <w:pPr>
        <w:numPr>
          <w:ilvl w:val="0"/>
          <w:numId w:val="37"/>
        </w:numPr>
        <w:tabs>
          <w:tab w:val="left" w:pos="-1440"/>
        </w:tabs>
      </w:pPr>
      <w:r>
        <w:t>Take your written savings goals as a reminder when shopping.</w:t>
      </w:r>
    </w:p>
    <w:p w:rsidR="004A7E33" w:rsidRDefault="004A7E33" w:rsidP="001814D9">
      <w:pPr>
        <w:numPr>
          <w:ilvl w:val="0"/>
          <w:numId w:val="37"/>
        </w:numPr>
        <w:tabs>
          <w:tab w:val="left" w:pos="-1440"/>
        </w:tabs>
      </w:pPr>
      <w:r>
        <w:t>Buy only what you need versus what you want.</w:t>
      </w:r>
    </w:p>
    <w:p w:rsidR="004A7E33" w:rsidRDefault="004A7E33" w:rsidP="001814D9">
      <w:pPr>
        <w:numPr>
          <w:ilvl w:val="0"/>
          <w:numId w:val="37"/>
        </w:numPr>
        <w:tabs>
          <w:tab w:val="left" w:pos="-1440"/>
        </w:tabs>
      </w:pPr>
      <w:r>
        <w:t>Use coupons to save money on items you need.</w:t>
      </w:r>
    </w:p>
    <w:p w:rsidR="004A7E33" w:rsidRDefault="004A7E33" w:rsidP="001814D9">
      <w:pPr>
        <w:numPr>
          <w:ilvl w:val="0"/>
          <w:numId w:val="37"/>
        </w:numPr>
        <w:tabs>
          <w:tab w:val="left" w:pos="-1440"/>
        </w:tabs>
      </w:pPr>
      <w:r>
        <w:t>Use a grocery shopping list to prevent impulse buying.</w:t>
      </w:r>
    </w:p>
    <w:p w:rsidR="004A7E33" w:rsidRDefault="004A7E33" w:rsidP="001814D9">
      <w:pPr>
        <w:numPr>
          <w:ilvl w:val="0"/>
          <w:numId w:val="37"/>
        </w:numPr>
        <w:tabs>
          <w:tab w:val="left" w:pos="-1440"/>
        </w:tabs>
      </w:pPr>
      <w:r>
        <w:t>Take your lunch to work instead of eating out.</w:t>
      </w:r>
    </w:p>
    <w:p w:rsidR="004A7E33" w:rsidRDefault="004A7E33" w:rsidP="001814D9">
      <w:pPr>
        <w:numPr>
          <w:ilvl w:val="0"/>
          <w:numId w:val="37"/>
        </w:numPr>
        <w:tabs>
          <w:tab w:val="left" w:pos="-1440"/>
        </w:tabs>
      </w:pPr>
      <w:r>
        <w:t>Shop around for the best deal on big-ticket items, like cars and appliances.</w:t>
      </w:r>
    </w:p>
    <w:p w:rsidR="004A7E33" w:rsidRDefault="004A7E33" w:rsidP="001814D9">
      <w:pPr>
        <w:numPr>
          <w:ilvl w:val="0"/>
          <w:numId w:val="37"/>
        </w:numPr>
        <w:tabs>
          <w:tab w:val="left" w:pos="-1440"/>
        </w:tabs>
      </w:pPr>
      <w:r>
        <w:t>Pay your bills on time to avoid late fees, extra finance charges, utilities being turned off, eviction, repossessions, and the costs of a bad credit rating.</w:t>
      </w:r>
    </w:p>
    <w:p w:rsidR="004A7E33" w:rsidRDefault="004A7E33" w:rsidP="001814D9">
      <w:pPr>
        <w:numPr>
          <w:ilvl w:val="0"/>
          <w:numId w:val="37"/>
        </w:numPr>
        <w:tabs>
          <w:tab w:val="left" w:pos="-1440"/>
        </w:tabs>
      </w:pPr>
      <w:r>
        <w:t>Use direct deposit for your paycheck or federal benefits (e.g., Social Security). You will not have to pay to have your check cashed, or if you have a checking account, the bank may reduce or eliminate the monthly fee if you have direct deposit.</w:t>
      </w:r>
    </w:p>
    <w:p w:rsidR="004A7E33" w:rsidRDefault="004A7E33" w:rsidP="00771914">
      <w:pPr>
        <w:tabs>
          <w:tab w:val="left" w:pos="-1440"/>
        </w:tabs>
      </w:pPr>
    </w:p>
    <w:p w:rsidR="004A7E33" w:rsidRDefault="004A7E33" w:rsidP="00771914">
      <w:pPr>
        <w:tabs>
          <w:tab w:val="left" w:pos="-1440"/>
        </w:tabs>
        <w:rPr>
          <w:b/>
        </w:rPr>
      </w:pPr>
      <w:r>
        <w:rPr>
          <w:b/>
        </w:rPr>
        <w:t>Direct Deposit Myths and Facts</w:t>
      </w:r>
    </w:p>
    <w:p w:rsidR="004A7E33" w:rsidRPr="001814D9" w:rsidRDefault="004A7E33" w:rsidP="001814D9">
      <w:pPr>
        <w:tabs>
          <w:tab w:val="left" w:pos="-1440"/>
        </w:tabs>
        <w:rPr>
          <w:bCs/>
        </w:rPr>
      </w:pPr>
      <w:r w:rsidRPr="001814D9">
        <w:t>Using direct deposit for your paycheck and state or federal benefits not only saves money; it is also safer and easier than using paper checks.</w:t>
      </w:r>
      <w:r w:rsidRPr="001814D9">
        <w:rPr>
          <w:bCs/>
        </w:rPr>
        <w:t xml:space="preserve"> Following are common misconceptions about direct deposit and the corrected facts.</w:t>
      </w:r>
    </w:p>
    <w:p w:rsidR="004A7E33" w:rsidRPr="001814D9" w:rsidRDefault="004A7E33" w:rsidP="001814D9">
      <w:pPr>
        <w:tabs>
          <w:tab w:val="left" w:pos="-1440"/>
        </w:tabs>
      </w:pPr>
    </w:p>
    <w:p w:rsidR="004A7E33" w:rsidRPr="001814D9" w:rsidRDefault="004A7E33" w:rsidP="001814D9">
      <w:pPr>
        <w:tabs>
          <w:tab w:val="left" w:pos="-1440"/>
        </w:tabs>
      </w:pPr>
      <w:r w:rsidRPr="001814D9">
        <w:rPr>
          <w:b/>
          <w:bCs/>
        </w:rPr>
        <w:t>MYTH:</w:t>
      </w:r>
      <w:r w:rsidRPr="001814D9">
        <w:t xml:space="preserve"> Receiving paychecks or benefit payments in the form of a paper check gives you more control over your money because you can deposit it at your bank or credit union when it is convenient for you.</w:t>
      </w:r>
    </w:p>
    <w:p w:rsidR="004A7E33" w:rsidRPr="001814D9" w:rsidRDefault="004A7E33" w:rsidP="001814D9">
      <w:pPr>
        <w:tabs>
          <w:tab w:val="left" w:pos="-1440"/>
        </w:tabs>
      </w:pPr>
      <w:r w:rsidRPr="001814D9">
        <w:rPr>
          <w:b/>
          <w:bCs/>
        </w:rPr>
        <w:t>FACT:</w:t>
      </w:r>
      <w:r w:rsidRPr="001814D9">
        <w:t xml:space="preserve"> With direct deposit, your money is immediately accessible, it eliminates the risk of stolen checks and forgeries, and helps protect you from identity theft.</w:t>
      </w:r>
    </w:p>
    <w:p w:rsidR="004A7E33" w:rsidRPr="001814D9" w:rsidRDefault="004A7E33" w:rsidP="001814D9">
      <w:pPr>
        <w:tabs>
          <w:tab w:val="left" w:pos="-1440"/>
        </w:tabs>
        <w:rPr>
          <w:b/>
          <w:bCs/>
        </w:rPr>
      </w:pPr>
    </w:p>
    <w:p w:rsidR="004A7E33" w:rsidRPr="001814D9" w:rsidRDefault="004A7E33" w:rsidP="001814D9">
      <w:pPr>
        <w:tabs>
          <w:tab w:val="left" w:pos="-1440"/>
        </w:tabs>
      </w:pPr>
      <w:r w:rsidRPr="001814D9">
        <w:rPr>
          <w:b/>
          <w:bCs/>
        </w:rPr>
        <w:t>MYTH:</w:t>
      </w:r>
      <w:r w:rsidRPr="001814D9">
        <w:t xml:space="preserve"> Switching to direct deposit is time-consuming and a hassle.</w:t>
      </w:r>
    </w:p>
    <w:p w:rsidR="004A7E33" w:rsidRPr="001814D9" w:rsidRDefault="004A7E33" w:rsidP="001814D9">
      <w:pPr>
        <w:tabs>
          <w:tab w:val="left" w:pos="-1440"/>
        </w:tabs>
      </w:pPr>
      <w:r w:rsidRPr="001814D9">
        <w:rPr>
          <w:b/>
          <w:bCs/>
        </w:rPr>
        <w:t>FACT:</w:t>
      </w:r>
      <w:r w:rsidRPr="001814D9">
        <w:t xml:space="preserve"> Enrolling in direct deposit is usually fast and easy. If you receive Social Security or Supplemental Security Income (SSI), call </w:t>
      </w:r>
      <w:r w:rsidRPr="001814D9">
        <w:rPr>
          <w:b/>
          <w:bCs/>
          <w:i/>
          <w:iCs/>
        </w:rPr>
        <w:t>Go Direct’s</w:t>
      </w:r>
      <w:r w:rsidRPr="001814D9">
        <w:t xml:space="preserve"> toll-free helpline at </w:t>
      </w:r>
      <w:r w:rsidRPr="001814D9">
        <w:rPr>
          <w:b/>
        </w:rPr>
        <w:t>1-800-333-1795</w:t>
      </w:r>
      <w:r w:rsidRPr="001814D9">
        <w:t xml:space="preserve">, visit </w:t>
      </w:r>
      <w:hyperlink r:id="rId10" w:history="1">
        <w:r w:rsidRPr="001814D9">
          <w:rPr>
            <w:color w:val="0000FF"/>
            <w:u w:val="single"/>
          </w:rPr>
          <w:t>www.GoDirect.org</w:t>
        </w:r>
      </w:hyperlink>
      <w:r w:rsidRPr="001814D9">
        <w:t>, or contact your local bank or credit union to sign up for direct deposit.</w:t>
      </w:r>
    </w:p>
    <w:p w:rsidR="004A7E33" w:rsidRPr="001814D9" w:rsidRDefault="004A7E33" w:rsidP="001814D9">
      <w:pPr>
        <w:tabs>
          <w:tab w:val="left" w:pos="-1440"/>
        </w:tabs>
        <w:rPr>
          <w:b/>
          <w:bCs/>
        </w:rPr>
      </w:pPr>
    </w:p>
    <w:p w:rsidR="004A7E33" w:rsidRPr="001814D9" w:rsidRDefault="004A7E33" w:rsidP="001814D9">
      <w:pPr>
        <w:tabs>
          <w:tab w:val="left" w:pos="-1440"/>
        </w:tabs>
      </w:pPr>
      <w:r w:rsidRPr="001814D9">
        <w:rPr>
          <w:b/>
          <w:bCs/>
        </w:rPr>
        <w:t>MYTH:</w:t>
      </w:r>
      <w:r w:rsidRPr="001814D9">
        <w:t xml:space="preserve"> People who do not have a bank account should not consider direct deposit.</w:t>
      </w:r>
    </w:p>
    <w:p w:rsidR="004A7E33" w:rsidRPr="001814D9" w:rsidRDefault="004A7E33" w:rsidP="001814D9">
      <w:pPr>
        <w:tabs>
          <w:tab w:val="left" w:pos="-1440"/>
        </w:tabs>
      </w:pPr>
      <w:r w:rsidRPr="001814D9">
        <w:rPr>
          <w:b/>
          <w:bCs/>
        </w:rPr>
        <w:t>FACT:</w:t>
      </w:r>
      <w:r w:rsidRPr="001814D9">
        <w:t xml:space="preserve"> If you have not yet signed up for an account, call the</w:t>
      </w:r>
      <w:r>
        <w:t xml:space="preserve"> United States (</w:t>
      </w:r>
      <w:r w:rsidRPr="001814D9">
        <w:t>U.S.</w:t>
      </w:r>
      <w:r>
        <w:t>)</w:t>
      </w:r>
      <w:r w:rsidRPr="001814D9">
        <w:t xml:space="preserve"> Treasury’s </w:t>
      </w:r>
      <w:r w:rsidRPr="001814D9">
        <w:rPr>
          <w:b/>
          <w:bCs/>
          <w:i/>
          <w:iCs/>
        </w:rPr>
        <w:t>Go Direct</w:t>
      </w:r>
      <w:r w:rsidRPr="001814D9">
        <w:t xml:space="preserve"> toll-free helpline at </w:t>
      </w:r>
      <w:r w:rsidRPr="001814D9">
        <w:rPr>
          <w:b/>
        </w:rPr>
        <w:t>1-800-333-1795</w:t>
      </w:r>
      <w:r w:rsidRPr="001814D9">
        <w:t xml:space="preserve"> for help finding a financial institution that offers low- or no-cost accounts.</w:t>
      </w:r>
    </w:p>
    <w:p w:rsidR="004A7E33" w:rsidRPr="001814D9" w:rsidRDefault="004A7E33" w:rsidP="001814D9">
      <w:pPr>
        <w:tabs>
          <w:tab w:val="left" w:pos="-1440"/>
        </w:tabs>
        <w:rPr>
          <w:b/>
          <w:bCs/>
        </w:rPr>
      </w:pPr>
    </w:p>
    <w:p w:rsidR="004A7E33" w:rsidRPr="001814D9" w:rsidRDefault="004A7E33" w:rsidP="001814D9">
      <w:pPr>
        <w:tabs>
          <w:tab w:val="left" w:pos="-1440"/>
        </w:tabs>
      </w:pPr>
      <w:r w:rsidRPr="001814D9">
        <w:rPr>
          <w:b/>
          <w:bCs/>
        </w:rPr>
        <w:t>MYTH:</w:t>
      </w:r>
      <w:r w:rsidRPr="001814D9">
        <w:t xml:space="preserve"> If you use direct deposit, you will not know when your money is in your account.</w:t>
      </w:r>
    </w:p>
    <w:p w:rsidR="004A7E33" w:rsidRPr="001814D9" w:rsidRDefault="004A7E33" w:rsidP="001814D9">
      <w:pPr>
        <w:tabs>
          <w:tab w:val="left" w:pos="-1440"/>
        </w:tabs>
      </w:pPr>
      <w:r w:rsidRPr="001814D9">
        <w:rPr>
          <w:b/>
          <w:bCs/>
        </w:rPr>
        <w:t>FACT:</w:t>
      </w:r>
      <w:r w:rsidRPr="001814D9">
        <w:t xml:space="preserve"> You can be sure your money is in your account by the time your bank opens on payment day. Paper checks can </w:t>
      </w:r>
      <w:r>
        <w:t>be</w:t>
      </w:r>
      <w:r w:rsidRPr="001814D9">
        <w:t xml:space="preserve"> lost or stolen.</w:t>
      </w:r>
    </w:p>
    <w:p w:rsidR="004A7E33" w:rsidRPr="001814D9" w:rsidRDefault="004A7E33" w:rsidP="001814D9">
      <w:pPr>
        <w:tabs>
          <w:tab w:val="left" w:pos="-1440"/>
        </w:tabs>
        <w:rPr>
          <w:b/>
          <w:bCs/>
        </w:rPr>
      </w:pPr>
    </w:p>
    <w:p w:rsidR="004A7E33" w:rsidRPr="001814D9" w:rsidRDefault="004A7E33" w:rsidP="001814D9">
      <w:pPr>
        <w:tabs>
          <w:tab w:val="left" w:pos="-1440"/>
        </w:tabs>
      </w:pPr>
      <w:r w:rsidRPr="001814D9">
        <w:rPr>
          <w:b/>
          <w:bCs/>
        </w:rPr>
        <w:t>MYTH:</w:t>
      </w:r>
      <w:r w:rsidRPr="001814D9">
        <w:t xml:space="preserve"> Direct deposit does not really save time because the check still must be mailed to the bank.</w:t>
      </w:r>
    </w:p>
    <w:p w:rsidR="004A7E33" w:rsidRPr="001814D9" w:rsidRDefault="004A7E33" w:rsidP="001814D9">
      <w:pPr>
        <w:tabs>
          <w:tab w:val="left" w:pos="-1440"/>
        </w:tabs>
      </w:pPr>
      <w:r w:rsidRPr="001814D9">
        <w:rPr>
          <w:b/>
          <w:bCs/>
        </w:rPr>
        <w:t>FACT:</w:t>
      </w:r>
      <w:r w:rsidRPr="001814D9">
        <w:t xml:space="preserve"> With direct deposit, your payment is electronically transferred to your bank account. The payment process is completely paperless.</w:t>
      </w:r>
    </w:p>
    <w:p w:rsidR="004A7E33" w:rsidRPr="001814D9" w:rsidRDefault="004A7E33" w:rsidP="001814D9">
      <w:pPr>
        <w:tabs>
          <w:tab w:val="left" w:pos="-1440"/>
        </w:tabs>
      </w:pPr>
      <w:r w:rsidRPr="001814D9">
        <w:rPr>
          <w:b/>
          <w:bCs/>
        </w:rPr>
        <w:t>MYTH:</w:t>
      </w:r>
      <w:r w:rsidRPr="001814D9">
        <w:t xml:space="preserve"> Direct deposit is not a trustworthy way to receive federal benefit payments.</w:t>
      </w:r>
    </w:p>
    <w:p w:rsidR="004A7E33" w:rsidRPr="001814D9" w:rsidRDefault="004A7E33" w:rsidP="001814D9">
      <w:pPr>
        <w:tabs>
          <w:tab w:val="left" w:pos="-1440"/>
        </w:tabs>
      </w:pPr>
      <w:r w:rsidRPr="001814D9">
        <w:rPr>
          <w:b/>
          <w:bCs/>
        </w:rPr>
        <w:t>FACT:</w:t>
      </w:r>
      <w:r w:rsidRPr="001814D9">
        <w:t xml:space="preserve"> Direct deposit is completely reliable. You are 30 times more likely to have a problem with your federal benefit check than with your direct deposit payment. </w:t>
      </w:r>
    </w:p>
    <w:p w:rsidR="004A7E33" w:rsidRPr="001814D9" w:rsidRDefault="004A7E33" w:rsidP="001814D9">
      <w:pPr>
        <w:tabs>
          <w:tab w:val="left" w:pos="-1440"/>
        </w:tabs>
      </w:pPr>
    </w:p>
    <w:p w:rsidR="004A7E33" w:rsidRPr="001814D9" w:rsidRDefault="004A7E33" w:rsidP="001814D9">
      <w:pPr>
        <w:tabs>
          <w:tab w:val="left" w:pos="-1440"/>
        </w:tabs>
      </w:pPr>
      <w:r w:rsidRPr="001814D9">
        <w:rPr>
          <w:b/>
        </w:rPr>
        <w:t>MYTH</w:t>
      </w:r>
      <w:r w:rsidRPr="001814D9">
        <w:t>: Direct deposit is not as safe as receiving a check because it is sent over the Internet.</w:t>
      </w:r>
    </w:p>
    <w:p w:rsidR="004A7E33" w:rsidRPr="001814D9" w:rsidRDefault="004A7E33" w:rsidP="001814D9">
      <w:pPr>
        <w:tabs>
          <w:tab w:val="left" w:pos="-1440"/>
        </w:tabs>
      </w:pPr>
      <w:r w:rsidRPr="001814D9">
        <w:rPr>
          <w:b/>
        </w:rPr>
        <w:t>FACT</w:t>
      </w:r>
      <w:r w:rsidRPr="001814D9">
        <w:t>: Direct deposit works by transferring funds directly into your account through a highly secure electronic banking system–not the Internet. It is the same system used by the world’s leading financial institutions.</w:t>
      </w:r>
    </w:p>
    <w:p w:rsidR="004A7E33" w:rsidRPr="001814D9" w:rsidRDefault="004A7E33" w:rsidP="001814D9">
      <w:pPr>
        <w:tabs>
          <w:tab w:val="left" w:pos="-1440"/>
        </w:tabs>
      </w:pPr>
    </w:p>
    <w:p w:rsidR="004A7E33" w:rsidRPr="001814D9" w:rsidRDefault="004A7E33" w:rsidP="001814D9">
      <w:pPr>
        <w:tabs>
          <w:tab w:val="left" w:pos="-1440"/>
        </w:tabs>
      </w:pPr>
      <w:r w:rsidRPr="001814D9">
        <w:rPr>
          <w:b/>
          <w:bCs/>
        </w:rPr>
        <w:t>MYTH</w:t>
      </w:r>
      <w:r w:rsidRPr="001814D9">
        <w:t>: Direct deposit is expensive.</w:t>
      </w:r>
    </w:p>
    <w:p w:rsidR="004A7E33" w:rsidRDefault="004A7E33" w:rsidP="001814D9">
      <w:pPr>
        <w:tabs>
          <w:tab w:val="left" w:pos="-1440"/>
        </w:tabs>
      </w:pPr>
      <w:r w:rsidRPr="001814D9">
        <w:rPr>
          <w:b/>
          <w:bCs/>
        </w:rPr>
        <w:t>FACT</w:t>
      </w:r>
      <w:r w:rsidRPr="001814D9">
        <w:t>: Most banks and credit unions do not charge you to sign up for direct deposit. In fact, they may waive your monthly checking account fee if you have direct deposit.</w:t>
      </w:r>
    </w:p>
    <w:p w:rsidR="004A7E33" w:rsidRDefault="004A7E33" w:rsidP="00771914">
      <w:pPr>
        <w:tabs>
          <w:tab w:val="left" w:pos="-1440"/>
        </w:tabs>
      </w:pPr>
      <w:bookmarkStart w:id="34" w:name="_Toc257046514"/>
    </w:p>
    <w:p w:rsidR="004A7E33" w:rsidRDefault="004A7E33" w:rsidP="00771914">
      <w:pPr>
        <w:pStyle w:val="Heading2"/>
      </w:pPr>
      <w:r>
        <w:t>Tax Credits That May Increase Your Income</w:t>
      </w:r>
      <w:bookmarkEnd w:id="34"/>
    </w:p>
    <w:p w:rsidR="004A7E33" w:rsidRDefault="004A7E33" w:rsidP="001814D9">
      <w:pPr>
        <w:tabs>
          <w:tab w:val="left" w:pos="-1440"/>
        </w:tabs>
      </w:pPr>
      <w:r>
        <w:t>Besides decreasing your spending and obvious ways to increase your income, like getting a second job, there are other options for increasing your income that you might not have considered, these tax credits include:</w:t>
      </w:r>
    </w:p>
    <w:p w:rsidR="004A7E33" w:rsidRDefault="004A7E33" w:rsidP="001814D9">
      <w:pPr>
        <w:numPr>
          <w:ilvl w:val="0"/>
          <w:numId w:val="44"/>
        </w:numPr>
        <w:tabs>
          <w:tab w:val="left" w:pos="-1440"/>
        </w:tabs>
      </w:pPr>
      <w:r>
        <w:t>Earned Income Tax Credit (EITC)</w:t>
      </w:r>
    </w:p>
    <w:p w:rsidR="004A7E33" w:rsidRDefault="004A7E33" w:rsidP="001814D9">
      <w:pPr>
        <w:numPr>
          <w:ilvl w:val="0"/>
          <w:numId w:val="44"/>
        </w:numPr>
        <w:tabs>
          <w:tab w:val="left" w:pos="-1440"/>
        </w:tabs>
      </w:pPr>
      <w:r>
        <w:t>Child tax credit</w:t>
      </w:r>
    </w:p>
    <w:p w:rsidR="004A7E33" w:rsidRDefault="004A7E33" w:rsidP="001814D9">
      <w:pPr>
        <w:numPr>
          <w:ilvl w:val="0"/>
          <w:numId w:val="44"/>
        </w:numPr>
        <w:tabs>
          <w:tab w:val="left" w:pos="-1440"/>
        </w:tabs>
      </w:pPr>
      <w:r>
        <w:t>Credit for child and dependent care expenses</w:t>
      </w:r>
    </w:p>
    <w:p w:rsidR="004A7E33" w:rsidRDefault="004A7E33" w:rsidP="001814D9">
      <w:pPr>
        <w:numPr>
          <w:ilvl w:val="0"/>
          <w:numId w:val="44"/>
        </w:numPr>
        <w:tabs>
          <w:tab w:val="left" w:pos="-1440"/>
        </w:tabs>
      </w:pPr>
      <w:r>
        <w:t>Education credits</w:t>
      </w:r>
    </w:p>
    <w:p w:rsidR="004A7E33" w:rsidRDefault="004A7E33" w:rsidP="001814D9">
      <w:pPr>
        <w:numPr>
          <w:ilvl w:val="0"/>
          <w:numId w:val="44"/>
        </w:numPr>
        <w:tabs>
          <w:tab w:val="left" w:pos="-1440"/>
        </w:tabs>
      </w:pPr>
      <w:r>
        <w:t>Tax credits for retirement savings contributions</w:t>
      </w:r>
    </w:p>
    <w:p w:rsidR="004A7E33" w:rsidRDefault="004A7E33" w:rsidP="00771914">
      <w:pPr>
        <w:rPr>
          <w:b/>
        </w:rPr>
      </w:pPr>
    </w:p>
    <w:p w:rsidR="004A7E33" w:rsidRDefault="004A7E33" w:rsidP="00771914">
      <w:r>
        <w:t xml:space="preserve">The EITC is a refundable federal income tax credit for people who work, but do not earn high incomes. If you qualify, the EITC reduces the amount of tax you owe, and you may receive a refund. You may even be eligible for an advance EITC, which allows you to receive part of the credit in each paycheck during the year. </w:t>
      </w:r>
    </w:p>
    <w:p w:rsidR="004A7E33" w:rsidRDefault="004A7E33" w:rsidP="00771914"/>
    <w:p w:rsidR="004A7E33" w:rsidRDefault="004A7E33" w:rsidP="00771914">
      <w:r>
        <w:t>The following eligibility requirements apply:</w:t>
      </w:r>
    </w:p>
    <w:p w:rsidR="004A7E33" w:rsidRDefault="004A7E33" w:rsidP="00771914">
      <w:pPr>
        <w:numPr>
          <w:ilvl w:val="0"/>
          <w:numId w:val="39"/>
        </w:numPr>
      </w:pPr>
      <w:r>
        <w:t>You must have a valid Social Security number.</w:t>
      </w:r>
    </w:p>
    <w:p w:rsidR="004A7E33" w:rsidRDefault="004A7E33" w:rsidP="00771914">
      <w:pPr>
        <w:numPr>
          <w:ilvl w:val="0"/>
          <w:numId w:val="39"/>
        </w:numPr>
      </w:pPr>
      <w:r>
        <w:t>You must be between 25 and 65 years of age, unless you have a qualifying child.</w:t>
      </w:r>
    </w:p>
    <w:p w:rsidR="004A7E33" w:rsidRDefault="004A7E33" w:rsidP="00771914">
      <w:pPr>
        <w:numPr>
          <w:ilvl w:val="0"/>
          <w:numId w:val="39"/>
        </w:numPr>
      </w:pPr>
      <w:r>
        <w:t>A qualifying child must live with you in the U.S. more than half of the year.</w:t>
      </w:r>
    </w:p>
    <w:p w:rsidR="004A7E33" w:rsidRDefault="004A7E33" w:rsidP="00771914">
      <w:pPr>
        <w:numPr>
          <w:ilvl w:val="0"/>
          <w:numId w:val="39"/>
        </w:numPr>
      </w:pPr>
      <w:r>
        <w:t>You must have earned income from wages or self-employment. This does not include alimony, child support, welfare benefits, unemployment benefits, interest, dividends, pensions, and certain workforce payments.</w:t>
      </w:r>
    </w:p>
    <w:p w:rsidR="004A7E33" w:rsidRDefault="004A7E33" w:rsidP="00771914">
      <w:pPr>
        <w:numPr>
          <w:ilvl w:val="0"/>
          <w:numId w:val="39"/>
        </w:numPr>
      </w:pPr>
      <w:r>
        <w:t>You cannot file your taxes as “Married Filing Separately.”</w:t>
      </w:r>
    </w:p>
    <w:p w:rsidR="004A7E33" w:rsidRDefault="004A7E33" w:rsidP="00771914"/>
    <w:p w:rsidR="004A7E33" w:rsidRDefault="004A7E33" w:rsidP="00771914">
      <w:r>
        <w:t>If you qualify, you must file the Form W-5 with your employer to get the advance EITC. All of the rules and examples can be found in Internal Revenue Service (IRS) Publication 596. Benefits can range from $2 to over $4,500, depending on earned income, number of qualifying children, and other factors. Any refund that you receive as a result of taking the EITC will not be used to determine your eligibility or how much you can receive from the following programs:</w:t>
      </w:r>
    </w:p>
    <w:p w:rsidR="004A7E33" w:rsidRDefault="004A7E33" w:rsidP="00771914">
      <w:pPr>
        <w:numPr>
          <w:ilvl w:val="0"/>
          <w:numId w:val="38"/>
        </w:numPr>
      </w:pPr>
      <w:r>
        <w:t>TANF</w:t>
      </w:r>
    </w:p>
    <w:p w:rsidR="004A7E33" w:rsidRDefault="004A7E33" w:rsidP="00771914">
      <w:pPr>
        <w:numPr>
          <w:ilvl w:val="0"/>
          <w:numId w:val="38"/>
        </w:numPr>
      </w:pPr>
      <w:r>
        <w:t>Medicaid, Food Stamps, and housing assistance</w:t>
      </w:r>
    </w:p>
    <w:p w:rsidR="004A7E33" w:rsidRDefault="004A7E33" w:rsidP="00771914"/>
    <w:p w:rsidR="004A7E33" w:rsidRDefault="004A7E33" w:rsidP="00771914">
      <w:pPr>
        <w:rPr>
          <w:b/>
        </w:rPr>
      </w:pPr>
      <w:r>
        <w:rPr>
          <w:b/>
        </w:rPr>
        <w:br w:type="page"/>
        <w:t>Child Tax Credit</w:t>
      </w:r>
    </w:p>
    <w:p w:rsidR="004A7E33" w:rsidRDefault="004A7E33" w:rsidP="00771914">
      <w:r>
        <w:t xml:space="preserve">The Child Tax Credit can lower the amount of income tax you owe and increase any refund you might receive. The benefit can be as high as $1,000 per child. Information is available in IRS Publication 972. The tax credit application form and the IRS Publication are available at: www.irs.gov or by calling the IRS at </w:t>
      </w:r>
      <w:r w:rsidRPr="001814D9">
        <w:rPr>
          <w:b/>
        </w:rPr>
        <w:t>1-800-829-3676</w:t>
      </w:r>
      <w:r>
        <w:t xml:space="preserve"> or </w:t>
      </w:r>
      <w:r w:rsidRPr="001814D9">
        <w:rPr>
          <w:b/>
        </w:rPr>
        <w:t>1-800-829-1040</w:t>
      </w:r>
      <w:r>
        <w:t xml:space="preserve">. </w:t>
      </w:r>
    </w:p>
    <w:p w:rsidR="004A7E33" w:rsidRDefault="004A7E33" w:rsidP="00771914"/>
    <w:p w:rsidR="004A7E33" w:rsidRDefault="004A7E33" w:rsidP="00771914">
      <w:r>
        <w:t>Eligibility requirements are fully explained in IRS Publication 972, or in the Form 1040 or 1040A Instructions, and include the following:</w:t>
      </w:r>
    </w:p>
    <w:p w:rsidR="004A7E33" w:rsidRDefault="004A7E33" w:rsidP="00771914">
      <w:pPr>
        <w:numPr>
          <w:ilvl w:val="0"/>
          <w:numId w:val="40"/>
        </w:numPr>
      </w:pPr>
      <w:r>
        <w:t>The child must be 17 years of age or younger by the end of the tax year.</w:t>
      </w:r>
    </w:p>
    <w:p w:rsidR="004A7E33" w:rsidRDefault="004A7E33" w:rsidP="00771914">
      <w:pPr>
        <w:numPr>
          <w:ilvl w:val="0"/>
          <w:numId w:val="40"/>
        </w:numPr>
        <w:rPr>
          <w:b/>
        </w:rPr>
      </w:pPr>
      <w:r>
        <w:t>The child must be a U.S. citizen, resident, or national.</w:t>
      </w:r>
    </w:p>
    <w:p w:rsidR="004A7E33" w:rsidRDefault="004A7E33" w:rsidP="00771914">
      <w:pPr>
        <w:rPr>
          <w:b/>
        </w:rPr>
      </w:pPr>
    </w:p>
    <w:p w:rsidR="004A7E33" w:rsidRDefault="004A7E33" w:rsidP="00771914">
      <w:r>
        <w:rPr>
          <w:b/>
        </w:rPr>
        <w:t>Credit for Child and Dependent Care Expenses</w:t>
      </w:r>
    </w:p>
    <w:p w:rsidR="004A7E33" w:rsidRDefault="004A7E33" w:rsidP="00771914">
      <w:r>
        <w:t xml:space="preserve">If you pay someone to care for your child who is under the age of 13, for your spouse, or for another dependent who is not able to care for him or herself, you may be eligible for a tax credit. The tax credit can lower the amount of income tax you owe and increase any refund you might receive. To qualify, you must pay the child or dependent care expenses so you can work or look for work. There are other requirements. Information is available in IRS Publication 503 or in the Form 1040 or 1040A Instructions. The tax credit application form and the IRS Publication are available at www.irs.gov or by calling the IRS at </w:t>
      </w:r>
      <w:r w:rsidRPr="001814D9">
        <w:rPr>
          <w:b/>
        </w:rPr>
        <w:t>1-800-829-3676</w:t>
      </w:r>
      <w:r>
        <w:t xml:space="preserve"> or </w:t>
      </w:r>
      <w:r w:rsidRPr="001814D9">
        <w:rPr>
          <w:b/>
        </w:rPr>
        <w:t>1-800-829-1040</w:t>
      </w:r>
      <w:r>
        <w:t xml:space="preserve">. </w:t>
      </w:r>
    </w:p>
    <w:p w:rsidR="004A7E33" w:rsidRDefault="004A7E33" w:rsidP="00771914">
      <w:pPr>
        <w:rPr>
          <w:b/>
        </w:rPr>
      </w:pPr>
    </w:p>
    <w:p w:rsidR="004A7E33" w:rsidRDefault="004A7E33" w:rsidP="00771914">
      <w:pPr>
        <w:rPr>
          <w:b/>
        </w:rPr>
      </w:pPr>
      <w:r>
        <w:rPr>
          <w:b/>
        </w:rPr>
        <w:t>Education Credits</w:t>
      </w:r>
    </w:p>
    <w:p w:rsidR="004A7E33" w:rsidRDefault="004A7E33" w:rsidP="00771914">
      <w:r>
        <w:t xml:space="preserve">If you are saving for or paying education costs for yourself or another student to attend a college, university, vocational school, or other postsecondary education institution, then you may be eligible for a tax credit. The amount of credit you can take depends on your filing status, your adjusted gross income, and your eligible expenses. Information is available in IRS Publication 970. The tax credit application form and the IRS Publication are available at www.irs.gov or by calling the IRS at </w:t>
      </w:r>
      <w:r w:rsidRPr="00843FC2">
        <w:rPr>
          <w:b/>
        </w:rPr>
        <w:t>1-800-829-3676</w:t>
      </w:r>
      <w:r>
        <w:t xml:space="preserve"> or </w:t>
      </w:r>
      <w:r w:rsidRPr="00843FC2">
        <w:rPr>
          <w:b/>
        </w:rPr>
        <w:t>1-800-829-1040</w:t>
      </w:r>
      <w:r>
        <w:t xml:space="preserve">. </w:t>
      </w:r>
    </w:p>
    <w:p w:rsidR="004A7E33" w:rsidRDefault="004A7E33" w:rsidP="00771914">
      <w:pPr>
        <w:rPr>
          <w:b/>
        </w:rPr>
      </w:pPr>
    </w:p>
    <w:p w:rsidR="004A7E33" w:rsidRDefault="004A7E33" w:rsidP="00771914">
      <w:pPr>
        <w:rPr>
          <w:b/>
        </w:rPr>
      </w:pPr>
      <w:r>
        <w:rPr>
          <w:b/>
        </w:rPr>
        <w:t>Credit for Retirement Savings Contributions</w:t>
      </w:r>
    </w:p>
    <w:p w:rsidR="004A7E33" w:rsidRDefault="004A7E33" w:rsidP="00771914">
      <w:r>
        <w:t xml:space="preserve">If you make eligible contributions to an employer-sponsored retirement plan or to an individual retirement arrangement or individual retirement account (IRA), you may be eligible for a tax credit. The amount of credit you can take depends on your filing status, your adjusted gross income, and your eligible contributions. To claim the credit, complete IRS Form 8880 and submit it with your federal income tax form. A copy of the tax credit application form is available at www.irs.gov or by calling the IRS at </w:t>
      </w:r>
      <w:r>
        <w:rPr>
          <w:b/>
        </w:rPr>
        <w:t>1-800-829-3676</w:t>
      </w:r>
      <w:r>
        <w:t xml:space="preserve"> or </w:t>
      </w:r>
      <w:r>
        <w:rPr>
          <w:b/>
        </w:rPr>
        <w:t>1-800-829-1040</w:t>
      </w:r>
      <w:r>
        <w:t>.</w:t>
      </w:r>
    </w:p>
    <w:p w:rsidR="004A7E33" w:rsidRDefault="004A7E33" w:rsidP="00771914"/>
    <w:p w:rsidR="004A7E33" w:rsidRDefault="004A7E33" w:rsidP="001C1AD8">
      <w:pPr>
        <w:pStyle w:val="Heading2"/>
      </w:pPr>
      <w:bookmarkStart w:id="35" w:name="_Toc257046515"/>
      <w:r>
        <w:br w:type="page"/>
        <w:t>Free Income Tax Preparation Assistance</w:t>
      </w:r>
      <w:bookmarkEnd w:id="35"/>
    </w:p>
    <w:p w:rsidR="004A7E33" w:rsidRDefault="004A7E33" w:rsidP="001C1AD8">
      <w:r>
        <w:t>The IRS-sponsored Volunteer Income Tax Assistance (VITA) program and Tax Counseling for the Elderly (TCE) program provide free basic income tax return preparation to individuals with low to moderate incomes, individuals with disabilities, non-English-speaking taxpayers, and the elderly. In addition to free assistance, many sites offer free electronic filing (e-filing). During the tax season, VITA and TCE sites are located at libraries, churches, community centers, shopping malls, and retirement homes.</w:t>
      </w:r>
    </w:p>
    <w:p w:rsidR="004A7E33" w:rsidRDefault="004A7E33" w:rsidP="001C1AD8"/>
    <w:p w:rsidR="004A7E33" w:rsidRDefault="004A7E33" w:rsidP="001C1AD8">
      <w:r>
        <w:t>To take advantage of these volunteer assistance programs, bring the following information when you visit a VITA or TCE site:</w:t>
      </w:r>
    </w:p>
    <w:p w:rsidR="004A7E33" w:rsidRDefault="004A7E33" w:rsidP="001C1AD8">
      <w:pPr>
        <w:numPr>
          <w:ilvl w:val="0"/>
          <w:numId w:val="41"/>
        </w:numPr>
      </w:pPr>
      <w:r>
        <w:t>Photo identification</w:t>
      </w:r>
    </w:p>
    <w:p w:rsidR="004A7E33" w:rsidRDefault="004A7E33" w:rsidP="001C1AD8">
      <w:pPr>
        <w:numPr>
          <w:ilvl w:val="0"/>
          <w:numId w:val="41"/>
        </w:numPr>
      </w:pPr>
      <w:r>
        <w:t>Social Security cards or Individual Taxpayer Identification cards for you, your spouse, and your dependents (if applicable)</w:t>
      </w:r>
    </w:p>
    <w:p w:rsidR="004A7E33" w:rsidRDefault="004A7E33" w:rsidP="001C1AD8">
      <w:pPr>
        <w:numPr>
          <w:ilvl w:val="0"/>
          <w:numId w:val="41"/>
        </w:numPr>
      </w:pPr>
      <w:r>
        <w:t>Birth dates for you, your spouse, and your dependents (if applicable)</w:t>
      </w:r>
    </w:p>
    <w:p w:rsidR="004A7E33" w:rsidRDefault="004A7E33" w:rsidP="001C1AD8">
      <w:pPr>
        <w:numPr>
          <w:ilvl w:val="0"/>
          <w:numId w:val="41"/>
        </w:numPr>
      </w:pPr>
      <w:r>
        <w:t>Wage and earning statement(s) Form W-2, W-2G, 1099-R from each employer</w:t>
      </w:r>
    </w:p>
    <w:p w:rsidR="004A7E33" w:rsidRDefault="004A7E33" w:rsidP="001C1AD8">
      <w:pPr>
        <w:numPr>
          <w:ilvl w:val="0"/>
          <w:numId w:val="41"/>
        </w:numPr>
      </w:pPr>
      <w:r>
        <w:t>Interest and dividend statements from banks (Forms 1099)</w:t>
      </w:r>
    </w:p>
    <w:p w:rsidR="004A7E33" w:rsidRDefault="004A7E33" w:rsidP="001C1AD8">
      <w:pPr>
        <w:numPr>
          <w:ilvl w:val="0"/>
          <w:numId w:val="41"/>
        </w:numPr>
      </w:pPr>
      <w:r>
        <w:t>Other relevant information about income and expenses</w:t>
      </w:r>
    </w:p>
    <w:p w:rsidR="004A7E33" w:rsidRDefault="004A7E33" w:rsidP="001C1AD8">
      <w:pPr>
        <w:numPr>
          <w:ilvl w:val="0"/>
          <w:numId w:val="41"/>
        </w:numPr>
      </w:pPr>
      <w:r>
        <w:t>If claiming day care expenses, total amount paid and day care provider’s tax identification number</w:t>
      </w:r>
    </w:p>
    <w:p w:rsidR="004A7E33" w:rsidRDefault="004A7E33" w:rsidP="001C1AD8">
      <w:pPr>
        <w:numPr>
          <w:ilvl w:val="0"/>
          <w:numId w:val="41"/>
        </w:numPr>
      </w:pPr>
      <w:r>
        <w:t>A copy of last year’s tax return (if available)</w:t>
      </w:r>
    </w:p>
    <w:p w:rsidR="004A7E33" w:rsidRDefault="004A7E33" w:rsidP="001C1AD8">
      <w:pPr>
        <w:numPr>
          <w:ilvl w:val="0"/>
          <w:numId w:val="41"/>
        </w:numPr>
      </w:pPr>
      <w:r>
        <w:t>Bank account number and routing number for direct deposit</w:t>
      </w:r>
    </w:p>
    <w:p w:rsidR="004A7E33" w:rsidRDefault="004A7E33" w:rsidP="001C1AD8">
      <w:pPr>
        <w:numPr>
          <w:ilvl w:val="0"/>
          <w:numId w:val="41"/>
        </w:numPr>
      </w:pPr>
      <w:r>
        <w:t>All other information relating to this year’s return</w:t>
      </w:r>
    </w:p>
    <w:p w:rsidR="004A7E33" w:rsidRDefault="004A7E33" w:rsidP="001C1AD8">
      <w:pPr>
        <w:ind w:left="720"/>
      </w:pPr>
    </w:p>
    <w:p w:rsidR="004A7E33" w:rsidRDefault="004A7E33" w:rsidP="001C1AD8">
      <w:r>
        <w:t xml:space="preserve">To obtain the location, dates, and hours of the volunteer site closest to you, call the IRS toll-free Tax Help Line for Individuals at </w:t>
      </w:r>
      <w:r w:rsidRPr="00E35F80">
        <w:rPr>
          <w:b/>
        </w:rPr>
        <w:t>1-800-829-1040</w:t>
      </w:r>
      <w:r>
        <w:t xml:space="preserve">. The Association for the Advancement of Retired Persons (AARP) provides free tax assistance to elderly taxpayers. For AARP sites, call </w:t>
      </w:r>
    </w:p>
    <w:p w:rsidR="004A7E33" w:rsidRDefault="004A7E33" w:rsidP="001C1AD8">
      <w:r>
        <w:rPr>
          <w:b/>
        </w:rPr>
        <w:t>1-888-AARPNOW (227-7669)</w:t>
      </w:r>
      <w:r>
        <w:t>.</w:t>
      </w:r>
    </w:p>
    <w:p w:rsidR="004A7E33" w:rsidRDefault="004A7E33" w:rsidP="001C1AD8"/>
    <w:p w:rsidR="004A7E33" w:rsidRDefault="004A7E33" w:rsidP="001C1AD8">
      <w:r>
        <w:t>Remember, you must provide accurate information when applying for these benefits. Tax fraud is a serious offense.</w:t>
      </w:r>
    </w:p>
    <w:p w:rsidR="004A7E33" w:rsidRDefault="004A7E33">
      <w:pPr>
        <w:pStyle w:val="Heading1Custom"/>
      </w:pPr>
      <w:r>
        <w:br w:type="page"/>
      </w:r>
      <w:bookmarkStart w:id="36" w:name="_Toc268070525"/>
      <w:r>
        <w:t>Activity 3: Monthly Payment Schedule</w:t>
      </w:r>
      <w:bookmarkEnd w:id="32"/>
      <w:bookmarkEnd w:id="36"/>
    </w:p>
    <w:p w:rsidR="004A7E33" w:rsidRDefault="004A7E33" w:rsidP="00A448A9">
      <w:pPr>
        <w:rPr>
          <w:bCs/>
        </w:rPr>
      </w:pPr>
      <w:r>
        <w:rPr>
          <w:bCs/>
        </w:rPr>
        <w:t>The monthly payment schedule helps you plan when you will pay your bills and when you will receive income to pay those bills. Transfer the income sources and amounts from the Income and Expense</w:t>
      </w:r>
      <w:r>
        <w:rPr>
          <w:bCs/>
          <w:i/>
        </w:rPr>
        <w:t xml:space="preserve"> </w:t>
      </w:r>
      <w:r>
        <w:rPr>
          <w:bCs/>
        </w:rPr>
        <w:t xml:space="preserve">Worksheet. Record the date the income amount is expected. Transfer the expenses, including the due date and amount, into the appropriate columns. </w:t>
      </w:r>
    </w:p>
    <w:p w:rsidR="004A7E33" w:rsidRDefault="004A7E33">
      <w:pPr>
        <w:rPr>
          <w:bCs/>
        </w:rPr>
      </w:pPr>
    </w:p>
    <w:p w:rsidR="004A7E33" w:rsidRDefault="004A7E33">
      <w:pPr>
        <w:pStyle w:val="StudentText0"/>
        <w:spacing w:after="60"/>
        <w:jc w:val="center"/>
      </w:pPr>
      <w:r>
        <w:t xml:space="preserve">Month: </w:t>
      </w:r>
      <w:r w:rsidRPr="00DF0EA0">
        <w:rPr>
          <w:u w:val="single"/>
        </w:rPr>
        <w:t>April</w:t>
      </w:r>
    </w:p>
    <w:p w:rsidR="004A7E33" w:rsidRDefault="004A7E33">
      <w:pPr>
        <w:pStyle w:val="StudentText0"/>
        <w:spacing w:after="60"/>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562"/>
        <w:gridCol w:w="2856"/>
        <w:gridCol w:w="2700"/>
        <w:gridCol w:w="1440"/>
        <w:gridCol w:w="1458"/>
      </w:tblGrid>
      <w:tr w:rsidR="004A7E33" w:rsidTr="00C0216E">
        <w:tc>
          <w:tcPr>
            <w:tcW w:w="2562" w:type="dxa"/>
            <w:vAlign w:val="center"/>
          </w:tcPr>
          <w:p w:rsidR="004A7E33" w:rsidRPr="00334F82" w:rsidRDefault="004A7E33" w:rsidP="00C0216E">
            <w:pPr>
              <w:jc w:val="center"/>
              <w:rPr>
                <w:b/>
              </w:rPr>
            </w:pPr>
            <w:r>
              <w:rPr>
                <w:b/>
              </w:rPr>
              <w:t>Income</w:t>
            </w:r>
          </w:p>
        </w:tc>
        <w:tc>
          <w:tcPr>
            <w:tcW w:w="2856" w:type="dxa"/>
            <w:vAlign w:val="center"/>
          </w:tcPr>
          <w:p w:rsidR="004A7E33" w:rsidRDefault="004A7E33" w:rsidP="00C0216E">
            <w:pPr>
              <w:jc w:val="center"/>
              <w:rPr>
                <w:b/>
              </w:rPr>
            </w:pPr>
            <w:r>
              <w:rPr>
                <w:b/>
              </w:rPr>
              <w:t>Expenses/Bills</w:t>
            </w:r>
          </w:p>
        </w:tc>
        <w:tc>
          <w:tcPr>
            <w:tcW w:w="2700" w:type="dxa"/>
            <w:vAlign w:val="center"/>
          </w:tcPr>
          <w:p w:rsidR="004A7E33" w:rsidRDefault="004A7E33" w:rsidP="00C0216E">
            <w:pPr>
              <w:jc w:val="center"/>
              <w:rPr>
                <w:b/>
              </w:rPr>
            </w:pPr>
            <w:r>
              <w:rPr>
                <w:b/>
              </w:rPr>
              <w:t xml:space="preserve">Date Income Received or Expense Due Date </w:t>
            </w:r>
          </w:p>
        </w:tc>
        <w:tc>
          <w:tcPr>
            <w:tcW w:w="1440" w:type="dxa"/>
            <w:vAlign w:val="center"/>
          </w:tcPr>
          <w:p w:rsidR="004A7E33" w:rsidRDefault="004A7E33" w:rsidP="00C0216E">
            <w:pPr>
              <w:jc w:val="center"/>
              <w:rPr>
                <w:b/>
              </w:rPr>
            </w:pPr>
            <w:r>
              <w:rPr>
                <w:b/>
              </w:rPr>
              <w:t>Amount</w:t>
            </w:r>
          </w:p>
        </w:tc>
        <w:tc>
          <w:tcPr>
            <w:tcW w:w="1458" w:type="dxa"/>
            <w:vAlign w:val="center"/>
          </w:tcPr>
          <w:p w:rsidR="004A7E33" w:rsidRDefault="004A7E33" w:rsidP="00C0216E">
            <w:pPr>
              <w:jc w:val="center"/>
              <w:rPr>
                <w:b/>
              </w:rPr>
            </w:pPr>
            <w:r>
              <w:rPr>
                <w:b/>
              </w:rPr>
              <w:t>Date Paid</w:t>
            </w:r>
          </w:p>
        </w:tc>
      </w:tr>
      <w:tr w:rsidR="004A7E33" w:rsidTr="00C0216E">
        <w:tc>
          <w:tcPr>
            <w:tcW w:w="2562" w:type="dxa"/>
          </w:tcPr>
          <w:p w:rsidR="004A7E33" w:rsidRDefault="004A7E33" w:rsidP="00C0216E">
            <w:pPr>
              <w:jc w:val="center"/>
            </w:pPr>
            <w:r w:rsidRPr="00AF6A57">
              <w:rPr>
                <w:bCs/>
              </w:rPr>
              <w:t>Wages</w:t>
            </w:r>
            <w:r>
              <w:rPr>
                <w:bCs/>
              </w:rPr>
              <w:t>*</w:t>
            </w:r>
          </w:p>
        </w:tc>
        <w:tc>
          <w:tcPr>
            <w:tcW w:w="2856" w:type="dxa"/>
            <w:vAlign w:val="center"/>
          </w:tcPr>
          <w:p w:rsidR="004A7E33" w:rsidRPr="00645A55" w:rsidRDefault="004A7E33" w:rsidP="00C0216E">
            <w:pPr>
              <w:jc w:val="center"/>
              <w:rPr>
                <w:bCs/>
              </w:rPr>
            </w:pPr>
          </w:p>
        </w:tc>
        <w:tc>
          <w:tcPr>
            <w:tcW w:w="2700" w:type="dxa"/>
            <w:vAlign w:val="center"/>
          </w:tcPr>
          <w:p w:rsidR="004A7E33" w:rsidRPr="00645A55" w:rsidRDefault="004A7E33" w:rsidP="00C0216E">
            <w:pPr>
              <w:jc w:val="center"/>
              <w:rPr>
                <w:bCs/>
              </w:rPr>
            </w:pPr>
            <w:r>
              <w:rPr>
                <w:bCs/>
              </w:rPr>
              <w:t>3/20</w:t>
            </w:r>
          </w:p>
        </w:tc>
        <w:tc>
          <w:tcPr>
            <w:tcW w:w="1440" w:type="dxa"/>
            <w:vAlign w:val="center"/>
          </w:tcPr>
          <w:p w:rsidR="004A7E33" w:rsidRPr="00645A55" w:rsidRDefault="004A7E33" w:rsidP="00C0216E">
            <w:pPr>
              <w:jc w:val="center"/>
              <w:rPr>
                <w:bCs/>
              </w:rPr>
            </w:pPr>
            <w:r>
              <w:rPr>
                <w:bCs/>
              </w:rPr>
              <w:t>$1,050</w:t>
            </w:r>
          </w:p>
        </w:tc>
        <w:tc>
          <w:tcPr>
            <w:tcW w:w="1458" w:type="dxa"/>
            <w:vAlign w:val="center"/>
          </w:tcPr>
          <w:p w:rsidR="004A7E33" w:rsidRPr="00645A55" w:rsidRDefault="004A7E33" w:rsidP="00C0216E">
            <w:pPr>
              <w:jc w:val="center"/>
              <w:rPr>
                <w:bCs/>
              </w:rPr>
            </w:pPr>
          </w:p>
        </w:tc>
      </w:tr>
      <w:tr w:rsidR="004A7E33" w:rsidTr="00C0216E">
        <w:tc>
          <w:tcPr>
            <w:tcW w:w="2562" w:type="dxa"/>
          </w:tcPr>
          <w:p w:rsidR="004A7E33" w:rsidRDefault="004A7E33" w:rsidP="00C0216E">
            <w:pPr>
              <w:jc w:val="center"/>
            </w:pPr>
            <w:r w:rsidRPr="00AF6A57">
              <w:rPr>
                <w:bCs/>
              </w:rPr>
              <w:t>Wages</w:t>
            </w:r>
            <w:r>
              <w:rPr>
                <w:bCs/>
              </w:rPr>
              <w:t>*</w:t>
            </w:r>
          </w:p>
        </w:tc>
        <w:tc>
          <w:tcPr>
            <w:tcW w:w="2856" w:type="dxa"/>
            <w:vAlign w:val="center"/>
          </w:tcPr>
          <w:p w:rsidR="004A7E33" w:rsidRPr="00645A55" w:rsidRDefault="004A7E33" w:rsidP="00C0216E">
            <w:pPr>
              <w:jc w:val="center"/>
              <w:rPr>
                <w:bCs/>
              </w:rPr>
            </w:pPr>
          </w:p>
        </w:tc>
        <w:tc>
          <w:tcPr>
            <w:tcW w:w="2700" w:type="dxa"/>
            <w:vAlign w:val="center"/>
          </w:tcPr>
          <w:p w:rsidR="004A7E33" w:rsidRPr="00645A55" w:rsidRDefault="004A7E33" w:rsidP="00C0216E">
            <w:pPr>
              <w:jc w:val="center"/>
              <w:rPr>
                <w:bCs/>
              </w:rPr>
            </w:pPr>
            <w:r>
              <w:rPr>
                <w:bCs/>
              </w:rPr>
              <w:t>3/27</w:t>
            </w:r>
          </w:p>
        </w:tc>
        <w:tc>
          <w:tcPr>
            <w:tcW w:w="1440" w:type="dxa"/>
            <w:vAlign w:val="center"/>
          </w:tcPr>
          <w:p w:rsidR="004A7E33" w:rsidRPr="00645A55" w:rsidRDefault="004A7E33" w:rsidP="00C0216E">
            <w:pPr>
              <w:jc w:val="center"/>
              <w:rPr>
                <w:bCs/>
              </w:rPr>
            </w:pPr>
            <w:r>
              <w:rPr>
                <w:bCs/>
              </w:rPr>
              <w:t>$700</w:t>
            </w:r>
          </w:p>
        </w:tc>
        <w:tc>
          <w:tcPr>
            <w:tcW w:w="1458" w:type="dxa"/>
            <w:vAlign w:val="center"/>
          </w:tcPr>
          <w:p w:rsidR="004A7E33" w:rsidRPr="00645A55" w:rsidRDefault="004A7E33" w:rsidP="00C0216E">
            <w:pPr>
              <w:jc w:val="center"/>
              <w:rPr>
                <w:bCs/>
              </w:rPr>
            </w:pPr>
          </w:p>
        </w:tc>
      </w:tr>
      <w:tr w:rsidR="004A7E33" w:rsidTr="00C0216E">
        <w:tc>
          <w:tcPr>
            <w:tcW w:w="2562" w:type="dxa"/>
            <w:vAlign w:val="center"/>
          </w:tcPr>
          <w:p w:rsidR="004A7E33" w:rsidRPr="00645A55" w:rsidRDefault="004A7E33" w:rsidP="00C0216E">
            <w:pPr>
              <w:jc w:val="center"/>
              <w:rPr>
                <w:bCs/>
              </w:rPr>
            </w:pPr>
          </w:p>
        </w:tc>
        <w:tc>
          <w:tcPr>
            <w:tcW w:w="2856" w:type="dxa"/>
            <w:vAlign w:val="center"/>
          </w:tcPr>
          <w:p w:rsidR="004A7E33" w:rsidRPr="00645A55" w:rsidRDefault="004A7E33" w:rsidP="00C0216E">
            <w:pPr>
              <w:rPr>
                <w:bCs/>
              </w:rPr>
            </w:pPr>
          </w:p>
        </w:tc>
        <w:tc>
          <w:tcPr>
            <w:tcW w:w="2700" w:type="dxa"/>
            <w:vAlign w:val="center"/>
          </w:tcPr>
          <w:p w:rsidR="004A7E33" w:rsidRPr="00645A55" w:rsidRDefault="004A7E33" w:rsidP="00C0216E">
            <w:pPr>
              <w:jc w:val="center"/>
              <w:rPr>
                <w:bCs/>
              </w:rPr>
            </w:pPr>
          </w:p>
        </w:tc>
        <w:tc>
          <w:tcPr>
            <w:tcW w:w="1440" w:type="dxa"/>
            <w:vAlign w:val="center"/>
          </w:tcPr>
          <w:p w:rsidR="004A7E33" w:rsidRPr="00645A55" w:rsidRDefault="004A7E33" w:rsidP="00C0216E">
            <w:pPr>
              <w:jc w:val="center"/>
              <w:rPr>
                <w:bCs/>
              </w:rPr>
            </w:pPr>
          </w:p>
        </w:tc>
        <w:tc>
          <w:tcPr>
            <w:tcW w:w="1458" w:type="dxa"/>
            <w:vAlign w:val="center"/>
          </w:tcPr>
          <w:p w:rsidR="004A7E33" w:rsidRPr="00645A55" w:rsidRDefault="004A7E33" w:rsidP="00C0216E">
            <w:pPr>
              <w:jc w:val="center"/>
              <w:rPr>
                <w:bCs/>
              </w:rPr>
            </w:pPr>
          </w:p>
        </w:tc>
      </w:tr>
      <w:tr w:rsidR="004A7E33" w:rsidTr="00C0216E">
        <w:tc>
          <w:tcPr>
            <w:tcW w:w="2562" w:type="dxa"/>
          </w:tcPr>
          <w:p w:rsidR="004A7E33" w:rsidRDefault="004A7E33" w:rsidP="00C0216E">
            <w:pPr>
              <w:jc w:val="center"/>
            </w:pPr>
          </w:p>
        </w:tc>
        <w:tc>
          <w:tcPr>
            <w:tcW w:w="2856" w:type="dxa"/>
            <w:vAlign w:val="center"/>
          </w:tcPr>
          <w:p w:rsidR="004A7E33" w:rsidRPr="00645A55" w:rsidRDefault="004A7E33" w:rsidP="00C0216E">
            <w:pPr>
              <w:jc w:val="center"/>
              <w:rPr>
                <w:bCs/>
              </w:rPr>
            </w:pPr>
          </w:p>
        </w:tc>
        <w:tc>
          <w:tcPr>
            <w:tcW w:w="2700" w:type="dxa"/>
            <w:vAlign w:val="center"/>
          </w:tcPr>
          <w:p w:rsidR="004A7E33" w:rsidRPr="00645A55" w:rsidRDefault="004A7E33" w:rsidP="00C0216E">
            <w:pPr>
              <w:jc w:val="center"/>
              <w:rPr>
                <w:bCs/>
              </w:rPr>
            </w:pPr>
          </w:p>
        </w:tc>
        <w:tc>
          <w:tcPr>
            <w:tcW w:w="1440" w:type="dxa"/>
            <w:vAlign w:val="center"/>
          </w:tcPr>
          <w:p w:rsidR="004A7E33" w:rsidRPr="00645A55" w:rsidRDefault="004A7E33" w:rsidP="00C0216E">
            <w:pPr>
              <w:jc w:val="center"/>
              <w:rPr>
                <w:bCs/>
              </w:rPr>
            </w:pPr>
          </w:p>
        </w:tc>
        <w:tc>
          <w:tcPr>
            <w:tcW w:w="1458" w:type="dxa"/>
            <w:vAlign w:val="center"/>
          </w:tcPr>
          <w:p w:rsidR="004A7E33" w:rsidRPr="00645A55" w:rsidRDefault="004A7E33" w:rsidP="00C0216E">
            <w:pPr>
              <w:jc w:val="center"/>
              <w:rPr>
                <w:bCs/>
              </w:rPr>
            </w:pPr>
          </w:p>
        </w:tc>
      </w:tr>
      <w:tr w:rsidR="004A7E33" w:rsidTr="00C0216E">
        <w:tc>
          <w:tcPr>
            <w:tcW w:w="2562" w:type="dxa"/>
          </w:tcPr>
          <w:p w:rsidR="004A7E33" w:rsidRDefault="004A7E33" w:rsidP="00C0216E">
            <w:pPr>
              <w:jc w:val="center"/>
            </w:pPr>
          </w:p>
        </w:tc>
        <w:tc>
          <w:tcPr>
            <w:tcW w:w="2856" w:type="dxa"/>
            <w:vAlign w:val="center"/>
          </w:tcPr>
          <w:p w:rsidR="004A7E33" w:rsidRPr="00645A55" w:rsidRDefault="004A7E33" w:rsidP="00C0216E">
            <w:pPr>
              <w:jc w:val="center"/>
              <w:rPr>
                <w:bCs/>
              </w:rPr>
            </w:pPr>
          </w:p>
        </w:tc>
        <w:tc>
          <w:tcPr>
            <w:tcW w:w="2700" w:type="dxa"/>
            <w:vAlign w:val="center"/>
          </w:tcPr>
          <w:p w:rsidR="004A7E33" w:rsidRPr="00645A55" w:rsidRDefault="004A7E33" w:rsidP="00C0216E">
            <w:pPr>
              <w:jc w:val="center"/>
              <w:rPr>
                <w:bCs/>
              </w:rPr>
            </w:pPr>
          </w:p>
        </w:tc>
        <w:tc>
          <w:tcPr>
            <w:tcW w:w="1440" w:type="dxa"/>
            <w:vAlign w:val="center"/>
          </w:tcPr>
          <w:p w:rsidR="004A7E33" w:rsidRPr="00645A55" w:rsidRDefault="004A7E33" w:rsidP="00C0216E">
            <w:pPr>
              <w:jc w:val="center"/>
              <w:rPr>
                <w:bCs/>
              </w:rPr>
            </w:pPr>
          </w:p>
        </w:tc>
        <w:tc>
          <w:tcPr>
            <w:tcW w:w="1458" w:type="dxa"/>
            <w:vAlign w:val="center"/>
          </w:tcPr>
          <w:p w:rsidR="004A7E33" w:rsidRPr="00645A55" w:rsidRDefault="004A7E33" w:rsidP="00C0216E">
            <w:pPr>
              <w:jc w:val="center"/>
              <w:rPr>
                <w:bCs/>
              </w:rPr>
            </w:pPr>
          </w:p>
        </w:tc>
      </w:tr>
      <w:tr w:rsidR="004A7E33" w:rsidTr="00C0216E">
        <w:tc>
          <w:tcPr>
            <w:tcW w:w="2562" w:type="dxa"/>
          </w:tcPr>
          <w:p w:rsidR="004A7E33" w:rsidRDefault="004A7E33" w:rsidP="00C0216E">
            <w:pPr>
              <w:jc w:val="center"/>
            </w:pPr>
          </w:p>
        </w:tc>
        <w:tc>
          <w:tcPr>
            <w:tcW w:w="2856" w:type="dxa"/>
            <w:vAlign w:val="center"/>
          </w:tcPr>
          <w:p w:rsidR="004A7E33" w:rsidRPr="00645A55" w:rsidRDefault="004A7E33" w:rsidP="00C0216E">
            <w:pPr>
              <w:jc w:val="center"/>
              <w:rPr>
                <w:bCs/>
              </w:rPr>
            </w:pPr>
          </w:p>
        </w:tc>
        <w:tc>
          <w:tcPr>
            <w:tcW w:w="2700" w:type="dxa"/>
            <w:vAlign w:val="center"/>
          </w:tcPr>
          <w:p w:rsidR="004A7E33" w:rsidRPr="00645A55" w:rsidRDefault="004A7E33" w:rsidP="00C0216E">
            <w:pPr>
              <w:jc w:val="center"/>
              <w:rPr>
                <w:bCs/>
              </w:rPr>
            </w:pPr>
          </w:p>
        </w:tc>
        <w:tc>
          <w:tcPr>
            <w:tcW w:w="1440" w:type="dxa"/>
            <w:vAlign w:val="center"/>
          </w:tcPr>
          <w:p w:rsidR="004A7E33" w:rsidRPr="00645A55" w:rsidRDefault="004A7E33" w:rsidP="00C0216E">
            <w:pPr>
              <w:jc w:val="center"/>
              <w:rPr>
                <w:bCs/>
              </w:rPr>
            </w:pPr>
          </w:p>
        </w:tc>
        <w:tc>
          <w:tcPr>
            <w:tcW w:w="1458" w:type="dxa"/>
            <w:vAlign w:val="center"/>
          </w:tcPr>
          <w:p w:rsidR="004A7E33" w:rsidRPr="00645A55" w:rsidRDefault="004A7E33" w:rsidP="00C0216E">
            <w:pPr>
              <w:jc w:val="center"/>
              <w:rPr>
                <w:bCs/>
              </w:rPr>
            </w:pPr>
          </w:p>
        </w:tc>
      </w:tr>
      <w:tr w:rsidR="004A7E33" w:rsidTr="00C0216E">
        <w:tc>
          <w:tcPr>
            <w:tcW w:w="2562" w:type="dxa"/>
            <w:vAlign w:val="center"/>
          </w:tcPr>
          <w:p w:rsidR="004A7E33" w:rsidRPr="00645A55" w:rsidRDefault="004A7E33" w:rsidP="00C0216E">
            <w:pPr>
              <w:jc w:val="center"/>
              <w:rPr>
                <w:bCs/>
              </w:rPr>
            </w:pPr>
          </w:p>
        </w:tc>
        <w:tc>
          <w:tcPr>
            <w:tcW w:w="2856" w:type="dxa"/>
            <w:vAlign w:val="center"/>
          </w:tcPr>
          <w:p w:rsidR="004A7E33" w:rsidRPr="00645A55" w:rsidRDefault="004A7E33" w:rsidP="00C0216E">
            <w:pPr>
              <w:jc w:val="center"/>
              <w:rPr>
                <w:bCs/>
              </w:rPr>
            </w:pPr>
          </w:p>
        </w:tc>
        <w:tc>
          <w:tcPr>
            <w:tcW w:w="2700" w:type="dxa"/>
            <w:vAlign w:val="center"/>
          </w:tcPr>
          <w:p w:rsidR="004A7E33" w:rsidRPr="00645A55" w:rsidRDefault="004A7E33" w:rsidP="00C0216E">
            <w:pPr>
              <w:jc w:val="center"/>
              <w:rPr>
                <w:bCs/>
              </w:rPr>
            </w:pPr>
          </w:p>
        </w:tc>
        <w:tc>
          <w:tcPr>
            <w:tcW w:w="1440" w:type="dxa"/>
            <w:vAlign w:val="center"/>
          </w:tcPr>
          <w:p w:rsidR="004A7E33" w:rsidRPr="00645A55" w:rsidRDefault="004A7E33" w:rsidP="00C0216E">
            <w:pPr>
              <w:jc w:val="center"/>
              <w:rPr>
                <w:bCs/>
              </w:rPr>
            </w:pPr>
          </w:p>
        </w:tc>
        <w:tc>
          <w:tcPr>
            <w:tcW w:w="1458" w:type="dxa"/>
            <w:vAlign w:val="center"/>
          </w:tcPr>
          <w:p w:rsidR="004A7E33" w:rsidRPr="00645A55" w:rsidRDefault="004A7E33" w:rsidP="00C0216E">
            <w:pPr>
              <w:jc w:val="center"/>
              <w:rPr>
                <w:bCs/>
              </w:rPr>
            </w:pPr>
          </w:p>
        </w:tc>
      </w:tr>
      <w:tr w:rsidR="004A7E33" w:rsidTr="00C0216E">
        <w:tc>
          <w:tcPr>
            <w:tcW w:w="2562" w:type="dxa"/>
            <w:vAlign w:val="center"/>
          </w:tcPr>
          <w:p w:rsidR="004A7E33" w:rsidRPr="00645A55" w:rsidRDefault="004A7E33" w:rsidP="00C0216E">
            <w:pPr>
              <w:jc w:val="center"/>
              <w:rPr>
                <w:bCs/>
              </w:rPr>
            </w:pPr>
          </w:p>
        </w:tc>
        <w:tc>
          <w:tcPr>
            <w:tcW w:w="2856" w:type="dxa"/>
            <w:vAlign w:val="center"/>
          </w:tcPr>
          <w:p w:rsidR="004A7E33" w:rsidRPr="00645A55" w:rsidRDefault="004A7E33" w:rsidP="00C0216E">
            <w:pPr>
              <w:jc w:val="center"/>
              <w:rPr>
                <w:bCs/>
              </w:rPr>
            </w:pPr>
          </w:p>
        </w:tc>
        <w:tc>
          <w:tcPr>
            <w:tcW w:w="2700" w:type="dxa"/>
            <w:vAlign w:val="center"/>
          </w:tcPr>
          <w:p w:rsidR="004A7E33" w:rsidRPr="00645A55" w:rsidRDefault="004A7E33" w:rsidP="00C0216E">
            <w:pPr>
              <w:jc w:val="center"/>
              <w:rPr>
                <w:bCs/>
              </w:rPr>
            </w:pPr>
          </w:p>
        </w:tc>
        <w:tc>
          <w:tcPr>
            <w:tcW w:w="1440" w:type="dxa"/>
            <w:vAlign w:val="center"/>
          </w:tcPr>
          <w:p w:rsidR="004A7E33" w:rsidRPr="00645A55" w:rsidRDefault="004A7E33" w:rsidP="00C0216E">
            <w:pPr>
              <w:jc w:val="center"/>
              <w:rPr>
                <w:bCs/>
              </w:rPr>
            </w:pPr>
          </w:p>
        </w:tc>
        <w:tc>
          <w:tcPr>
            <w:tcW w:w="1458" w:type="dxa"/>
            <w:vAlign w:val="center"/>
          </w:tcPr>
          <w:p w:rsidR="004A7E33" w:rsidRPr="00645A55" w:rsidRDefault="004A7E33" w:rsidP="00C0216E">
            <w:pPr>
              <w:jc w:val="center"/>
              <w:rPr>
                <w:bCs/>
              </w:rPr>
            </w:pPr>
          </w:p>
        </w:tc>
      </w:tr>
      <w:tr w:rsidR="004A7E33" w:rsidTr="00C0216E">
        <w:tc>
          <w:tcPr>
            <w:tcW w:w="2562" w:type="dxa"/>
            <w:vAlign w:val="center"/>
          </w:tcPr>
          <w:p w:rsidR="004A7E33" w:rsidRPr="00645A55" w:rsidRDefault="004A7E33" w:rsidP="00C0216E">
            <w:pPr>
              <w:jc w:val="center"/>
              <w:rPr>
                <w:bCs/>
              </w:rPr>
            </w:pPr>
          </w:p>
        </w:tc>
        <w:tc>
          <w:tcPr>
            <w:tcW w:w="2856" w:type="dxa"/>
            <w:vAlign w:val="center"/>
          </w:tcPr>
          <w:p w:rsidR="004A7E33" w:rsidRPr="00645A55" w:rsidRDefault="004A7E33" w:rsidP="00C0216E">
            <w:pPr>
              <w:jc w:val="center"/>
              <w:rPr>
                <w:bCs/>
              </w:rPr>
            </w:pPr>
          </w:p>
        </w:tc>
        <w:tc>
          <w:tcPr>
            <w:tcW w:w="2700" w:type="dxa"/>
            <w:vAlign w:val="center"/>
          </w:tcPr>
          <w:p w:rsidR="004A7E33" w:rsidRPr="00645A55" w:rsidRDefault="004A7E33" w:rsidP="00C0216E">
            <w:pPr>
              <w:jc w:val="center"/>
              <w:rPr>
                <w:bCs/>
              </w:rPr>
            </w:pPr>
          </w:p>
        </w:tc>
        <w:tc>
          <w:tcPr>
            <w:tcW w:w="1440" w:type="dxa"/>
            <w:vAlign w:val="center"/>
          </w:tcPr>
          <w:p w:rsidR="004A7E33" w:rsidRPr="00645A55" w:rsidRDefault="004A7E33" w:rsidP="00C0216E">
            <w:pPr>
              <w:jc w:val="center"/>
              <w:rPr>
                <w:bCs/>
              </w:rPr>
            </w:pPr>
          </w:p>
        </w:tc>
        <w:tc>
          <w:tcPr>
            <w:tcW w:w="1458" w:type="dxa"/>
            <w:vAlign w:val="center"/>
          </w:tcPr>
          <w:p w:rsidR="004A7E33" w:rsidRPr="00645A55" w:rsidRDefault="004A7E33" w:rsidP="00C0216E">
            <w:pPr>
              <w:jc w:val="center"/>
              <w:rPr>
                <w:bCs/>
              </w:rPr>
            </w:pPr>
          </w:p>
        </w:tc>
      </w:tr>
      <w:tr w:rsidR="004A7E33" w:rsidTr="00C0216E">
        <w:tc>
          <w:tcPr>
            <w:tcW w:w="2562" w:type="dxa"/>
            <w:vAlign w:val="center"/>
          </w:tcPr>
          <w:p w:rsidR="004A7E33" w:rsidRPr="00645A55" w:rsidRDefault="004A7E33" w:rsidP="00C0216E">
            <w:pPr>
              <w:jc w:val="center"/>
              <w:rPr>
                <w:bCs/>
              </w:rPr>
            </w:pPr>
          </w:p>
        </w:tc>
        <w:tc>
          <w:tcPr>
            <w:tcW w:w="2856" w:type="dxa"/>
            <w:vAlign w:val="center"/>
          </w:tcPr>
          <w:p w:rsidR="004A7E33" w:rsidRPr="00645A55" w:rsidRDefault="004A7E33" w:rsidP="00C0216E">
            <w:pPr>
              <w:jc w:val="center"/>
              <w:rPr>
                <w:bCs/>
              </w:rPr>
            </w:pPr>
          </w:p>
        </w:tc>
        <w:tc>
          <w:tcPr>
            <w:tcW w:w="2700" w:type="dxa"/>
            <w:vAlign w:val="center"/>
          </w:tcPr>
          <w:p w:rsidR="004A7E33" w:rsidRPr="00645A55" w:rsidRDefault="004A7E33" w:rsidP="00C0216E">
            <w:pPr>
              <w:jc w:val="center"/>
              <w:rPr>
                <w:bCs/>
              </w:rPr>
            </w:pPr>
          </w:p>
        </w:tc>
        <w:tc>
          <w:tcPr>
            <w:tcW w:w="1440" w:type="dxa"/>
            <w:vAlign w:val="center"/>
          </w:tcPr>
          <w:p w:rsidR="004A7E33" w:rsidRPr="00645A55" w:rsidRDefault="004A7E33" w:rsidP="00C0216E">
            <w:pPr>
              <w:jc w:val="center"/>
              <w:rPr>
                <w:bCs/>
              </w:rPr>
            </w:pPr>
          </w:p>
        </w:tc>
        <w:tc>
          <w:tcPr>
            <w:tcW w:w="1458" w:type="dxa"/>
            <w:vAlign w:val="center"/>
          </w:tcPr>
          <w:p w:rsidR="004A7E33" w:rsidRPr="00645A55" w:rsidRDefault="004A7E33" w:rsidP="00C0216E">
            <w:pPr>
              <w:jc w:val="center"/>
              <w:rPr>
                <w:bCs/>
              </w:rPr>
            </w:pPr>
          </w:p>
        </w:tc>
      </w:tr>
      <w:tr w:rsidR="004A7E33" w:rsidTr="00C0216E">
        <w:tc>
          <w:tcPr>
            <w:tcW w:w="2562" w:type="dxa"/>
            <w:vAlign w:val="center"/>
          </w:tcPr>
          <w:p w:rsidR="004A7E33" w:rsidRPr="00645A55" w:rsidRDefault="004A7E33" w:rsidP="00C0216E">
            <w:pPr>
              <w:jc w:val="center"/>
              <w:rPr>
                <w:bCs/>
              </w:rPr>
            </w:pPr>
          </w:p>
        </w:tc>
        <w:tc>
          <w:tcPr>
            <w:tcW w:w="2856" w:type="dxa"/>
            <w:vAlign w:val="center"/>
          </w:tcPr>
          <w:p w:rsidR="004A7E33" w:rsidRPr="00645A55" w:rsidRDefault="004A7E33" w:rsidP="00C0216E">
            <w:pPr>
              <w:jc w:val="center"/>
              <w:rPr>
                <w:bCs/>
              </w:rPr>
            </w:pPr>
          </w:p>
        </w:tc>
        <w:tc>
          <w:tcPr>
            <w:tcW w:w="2700" w:type="dxa"/>
            <w:vAlign w:val="center"/>
          </w:tcPr>
          <w:p w:rsidR="004A7E33" w:rsidRPr="00645A55" w:rsidRDefault="004A7E33" w:rsidP="00C0216E">
            <w:pPr>
              <w:jc w:val="center"/>
              <w:rPr>
                <w:bCs/>
              </w:rPr>
            </w:pPr>
          </w:p>
        </w:tc>
        <w:tc>
          <w:tcPr>
            <w:tcW w:w="1440" w:type="dxa"/>
            <w:vAlign w:val="center"/>
          </w:tcPr>
          <w:p w:rsidR="004A7E33" w:rsidRPr="00645A55" w:rsidRDefault="004A7E33" w:rsidP="00C0216E">
            <w:pPr>
              <w:jc w:val="center"/>
              <w:rPr>
                <w:bCs/>
              </w:rPr>
            </w:pPr>
          </w:p>
        </w:tc>
        <w:tc>
          <w:tcPr>
            <w:tcW w:w="1458" w:type="dxa"/>
            <w:vAlign w:val="center"/>
          </w:tcPr>
          <w:p w:rsidR="004A7E33" w:rsidRPr="00645A55" w:rsidRDefault="004A7E33" w:rsidP="00C0216E">
            <w:pPr>
              <w:jc w:val="center"/>
              <w:rPr>
                <w:bCs/>
              </w:rPr>
            </w:pPr>
          </w:p>
        </w:tc>
      </w:tr>
      <w:tr w:rsidR="004A7E33" w:rsidTr="00C0216E">
        <w:tc>
          <w:tcPr>
            <w:tcW w:w="2562" w:type="dxa"/>
            <w:vAlign w:val="center"/>
          </w:tcPr>
          <w:p w:rsidR="004A7E33" w:rsidRPr="00645A55" w:rsidRDefault="004A7E33" w:rsidP="00C0216E">
            <w:pPr>
              <w:jc w:val="center"/>
              <w:rPr>
                <w:bCs/>
              </w:rPr>
            </w:pPr>
          </w:p>
        </w:tc>
        <w:tc>
          <w:tcPr>
            <w:tcW w:w="2856" w:type="dxa"/>
            <w:vAlign w:val="center"/>
          </w:tcPr>
          <w:p w:rsidR="004A7E33" w:rsidRPr="00645A55" w:rsidRDefault="004A7E33" w:rsidP="00C0216E">
            <w:pPr>
              <w:jc w:val="center"/>
              <w:rPr>
                <w:bCs/>
              </w:rPr>
            </w:pPr>
          </w:p>
        </w:tc>
        <w:tc>
          <w:tcPr>
            <w:tcW w:w="2700" w:type="dxa"/>
            <w:vAlign w:val="center"/>
          </w:tcPr>
          <w:p w:rsidR="004A7E33" w:rsidRPr="00645A55" w:rsidRDefault="004A7E33" w:rsidP="00C0216E">
            <w:pPr>
              <w:jc w:val="center"/>
              <w:rPr>
                <w:bCs/>
              </w:rPr>
            </w:pPr>
          </w:p>
        </w:tc>
        <w:tc>
          <w:tcPr>
            <w:tcW w:w="1440" w:type="dxa"/>
            <w:vAlign w:val="center"/>
          </w:tcPr>
          <w:p w:rsidR="004A7E33" w:rsidRPr="00645A55" w:rsidRDefault="004A7E33" w:rsidP="00C0216E">
            <w:pPr>
              <w:jc w:val="center"/>
              <w:rPr>
                <w:bCs/>
              </w:rPr>
            </w:pPr>
          </w:p>
        </w:tc>
        <w:tc>
          <w:tcPr>
            <w:tcW w:w="1458" w:type="dxa"/>
            <w:vAlign w:val="center"/>
          </w:tcPr>
          <w:p w:rsidR="004A7E33" w:rsidRPr="00645A55" w:rsidRDefault="004A7E33" w:rsidP="00C0216E">
            <w:pPr>
              <w:jc w:val="center"/>
              <w:rPr>
                <w:bCs/>
              </w:rPr>
            </w:pPr>
          </w:p>
        </w:tc>
      </w:tr>
      <w:tr w:rsidR="004A7E33" w:rsidTr="00C0216E">
        <w:tc>
          <w:tcPr>
            <w:tcW w:w="2562" w:type="dxa"/>
            <w:vAlign w:val="center"/>
          </w:tcPr>
          <w:p w:rsidR="004A7E33" w:rsidRPr="00645A55" w:rsidRDefault="004A7E33" w:rsidP="00C0216E">
            <w:pPr>
              <w:jc w:val="center"/>
              <w:rPr>
                <w:bCs/>
              </w:rPr>
            </w:pPr>
          </w:p>
        </w:tc>
        <w:tc>
          <w:tcPr>
            <w:tcW w:w="2856" w:type="dxa"/>
            <w:vAlign w:val="center"/>
          </w:tcPr>
          <w:p w:rsidR="004A7E33" w:rsidRPr="00645A55" w:rsidRDefault="004A7E33" w:rsidP="00C0216E">
            <w:pPr>
              <w:jc w:val="center"/>
              <w:rPr>
                <w:bCs/>
              </w:rPr>
            </w:pPr>
          </w:p>
        </w:tc>
        <w:tc>
          <w:tcPr>
            <w:tcW w:w="2700" w:type="dxa"/>
            <w:vAlign w:val="center"/>
          </w:tcPr>
          <w:p w:rsidR="004A7E33" w:rsidRPr="00645A55" w:rsidRDefault="004A7E33" w:rsidP="00C0216E">
            <w:pPr>
              <w:jc w:val="center"/>
              <w:rPr>
                <w:bCs/>
              </w:rPr>
            </w:pPr>
          </w:p>
        </w:tc>
        <w:tc>
          <w:tcPr>
            <w:tcW w:w="1440" w:type="dxa"/>
            <w:vAlign w:val="center"/>
          </w:tcPr>
          <w:p w:rsidR="004A7E33" w:rsidRPr="00645A55" w:rsidRDefault="004A7E33" w:rsidP="00C0216E">
            <w:pPr>
              <w:jc w:val="center"/>
              <w:rPr>
                <w:bCs/>
              </w:rPr>
            </w:pPr>
          </w:p>
        </w:tc>
        <w:tc>
          <w:tcPr>
            <w:tcW w:w="1458" w:type="dxa"/>
            <w:vAlign w:val="center"/>
          </w:tcPr>
          <w:p w:rsidR="004A7E33" w:rsidRPr="00645A55" w:rsidRDefault="004A7E33" w:rsidP="00C0216E">
            <w:pPr>
              <w:jc w:val="center"/>
              <w:rPr>
                <w:bCs/>
              </w:rPr>
            </w:pPr>
          </w:p>
        </w:tc>
      </w:tr>
      <w:tr w:rsidR="004A7E33" w:rsidTr="00C0216E">
        <w:tc>
          <w:tcPr>
            <w:tcW w:w="2562" w:type="dxa"/>
            <w:vAlign w:val="center"/>
          </w:tcPr>
          <w:p w:rsidR="004A7E33" w:rsidRPr="00645A55" w:rsidRDefault="004A7E33" w:rsidP="00C0216E">
            <w:pPr>
              <w:rPr>
                <w:bCs/>
              </w:rPr>
            </w:pPr>
          </w:p>
        </w:tc>
        <w:tc>
          <w:tcPr>
            <w:tcW w:w="2856" w:type="dxa"/>
            <w:vAlign w:val="center"/>
          </w:tcPr>
          <w:p w:rsidR="004A7E33" w:rsidRPr="00645A55" w:rsidRDefault="004A7E33" w:rsidP="00C0216E">
            <w:pPr>
              <w:jc w:val="center"/>
              <w:rPr>
                <w:bCs/>
              </w:rPr>
            </w:pPr>
          </w:p>
        </w:tc>
        <w:tc>
          <w:tcPr>
            <w:tcW w:w="2700" w:type="dxa"/>
            <w:vAlign w:val="center"/>
          </w:tcPr>
          <w:p w:rsidR="004A7E33" w:rsidRPr="00645A55" w:rsidRDefault="004A7E33" w:rsidP="00C0216E">
            <w:pPr>
              <w:jc w:val="center"/>
              <w:rPr>
                <w:bCs/>
              </w:rPr>
            </w:pPr>
          </w:p>
        </w:tc>
        <w:tc>
          <w:tcPr>
            <w:tcW w:w="1440" w:type="dxa"/>
            <w:vAlign w:val="center"/>
          </w:tcPr>
          <w:p w:rsidR="004A7E33" w:rsidRPr="00645A55" w:rsidRDefault="004A7E33" w:rsidP="00C0216E">
            <w:pPr>
              <w:jc w:val="center"/>
              <w:rPr>
                <w:bCs/>
              </w:rPr>
            </w:pPr>
          </w:p>
        </w:tc>
        <w:tc>
          <w:tcPr>
            <w:tcW w:w="1458" w:type="dxa"/>
            <w:vAlign w:val="center"/>
          </w:tcPr>
          <w:p w:rsidR="004A7E33" w:rsidRPr="00645A55" w:rsidRDefault="004A7E33" w:rsidP="00C0216E">
            <w:pPr>
              <w:jc w:val="center"/>
              <w:rPr>
                <w:bCs/>
              </w:rPr>
            </w:pPr>
          </w:p>
        </w:tc>
      </w:tr>
      <w:tr w:rsidR="004A7E33" w:rsidTr="00C0216E">
        <w:tc>
          <w:tcPr>
            <w:tcW w:w="2562" w:type="dxa"/>
            <w:vAlign w:val="center"/>
          </w:tcPr>
          <w:p w:rsidR="004A7E33" w:rsidRPr="00645A55" w:rsidRDefault="004A7E33" w:rsidP="00C0216E">
            <w:pPr>
              <w:jc w:val="center"/>
              <w:rPr>
                <w:bCs/>
              </w:rPr>
            </w:pPr>
          </w:p>
        </w:tc>
        <w:tc>
          <w:tcPr>
            <w:tcW w:w="2856" w:type="dxa"/>
            <w:vAlign w:val="center"/>
          </w:tcPr>
          <w:p w:rsidR="004A7E33" w:rsidRPr="00645A55" w:rsidRDefault="004A7E33" w:rsidP="00C0216E">
            <w:pPr>
              <w:jc w:val="center"/>
              <w:rPr>
                <w:bCs/>
              </w:rPr>
            </w:pPr>
          </w:p>
        </w:tc>
        <w:tc>
          <w:tcPr>
            <w:tcW w:w="2700" w:type="dxa"/>
            <w:vAlign w:val="center"/>
          </w:tcPr>
          <w:p w:rsidR="004A7E33" w:rsidRPr="00645A55" w:rsidRDefault="004A7E33" w:rsidP="00C0216E">
            <w:pPr>
              <w:jc w:val="center"/>
              <w:rPr>
                <w:bCs/>
              </w:rPr>
            </w:pPr>
          </w:p>
        </w:tc>
        <w:tc>
          <w:tcPr>
            <w:tcW w:w="1440" w:type="dxa"/>
            <w:vAlign w:val="center"/>
          </w:tcPr>
          <w:p w:rsidR="004A7E33" w:rsidRPr="00645A55" w:rsidRDefault="004A7E33" w:rsidP="00C0216E">
            <w:pPr>
              <w:jc w:val="center"/>
              <w:rPr>
                <w:bCs/>
              </w:rPr>
            </w:pPr>
          </w:p>
        </w:tc>
        <w:tc>
          <w:tcPr>
            <w:tcW w:w="1458" w:type="dxa"/>
            <w:vAlign w:val="center"/>
          </w:tcPr>
          <w:p w:rsidR="004A7E33" w:rsidRPr="00645A55" w:rsidRDefault="004A7E33" w:rsidP="00C0216E">
            <w:pPr>
              <w:jc w:val="center"/>
              <w:rPr>
                <w:bCs/>
              </w:rPr>
            </w:pPr>
          </w:p>
        </w:tc>
      </w:tr>
    </w:tbl>
    <w:p w:rsidR="004A7E33" w:rsidRDefault="004A7E33"/>
    <w:p w:rsidR="004A7E33" w:rsidRDefault="004A7E33" w:rsidP="00DF0EA0">
      <w:r>
        <w:t xml:space="preserve">* Note: Wages from previous month are included to reflect income used for expenses due at the first of the month. </w:t>
      </w:r>
    </w:p>
    <w:p w:rsidR="004A7E33" w:rsidRDefault="004A7E33">
      <w:pPr>
        <w:pStyle w:val="Heading1Custom"/>
      </w:pPr>
      <w:r>
        <w:br w:type="page"/>
      </w:r>
      <w:bookmarkStart w:id="37" w:name="_Toc246124680"/>
      <w:bookmarkStart w:id="38" w:name="_Toc268070526"/>
      <w:r>
        <w:t>Activity 4: Monthly Payment Calendar</w:t>
      </w:r>
      <w:bookmarkEnd w:id="37"/>
      <w:bookmarkEnd w:id="38"/>
    </w:p>
    <w:p w:rsidR="004A7E33" w:rsidRDefault="004A7E33">
      <w:pPr>
        <w:rPr>
          <w:bCs/>
        </w:rPr>
      </w:pPr>
      <w:r>
        <w:rPr>
          <w:bCs/>
        </w:rPr>
        <w:t xml:space="preserve">This spending plan tool will help you carry out your personal spending plan. Transfer your expenses to the dates they are due on the calendar below. Use one color ink for income and a different color for expenses. Check off each bill as it is paid. </w:t>
      </w:r>
    </w:p>
    <w:p w:rsidR="004A7E33" w:rsidRDefault="004A7E3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573"/>
        <w:gridCol w:w="1573"/>
        <w:gridCol w:w="1574"/>
        <w:gridCol w:w="1574"/>
        <w:gridCol w:w="1574"/>
        <w:gridCol w:w="1574"/>
        <w:gridCol w:w="1574"/>
      </w:tblGrid>
      <w:tr w:rsidR="004A7E33">
        <w:tc>
          <w:tcPr>
            <w:tcW w:w="11016" w:type="dxa"/>
            <w:gridSpan w:val="7"/>
          </w:tcPr>
          <w:p w:rsidR="004A7E33" w:rsidRDefault="004A7E33">
            <w:pPr>
              <w:jc w:val="center"/>
              <w:rPr>
                <w:b/>
              </w:rPr>
            </w:pPr>
            <w:r>
              <w:rPr>
                <w:b/>
              </w:rPr>
              <w:t>April</w:t>
            </w:r>
          </w:p>
        </w:tc>
      </w:tr>
      <w:tr w:rsidR="004A7E33">
        <w:tc>
          <w:tcPr>
            <w:tcW w:w="1573" w:type="dxa"/>
          </w:tcPr>
          <w:p w:rsidR="004A7E33" w:rsidRDefault="004A7E33">
            <w:pPr>
              <w:jc w:val="center"/>
              <w:rPr>
                <w:b/>
              </w:rPr>
            </w:pPr>
            <w:r>
              <w:rPr>
                <w:b/>
              </w:rPr>
              <w:t>Sunday</w:t>
            </w:r>
          </w:p>
        </w:tc>
        <w:tc>
          <w:tcPr>
            <w:tcW w:w="1573" w:type="dxa"/>
          </w:tcPr>
          <w:p w:rsidR="004A7E33" w:rsidRDefault="004A7E33">
            <w:pPr>
              <w:jc w:val="center"/>
              <w:rPr>
                <w:b/>
              </w:rPr>
            </w:pPr>
            <w:r>
              <w:rPr>
                <w:b/>
              </w:rPr>
              <w:t>Monday</w:t>
            </w:r>
          </w:p>
        </w:tc>
        <w:tc>
          <w:tcPr>
            <w:tcW w:w="1574" w:type="dxa"/>
          </w:tcPr>
          <w:p w:rsidR="004A7E33" w:rsidRDefault="004A7E33">
            <w:pPr>
              <w:jc w:val="center"/>
              <w:rPr>
                <w:b/>
              </w:rPr>
            </w:pPr>
            <w:r>
              <w:rPr>
                <w:b/>
              </w:rPr>
              <w:t>Tuesday</w:t>
            </w:r>
          </w:p>
        </w:tc>
        <w:tc>
          <w:tcPr>
            <w:tcW w:w="1574" w:type="dxa"/>
          </w:tcPr>
          <w:p w:rsidR="004A7E33" w:rsidRDefault="004A7E33">
            <w:pPr>
              <w:jc w:val="center"/>
              <w:rPr>
                <w:b/>
              </w:rPr>
            </w:pPr>
            <w:r>
              <w:rPr>
                <w:b/>
              </w:rPr>
              <w:t>Wednesday</w:t>
            </w:r>
          </w:p>
        </w:tc>
        <w:tc>
          <w:tcPr>
            <w:tcW w:w="1574" w:type="dxa"/>
          </w:tcPr>
          <w:p w:rsidR="004A7E33" w:rsidRDefault="004A7E33">
            <w:pPr>
              <w:jc w:val="center"/>
              <w:rPr>
                <w:b/>
              </w:rPr>
            </w:pPr>
            <w:r>
              <w:rPr>
                <w:b/>
              </w:rPr>
              <w:t>Thursday</w:t>
            </w:r>
          </w:p>
        </w:tc>
        <w:tc>
          <w:tcPr>
            <w:tcW w:w="1574" w:type="dxa"/>
          </w:tcPr>
          <w:p w:rsidR="004A7E33" w:rsidRDefault="004A7E33">
            <w:pPr>
              <w:jc w:val="center"/>
              <w:rPr>
                <w:b/>
              </w:rPr>
            </w:pPr>
            <w:r>
              <w:rPr>
                <w:b/>
              </w:rPr>
              <w:t>Friday</w:t>
            </w:r>
          </w:p>
        </w:tc>
        <w:tc>
          <w:tcPr>
            <w:tcW w:w="1574" w:type="dxa"/>
          </w:tcPr>
          <w:p w:rsidR="004A7E33" w:rsidRDefault="004A7E33">
            <w:pPr>
              <w:jc w:val="center"/>
              <w:rPr>
                <w:b/>
              </w:rPr>
            </w:pPr>
            <w:r>
              <w:rPr>
                <w:b/>
              </w:rPr>
              <w:t>Saturday</w:t>
            </w:r>
          </w:p>
        </w:tc>
      </w:tr>
      <w:tr w:rsidR="004A7E33">
        <w:tc>
          <w:tcPr>
            <w:tcW w:w="1573" w:type="dxa"/>
          </w:tcPr>
          <w:p w:rsidR="004A7E33" w:rsidRDefault="004A7E33">
            <w:pPr>
              <w:jc w:val="right"/>
            </w:pPr>
            <w:r>
              <w:t>1</w:t>
            </w:r>
          </w:p>
          <w:p w:rsidR="004A7E33" w:rsidRDefault="004A7E33">
            <w:pPr>
              <w:jc w:val="right"/>
            </w:pPr>
          </w:p>
          <w:p w:rsidR="004A7E33" w:rsidRDefault="004A7E33">
            <w:pPr>
              <w:jc w:val="right"/>
            </w:pPr>
          </w:p>
          <w:p w:rsidR="004A7E33" w:rsidRDefault="004A7E33">
            <w:pPr>
              <w:jc w:val="right"/>
            </w:pPr>
          </w:p>
        </w:tc>
        <w:tc>
          <w:tcPr>
            <w:tcW w:w="1573" w:type="dxa"/>
          </w:tcPr>
          <w:p w:rsidR="004A7E33" w:rsidRDefault="004A7E33">
            <w:pPr>
              <w:jc w:val="right"/>
            </w:pPr>
            <w:r>
              <w:t>2</w:t>
            </w:r>
          </w:p>
          <w:p w:rsidR="004A7E33" w:rsidRDefault="004A7E33">
            <w:r>
              <w:t xml:space="preserve"> </w:t>
            </w:r>
            <w:r>
              <w:rPr>
                <w:b/>
                <w:szCs w:val="22"/>
              </w:rPr>
              <w:t>$25 savings</w:t>
            </w:r>
          </w:p>
        </w:tc>
        <w:tc>
          <w:tcPr>
            <w:tcW w:w="1574" w:type="dxa"/>
          </w:tcPr>
          <w:p w:rsidR="004A7E33" w:rsidRDefault="004A7E33">
            <w:pPr>
              <w:jc w:val="right"/>
            </w:pPr>
            <w:r>
              <w:t>3</w:t>
            </w:r>
          </w:p>
        </w:tc>
        <w:tc>
          <w:tcPr>
            <w:tcW w:w="1574" w:type="dxa"/>
          </w:tcPr>
          <w:p w:rsidR="004A7E33" w:rsidRDefault="004A7E33">
            <w:pPr>
              <w:jc w:val="right"/>
            </w:pPr>
            <w:r>
              <w:t>4</w:t>
            </w:r>
          </w:p>
        </w:tc>
        <w:tc>
          <w:tcPr>
            <w:tcW w:w="1574" w:type="dxa"/>
          </w:tcPr>
          <w:p w:rsidR="004A7E33" w:rsidRDefault="004A7E33">
            <w:pPr>
              <w:jc w:val="right"/>
            </w:pPr>
            <w:r>
              <w:t>5</w:t>
            </w:r>
          </w:p>
        </w:tc>
        <w:tc>
          <w:tcPr>
            <w:tcW w:w="1574" w:type="dxa"/>
          </w:tcPr>
          <w:p w:rsidR="004A7E33" w:rsidRDefault="004A7E33">
            <w:pPr>
              <w:jc w:val="right"/>
            </w:pPr>
            <w:r>
              <w:t>6</w:t>
            </w:r>
          </w:p>
        </w:tc>
        <w:tc>
          <w:tcPr>
            <w:tcW w:w="1574" w:type="dxa"/>
          </w:tcPr>
          <w:p w:rsidR="004A7E33" w:rsidRDefault="004A7E33">
            <w:pPr>
              <w:jc w:val="right"/>
            </w:pPr>
            <w:r>
              <w:t>7</w:t>
            </w:r>
          </w:p>
        </w:tc>
      </w:tr>
      <w:tr w:rsidR="004A7E33">
        <w:tc>
          <w:tcPr>
            <w:tcW w:w="1573" w:type="dxa"/>
          </w:tcPr>
          <w:p w:rsidR="004A7E33" w:rsidRDefault="004A7E33">
            <w:pPr>
              <w:jc w:val="right"/>
            </w:pPr>
            <w:r>
              <w:t>8</w:t>
            </w:r>
          </w:p>
          <w:p w:rsidR="004A7E33" w:rsidRDefault="004A7E33">
            <w:pPr>
              <w:jc w:val="right"/>
            </w:pPr>
          </w:p>
          <w:p w:rsidR="004A7E33" w:rsidRDefault="004A7E33">
            <w:pPr>
              <w:jc w:val="right"/>
            </w:pPr>
          </w:p>
          <w:p w:rsidR="004A7E33" w:rsidRDefault="004A7E33">
            <w:pPr>
              <w:jc w:val="right"/>
            </w:pPr>
          </w:p>
        </w:tc>
        <w:tc>
          <w:tcPr>
            <w:tcW w:w="1573" w:type="dxa"/>
          </w:tcPr>
          <w:p w:rsidR="004A7E33" w:rsidRDefault="004A7E33">
            <w:pPr>
              <w:jc w:val="right"/>
            </w:pPr>
            <w:r>
              <w:t>9</w:t>
            </w:r>
          </w:p>
        </w:tc>
        <w:tc>
          <w:tcPr>
            <w:tcW w:w="1574" w:type="dxa"/>
          </w:tcPr>
          <w:p w:rsidR="004A7E33" w:rsidRDefault="004A7E33">
            <w:pPr>
              <w:jc w:val="right"/>
            </w:pPr>
            <w:r>
              <w:t>10</w:t>
            </w:r>
          </w:p>
        </w:tc>
        <w:tc>
          <w:tcPr>
            <w:tcW w:w="1574" w:type="dxa"/>
          </w:tcPr>
          <w:p w:rsidR="004A7E33" w:rsidRDefault="004A7E33">
            <w:pPr>
              <w:jc w:val="right"/>
            </w:pPr>
            <w:r>
              <w:t>11</w:t>
            </w:r>
          </w:p>
        </w:tc>
        <w:tc>
          <w:tcPr>
            <w:tcW w:w="1574" w:type="dxa"/>
          </w:tcPr>
          <w:p w:rsidR="004A7E33" w:rsidRDefault="004A7E33">
            <w:pPr>
              <w:jc w:val="right"/>
            </w:pPr>
            <w:r>
              <w:t>12</w:t>
            </w:r>
          </w:p>
        </w:tc>
        <w:tc>
          <w:tcPr>
            <w:tcW w:w="1574" w:type="dxa"/>
          </w:tcPr>
          <w:p w:rsidR="004A7E33" w:rsidRDefault="004A7E33">
            <w:pPr>
              <w:jc w:val="right"/>
            </w:pPr>
            <w:r>
              <w:t>13</w:t>
            </w:r>
          </w:p>
        </w:tc>
        <w:tc>
          <w:tcPr>
            <w:tcW w:w="1574" w:type="dxa"/>
          </w:tcPr>
          <w:p w:rsidR="004A7E33" w:rsidRDefault="004A7E33">
            <w:pPr>
              <w:jc w:val="right"/>
            </w:pPr>
            <w:r>
              <w:t>14</w:t>
            </w:r>
          </w:p>
        </w:tc>
      </w:tr>
      <w:tr w:rsidR="004A7E33">
        <w:tc>
          <w:tcPr>
            <w:tcW w:w="1573" w:type="dxa"/>
          </w:tcPr>
          <w:p w:rsidR="004A7E33" w:rsidRDefault="004A7E33">
            <w:pPr>
              <w:jc w:val="right"/>
            </w:pPr>
            <w:r>
              <w:t>15</w:t>
            </w:r>
          </w:p>
          <w:p w:rsidR="004A7E33" w:rsidRDefault="004A7E33">
            <w:pPr>
              <w:jc w:val="right"/>
            </w:pPr>
          </w:p>
          <w:p w:rsidR="004A7E33" w:rsidRDefault="004A7E33">
            <w:pPr>
              <w:jc w:val="right"/>
            </w:pPr>
          </w:p>
          <w:p w:rsidR="004A7E33" w:rsidRDefault="004A7E33">
            <w:pPr>
              <w:jc w:val="right"/>
            </w:pPr>
          </w:p>
        </w:tc>
        <w:tc>
          <w:tcPr>
            <w:tcW w:w="1573" w:type="dxa"/>
          </w:tcPr>
          <w:p w:rsidR="004A7E33" w:rsidRDefault="004A7E33">
            <w:pPr>
              <w:jc w:val="right"/>
            </w:pPr>
            <w:r>
              <w:t>16</w:t>
            </w:r>
          </w:p>
        </w:tc>
        <w:tc>
          <w:tcPr>
            <w:tcW w:w="1574" w:type="dxa"/>
          </w:tcPr>
          <w:p w:rsidR="004A7E33" w:rsidRDefault="004A7E33">
            <w:pPr>
              <w:jc w:val="right"/>
            </w:pPr>
            <w:r>
              <w:t>17</w:t>
            </w:r>
          </w:p>
        </w:tc>
        <w:tc>
          <w:tcPr>
            <w:tcW w:w="1574" w:type="dxa"/>
          </w:tcPr>
          <w:p w:rsidR="004A7E33" w:rsidRDefault="004A7E33">
            <w:pPr>
              <w:jc w:val="right"/>
            </w:pPr>
            <w:r>
              <w:t>18</w:t>
            </w:r>
          </w:p>
        </w:tc>
        <w:tc>
          <w:tcPr>
            <w:tcW w:w="1574" w:type="dxa"/>
          </w:tcPr>
          <w:p w:rsidR="004A7E33" w:rsidRDefault="004A7E33">
            <w:pPr>
              <w:jc w:val="right"/>
            </w:pPr>
            <w:r>
              <w:t>19</w:t>
            </w:r>
          </w:p>
        </w:tc>
        <w:tc>
          <w:tcPr>
            <w:tcW w:w="1574" w:type="dxa"/>
          </w:tcPr>
          <w:p w:rsidR="004A7E33" w:rsidRDefault="004A7E33">
            <w:pPr>
              <w:jc w:val="right"/>
            </w:pPr>
            <w:r>
              <w:t>20</w:t>
            </w:r>
          </w:p>
        </w:tc>
        <w:tc>
          <w:tcPr>
            <w:tcW w:w="1574" w:type="dxa"/>
          </w:tcPr>
          <w:p w:rsidR="004A7E33" w:rsidRDefault="004A7E33">
            <w:pPr>
              <w:jc w:val="right"/>
            </w:pPr>
            <w:r>
              <w:t>21</w:t>
            </w:r>
          </w:p>
        </w:tc>
      </w:tr>
      <w:tr w:rsidR="004A7E33">
        <w:tc>
          <w:tcPr>
            <w:tcW w:w="1573" w:type="dxa"/>
          </w:tcPr>
          <w:p w:rsidR="004A7E33" w:rsidRDefault="004A7E33">
            <w:pPr>
              <w:jc w:val="right"/>
            </w:pPr>
            <w:r>
              <w:t>22</w:t>
            </w:r>
          </w:p>
          <w:p w:rsidR="004A7E33" w:rsidRDefault="004A7E33">
            <w:pPr>
              <w:jc w:val="right"/>
            </w:pPr>
          </w:p>
          <w:p w:rsidR="004A7E33" w:rsidRDefault="004A7E33">
            <w:pPr>
              <w:jc w:val="right"/>
            </w:pPr>
          </w:p>
          <w:p w:rsidR="004A7E33" w:rsidRDefault="004A7E33">
            <w:pPr>
              <w:jc w:val="right"/>
            </w:pPr>
          </w:p>
        </w:tc>
        <w:tc>
          <w:tcPr>
            <w:tcW w:w="1573" w:type="dxa"/>
          </w:tcPr>
          <w:p w:rsidR="004A7E33" w:rsidRDefault="004A7E33">
            <w:pPr>
              <w:jc w:val="right"/>
            </w:pPr>
            <w:r>
              <w:t>23</w:t>
            </w:r>
          </w:p>
        </w:tc>
        <w:tc>
          <w:tcPr>
            <w:tcW w:w="1574" w:type="dxa"/>
          </w:tcPr>
          <w:p w:rsidR="004A7E33" w:rsidRDefault="004A7E33">
            <w:pPr>
              <w:jc w:val="right"/>
            </w:pPr>
            <w:r>
              <w:t>24</w:t>
            </w:r>
          </w:p>
        </w:tc>
        <w:tc>
          <w:tcPr>
            <w:tcW w:w="1574" w:type="dxa"/>
          </w:tcPr>
          <w:p w:rsidR="004A7E33" w:rsidRDefault="004A7E33">
            <w:pPr>
              <w:jc w:val="right"/>
            </w:pPr>
            <w:r>
              <w:t>25</w:t>
            </w:r>
          </w:p>
        </w:tc>
        <w:tc>
          <w:tcPr>
            <w:tcW w:w="1574" w:type="dxa"/>
          </w:tcPr>
          <w:p w:rsidR="004A7E33" w:rsidRDefault="004A7E33">
            <w:pPr>
              <w:jc w:val="right"/>
            </w:pPr>
            <w:r>
              <w:t>26</w:t>
            </w:r>
          </w:p>
        </w:tc>
        <w:tc>
          <w:tcPr>
            <w:tcW w:w="1574" w:type="dxa"/>
          </w:tcPr>
          <w:p w:rsidR="004A7E33" w:rsidRDefault="004A7E33">
            <w:pPr>
              <w:jc w:val="right"/>
            </w:pPr>
            <w:r>
              <w:t>27</w:t>
            </w:r>
          </w:p>
        </w:tc>
        <w:tc>
          <w:tcPr>
            <w:tcW w:w="1574" w:type="dxa"/>
          </w:tcPr>
          <w:p w:rsidR="004A7E33" w:rsidRDefault="004A7E33">
            <w:pPr>
              <w:jc w:val="right"/>
            </w:pPr>
            <w:r>
              <w:t>28</w:t>
            </w:r>
          </w:p>
        </w:tc>
      </w:tr>
      <w:tr w:rsidR="004A7E33">
        <w:tc>
          <w:tcPr>
            <w:tcW w:w="1573" w:type="dxa"/>
          </w:tcPr>
          <w:p w:rsidR="004A7E33" w:rsidRDefault="004A7E33">
            <w:pPr>
              <w:jc w:val="right"/>
            </w:pPr>
            <w:r>
              <w:t>29</w:t>
            </w:r>
          </w:p>
          <w:p w:rsidR="004A7E33" w:rsidRDefault="004A7E33">
            <w:pPr>
              <w:jc w:val="right"/>
            </w:pPr>
          </w:p>
          <w:p w:rsidR="004A7E33" w:rsidRDefault="004A7E33">
            <w:pPr>
              <w:jc w:val="right"/>
            </w:pPr>
          </w:p>
          <w:p w:rsidR="004A7E33" w:rsidRDefault="004A7E33">
            <w:pPr>
              <w:jc w:val="right"/>
            </w:pPr>
          </w:p>
        </w:tc>
        <w:tc>
          <w:tcPr>
            <w:tcW w:w="1573" w:type="dxa"/>
          </w:tcPr>
          <w:p w:rsidR="004A7E33" w:rsidRDefault="004A7E33">
            <w:pPr>
              <w:jc w:val="right"/>
            </w:pPr>
            <w:r>
              <w:t>30</w:t>
            </w:r>
          </w:p>
        </w:tc>
        <w:tc>
          <w:tcPr>
            <w:tcW w:w="1574" w:type="dxa"/>
          </w:tcPr>
          <w:p w:rsidR="004A7E33" w:rsidRDefault="004A7E33">
            <w:pPr>
              <w:jc w:val="right"/>
            </w:pPr>
          </w:p>
        </w:tc>
        <w:tc>
          <w:tcPr>
            <w:tcW w:w="1574" w:type="dxa"/>
          </w:tcPr>
          <w:p w:rsidR="004A7E33" w:rsidRDefault="004A7E33">
            <w:pPr>
              <w:jc w:val="right"/>
            </w:pPr>
          </w:p>
        </w:tc>
        <w:tc>
          <w:tcPr>
            <w:tcW w:w="1574" w:type="dxa"/>
          </w:tcPr>
          <w:p w:rsidR="004A7E33" w:rsidRDefault="004A7E33">
            <w:pPr>
              <w:jc w:val="right"/>
            </w:pPr>
          </w:p>
        </w:tc>
        <w:tc>
          <w:tcPr>
            <w:tcW w:w="1574" w:type="dxa"/>
          </w:tcPr>
          <w:p w:rsidR="004A7E33" w:rsidRDefault="004A7E33">
            <w:pPr>
              <w:jc w:val="right"/>
            </w:pPr>
          </w:p>
        </w:tc>
        <w:tc>
          <w:tcPr>
            <w:tcW w:w="1574" w:type="dxa"/>
          </w:tcPr>
          <w:p w:rsidR="004A7E33" w:rsidRDefault="004A7E33">
            <w:pPr>
              <w:jc w:val="right"/>
            </w:pPr>
          </w:p>
        </w:tc>
      </w:tr>
    </w:tbl>
    <w:p w:rsidR="004A7E33" w:rsidRDefault="004A7E33"/>
    <w:p w:rsidR="004A7E33" w:rsidRDefault="004A7E33" w:rsidP="00D21FD8">
      <w:pPr>
        <w:pStyle w:val="Heading1Custom"/>
      </w:pPr>
      <w:r>
        <w:br w:type="page"/>
      </w:r>
      <w:bookmarkStart w:id="39" w:name="_Toc268070527"/>
      <w:bookmarkStart w:id="40" w:name="_Toc246124681"/>
      <w:r>
        <w:t>Other Spending Plan Tools</w:t>
      </w:r>
      <w:bookmarkEnd w:id="39"/>
    </w:p>
    <w:p w:rsidR="004A7E33" w:rsidRDefault="004A7E33">
      <w:pPr>
        <w:tabs>
          <w:tab w:val="left" w:pos="-1440"/>
        </w:tabs>
      </w:pPr>
      <w:r>
        <w:t>There are other spending plan tools that you can use to help you carry out your budget. Select one that you are most comfortable with using.</w:t>
      </w:r>
    </w:p>
    <w:p w:rsidR="004A7E33" w:rsidRDefault="004A7E33">
      <w:pPr>
        <w:tabs>
          <w:tab w:val="left" w:pos="-1440"/>
        </w:tabs>
        <w:rPr>
          <w:b/>
        </w:rPr>
      </w:pPr>
    </w:p>
    <w:p w:rsidR="004A7E33" w:rsidRDefault="004A7E33">
      <w:pPr>
        <w:tabs>
          <w:tab w:val="left" w:pos="-1440"/>
        </w:tabs>
      </w:pPr>
      <w:r>
        <w:rPr>
          <w:b/>
        </w:rPr>
        <w:t>Expense Envelope System</w:t>
      </w:r>
    </w:p>
    <w:p w:rsidR="004A7E33" w:rsidRDefault="004A7E33">
      <w:pPr>
        <w:numPr>
          <w:ilvl w:val="0"/>
          <w:numId w:val="24"/>
        </w:numPr>
        <w:tabs>
          <w:tab w:val="left" w:pos="-1440"/>
        </w:tabs>
      </w:pPr>
      <w:r>
        <w:t>This tool is useful if you pay your bills in cash each month.</w:t>
      </w:r>
    </w:p>
    <w:p w:rsidR="004A7E33" w:rsidRDefault="004A7E33">
      <w:pPr>
        <w:numPr>
          <w:ilvl w:val="0"/>
          <w:numId w:val="24"/>
        </w:numPr>
        <w:tabs>
          <w:tab w:val="left" w:pos="-1440"/>
        </w:tabs>
      </w:pPr>
      <w:r>
        <w:t>Make an envelope for each expense category, such as rent, gas, electricity, and food.</w:t>
      </w:r>
    </w:p>
    <w:p w:rsidR="004A7E33" w:rsidRDefault="004A7E33">
      <w:pPr>
        <w:numPr>
          <w:ilvl w:val="0"/>
          <w:numId w:val="24"/>
        </w:numPr>
        <w:tabs>
          <w:tab w:val="left" w:pos="-1440"/>
        </w:tabs>
      </w:pPr>
      <w:r>
        <w:t>Label the envelope with the name of the category, the amount, and the due date.</w:t>
      </w:r>
    </w:p>
    <w:p w:rsidR="004A7E33" w:rsidRDefault="004A7E33">
      <w:pPr>
        <w:numPr>
          <w:ilvl w:val="0"/>
          <w:numId w:val="24"/>
        </w:numPr>
        <w:tabs>
          <w:tab w:val="left" w:pos="-1440"/>
        </w:tabs>
      </w:pPr>
      <w:r>
        <w:t>When you receive income, divide it into the amounts to cover the expenses listed on the envelope.</w:t>
      </w:r>
    </w:p>
    <w:p w:rsidR="004A7E33" w:rsidRDefault="004A7E33">
      <w:pPr>
        <w:numPr>
          <w:ilvl w:val="0"/>
          <w:numId w:val="24"/>
        </w:numPr>
        <w:tabs>
          <w:tab w:val="left" w:pos="-1440"/>
        </w:tabs>
      </w:pPr>
      <w:r>
        <w:t>Pay bills right away so you will not be tempted to spend the money on something else.</w:t>
      </w:r>
    </w:p>
    <w:p w:rsidR="004A7E33" w:rsidRDefault="004A7E33">
      <w:pPr>
        <w:tabs>
          <w:tab w:val="left" w:pos="-1440"/>
        </w:tabs>
      </w:pPr>
    </w:p>
    <w:p w:rsidR="004A7E33" w:rsidRDefault="004A7E33">
      <w:pPr>
        <w:tabs>
          <w:tab w:val="left" w:pos="-1440"/>
        </w:tabs>
      </w:pPr>
      <w:r>
        <w:rPr>
          <w:noProof/>
        </w:rPr>
        <w:pict>
          <v:shape id="Picture 3" o:spid="_x0000_s1031" type="#_x0000_t75" alt="Files labeled for each month" style="position:absolute;margin-left:451.05pt;margin-top:7.45pt;width:86.6pt;height:102.45pt;z-index:-251658752;visibility:visible" wrapcoords="0 0 -188 20969 21037 20969 20849 0 0 0">
            <v:imagedata r:id="rId11" o:title=""/>
            <w10:wrap type="tight"/>
          </v:shape>
        </w:pict>
      </w:r>
      <w:r>
        <w:rPr>
          <w:b/>
        </w:rPr>
        <w:t>Budget Box System</w:t>
      </w:r>
    </w:p>
    <w:p w:rsidR="004A7E33" w:rsidRDefault="004A7E33">
      <w:pPr>
        <w:numPr>
          <w:ilvl w:val="0"/>
          <w:numId w:val="25"/>
        </w:numPr>
        <w:tabs>
          <w:tab w:val="left" w:pos="-1440"/>
        </w:tabs>
      </w:pPr>
      <w:r>
        <w:t xml:space="preserve">The </w:t>
      </w:r>
      <w:r>
        <w:rPr>
          <w:i/>
        </w:rPr>
        <w:t>budget box</w:t>
      </w:r>
      <w:r>
        <w:t xml:space="preserve"> is a small box with dividers for each month, with one divider for each day of the month.</w:t>
      </w:r>
    </w:p>
    <w:p w:rsidR="004A7E33" w:rsidRDefault="004A7E33">
      <w:pPr>
        <w:numPr>
          <w:ilvl w:val="0"/>
          <w:numId w:val="25"/>
        </w:numPr>
        <w:tabs>
          <w:tab w:val="left" w:pos="-1440"/>
        </w:tabs>
      </w:pPr>
      <w:r>
        <w:t>When you receive a bill, check the due date and place it behind the divider that represents the bill’s due date.</w:t>
      </w:r>
    </w:p>
    <w:p w:rsidR="004A7E33" w:rsidRDefault="004A7E33">
      <w:pPr>
        <w:numPr>
          <w:ilvl w:val="0"/>
          <w:numId w:val="25"/>
        </w:numPr>
        <w:tabs>
          <w:tab w:val="left" w:pos="-1440"/>
        </w:tabs>
      </w:pPr>
      <w:r>
        <w:t>As you receive income, pay your bills right away so you will not be tempted to spend your money on something else instead.</w:t>
      </w:r>
    </w:p>
    <w:p w:rsidR="004A7E33" w:rsidRDefault="004A7E33">
      <w:pPr>
        <w:tabs>
          <w:tab w:val="left" w:pos="-1440"/>
        </w:tabs>
      </w:pPr>
    </w:p>
    <w:p w:rsidR="004A7E33" w:rsidRDefault="004A7E33">
      <w:pPr>
        <w:tabs>
          <w:tab w:val="left" w:pos="-1440"/>
        </w:tabs>
      </w:pPr>
      <w:r>
        <w:rPr>
          <w:b/>
        </w:rPr>
        <w:t>Computer System</w:t>
      </w:r>
    </w:p>
    <w:p w:rsidR="004A7E33" w:rsidRDefault="004A7E33">
      <w:pPr>
        <w:numPr>
          <w:ilvl w:val="0"/>
          <w:numId w:val="26"/>
        </w:numPr>
        <w:tabs>
          <w:tab w:val="left" w:pos="-1440"/>
        </w:tabs>
      </w:pPr>
      <w:r>
        <w:t>If you have access to a personal computer, you can create your own spreadsheet. Put your income in the first column, the income date in the second, expenses in a third column, and a space under the expense column for your total expenses. Include a space to show income—expenses. Use the help function of your spreadsheet software for instructions if you do not know how to use a spreadsheet.</w:t>
      </w:r>
    </w:p>
    <w:p w:rsidR="004A7E33" w:rsidRDefault="004A7E33">
      <w:pPr>
        <w:numPr>
          <w:ilvl w:val="0"/>
          <w:numId w:val="26"/>
        </w:numPr>
        <w:tabs>
          <w:tab w:val="left" w:pos="-1440"/>
        </w:tabs>
      </w:pPr>
      <w:r>
        <w:t xml:space="preserve">You may also want to purchase a personal finance program. They are available for less than $75. </w:t>
      </w:r>
    </w:p>
    <w:p w:rsidR="004A7E33" w:rsidRDefault="004A7E33">
      <w:pPr>
        <w:numPr>
          <w:ilvl w:val="0"/>
          <w:numId w:val="26"/>
        </w:numPr>
        <w:tabs>
          <w:tab w:val="left" w:pos="-1440"/>
        </w:tabs>
      </w:pPr>
      <w:r>
        <w:t xml:space="preserve">Using a computer to manage your finances is relatively simple. Once you set up the system, updating information is quick and easy. It is important to enter transactions frequently to truly understand your financial position. </w:t>
      </w:r>
    </w:p>
    <w:p w:rsidR="004A7E33" w:rsidRDefault="004A7E33">
      <w:pPr>
        <w:pStyle w:val="Heading1Custom"/>
      </w:pPr>
      <w:r>
        <w:br w:type="page"/>
      </w:r>
      <w:bookmarkStart w:id="41" w:name="_Toc268070528"/>
      <w:r>
        <w:t>Spending Considerations</w:t>
      </w:r>
      <w:bookmarkEnd w:id="41"/>
    </w:p>
    <w:p w:rsidR="004A7E33" w:rsidRDefault="004A7E33">
      <w:pPr>
        <w:pStyle w:val="Heading2"/>
      </w:pPr>
      <w:r>
        <w:t>Paying Your Loans</w:t>
      </w:r>
    </w:p>
    <w:p w:rsidR="004A7E33" w:rsidRDefault="004A7E33">
      <w:pPr>
        <w:tabs>
          <w:tab w:val="left" w:pos="-1440"/>
        </w:tabs>
      </w:pPr>
      <w:r>
        <w:t>If you can pay your monthly household expenses but are having trouble paying all of your loans, consider:</w:t>
      </w:r>
    </w:p>
    <w:p w:rsidR="004A7E33" w:rsidRDefault="004A7E33">
      <w:pPr>
        <w:tabs>
          <w:tab w:val="left" w:pos="-1440"/>
        </w:tabs>
      </w:pPr>
    </w:p>
    <w:p w:rsidR="004A7E33" w:rsidRDefault="004A7E33" w:rsidP="00284931">
      <w:pPr>
        <w:numPr>
          <w:ilvl w:val="0"/>
          <w:numId w:val="45"/>
        </w:numPr>
        <w:tabs>
          <w:tab w:val="left" w:pos="-1440"/>
        </w:tabs>
        <w:rPr>
          <w:b/>
        </w:rPr>
      </w:pPr>
      <w:r>
        <w:rPr>
          <w:b/>
        </w:rPr>
        <w:t>Paying off the loan with the highest interest rate first to save on interest payments.</w:t>
      </w:r>
    </w:p>
    <w:p w:rsidR="004A7E33" w:rsidRDefault="004A7E33" w:rsidP="00284931">
      <w:pPr>
        <w:numPr>
          <w:ilvl w:val="0"/>
          <w:numId w:val="45"/>
        </w:numPr>
        <w:tabs>
          <w:tab w:val="left" w:pos="-1440"/>
        </w:tabs>
      </w:pPr>
      <w:r>
        <w:rPr>
          <w:b/>
        </w:rPr>
        <w:t xml:space="preserve">Talking to your creditors. </w:t>
      </w:r>
      <w:r>
        <w:t>Your creditor may be willing to reduce your payments or change the terms to accommodate your situation. Some creditors might offer extensions, accept smaller payments over a longer period of time, or accept partial payments.</w:t>
      </w:r>
    </w:p>
    <w:p w:rsidR="004A7E33" w:rsidRDefault="004A7E33" w:rsidP="00284931">
      <w:pPr>
        <w:numPr>
          <w:ilvl w:val="0"/>
          <w:numId w:val="45"/>
        </w:numPr>
        <w:tabs>
          <w:tab w:val="left" w:pos="-1440"/>
        </w:tabs>
      </w:pPr>
      <w:r w:rsidRPr="00C54361">
        <w:rPr>
          <w:b/>
        </w:rPr>
        <w:t xml:space="preserve">Getting credit counseling. </w:t>
      </w:r>
      <w:r>
        <w:t>If you are not disciplined enough to create a workable spending plan and stick to it, cannot work out a repayment plan with your creditors, or cannot keep track of mounting bills, you might contact a reputable credit counseling organization. Many credit counseling organizations are nonprofit and work with you to solve your financial problems.</w:t>
      </w:r>
    </w:p>
    <w:p w:rsidR="004A7E33" w:rsidRDefault="004A7E33" w:rsidP="00284931">
      <w:pPr>
        <w:pStyle w:val="ListParagraph"/>
        <w:numPr>
          <w:ilvl w:val="1"/>
          <w:numId w:val="45"/>
        </w:numPr>
        <w:tabs>
          <w:tab w:val="left" w:pos="-1440"/>
        </w:tabs>
      </w:pPr>
      <w:r>
        <w:t xml:space="preserve">Reputable credit counseling organizations can advise you on managing your money and debts, help you develop a spending plan, and offer free educational materials and workshops. Their counselors are certified and trained in the areas of consumer credit, money and debt management, and budgeting. </w:t>
      </w:r>
    </w:p>
    <w:p w:rsidR="004A7E33" w:rsidRDefault="004A7E33" w:rsidP="00284931">
      <w:pPr>
        <w:pStyle w:val="ListParagraph"/>
        <w:numPr>
          <w:ilvl w:val="1"/>
          <w:numId w:val="45"/>
        </w:numPr>
        <w:tabs>
          <w:tab w:val="left" w:pos="-1440"/>
        </w:tabs>
      </w:pPr>
      <w:r>
        <w:t>Counselors discuss your entire financial situation with you and help you develop a personalized plan to solve your money problems. An initial counseling session typically lasts an hour, with an offer of follow-up sessions.</w:t>
      </w:r>
    </w:p>
    <w:p w:rsidR="004A7E33" w:rsidRDefault="004A7E33" w:rsidP="00284931">
      <w:pPr>
        <w:numPr>
          <w:ilvl w:val="0"/>
          <w:numId w:val="45"/>
        </w:numPr>
        <w:tabs>
          <w:tab w:val="left" w:pos="-1440"/>
        </w:tabs>
      </w:pPr>
      <w:r>
        <w:rPr>
          <w:b/>
        </w:rPr>
        <w:t>Declaring bankruptcy.</w:t>
      </w:r>
      <w:r>
        <w:t xml:space="preserve"> This is a last resort. Bankruptcy is a legal proceeding that adjusts the debts of individuals who cannot meet their credit obligations. Bankruptcy:</w:t>
      </w:r>
    </w:p>
    <w:p w:rsidR="004A7E33" w:rsidRDefault="004A7E33" w:rsidP="00284931">
      <w:pPr>
        <w:numPr>
          <w:ilvl w:val="1"/>
          <w:numId w:val="45"/>
        </w:numPr>
        <w:tabs>
          <w:tab w:val="left" w:pos="-1440"/>
        </w:tabs>
      </w:pPr>
      <w:r>
        <w:t>Eliminates most debts; however, certain back taxes, child support, alimony, and student loans must still be paid</w:t>
      </w:r>
    </w:p>
    <w:p w:rsidR="004A7E33" w:rsidRDefault="004A7E33" w:rsidP="00284931">
      <w:pPr>
        <w:numPr>
          <w:ilvl w:val="1"/>
          <w:numId w:val="45"/>
        </w:numPr>
        <w:tabs>
          <w:tab w:val="left" w:pos="-1440"/>
        </w:tabs>
      </w:pPr>
      <w:r>
        <w:t>May force you to pay higher credit rates and receive less favorable terms on loans in the future</w:t>
      </w:r>
    </w:p>
    <w:p w:rsidR="004A7E33" w:rsidRDefault="004A7E33" w:rsidP="00284931">
      <w:pPr>
        <w:numPr>
          <w:ilvl w:val="1"/>
          <w:numId w:val="45"/>
        </w:numPr>
        <w:tabs>
          <w:tab w:val="left" w:pos="-1440"/>
        </w:tabs>
      </w:pPr>
      <w:r>
        <w:t>May make it difficult to get a mortgage, open a bank account, buy life insurance, and get a job because creditors and employers can run a credit check to determine your history of past financial commitments</w:t>
      </w:r>
    </w:p>
    <w:p w:rsidR="004A7E33" w:rsidRDefault="004A7E33" w:rsidP="00284931">
      <w:pPr>
        <w:numPr>
          <w:ilvl w:val="1"/>
          <w:numId w:val="45"/>
        </w:numPr>
        <w:tabs>
          <w:tab w:val="left" w:pos="-1440"/>
        </w:tabs>
      </w:pPr>
      <w:r>
        <w:t>Is very serious and stays on your credit report for 10 years; use it as a last resort</w:t>
      </w:r>
    </w:p>
    <w:p w:rsidR="004A7E33" w:rsidRDefault="004A7E33">
      <w:pPr>
        <w:tabs>
          <w:tab w:val="left" w:pos="-1440"/>
        </w:tabs>
      </w:pPr>
    </w:p>
    <w:p w:rsidR="004A7E33" w:rsidRDefault="004A7E33">
      <w:pPr>
        <w:tabs>
          <w:tab w:val="left" w:pos="-1440"/>
        </w:tabs>
      </w:pPr>
      <w:r>
        <w:t xml:space="preserve">A new law requires you to get credit counseling before you can file for bankruptcy. Credit reports, bankruptcies, and credit counseling are covered in the </w:t>
      </w:r>
      <w:r>
        <w:rPr>
          <w:i/>
        </w:rPr>
        <w:t>To Your Credit</w:t>
      </w:r>
      <w:r>
        <w:t xml:space="preserve"> module.</w:t>
      </w:r>
    </w:p>
    <w:p w:rsidR="004A7E33" w:rsidRDefault="004A7E33">
      <w:pPr>
        <w:pStyle w:val="Heading1Custom"/>
      </w:pPr>
      <w:r>
        <w:br w:type="page"/>
      </w:r>
      <w:bookmarkStart w:id="42" w:name="_Toc268070529"/>
      <w:r>
        <w:t>Activity 5: Spending Plan Considerations</w:t>
      </w:r>
      <w:bookmarkEnd w:id="40"/>
      <w:bookmarkEnd w:id="42"/>
    </w:p>
    <w:p w:rsidR="004A7E33" w:rsidRDefault="004A7E33">
      <w:pPr>
        <w:rPr>
          <w:bCs/>
        </w:rPr>
      </w:pPr>
      <w:r>
        <w:rPr>
          <w:bCs/>
        </w:rPr>
        <w:t>The purpose of this exercise is to give you an opportunity to practice making budgeting decisions when you have more expenses than income. Read the scenario carefully. Answer the questions. Be prepared to explain your answers.</w:t>
      </w:r>
    </w:p>
    <w:p w:rsidR="004A7E33" w:rsidRDefault="004A7E33">
      <w:pPr>
        <w:rPr>
          <w:bCs/>
        </w:rPr>
      </w:pPr>
    </w:p>
    <w:p w:rsidR="004A7E33" w:rsidRDefault="004A7E33">
      <w:pPr>
        <w:rPr>
          <w:b/>
        </w:rPr>
      </w:pPr>
      <w:r>
        <w:rPr>
          <w:b/>
          <w:bCs/>
        </w:rPr>
        <w:t>Scenario</w:t>
      </w:r>
    </w:p>
    <w:p w:rsidR="004A7E33" w:rsidRDefault="004A7E33" w:rsidP="00284931">
      <w:pPr>
        <w:tabs>
          <w:tab w:val="left" w:pos="-1440"/>
        </w:tabs>
      </w:pPr>
      <w:r>
        <w:t xml:space="preserve">The Clarks hold off on paying their credit card bills until the end of the month because they know they do not have enough money to cover what they owe. They have five credit cards. Three of them have an interest rate of 24 percent. The other two cards have an interest rate of 13 percent. Two of the high interest rate cards and one of the lower interest rate cards are 15 days past the due date. </w:t>
      </w:r>
    </w:p>
    <w:p w:rsidR="004A7E33" w:rsidRDefault="004A7E33" w:rsidP="00284931">
      <w:pPr>
        <w:tabs>
          <w:tab w:val="left" w:pos="-1440"/>
        </w:tabs>
      </w:pPr>
    </w:p>
    <w:p w:rsidR="004A7E33" w:rsidRDefault="004A7E33" w:rsidP="00284931">
      <w:pPr>
        <w:tabs>
          <w:tab w:val="left" w:pos="-1440"/>
        </w:tabs>
      </w:pPr>
      <w:r>
        <w:t xml:space="preserve">Looking over the credit card bills, Mr. Clark is amazed to see that his wife spent $200 last month on shoes. She is amazed to see that he bought yet another power tool and spent $385 for it. “No wonder we have no money!” each says to the other. </w:t>
      </w:r>
    </w:p>
    <w:p w:rsidR="004A7E33" w:rsidRDefault="004A7E33" w:rsidP="00284931">
      <w:pPr>
        <w:tabs>
          <w:tab w:val="left" w:pos="-1440"/>
        </w:tabs>
      </w:pPr>
    </w:p>
    <w:p w:rsidR="004A7E33" w:rsidRDefault="004A7E33" w:rsidP="00284931">
      <w:pPr>
        <w:tabs>
          <w:tab w:val="left" w:pos="-1440"/>
        </w:tabs>
      </w:pPr>
      <w:r>
        <w:t xml:space="preserve">When reviewing the bills, Mr. Clark confesses that he stops for coffee on his way to work every morning and eats out for lunch. Mrs. Clark admits that she gets a pedicure and manicure twice a month. </w:t>
      </w:r>
    </w:p>
    <w:p w:rsidR="004A7E33" w:rsidRDefault="004A7E33" w:rsidP="00284931">
      <w:pPr>
        <w:tabs>
          <w:tab w:val="left" w:pos="-1440"/>
        </w:tabs>
      </w:pPr>
    </w:p>
    <w:p w:rsidR="004A7E33" w:rsidRDefault="004A7E33" w:rsidP="00284931">
      <w:pPr>
        <w:tabs>
          <w:tab w:val="left" w:pos="-1440"/>
        </w:tabs>
      </w:pPr>
      <w:r>
        <w:t>By the time the Clarks pay their rent, utilities, car payment, and grocery bill, they do not have enough money to make the minimum payment on three of their five credit cards.</w:t>
      </w:r>
    </w:p>
    <w:p w:rsidR="004A7E33" w:rsidRDefault="004A7E33">
      <w:pPr>
        <w:rPr>
          <w:b/>
        </w:rPr>
      </w:pPr>
    </w:p>
    <w:p w:rsidR="004A7E33" w:rsidRDefault="004A7E33">
      <w:r>
        <w:t>What has caused these financial problems for the Clarks?</w:t>
      </w:r>
    </w:p>
    <w:p w:rsidR="004A7E33" w:rsidRDefault="004A7E33">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A7E33" w:rsidRDefault="004A7E33"/>
    <w:p w:rsidR="004A7E33" w:rsidRDefault="004A7E33">
      <w:r>
        <w:t>What can they do to resolve their problems?</w:t>
      </w:r>
    </w:p>
    <w:p w:rsidR="004A7E33" w:rsidRDefault="004A7E33">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A7E33" w:rsidRDefault="004A7E33">
      <w:pPr>
        <w:pStyle w:val="Heading1Custom"/>
      </w:pPr>
      <w:r>
        <w:br w:type="page"/>
      </w:r>
      <w:bookmarkStart w:id="43" w:name="_Toc246124682"/>
      <w:bookmarkStart w:id="44" w:name="_Toc268070530"/>
      <w:r>
        <w:t>Post-Test</w:t>
      </w:r>
      <w:bookmarkEnd w:id="43"/>
      <w:bookmarkEnd w:id="44"/>
    </w:p>
    <w:p w:rsidR="004A7E33" w:rsidRDefault="004A7E33">
      <w:pPr>
        <w:pStyle w:val="Heading3"/>
      </w:pPr>
      <w:r>
        <w:t>Now that you have gone through the course, see what you have learned.</w:t>
      </w:r>
    </w:p>
    <w:p w:rsidR="004A7E33" w:rsidRDefault="004A7E33"/>
    <w:p w:rsidR="004A7E33" w:rsidRPr="00E715D1" w:rsidRDefault="004A7E33" w:rsidP="00E715D1">
      <w:pPr>
        <w:numPr>
          <w:ilvl w:val="0"/>
          <w:numId w:val="28"/>
        </w:numPr>
        <w:rPr>
          <w:b/>
          <w:szCs w:val="22"/>
        </w:rPr>
      </w:pPr>
      <w:r w:rsidRPr="00E715D1">
        <w:rPr>
          <w:b/>
          <w:szCs w:val="22"/>
        </w:rPr>
        <w:t xml:space="preserve">A spending plan helps you control spending because you are able to: </w:t>
      </w:r>
    </w:p>
    <w:p w:rsidR="004A7E33" w:rsidRPr="00E715D1" w:rsidRDefault="004A7E33" w:rsidP="00E715D1">
      <w:pPr>
        <w:numPr>
          <w:ilvl w:val="1"/>
          <w:numId w:val="28"/>
        </w:numPr>
        <w:rPr>
          <w:szCs w:val="22"/>
        </w:rPr>
      </w:pPr>
      <w:r w:rsidRPr="00E715D1">
        <w:rPr>
          <w:szCs w:val="22"/>
        </w:rPr>
        <w:t>Keep track of your daily spending and bills due</w:t>
      </w:r>
    </w:p>
    <w:p w:rsidR="004A7E33" w:rsidRPr="00E715D1" w:rsidRDefault="004A7E33" w:rsidP="00E715D1">
      <w:pPr>
        <w:numPr>
          <w:ilvl w:val="1"/>
          <w:numId w:val="28"/>
        </w:numPr>
        <w:rPr>
          <w:szCs w:val="22"/>
        </w:rPr>
      </w:pPr>
      <w:r w:rsidRPr="00E715D1">
        <w:rPr>
          <w:szCs w:val="22"/>
        </w:rPr>
        <w:t>Determine your monthly income and expenses</w:t>
      </w:r>
    </w:p>
    <w:p w:rsidR="004A7E33" w:rsidRPr="00E715D1" w:rsidRDefault="004A7E33" w:rsidP="00E715D1">
      <w:pPr>
        <w:numPr>
          <w:ilvl w:val="1"/>
          <w:numId w:val="28"/>
        </w:numPr>
        <w:rPr>
          <w:szCs w:val="22"/>
        </w:rPr>
      </w:pPr>
      <w:r w:rsidRPr="00E715D1">
        <w:rPr>
          <w:szCs w:val="22"/>
        </w:rPr>
        <w:t>Find ways to decrease spending</w:t>
      </w:r>
    </w:p>
    <w:p w:rsidR="004A7E33" w:rsidRPr="00E715D1" w:rsidRDefault="004A7E33" w:rsidP="00E715D1">
      <w:pPr>
        <w:numPr>
          <w:ilvl w:val="1"/>
          <w:numId w:val="28"/>
        </w:numPr>
        <w:rPr>
          <w:szCs w:val="22"/>
        </w:rPr>
      </w:pPr>
      <w:r w:rsidRPr="00E715D1">
        <w:rPr>
          <w:szCs w:val="22"/>
        </w:rPr>
        <w:t>Find ways to increase income</w:t>
      </w:r>
    </w:p>
    <w:p w:rsidR="004A7E33" w:rsidRPr="00E715D1" w:rsidRDefault="004A7E33" w:rsidP="00E715D1">
      <w:pPr>
        <w:numPr>
          <w:ilvl w:val="1"/>
          <w:numId w:val="28"/>
        </w:numPr>
        <w:rPr>
          <w:szCs w:val="22"/>
        </w:rPr>
      </w:pPr>
      <w:r w:rsidRPr="00E715D1">
        <w:rPr>
          <w:szCs w:val="22"/>
        </w:rPr>
        <w:t>All of the above</w:t>
      </w:r>
    </w:p>
    <w:p w:rsidR="004A7E33" w:rsidRPr="00E715D1" w:rsidRDefault="004A7E33" w:rsidP="00E715D1">
      <w:pPr>
        <w:ind w:left="720"/>
        <w:rPr>
          <w:b/>
          <w:szCs w:val="22"/>
        </w:rPr>
      </w:pPr>
    </w:p>
    <w:p w:rsidR="004A7E33" w:rsidRPr="00E715D1" w:rsidRDefault="004A7E33" w:rsidP="00E715D1">
      <w:pPr>
        <w:numPr>
          <w:ilvl w:val="0"/>
          <w:numId w:val="28"/>
        </w:numPr>
        <w:rPr>
          <w:b/>
          <w:szCs w:val="22"/>
        </w:rPr>
      </w:pPr>
      <w:r w:rsidRPr="00E715D1">
        <w:rPr>
          <w:b/>
          <w:szCs w:val="22"/>
        </w:rPr>
        <w:t xml:space="preserve">What is the definition of a </w:t>
      </w:r>
      <w:r w:rsidRPr="00E715D1">
        <w:rPr>
          <w:b/>
          <w:i/>
          <w:szCs w:val="22"/>
        </w:rPr>
        <w:t>fixed expense</w:t>
      </w:r>
      <w:r w:rsidRPr="00E715D1">
        <w:rPr>
          <w:b/>
          <w:szCs w:val="22"/>
        </w:rPr>
        <w:t>?</w:t>
      </w:r>
    </w:p>
    <w:p w:rsidR="004A7E33" w:rsidRPr="00E715D1" w:rsidRDefault="004A7E33" w:rsidP="00E715D1">
      <w:pPr>
        <w:numPr>
          <w:ilvl w:val="1"/>
          <w:numId w:val="28"/>
        </w:numPr>
        <w:rPr>
          <w:szCs w:val="22"/>
        </w:rPr>
      </w:pPr>
      <w:r w:rsidRPr="00E715D1">
        <w:rPr>
          <w:szCs w:val="22"/>
        </w:rPr>
        <w:t>An expense that may change annually</w:t>
      </w:r>
    </w:p>
    <w:p w:rsidR="004A7E33" w:rsidRPr="00E715D1" w:rsidRDefault="004A7E33" w:rsidP="00E715D1">
      <w:pPr>
        <w:numPr>
          <w:ilvl w:val="1"/>
          <w:numId w:val="28"/>
        </w:numPr>
        <w:rPr>
          <w:szCs w:val="22"/>
        </w:rPr>
      </w:pPr>
      <w:r w:rsidRPr="00E715D1">
        <w:rPr>
          <w:szCs w:val="22"/>
        </w:rPr>
        <w:t>An expense that changes from month to month</w:t>
      </w:r>
    </w:p>
    <w:p w:rsidR="004A7E33" w:rsidRPr="00E715D1" w:rsidRDefault="004A7E33" w:rsidP="00E715D1">
      <w:pPr>
        <w:numPr>
          <w:ilvl w:val="1"/>
          <w:numId w:val="28"/>
        </w:numPr>
        <w:rPr>
          <w:szCs w:val="22"/>
        </w:rPr>
      </w:pPr>
      <w:r w:rsidRPr="00E715D1">
        <w:rPr>
          <w:szCs w:val="22"/>
        </w:rPr>
        <w:t>An expense that stays the same from month to month</w:t>
      </w:r>
    </w:p>
    <w:p w:rsidR="004A7E33" w:rsidRPr="00E715D1" w:rsidRDefault="004A7E33" w:rsidP="00E715D1">
      <w:pPr>
        <w:numPr>
          <w:ilvl w:val="1"/>
          <w:numId w:val="28"/>
        </w:numPr>
        <w:rPr>
          <w:szCs w:val="22"/>
        </w:rPr>
      </w:pPr>
      <w:r w:rsidRPr="00E715D1">
        <w:rPr>
          <w:szCs w:val="22"/>
        </w:rPr>
        <w:t>An expense that stays the same for a period of time, and then changes</w:t>
      </w:r>
    </w:p>
    <w:p w:rsidR="004A7E33" w:rsidRPr="00E715D1" w:rsidRDefault="004A7E33" w:rsidP="00E715D1">
      <w:pPr>
        <w:pStyle w:val="ListParagraph"/>
        <w:rPr>
          <w:b/>
          <w:szCs w:val="22"/>
        </w:rPr>
      </w:pPr>
    </w:p>
    <w:p w:rsidR="004A7E33" w:rsidRPr="00E715D1" w:rsidRDefault="004A7E33" w:rsidP="00E715D1">
      <w:pPr>
        <w:numPr>
          <w:ilvl w:val="0"/>
          <w:numId w:val="28"/>
        </w:numPr>
        <w:rPr>
          <w:b/>
          <w:szCs w:val="22"/>
        </w:rPr>
      </w:pPr>
      <w:r w:rsidRPr="00E715D1">
        <w:rPr>
          <w:b/>
          <w:szCs w:val="22"/>
        </w:rPr>
        <w:t>Which of the following are generally considered examples of fixed expenses? Select all that apply.</w:t>
      </w:r>
    </w:p>
    <w:p w:rsidR="004A7E33" w:rsidRPr="00E715D1" w:rsidRDefault="004A7E33" w:rsidP="00E715D1">
      <w:pPr>
        <w:numPr>
          <w:ilvl w:val="1"/>
          <w:numId w:val="28"/>
        </w:numPr>
        <w:rPr>
          <w:szCs w:val="22"/>
        </w:rPr>
      </w:pPr>
      <w:r w:rsidRPr="00E715D1">
        <w:rPr>
          <w:szCs w:val="22"/>
        </w:rPr>
        <w:t xml:space="preserve">Car payment </w:t>
      </w:r>
    </w:p>
    <w:p w:rsidR="004A7E33" w:rsidRPr="00E715D1" w:rsidRDefault="004A7E33" w:rsidP="00E715D1">
      <w:pPr>
        <w:numPr>
          <w:ilvl w:val="1"/>
          <w:numId w:val="28"/>
        </w:numPr>
        <w:rPr>
          <w:szCs w:val="22"/>
        </w:rPr>
      </w:pPr>
      <w:r w:rsidRPr="00E715D1">
        <w:rPr>
          <w:szCs w:val="22"/>
        </w:rPr>
        <w:t>Personal expenses</w:t>
      </w:r>
    </w:p>
    <w:p w:rsidR="004A7E33" w:rsidRPr="00E715D1" w:rsidRDefault="004A7E33" w:rsidP="00E715D1">
      <w:pPr>
        <w:numPr>
          <w:ilvl w:val="1"/>
          <w:numId w:val="28"/>
        </w:numPr>
        <w:rPr>
          <w:szCs w:val="22"/>
        </w:rPr>
      </w:pPr>
      <w:r w:rsidRPr="00E715D1">
        <w:rPr>
          <w:szCs w:val="22"/>
        </w:rPr>
        <w:t xml:space="preserve">Electric or gas bill </w:t>
      </w:r>
    </w:p>
    <w:p w:rsidR="004A7E33" w:rsidRPr="00E715D1" w:rsidRDefault="004A7E33" w:rsidP="00E715D1">
      <w:pPr>
        <w:numPr>
          <w:ilvl w:val="1"/>
          <w:numId w:val="28"/>
        </w:numPr>
        <w:rPr>
          <w:szCs w:val="22"/>
        </w:rPr>
      </w:pPr>
      <w:r w:rsidRPr="00E715D1">
        <w:rPr>
          <w:szCs w:val="22"/>
        </w:rPr>
        <w:t>Rent or mortgage</w:t>
      </w:r>
    </w:p>
    <w:p w:rsidR="004A7E33" w:rsidRPr="00E715D1" w:rsidRDefault="004A7E33" w:rsidP="00E715D1">
      <w:pPr>
        <w:pStyle w:val="ListParagraph"/>
        <w:rPr>
          <w:b/>
          <w:szCs w:val="22"/>
        </w:rPr>
      </w:pPr>
    </w:p>
    <w:p w:rsidR="004A7E33" w:rsidRPr="00E715D1" w:rsidRDefault="004A7E33" w:rsidP="00E715D1">
      <w:pPr>
        <w:numPr>
          <w:ilvl w:val="0"/>
          <w:numId w:val="28"/>
        </w:numPr>
        <w:rPr>
          <w:b/>
          <w:szCs w:val="22"/>
        </w:rPr>
      </w:pPr>
      <w:r w:rsidRPr="00E715D1">
        <w:rPr>
          <w:b/>
          <w:szCs w:val="22"/>
        </w:rPr>
        <w:t>Which of the following are generally considered examples of flexible expenses? Select all that apply.</w:t>
      </w:r>
    </w:p>
    <w:p w:rsidR="004A7E33" w:rsidRPr="00E715D1" w:rsidRDefault="004A7E33" w:rsidP="00E715D1">
      <w:pPr>
        <w:numPr>
          <w:ilvl w:val="1"/>
          <w:numId w:val="28"/>
        </w:numPr>
        <w:rPr>
          <w:szCs w:val="22"/>
        </w:rPr>
      </w:pPr>
      <w:r w:rsidRPr="00E715D1">
        <w:rPr>
          <w:szCs w:val="22"/>
        </w:rPr>
        <w:t xml:space="preserve">Food </w:t>
      </w:r>
    </w:p>
    <w:p w:rsidR="004A7E33" w:rsidRPr="00E715D1" w:rsidRDefault="004A7E33" w:rsidP="00E715D1">
      <w:pPr>
        <w:numPr>
          <w:ilvl w:val="1"/>
          <w:numId w:val="28"/>
        </w:numPr>
        <w:rPr>
          <w:szCs w:val="22"/>
        </w:rPr>
      </w:pPr>
      <w:r w:rsidRPr="00E715D1">
        <w:rPr>
          <w:szCs w:val="22"/>
        </w:rPr>
        <w:t>Child care</w:t>
      </w:r>
    </w:p>
    <w:p w:rsidR="004A7E33" w:rsidRPr="00E715D1" w:rsidRDefault="004A7E33" w:rsidP="00E715D1">
      <w:pPr>
        <w:numPr>
          <w:ilvl w:val="1"/>
          <w:numId w:val="28"/>
        </w:numPr>
        <w:rPr>
          <w:szCs w:val="22"/>
        </w:rPr>
      </w:pPr>
      <w:r w:rsidRPr="00E715D1">
        <w:rPr>
          <w:szCs w:val="22"/>
        </w:rPr>
        <w:t xml:space="preserve">Entertainment </w:t>
      </w:r>
    </w:p>
    <w:p w:rsidR="004A7E33" w:rsidRPr="00E715D1" w:rsidRDefault="004A7E33" w:rsidP="00E715D1">
      <w:pPr>
        <w:numPr>
          <w:ilvl w:val="1"/>
          <w:numId w:val="28"/>
        </w:numPr>
        <w:rPr>
          <w:szCs w:val="22"/>
        </w:rPr>
      </w:pPr>
      <w:r w:rsidRPr="00E715D1">
        <w:rPr>
          <w:szCs w:val="22"/>
        </w:rPr>
        <w:t>Rent or mortgage</w:t>
      </w:r>
    </w:p>
    <w:p w:rsidR="004A7E33" w:rsidRPr="00E715D1" w:rsidRDefault="004A7E33" w:rsidP="00E715D1">
      <w:pPr>
        <w:pStyle w:val="ListParagraph"/>
        <w:rPr>
          <w:b/>
          <w:szCs w:val="22"/>
        </w:rPr>
      </w:pPr>
    </w:p>
    <w:p w:rsidR="004A7E33" w:rsidRPr="00E715D1" w:rsidRDefault="004A7E33" w:rsidP="00E715D1">
      <w:pPr>
        <w:numPr>
          <w:ilvl w:val="0"/>
          <w:numId w:val="28"/>
        </w:numPr>
        <w:rPr>
          <w:b/>
          <w:szCs w:val="22"/>
        </w:rPr>
      </w:pPr>
      <w:r w:rsidRPr="00E715D1">
        <w:rPr>
          <w:b/>
          <w:szCs w:val="22"/>
        </w:rPr>
        <w:t>Which of the following are examples of how you might control or reduce your expenses? Select all that apply.</w:t>
      </w:r>
    </w:p>
    <w:p w:rsidR="004A7E33" w:rsidRPr="00E715D1" w:rsidRDefault="004A7E33" w:rsidP="00E715D1">
      <w:pPr>
        <w:numPr>
          <w:ilvl w:val="1"/>
          <w:numId w:val="28"/>
        </w:numPr>
        <w:rPr>
          <w:szCs w:val="22"/>
        </w:rPr>
      </w:pPr>
      <w:r w:rsidRPr="00E715D1">
        <w:rPr>
          <w:szCs w:val="22"/>
        </w:rPr>
        <w:t xml:space="preserve">Eat out at restaurants </w:t>
      </w:r>
    </w:p>
    <w:p w:rsidR="004A7E33" w:rsidRPr="00E715D1" w:rsidRDefault="004A7E33" w:rsidP="00E715D1">
      <w:pPr>
        <w:numPr>
          <w:ilvl w:val="1"/>
          <w:numId w:val="28"/>
        </w:numPr>
        <w:rPr>
          <w:szCs w:val="22"/>
        </w:rPr>
      </w:pPr>
      <w:r w:rsidRPr="00E715D1">
        <w:rPr>
          <w:szCs w:val="22"/>
        </w:rPr>
        <w:t>Carry a small amount of cash for purchases</w:t>
      </w:r>
    </w:p>
    <w:p w:rsidR="004A7E33" w:rsidRPr="00E715D1" w:rsidRDefault="004A7E33" w:rsidP="00E715D1">
      <w:pPr>
        <w:numPr>
          <w:ilvl w:val="1"/>
          <w:numId w:val="28"/>
        </w:numPr>
        <w:rPr>
          <w:szCs w:val="22"/>
        </w:rPr>
      </w:pPr>
      <w:r w:rsidRPr="00E715D1">
        <w:rPr>
          <w:szCs w:val="22"/>
        </w:rPr>
        <w:t xml:space="preserve">Conserve or use less electricity, gas, or oil </w:t>
      </w:r>
    </w:p>
    <w:p w:rsidR="004A7E33" w:rsidRPr="00E715D1" w:rsidRDefault="004A7E33" w:rsidP="00E715D1">
      <w:pPr>
        <w:numPr>
          <w:ilvl w:val="1"/>
          <w:numId w:val="28"/>
        </w:numPr>
        <w:rPr>
          <w:szCs w:val="22"/>
        </w:rPr>
      </w:pPr>
      <w:r w:rsidRPr="00E715D1">
        <w:rPr>
          <w:szCs w:val="22"/>
        </w:rPr>
        <w:t>Use your credit card to make most purchases</w:t>
      </w:r>
    </w:p>
    <w:p w:rsidR="004A7E33" w:rsidRPr="00E715D1" w:rsidRDefault="004A7E33" w:rsidP="00E715D1">
      <w:pPr>
        <w:pStyle w:val="ListParagraph"/>
        <w:rPr>
          <w:b/>
          <w:szCs w:val="22"/>
        </w:rPr>
      </w:pPr>
    </w:p>
    <w:p w:rsidR="004A7E33" w:rsidRPr="00E715D1" w:rsidRDefault="004A7E33" w:rsidP="00E715D1">
      <w:pPr>
        <w:numPr>
          <w:ilvl w:val="0"/>
          <w:numId w:val="28"/>
        </w:numPr>
        <w:rPr>
          <w:b/>
          <w:szCs w:val="22"/>
        </w:rPr>
      </w:pPr>
      <w:r w:rsidRPr="00E715D1">
        <w:rPr>
          <w:b/>
          <w:szCs w:val="22"/>
        </w:rPr>
        <w:t>Which of the following are examples of how you might save money and increase your income?</w:t>
      </w:r>
    </w:p>
    <w:p w:rsidR="004A7E33" w:rsidRPr="00E715D1" w:rsidRDefault="004A7E33" w:rsidP="00E715D1">
      <w:pPr>
        <w:numPr>
          <w:ilvl w:val="1"/>
          <w:numId w:val="28"/>
        </w:numPr>
        <w:rPr>
          <w:szCs w:val="22"/>
        </w:rPr>
      </w:pPr>
      <w:r w:rsidRPr="00E715D1">
        <w:rPr>
          <w:szCs w:val="22"/>
        </w:rPr>
        <w:t>Follow a spending plan</w:t>
      </w:r>
    </w:p>
    <w:p w:rsidR="004A7E33" w:rsidRPr="00E715D1" w:rsidRDefault="004A7E33" w:rsidP="00E715D1">
      <w:pPr>
        <w:numPr>
          <w:ilvl w:val="1"/>
          <w:numId w:val="28"/>
        </w:numPr>
        <w:rPr>
          <w:szCs w:val="22"/>
        </w:rPr>
      </w:pPr>
      <w:r w:rsidRPr="00E715D1">
        <w:t>Determine if you qualify for a tax credit</w:t>
      </w:r>
    </w:p>
    <w:p w:rsidR="004A7E33" w:rsidRPr="00E715D1" w:rsidRDefault="004A7E33" w:rsidP="00E715D1">
      <w:pPr>
        <w:numPr>
          <w:ilvl w:val="1"/>
          <w:numId w:val="28"/>
        </w:numPr>
        <w:rPr>
          <w:szCs w:val="22"/>
        </w:rPr>
      </w:pPr>
      <w:r w:rsidRPr="00E715D1">
        <w:t>Direct deposit a portion of your paycheck or federal benefits into a savings account</w:t>
      </w:r>
    </w:p>
    <w:p w:rsidR="004A7E33" w:rsidRPr="00E715D1" w:rsidRDefault="004A7E33" w:rsidP="00E715D1">
      <w:pPr>
        <w:numPr>
          <w:ilvl w:val="1"/>
          <w:numId w:val="28"/>
        </w:numPr>
        <w:rPr>
          <w:szCs w:val="22"/>
        </w:rPr>
      </w:pPr>
      <w:r w:rsidRPr="00E715D1">
        <w:t>All of the above</w:t>
      </w:r>
    </w:p>
    <w:p w:rsidR="004A7E33" w:rsidRPr="00E715D1" w:rsidRDefault="004A7E33" w:rsidP="00E715D1">
      <w:pPr>
        <w:pStyle w:val="ListParagraph"/>
        <w:rPr>
          <w:b/>
          <w:szCs w:val="22"/>
        </w:rPr>
      </w:pPr>
    </w:p>
    <w:p w:rsidR="004A7E33" w:rsidRPr="00E715D1" w:rsidRDefault="004A7E33" w:rsidP="00E715D1">
      <w:pPr>
        <w:numPr>
          <w:ilvl w:val="0"/>
          <w:numId w:val="28"/>
        </w:numPr>
        <w:rPr>
          <w:b/>
          <w:szCs w:val="22"/>
        </w:rPr>
      </w:pPr>
      <w:r w:rsidRPr="00E715D1">
        <w:rPr>
          <w:b/>
          <w:szCs w:val="22"/>
        </w:rPr>
        <w:br w:type="page"/>
        <w:t>Which spending plan tool(s) are you most comfortable with and likely to use following this training?</w:t>
      </w:r>
    </w:p>
    <w:p w:rsidR="004A7E33" w:rsidRPr="00E715D1" w:rsidRDefault="004A7E33" w:rsidP="00E715D1">
      <w:pPr>
        <w:numPr>
          <w:ilvl w:val="1"/>
          <w:numId w:val="28"/>
        </w:numPr>
        <w:rPr>
          <w:szCs w:val="22"/>
        </w:rPr>
      </w:pPr>
      <w:r w:rsidRPr="00E715D1">
        <w:rPr>
          <w:szCs w:val="22"/>
        </w:rPr>
        <w:t xml:space="preserve">Daily Spending Plan </w:t>
      </w:r>
    </w:p>
    <w:p w:rsidR="004A7E33" w:rsidRPr="00E715D1" w:rsidRDefault="004A7E33" w:rsidP="00E715D1">
      <w:pPr>
        <w:numPr>
          <w:ilvl w:val="1"/>
          <w:numId w:val="28"/>
        </w:numPr>
        <w:rPr>
          <w:szCs w:val="22"/>
        </w:rPr>
      </w:pPr>
      <w:r w:rsidRPr="00E715D1">
        <w:rPr>
          <w:szCs w:val="22"/>
        </w:rPr>
        <w:t xml:space="preserve">Monthly Income and Expense Worksheet </w:t>
      </w:r>
    </w:p>
    <w:p w:rsidR="004A7E33" w:rsidRPr="00E715D1" w:rsidRDefault="004A7E33" w:rsidP="00E715D1">
      <w:pPr>
        <w:numPr>
          <w:ilvl w:val="1"/>
          <w:numId w:val="28"/>
        </w:numPr>
        <w:rPr>
          <w:szCs w:val="22"/>
        </w:rPr>
      </w:pPr>
      <w:r w:rsidRPr="00E715D1">
        <w:rPr>
          <w:szCs w:val="22"/>
        </w:rPr>
        <w:t xml:space="preserve">Monthly Payment Schedule or Calendar </w:t>
      </w:r>
    </w:p>
    <w:p w:rsidR="004A7E33" w:rsidRPr="00E715D1" w:rsidRDefault="004A7E33" w:rsidP="00E715D1">
      <w:pPr>
        <w:numPr>
          <w:ilvl w:val="1"/>
          <w:numId w:val="28"/>
        </w:numPr>
        <w:rPr>
          <w:szCs w:val="22"/>
        </w:rPr>
      </w:pPr>
      <w:r w:rsidRPr="00E715D1">
        <w:rPr>
          <w:szCs w:val="22"/>
        </w:rPr>
        <w:t xml:space="preserve">Expense Envelopes or Budget Box </w:t>
      </w:r>
    </w:p>
    <w:p w:rsidR="004A7E33" w:rsidRPr="00E715D1" w:rsidRDefault="004A7E33" w:rsidP="00E715D1">
      <w:pPr>
        <w:numPr>
          <w:ilvl w:val="1"/>
          <w:numId w:val="28"/>
        </w:numPr>
        <w:rPr>
          <w:szCs w:val="22"/>
        </w:rPr>
      </w:pPr>
      <w:r w:rsidRPr="00E715D1">
        <w:rPr>
          <w:szCs w:val="22"/>
        </w:rPr>
        <w:t>Computer systems or electronic spreadsheets</w:t>
      </w:r>
    </w:p>
    <w:p w:rsidR="004A7E33" w:rsidRPr="00E715D1" w:rsidRDefault="004A7E33" w:rsidP="00E715D1">
      <w:pPr>
        <w:ind w:left="720"/>
        <w:rPr>
          <w:b/>
          <w:szCs w:val="22"/>
        </w:rPr>
      </w:pPr>
    </w:p>
    <w:p w:rsidR="004A7E33" w:rsidRPr="00E715D1" w:rsidRDefault="004A7E33" w:rsidP="00E715D1">
      <w:pPr>
        <w:numPr>
          <w:ilvl w:val="0"/>
          <w:numId w:val="28"/>
        </w:numPr>
        <w:rPr>
          <w:b/>
        </w:rPr>
      </w:pPr>
      <w:r w:rsidRPr="00E715D1">
        <w:rPr>
          <w:b/>
        </w:rPr>
        <w:t>In which of the following goal setting steps would you identify timeframes (e.g., short-, medium-, or long-term) for your financial goals?</w:t>
      </w:r>
    </w:p>
    <w:p w:rsidR="004A7E33" w:rsidRPr="00E715D1" w:rsidRDefault="004A7E33" w:rsidP="00E715D1">
      <w:pPr>
        <w:numPr>
          <w:ilvl w:val="1"/>
          <w:numId w:val="28"/>
        </w:numPr>
      </w:pPr>
      <w:r w:rsidRPr="00E715D1">
        <w:t>Write down your goals</w:t>
      </w:r>
    </w:p>
    <w:p w:rsidR="004A7E33" w:rsidRPr="00E715D1" w:rsidRDefault="004A7E33" w:rsidP="00E715D1">
      <w:pPr>
        <w:numPr>
          <w:ilvl w:val="1"/>
          <w:numId w:val="28"/>
        </w:numPr>
      </w:pPr>
      <w:r w:rsidRPr="00E715D1">
        <w:t>Organize your goals</w:t>
      </w:r>
    </w:p>
    <w:p w:rsidR="004A7E33" w:rsidRPr="00E715D1" w:rsidRDefault="004A7E33" w:rsidP="00E715D1">
      <w:pPr>
        <w:numPr>
          <w:ilvl w:val="1"/>
          <w:numId w:val="28"/>
        </w:numPr>
      </w:pPr>
      <w:r w:rsidRPr="00E715D1">
        <w:t>Educate yourself</w:t>
      </w:r>
    </w:p>
    <w:p w:rsidR="004A7E33" w:rsidRPr="00E715D1" w:rsidRDefault="004A7E33" w:rsidP="00E715D1">
      <w:pPr>
        <w:numPr>
          <w:ilvl w:val="1"/>
          <w:numId w:val="28"/>
        </w:numPr>
      </w:pPr>
      <w:r w:rsidRPr="00E715D1">
        <w:t>Evaluate your goals</w:t>
      </w:r>
    </w:p>
    <w:p w:rsidR="004A7E33" w:rsidRDefault="004A7E33" w:rsidP="00E715D1">
      <w:pPr>
        <w:ind w:left="720"/>
        <w:rPr>
          <w:b/>
          <w:u w:val="single"/>
        </w:rPr>
      </w:pPr>
    </w:p>
    <w:p w:rsidR="004A7E33" w:rsidRDefault="004A7E33">
      <w:pPr>
        <w:ind w:left="720"/>
        <w:rPr>
          <w:b/>
        </w:rPr>
      </w:pPr>
    </w:p>
    <w:p w:rsidR="004A7E33" w:rsidRDefault="004A7E33">
      <w:pPr>
        <w:pStyle w:val="Heading1Custom"/>
      </w:pPr>
      <w:bookmarkStart w:id="45" w:name="_Toc246124684"/>
      <w:r>
        <w:br w:type="page"/>
      </w:r>
      <w:bookmarkStart w:id="46" w:name="_Toc246124685"/>
      <w:bookmarkStart w:id="47" w:name="_Toc268070531"/>
      <w:bookmarkStart w:id="48" w:name="_Toc192047461"/>
      <w:bookmarkEnd w:id="45"/>
      <w:r>
        <w:t>Glossary</w:t>
      </w:r>
      <w:bookmarkEnd w:id="46"/>
      <w:bookmarkEnd w:id="47"/>
    </w:p>
    <w:bookmarkEnd w:id="48"/>
    <w:p w:rsidR="004A7E33" w:rsidRDefault="004A7E33" w:rsidP="00C6469E">
      <w:pPr>
        <w:spacing w:after="60"/>
      </w:pPr>
      <w:r>
        <w:rPr>
          <w:b/>
        </w:rPr>
        <w:t xml:space="preserve">Fixed Expenses: </w:t>
      </w:r>
      <w:r>
        <w:t xml:space="preserve">Expenses with amounts that do not change from month to month. </w:t>
      </w:r>
    </w:p>
    <w:p w:rsidR="004A7E33" w:rsidRDefault="004A7E33" w:rsidP="00C6469E">
      <w:pPr>
        <w:spacing w:after="60"/>
      </w:pPr>
      <w:r>
        <w:rPr>
          <w:b/>
        </w:rPr>
        <w:t xml:space="preserve">Flexible Expenses: </w:t>
      </w:r>
      <w:r>
        <w:t xml:space="preserve">Expenses with amounts that often change from month to month. </w:t>
      </w:r>
    </w:p>
    <w:p w:rsidR="004A7E33" w:rsidRDefault="004A7E33" w:rsidP="00C6469E">
      <w:pPr>
        <w:spacing w:after="60"/>
      </w:pPr>
      <w:r>
        <w:rPr>
          <w:b/>
        </w:rPr>
        <w:t xml:space="preserve">Gross Income: </w:t>
      </w:r>
      <w:r>
        <w:t xml:space="preserve">Total income without deductions. </w:t>
      </w:r>
    </w:p>
    <w:p w:rsidR="004A7E33" w:rsidRDefault="004A7E33" w:rsidP="00C6469E">
      <w:pPr>
        <w:spacing w:after="60"/>
      </w:pPr>
      <w:r>
        <w:rPr>
          <w:b/>
        </w:rPr>
        <w:t xml:space="preserve">Net Income: </w:t>
      </w:r>
      <w:r>
        <w:t xml:space="preserve">Gross income minus deductions such as Social Security and other taxes. </w:t>
      </w:r>
    </w:p>
    <w:p w:rsidR="004A7E33" w:rsidRDefault="004A7E33" w:rsidP="00C6469E">
      <w:pPr>
        <w:spacing w:after="60"/>
      </w:pPr>
      <w:r>
        <w:rPr>
          <w:b/>
        </w:rPr>
        <w:t xml:space="preserve">Spending Plan: </w:t>
      </w:r>
      <w:r>
        <w:t>A step-by-step plan for meeting expenses in a given period of time.</w:t>
      </w:r>
    </w:p>
    <w:p w:rsidR="004A7E33" w:rsidRDefault="004A7E33" w:rsidP="00C6469E">
      <w:pPr>
        <w:numPr>
          <w:ilvl w:val="0"/>
          <w:numId w:val="23"/>
        </w:numPr>
        <w:spacing w:after="60"/>
      </w:pPr>
      <w:r>
        <w:t>Keep track of your daily spending</w:t>
      </w:r>
    </w:p>
    <w:p w:rsidR="004A7E33" w:rsidRDefault="004A7E33" w:rsidP="00C6469E">
      <w:pPr>
        <w:numPr>
          <w:ilvl w:val="0"/>
          <w:numId w:val="23"/>
        </w:numPr>
        <w:spacing w:after="60"/>
      </w:pPr>
      <w:r>
        <w:t>Determine what your monthly income and expenses are the month before they are due</w:t>
      </w:r>
    </w:p>
    <w:p w:rsidR="004A7E33" w:rsidRDefault="004A7E33" w:rsidP="00C6469E">
      <w:pPr>
        <w:numPr>
          <w:ilvl w:val="0"/>
          <w:numId w:val="23"/>
        </w:numPr>
        <w:spacing w:after="60"/>
      </w:pPr>
      <w:r>
        <w:t>Find ways to decrease spending</w:t>
      </w:r>
    </w:p>
    <w:p w:rsidR="004A7E33" w:rsidRDefault="004A7E33" w:rsidP="00C6469E">
      <w:pPr>
        <w:numPr>
          <w:ilvl w:val="0"/>
          <w:numId w:val="23"/>
        </w:numPr>
        <w:spacing w:after="60"/>
      </w:pPr>
      <w:r>
        <w:t>Find ways to increase income</w:t>
      </w:r>
    </w:p>
    <w:p w:rsidR="004A7E33" w:rsidRDefault="004A7E33"/>
    <w:p w:rsidR="004A7E33" w:rsidRDefault="004A7E33"/>
    <w:p w:rsidR="004A7E33" w:rsidRPr="00791D43" w:rsidRDefault="004A7E33" w:rsidP="00791D43">
      <w:pPr>
        <w:pStyle w:val="Heading1Custom"/>
        <w:rPr>
          <w:rStyle w:val="Heading2ItalicsChar"/>
          <w:b/>
          <w:i w:val="0"/>
          <w:color w:val="B08830"/>
          <w:sz w:val="40"/>
          <w:szCs w:val="20"/>
        </w:rPr>
      </w:pPr>
      <w:r>
        <w:br w:type="page"/>
      </w:r>
      <w:bookmarkStart w:id="49" w:name="_Toc246124686"/>
      <w:bookmarkStart w:id="50" w:name="_Toc268070532"/>
      <w:r w:rsidRPr="00791D43">
        <w:rPr>
          <w:rStyle w:val="Heading1Char"/>
          <w:b/>
          <w:color w:val="B08830"/>
          <w:sz w:val="40"/>
        </w:rPr>
        <w:t>For Further Information</w:t>
      </w:r>
      <w:bookmarkEnd w:id="49"/>
      <w:bookmarkEnd w:id="50"/>
    </w:p>
    <w:p w:rsidR="004A7E33" w:rsidRDefault="004A7E33">
      <w:pPr>
        <w:ind w:right="660"/>
        <w:rPr>
          <w:b/>
          <w:bCs/>
          <w:szCs w:val="22"/>
        </w:rPr>
      </w:pPr>
      <w:r>
        <w:rPr>
          <w:b/>
          <w:bCs/>
          <w:szCs w:val="22"/>
        </w:rPr>
        <w:t>Federal Deposit Insurance Corporation (FDIC)</w:t>
      </w:r>
    </w:p>
    <w:p w:rsidR="004A7E33" w:rsidRDefault="004A7E33">
      <w:pPr>
        <w:ind w:right="660"/>
        <w:rPr>
          <w:rStyle w:val="Hyperlink"/>
          <w:szCs w:val="22"/>
        </w:rPr>
      </w:pPr>
      <w:hyperlink r:id="rId12" w:history="1">
        <w:r>
          <w:rPr>
            <w:rStyle w:val="Hyperlink"/>
            <w:szCs w:val="22"/>
          </w:rPr>
          <w:t>www.fdic.gov</w:t>
        </w:r>
      </w:hyperlink>
      <w:r>
        <w:rPr>
          <w:rStyle w:val="Hyperlink"/>
          <w:szCs w:val="22"/>
        </w:rPr>
        <w:t>/consumer</w:t>
      </w:r>
    </w:p>
    <w:p w:rsidR="004A7E33" w:rsidRDefault="004A7E33">
      <w:pPr>
        <w:ind w:right="660"/>
        <w:rPr>
          <w:szCs w:val="22"/>
        </w:rPr>
      </w:pPr>
      <w:r>
        <w:rPr>
          <w:szCs w:val="22"/>
        </w:rPr>
        <w:t>Division of Supervision &amp; Consumer Protection</w:t>
      </w:r>
    </w:p>
    <w:p w:rsidR="004A7E33" w:rsidRDefault="004A7E33">
      <w:pPr>
        <w:ind w:right="660"/>
        <w:rPr>
          <w:szCs w:val="22"/>
        </w:rPr>
      </w:pPr>
      <w:r>
        <w:rPr>
          <w:szCs w:val="22"/>
        </w:rPr>
        <w:t>2345 Grand Boulevard, Suite 1200</w:t>
      </w:r>
    </w:p>
    <w:p w:rsidR="004A7E33" w:rsidRDefault="004A7E33">
      <w:pPr>
        <w:ind w:right="660"/>
        <w:rPr>
          <w:szCs w:val="22"/>
        </w:rPr>
      </w:pPr>
      <w:r>
        <w:rPr>
          <w:szCs w:val="22"/>
        </w:rPr>
        <w:t>Kansas City, Missouri 64108</w:t>
      </w:r>
    </w:p>
    <w:p w:rsidR="004A7E33" w:rsidRDefault="004A7E33">
      <w:pPr>
        <w:ind w:right="660"/>
        <w:rPr>
          <w:szCs w:val="22"/>
        </w:rPr>
      </w:pPr>
      <w:r>
        <w:rPr>
          <w:szCs w:val="22"/>
        </w:rPr>
        <w:t>1-877-ASK-FDIC (275-3342)</w:t>
      </w:r>
    </w:p>
    <w:p w:rsidR="004A7E33" w:rsidRDefault="004A7E33">
      <w:pPr>
        <w:ind w:right="660"/>
        <w:rPr>
          <w:szCs w:val="22"/>
        </w:rPr>
      </w:pPr>
      <w:r>
        <w:rPr>
          <w:szCs w:val="22"/>
        </w:rPr>
        <w:t xml:space="preserve">Email: </w:t>
      </w:r>
      <w:hyperlink r:id="rId13" w:history="1">
        <w:r>
          <w:rPr>
            <w:rStyle w:val="Hyperlink"/>
            <w:szCs w:val="22"/>
          </w:rPr>
          <w:t>consumeralerts@fdic.gov</w:t>
        </w:r>
      </w:hyperlink>
    </w:p>
    <w:p w:rsidR="004A7E33" w:rsidRDefault="004A7E33">
      <w:pPr>
        <w:ind w:right="660"/>
        <w:rPr>
          <w:rStyle w:val="Hyperlink"/>
          <w:color w:val="auto"/>
          <w:szCs w:val="22"/>
          <w:u w:val="none"/>
        </w:rPr>
      </w:pPr>
    </w:p>
    <w:p w:rsidR="004A7E33" w:rsidRDefault="004A7E33">
      <w:pPr>
        <w:ind w:right="660"/>
        <w:rPr>
          <w:rStyle w:val="Hyperlink"/>
          <w:color w:val="auto"/>
          <w:szCs w:val="22"/>
          <w:u w:val="none"/>
        </w:rPr>
      </w:pPr>
      <w:r>
        <w:rPr>
          <w:rStyle w:val="Hyperlink"/>
          <w:color w:val="auto"/>
          <w:szCs w:val="22"/>
          <w:u w:val="none"/>
        </w:rPr>
        <w:t xml:space="preserve">Visit the FDIC’s website for additional information and resources on consumer issues. For example, every issue of the quarterly </w:t>
      </w:r>
      <w:r>
        <w:rPr>
          <w:rStyle w:val="Hyperlink"/>
          <w:i/>
          <w:color w:val="auto"/>
          <w:szCs w:val="22"/>
          <w:u w:val="none"/>
        </w:rPr>
        <w:t>FDIC Consumer News</w:t>
      </w:r>
      <w:r>
        <w:rPr>
          <w:rStyle w:val="Hyperlink"/>
          <w:color w:val="auto"/>
          <w:szCs w:val="22"/>
          <w:u w:val="none"/>
        </w:rPr>
        <w:t xml:space="preserve"> provides practical hints and guidance on how to become a smarter, safer user of financial services. Also, the FDIC’s Consumer Response Center is responsible for: </w:t>
      </w:r>
    </w:p>
    <w:p w:rsidR="004A7E33" w:rsidRDefault="004A7E33">
      <w:pPr>
        <w:numPr>
          <w:ilvl w:val="0"/>
          <w:numId w:val="36"/>
        </w:numPr>
        <w:ind w:right="660"/>
        <w:rPr>
          <w:rStyle w:val="Hyperlink"/>
          <w:color w:val="auto"/>
          <w:szCs w:val="22"/>
          <w:u w:val="none"/>
        </w:rPr>
      </w:pPr>
      <w:r>
        <w:rPr>
          <w:rStyle w:val="Hyperlink"/>
          <w:color w:val="auto"/>
          <w:szCs w:val="22"/>
          <w:u w:val="none"/>
        </w:rPr>
        <w:t xml:space="preserve">Investigating all types of consumer complaints about FDIC-supervised institutions </w:t>
      </w:r>
    </w:p>
    <w:p w:rsidR="004A7E33" w:rsidRDefault="004A7E33">
      <w:pPr>
        <w:numPr>
          <w:ilvl w:val="0"/>
          <w:numId w:val="36"/>
        </w:numPr>
        <w:ind w:right="660"/>
        <w:rPr>
          <w:rStyle w:val="Hyperlink"/>
          <w:color w:val="auto"/>
          <w:szCs w:val="22"/>
          <w:u w:val="none"/>
        </w:rPr>
      </w:pPr>
      <w:r>
        <w:rPr>
          <w:rStyle w:val="Hyperlink"/>
          <w:color w:val="auto"/>
          <w:szCs w:val="22"/>
          <w:u w:val="none"/>
        </w:rPr>
        <w:t xml:space="preserve">Responding to consumer inquiries about consumer laws and regulations and banking practices </w:t>
      </w:r>
    </w:p>
    <w:p w:rsidR="004A7E33" w:rsidRDefault="004A7E33">
      <w:pPr>
        <w:ind w:right="660"/>
        <w:rPr>
          <w:szCs w:val="22"/>
        </w:rPr>
      </w:pPr>
    </w:p>
    <w:p w:rsidR="004A7E33" w:rsidRDefault="004A7E33">
      <w:pPr>
        <w:ind w:right="660"/>
        <w:rPr>
          <w:b/>
          <w:bCs/>
          <w:szCs w:val="22"/>
        </w:rPr>
      </w:pPr>
      <w:r>
        <w:rPr>
          <w:b/>
          <w:bCs/>
          <w:szCs w:val="22"/>
        </w:rPr>
        <w:t>U.S. Financial Literacy and Education Commission</w:t>
      </w:r>
    </w:p>
    <w:p w:rsidR="004A7E33" w:rsidRDefault="004A7E33">
      <w:pPr>
        <w:ind w:right="660"/>
        <w:rPr>
          <w:szCs w:val="22"/>
        </w:rPr>
      </w:pPr>
      <w:hyperlink r:id="rId14" w:history="1">
        <w:r>
          <w:rPr>
            <w:rStyle w:val="Hyperlink"/>
            <w:szCs w:val="22"/>
          </w:rPr>
          <w:t>www.mymoney.gov</w:t>
        </w:r>
      </w:hyperlink>
      <w:r>
        <w:rPr>
          <w:szCs w:val="22"/>
        </w:rPr>
        <w:t xml:space="preserve"> </w:t>
      </w:r>
    </w:p>
    <w:p w:rsidR="004A7E33" w:rsidRDefault="004A7E33">
      <w:pPr>
        <w:ind w:right="660"/>
        <w:rPr>
          <w:szCs w:val="22"/>
        </w:rPr>
      </w:pPr>
      <w:r>
        <w:rPr>
          <w:szCs w:val="22"/>
        </w:rPr>
        <w:t>1-888-My-Money (696-6639)</w:t>
      </w:r>
    </w:p>
    <w:p w:rsidR="004A7E33" w:rsidRDefault="004A7E33">
      <w:pPr>
        <w:ind w:right="660"/>
        <w:rPr>
          <w:szCs w:val="22"/>
        </w:rPr>
      </w:pPr>
      <w:r>
        <w:rPr>
          <w:szCs w:val="22"/>
        </w:rPr>
        <w:t>MyMoney.gov is the U.S. Government’s website dedicated to teaching all Americans about financial education. Whether you are planning to buy a home, balance your checkbook, or invest in your 401k, the resources on MyMoney.gov can help you. Throughout the site, you will find important information from federal agencies.</w:t>
      </w:r>
    </w:p>
    <w:p w:rsidR="004A7E33" w:rsidRDefault="004A7E33">
      <w:pPr>
        <w:ind w:right="660"/>
        <w:rPr>
          <w:bCs/>
          <w:szCs w:val="22"/>
        </w:rPr>
      </w:pPr>
    </w:p>
    <w:p w:rsidR="004A7E33" w:rsidRDefault="004A7E33">
      <w:pPr>
        <w:ind w:right="660"/>
        <w:rPr>
          <w:b/>
          <w:bCs/>
          <w:szCs w:val="22"/>
        </w:rPr>
      </w:pPr>
      <w:r>
        <w:rPr>
          <w:b/>
          <w:bCs/>
          <w:szCs w:val="22"/>
        </w:rPr>
        <w:t>Federal Trade Commission</w:t>
      </w:r>
    </w:p>
    <w:p w:rsidR="004A7E33" w:rsidRDefault="004A7E33">
      <w:pPr>
        <w:ind w:right="660"/>
        <w:rPr>
          <w:rStyle w:val="Hyperlink"/>
          <w:szCs w:val="22"/>
        </w:rPr>
      </w:pPr>
      <w:hyperlink r:id="rId15" w:history="1">
        <w:r>
          <w:rPr>
            <w:rStyle w:val="Hyperlink"/>
            <w:szCs w:val="22"/>
          </w:rPr>
          <w:t>www.ftc.gov</w:t>
        </w:r>
      </w:hyperlink>
      <w:r>
        <w:rPr>
          <w:rStyle w:val="Hyperlink"/>
          <w:szCs w:val="22"/>
        </w:rPr>
        <w:t>/credit</w:t>
      </w:r>
    </w:p>
    <w:p w:rsidR="004A7E33" w:rsidRDefault="004A7E33">
      <w:pPr>
        <w:ind w:right="660"/>
        <w:rPr>
          <w:szCs w:val="22"/>
        </w:rPr>
      </w:pPr>
      <w:r>
        <w:rPr>
          <w:szCs w:val="22"/>
        </w:rPr>
        <w:t>1-877-FTC-HELP (382-4357)</w:t>
      </w:r>
    </w:p>
    <w:p w:rsidR="004A7E33" w:rsidRDefault="004A7E33">
      <w:pPr>
        <w:ind w:right="660"/>
        <w:rPr>
          <w:szCs w:val="22"/>
        </w:rPr>
      </w:pPr>
      <w:r>
        <w:rPr>
          <w:szCs w:val="22"/>
        </w:rPr>
        <w:t>The Federal Trade Commission (FTC) website offers practical information on a variety of consumer topics, including privacy, credit, and identity theft. The FTC also provides guidance and information on how to select a credit counselor.</w:t>
      </w:r>
    </w:p>
    <w:p w:rsidR="004A7E33" w:rsidRDefault="004A7E33">
      <w:pPr>
        <w:ind w:right="662"/>
      </w:pPr>
    </w:p>
    <w:p w:rsidR="004A7E33" w:rsidRDefault="004A7E33" w:rsidP="00C6469E">
      <w:pPr>
        <w:pStyle w:val="Heading1Custom"/>
      </w:pPr>
      <w:r>
        <w:rPr>
          <w:szCs w:val="22"/>
        </w:rPr>
        <w:br w:type="page"/>
      </w:r>
      <w:bookmarkStart w:id="51" w:name="_Toc243448997"/>
      <w:bookmarkStart w:id="52" w:name="_Toc246124683"/>
      <w:bookmarkStart w:id="53" w:name="_Toc268070533"/>
      <w:r>
        <w:t xml:space="preserve">What Do You Know? – </w:t>
      </w:r>
      <w:bookmarkEnd w:id="51"/>
      <w:r>
        <w:t>Money Matters</w:t>
      </w:r>
      <w:bookmarkEnd w:id="52"/>
      <w:bookmarkEnd w:id="53"/>
    </w:p>
    <w:p w:rsidR="004A7E33" w:rsidRDefault="004A7E33" w:rsidP="00C6469E"/>
    <w:p w:rsidR="004A7E33" w:rsidRDefault="004A7E33" w:rsidP="00C6469E"/>
    <w:p w:rsidR="004A7E33" w:rsidRDefault="004A7E33" w:rsidP="00C6469E">
      <w:r>
        <w:t xml:space="preserve">Instructor: </w:t>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r>
      <w:r>
        <w:softHyphen/>
        <w:t xml:space="preserve">___________________________________ Date: </w:t>
      </w:r>
      <w:r>
        <w:softHyphen/>
        <w:t>____________________</w:t>
      </w:r>
    </w:p>
    <w:p w:rsidR="004A7E33" w:rsidRDefault="004A7E33" w:rsidP="00C6469E"/>
    <w:p w:rsidR="004A7E33" w:rsidRDefault="004A7E33" w:rsidP="00C6469E">
      <w:r>
        <w:t>This form will allow you and the instructors to see what you know about managing money both before and after the training. Read each statement below. Please circle the number that shows how much you agree with each statement.</w:t>
      </w:r>
    </w:p>
    <w:p w:rsidR="004A7E33" w:rsidRDefault="004A7E33" w:rsidP="00C6469E"/>
    <w:p w:rsidR="004A7E33" w:rsidRDefault="004A7E33" w:rsidP="00C6469E"/>
    <w:tbl>
      <w:tblPr>
        <w:tblW w:w="9627" w:type="dxa"/>
        <w:jc w:val="center"/>
        <w:tblLayout w:type="fixed"/>
        <w:tblLook w:val="0000"/>
      </w:tblPr>
      <w:tblGrid>
        <w:gridCol w:w="4718"/>
        <w:gridCol w:w="646"/>
        <w:gridCol w:w="593"/>
        <w:gridCol w:w="593"/>
        <w:gridCol w:w="598"/>
        <w:gridCol w:w="588"/>
        <w:gridCol w:w="593"/>
        <w:gridCol w:w="593"/>
        <w:gridCol w:w="694"/>
        <w:gridCol w:w="11"/>
      </w:tblGrid>
      <w:tr w:rsidR="004A7E33" w:rsidTr="00CB216D">
        <w:trPr>
          <w:gridAfter w:val="1"/>
          <w:wAfter w:w="11" w:type="dxa"/>
          <w:cantSplit/>
          <w:trHeight w:val="368"/>
          <w:jc w:val="center"/>
        </w:trPr>
        <w:tc>
          <w:tcPr>
            <w:tcW w:w="4718" w:type="dxa"/>
          </w:tcPr>
          <w:p w:rsidR="004A7E33" w:rsidRDefault="004A7E33" w:rsidP="00CB216D">
            <w:pPr>
              <w:spacing w:before="60" w:after="60"/>
              <w:rPr>
                <w:b/>
              </w:rPr>
            </w:pPr>
          </w:p>
        </w:tc>
        <w:tc>
          <w:tcPr>
            <w:tcW w:w="2430" w:type="dxa"/>
            <w:gridSpan w:val="4"/>
            <w:tcBorders>
              <w:top w:val="single" w:sz="4" w:space="0" w:color="auto"/>
              <w:left w:val="single" w:sz="4" w:space="0" w:color="auto"/>
              <w:right w:val="double" w:sz="12" w:space="0" w:color="auto"/>
            </w:tcBorders>
          </w:tcPr>
          <w:p w:rsidR="004A7E33" w:rsidRDefault="004A7E33" w:rsidP="00CB216D">
            <w:pPr>
              <w:pStyle w:val="Heading4"/>
              <w:spacing w:before="60"/>
              <w:jc w:val="center"/>
              <w:rPr>
                <w:rFonts w:ascii="Arial" w:hAnsi="Arial" w:cs="Arial"/>
                <w:sz w:val="24"/>
              </w:rPr>
            </w:pPr>
            <w:r>
              <w:rPr>
                <w:rFonts w:ascii="Arial" w:hAnsi="Arial" w:cs="Arial"/>
                <w:sz w:val="24"/>
              </w:rPr>
              <w:t>Before the Training</w:t>
            </w:r>
          </w:p>
        </w:tc>
        <w:tc>
          <w:tcPr>
            <w:tcW w:w="2468" w:type="dxa"/>
            <w:gridSpan w:val="4"/>
            <w:tcBorders>
              <w:top w:val="single" w:sz="4" w:space="0" w:color="auto"/>
              <w:left w:val="double" w:sz="12" w:space="0" w:color="auto"/>
              <w:right w:val="single" w:sz="4" w:space="0" w:color="auto"/>
            </w:tcBorders>
          </w:tcPr>
          <w:p w:rsidR="004A7E33" w:rsidRDefault="004A7E33" w:rsidP="00CB216D">
            <w:pPr>
              <w:pStyle w:val="Heading4"/>
              <w:spacing w:before="60"/>
              <w:jc w:val="center"/>
              <w:rPr>
                <w:rFonts w:ascii="Arial" w:hAnsi="Arial" w:cs="Arial"/>
                <w:sz w:val="24"/>
              </w:rPr>
            </w:pPr>
            <w:r>
              <w:rPr>
                <w:rFonts w:ascii="Arial" w:hAnsi="Arial" w:cs="Arial"/>
                <w:sz w:val="24"/>
              </w:rPr>
              <w:t>After the Training</w:t>
            </w:r>
          </w:p>
        </w:tc>
      </w:tr>
      <w:tr w:rsidR="004A7E33" w:rsidTr="00CB216D">
        <w:trPr>
          <w:cantSplit/>
          <w:trHeight w:val="2079"/>
          <w:jc w:val="center"/>
        </w:trPr>
        <w:tc>
          <w:tcPr>
            <w:tcW w:w="4707" w:type="dxa"/>
            <w:tcBorders>
              <w:bottom w:val="single" w:sz="4" w:space="0" w:color="auto"/>
            </w:tcBorders>
            <w:vAlign w:val="center"/>
          </w:tcPr>
          <w:p w:rsidR="004A7E33" w:rsidRDefault="004A7E33" w:rsidP="00CB216D">
            <w:pPr>
              <w:spacing w:before="60" w:after="60"/>
              <w:rPr>
                <w:b/>
              </w:rPr>
            </w:pPr>
          </w:p>
          <w:p w:rsidR="004A7E33" w:rsidRDefault="004A7E33" w:rsidP="00CB216D">
            <w:pPr>
              <w:spacing w:before="60" w:after="60"/>
              <w:rPr>
                <w:b/>
              </w:rPr>
            </w:pPr>
          </w:p>
          <w:p w:rsidR="004A7E33" w:rsidRDefault="004A7E33" w:rsidP="00CB216D">
            <w:pPr>
              <w:spacing w:before="60" w:after="60"/>
              <w:rPr>
                <w:b/>
              </w:rPr>
            </w:pPr>
          </w:p>
          <w:p w:rsidR="004A7E33" w:rsidRDefault="004A7E33" w:rsidP="00CB216D">
            <w:pPr>
              <w:spacing w:before="60" w:after="60"/>
              <w:rPr>
                <w:b/>
              </w:rPr>
            </w:pPr>
          </w:p>
          <w:p w:rsidR="004A7E33" w:rsidRDefault="004A7E33" w:rsidP="00CB216D">
            <w:pPr>
              <w:spacing w:before="60" w:after="60"/>
              <w:ind w:right="113"/>
              <w:rPr>
                <w:b/>
              </w:rPr>
            </w:pPr>
            <w:r>
              <w:t>I could/can:</w:t>
            </w:r>
          </w:p>
        </w:tc>
        <w:tc>
          <w:tcPr>
            <w:tcW w:w="646" w:type="dxa"/>
            <w:tcBorders>
              <w:left w:val="single" w:sz="4" w:space="0" w:color="auto"/>
              <w:bottom w:val="single" w:sz="4" w:space="0" w:color="auto"/>
            </w:tcBorders>
            <w:shd w:val="clear" w:color="000000" w:fill="FFFFFF"/>
            <w:textDirection w:val="btLr"/>
            <w:vAlign w:val="center"/>
          </w:tcPr>
          <w:p w:rsidR="004A7E33" w:rsidRDefault="004A7E33" w:rsidP="00CB216D">
            <w:pPr>
              <w:rPr>
                <w:rFonts w:ascii="Arial" w:hAnsi="Arial" w:cs="Arial"/>
                <w:b/>
              </w:rPr>
            </w:pPr>
            <w:r>
              <w:rPr>
                <w:rFonts w:ascii="Arial" w:hAnsi="Arial" w:cs="Arial"/>
                <w:b/>
              </w:rPr>
              <w:t xml:space="preserve"> Strongly Disagree</w:t>
            </w:r>
          </w:p>
        </w:tc>
        <w:tc>
          <w:tcPr>
            <w:tcW w:w="593" w:type="dxa"/>
            <w:tcBorders>
              <w:bottom w:val="single" w:sz="4" w:space="0" w:color="auto"/>
            </w:tcBorders>
            <w:shd w:val="clear" w:color="000000" w:fill="FFFFFF"/>
            <w:textDirection w:val="btLr"/>
            <w:vAlign w:val="center"/>
          </w:tcPr>
          <w:p w:rsidR="004A7E33" w:rsidRDefault="004A7E33" w:rsidP="00CB216D">
            <w:pPr>
              <w:spacing w:before="60" w:after="60"/>
              <w:ind w:right="72"/>
              <w:rPr>
                <w:rFonts w:ascii="Arial" w:hAnsi="Arial" w:cs="Arial"/>
                <w:b/>
              </w:rPr>
            </w:pPr>
            <w:r>
              <w:rPr>
                <w:rFonts w:ascii="Arial" w:hAnsi="Arial" w:cs="Arial"/>
                <w:b/>
              </w:rPr>
              <w:t xml:space="preserve"> Disagree</w:t>
            </w:r>
          </w:p>
        </w:tc>
        <w:tc>
          <w:tcPr>
            <w:tcW w:w="593" w:type="dxa"/>
            <w:tcBorders>
              <w:bottom w:val="single" w:sz="4" w:space="0" w:color="auto"/>
            </w:tcBorders>
            <w:shd w:val="clear" w:color="000000" w:fill="FFFFFF"/>
            <w:textDirection w:val="btLr"/>
            <w:vAlign w:val="center"/>
          </w:tcPr>
          <w:p w:rsidR="004A7E33" w:rsidRDefault="004A7E33" w:rsidP="00CB216D">
            <w:pPr>
              <w:spacing w:before="60" w:after="60"/>
              <w:ind w:right="72"/>
              <w:rPr>
                <w:rFonts w:ascii="Arial" w:hAnsi="Arial" w:cs="Arial"/>
                <w:b/>
              </w:rPr>
            </w:pPr>
            <w:r>
              <w:rPr>
                <w:rFonts w:ascii="Arial" w:hAnsi="Arial" w:cs="Arial"/>
                <w:b/>
              </w:rPr>
              <w:t xml:space="preserve"> Agree</w:t>
            </w:r>
          </w:p>
        </w:tc>
        <w:tc>
          <w:tcPr>
            <w:tcW w:w="598" w:type="dxa"/>
            <w:tcBorders>
              <w:bottom w:val="single" w:sz="4" w:space="0" w:color="auto"/>
              <w:right w:val="double" w:sz="12" w:space="0" w:color="auto"/>
            </w:tcBorders>
            <w:shd w:val="clear" w:color="000000" w:fill="FFFFFF"/>
            <w:textDirection w:val="btLr"/>
            <w:vAlign w:val="center"/>
          </w:tcPr>
          <w:p w:rsidR="004A7E33" w:rsidRDefault="004A7E33" w:rsidP="00CB216D">
            <w:pPr>
              <w:spacing w:before="60" w:after="60"/>
              <w:ind w:right="72"/>
              <w:rPr>
                <w:rFonts w:ascii="Arial" w:hAnsi="Arial" w:cs="Arial"/>
                <w:b/>
              </w:rPr>
            </w:pPr>
            <w:r>
              <w:rPr>
                <w:rFonts w:ascii="Arial" w:hAnsi="Arial" w:cs="Arial"/>
                <w:b/>
              </w:rPr>
              <w:t xml:space="preserve"> Strongly Agree</w:t>
            </w:r>
          </w:p>
        </w:tc>
        <w:tc>
          <w:tcPr>
            <w:tcW w:w="588" w:type="dxa"/>
            <w:tcBorders>
              <w:left w:val="double" w:sz="12" w:space="0" w:color="auto"/>
              <w:bottom w:val="single" w:sz="4" w:space="0" w:color="auto"/>
            </w:tcBorders>
            <w:textDirection w:val="btLr"/>
            <w:vAlign w:val="center"/>
          </w:tcPr>
          <w:p w:rsidR="004A7E33" w:rsidRDefault="004A7E33" w:rsidP="00CB216D">
            <w:pPr>
              <w:spacing w:before="60" w:after="60"/>
              <w:ind w:right="72"/>
              <w:rPr>
                <w:rFonts w:ascii="Arial" w:hAnsi="Arial" w:cs="Arial"/>
                <w:b/>
              </w:rPr>
            </w:pPr>
            <w:r>
              <w:rPr>
                <w:rFonts w:ascii="Arial" w:hAnsi="Arial" w:cs="Arial"/>
                <w:b/>
              </w:rPr>
              <w:t xml:space="preserve"> Strongly Disagree</w:t>
            </w:r>
          </w:p>
        </w:tc>
        <w:tc>
          <w:tcPr>
            <w:tcW w:w="593" w:type="dxa"/>
            <w:tcBorders>
              <w:bottom w:val="single" w:sz="4" w:space="0" w:color="auto"/>
            </w:tcBorders>
            <w:textDirection w:val="btLr"/>
            <w:vAlign w:val="center"/>
          </w:tcPr>
          <w:p w:rsidR="004A7E33" w:rsidRDefault="004A7E33" w:rsidP="00CB216D">
            <w:pPr>
              <w:spacing w:before="60" w:after="60"/>
              <w:ind w:right="72"/>
              <w:rPr>
                <w:rFonts w:ascii="Arial" w:hAnsi="Arial" w:cs="Arial"/>
                <w:b/>
              </w:rPr>
            </w:pPr>
            <w:r>
              <w:rPr>
                <w:rFonts w:ascii="Arial" w:hAnsi="Arial" w:cs="Arial"/>
                <w:b/>
              </w:rPr>
              <w:t xml:space="preserve"> Disagree</w:t>
            </w:r>
          </w:p>
        </w:tc>
        <w:tc>
          <w:tcPr>
            <w:tcW w:w="593" w:type="dxa"/>
            <w:tcBorders>
              <w:bottom w:val="single" w:sz="4" w:space="0" w:color="auto"/>
            </w:tcBorders>
            <w:textDirection w:val="btLr"/>
            <w:vAlign w:val="center"/>
          </w:tcPr>
          <w:p w:rsidR="004A7E33" w:rsidRDefault="004A7E33" w:rsidP="00CB216D">
            <w:pPr>
              <w:spacing w:before="60" w:after="60"/>
              <w:ind w:right="72"/>
              <w:rPr>
                <w:rFonts w:ascii="Arial" w:hAnsi="Arial" w:cs="Arial"/>
                <w:b/>
              </w:rPr>
            </w:pPr>
            <w:r>
              <w:rPr>
                <w:rFonts w:ascii="Arial" w:hAnsi="Arial" w:cs="Arial"/>
                <w:b/>
              </w:rPr>
              <w:t xml:space="preserve"> Agree</w:t>
            </w:r>
          </w:p>
        </w:tc>
        <w:tc>
          <w:tcPr>
            <w:tcW w:w="705" w:type="dxa"/>
            <w:gridSpan w:val="2"/>
            <w:tcBorders>
              <w:bottom w:val="single" w:sz="4" w:space="0" w:color="auto"/>
              <w:right w:val="single" w:sz="4" w:space="0" w:color="auto"/>
            </w:tcBorders>
            <w:textDirection w:val="btLr"/>
            <w:vAlign w:val="center"/>
          </w:tcPr>
          <w:p w:rsidR="004A7E33" w:rsidRDefault="004A7E33" w:rsidP="00CB216D">
            <w:pPr>
              <w:spacing w:before="60" w:after="60"/>
              <w:ind w:right="72"/>
              <w:rPr>
                <w:rFonts w:ascii="Arial" w:hAnsi="Arial" w:cs="Arial"/>
                <w:b/>
              </w:rPr>
            </w:pPr>
            <w:r>
              <w:rPr>
                <w:rFonts w:ascii="Arial" w:hAnsi="Arial" w:cs="Arial"/>
                <w:b/>
              </w:rPr>
              <w:t xml:space="preserve"> Strongly Agree</w:t>
            </w:r>
          </w:p>
        </w:tc>
      </w:tr>
      <w:tr w:rsidR="004A7E33" w:rsidTr="00CB216D">
        <w:trPr>
          <w:cantSplit/>
          <w:jc w:val="center"/>
        </w:trPr>
        <w:tc>
          <w:tcPr>
            <w:tcW w:w="4707" w:type="dxa"/>
            <w:tcBorders>
              <w:left w:val="single" w:sz="4" w:space="0" w:color="auto"/>
            </w:tcBorders>
          </w:tcPr>
          <w:p w:rsidR="004A7E33" w:rsidRDefault="004A7E33" w:rsidP="00CB216D">
            <w:pPr>
              <w:numPr>
                <w:ilvl w:val="0"/>
                <w:numId w:val="22"/>
              </w:numPr>
            </w:pPr>
            <w:r>
              <w:t>List the steps for setting financial goals</w:t>
            </w:r>
          </w:p>
        </w:tc>
        <w:tc>
          <w:tcPr>
            <w:tcW w:w="646" w:type="dxa"/>
            <w:tcBorders>
              <w:left w:val="single" w:sz="4" w:space="0" w:color="auto"/>
            </w:tcBorders>
            <w:shd w:val="clear" w:color="000000" w:fill="FFFFFF"/>
            <w:vAlign w:val="center"/>
          </w:tcPr>
          <w:p w:rsidR="004A7E33" w:rsidRDefault="004A7E33" w:rsidP="00CB216D">
            <w:pPr>
              <w:jc w:val="center"/>
              <w:rPr>
                <w:rFonts w:ascii="Arial" w:hAnsi="Arial" w:cs="Arial"/>
                <w:b/>
              </w:rPr>
            </w:pPr>
            <w:r>
              <w:rPr>
                <w:rFonts w:ascii="Arial" w:hAnsi="Arial" w:cs="Arial"/>
                <w:b/>
              </w:rPr>
              <w:t>1</w:t>
            </w:r>
          </w:p>
        </w:tc>
        <w:tc>
          <w:tcPr>
            <w:tcW w:w="593" w:type="dxa"/>
            <w:shd w:val="clear" w:color="000000" w:fill="FFFFFF"/>
            <w:vAlign w:val="center"/>
          </w:tcPr>
          <w:p w:rsidR="004A7E33" w:rsidRDefault="004A7E33" w:rsidP="00CB216D">
            <w:pPr>
              <w:jc w:val="center"/>
              <w:rPr>
                <w:rFonts w:ascii="Arial" w:hAnsi="Arial" w:cs="Arial"/>
                <w:b/>
              </w:rPr>
            </w:pPr>
            <w:r>
              <w:rPr>
                <w:rFonts w:ascii="Arial" w:hAnsi="Arial" w:cs="Arial"/>
                <w:b/>
              </w:rPr>
              <w:t>2</w:t>
            </w:r>
          </w:p>
        </w:tc>
        <w:tc>
          <w:tcPr>
            <w:tcW w:w="593" w:type="dxa"/>
            <w:shd w:val="clear" w:color="000000" w:fill="FFFFFF"/>
            <w:vAlign w:val="center"/>
          </w:tcPr>
          <w:p w:rsidR="004A7E33" w:rsidRDefault="004A7E33" w:rsidP="00CB216D">
            <w:pPr>
              <w:jc w:val="center"/>
              <w:rPr>
                <w:rFonts w:ascii="Arial" w:hAnsi="Arial" w:cs="Arial"/>
                <w:b/>
              </w:rPr>
            </w:pPr>
            <w:r>
              <w:rPr>
                <w:rFonts w:ascii="Arial" w:hAnsi="Arial" w:cs="Arial"/>
                <w:b/>
              </w:rPr>
              <w:t>3</w:t>
            </w:r>
          </w:p>
        </w:tc>
        <w:tc>
          <w:tcPr>
            <w:tcW w:w="598" w:type="dxa"/>
            <w:tcBorders>
              <w:right w:val="double" w:sz="12" w:space="0" w:color="auto"/>
            </w:tcBorders>
            <w:shd w:val="clear" w:color="000000" w:fill="FFFFFF"/>
            <w:vAlign w:val="center"/>
          </w:tcPr>
          <w:p w:rsidR="004A7E33" w:rsidRDefault="004A7E33" w:rsidP="00CB216D">
            <w:pPr>
              <w:jc w:val="center"/>
              <w:rPr>
                <w:rFonts w:ascii="Arial" w:hAnsi="Arial" w:cs="Arial"/>
                <w:b/>
              </w:rPr>
            </w:pPr>
            <w:r>
              <w:rPr>
                <w:rFonts w:ascii="Arial" w:hAnsi="Arial" w:cs="Arial"/>
                <w:b/>
              </w:rPr>
              <w:t>4</w:t>
            </w:r>
          </w:p>
        </w:tc>
        <w:tc>
          <w:tcPr>
            <w:tcW w:w="588" w:type="dxa"/>
            <w:tcBorders>
              <w:left w:val="double" w:sz="12" w:space="0" w:color="auto"/>
            </w:tcBorders>
            <w:vAlign w:val="center"/>
          </w:tcPr>
          <w:p w:rsidR="004A7E33" w:rsidRDefault="004A7E33" w:rsidP="00CB216D">
            <w:pPr>
              <w:jc w:val="center"/>
              <w:rPr>
                <w:rFonts w:ascii="Arial" w:hAnsi="Arial" w:cs="Arial"/>
                <w:b/>
              </w:rPr>
            </w:pPr>
            <w:r>
              <w:rPr>
                <w:rFonts w:ascii="Arial" w:hAnsi="Arial" w:cs="Arial"/>
                <w:b/>
              </w:rPr>
              <w:t>1</w:t>
            </w:r>
          </w:p>
        </w:tc>
        <w:tc>
          <w:tcPr>
            <w:tcW w:w="593" w:type="dxa"/>
            <w:vAlign w:val="center"/>
          </w:tcPr>
          <w:p w:rsidR="004A7E33" w:rsidRDefault="004A7E33" w:rsidP="00CB216D">
            <w:pPr>
              <w:jc w:val="center"/>
              <w:rPr>
                <w:rFonts w:ascii="Arial" w:hAnsi="Arial" w:cs="Arial"/>
                <w:b/>
              </w:rPr>
            </w:pPr>
            <w:r>
              <w:rPr>
                <w:rFonts w:ascii="Arial" w:hAnsi="Arial" w:cs="Arial"/>
                <w:b/>
              </w:rPr>
              <w:t>2</w:t>
            </w:r>
          </w:p>
        </w:tc>
        <w:tc>
          <w:tcPr>
            <w:tcW w:w="593" w:type="dxa"/>
            <w:vAlign w:val="center"/>
          </w:tcPr>
          <w:p w:rsidR="004A7E33" w:rsidRDefault="004A7E33" w:rsidP="00CB216D">
            <w:pPr>
              <w:jc w:val="center"/>
              <w:rPr>
                <w:rFonts w:ascii="Arial" w:hAnsi="Arial" w:cs="Arial"/>
                <w:b/>
              </w:rPr>
            </w:pPr>
            <w:r>
              <w:rPr>
                <w:rFonts w:ascii="Arial" w:hAnsi="Arial" w:cs="Arial"/>
                <w:b/>
              </w:rPr>
              <w:t>3</w:t>
            </w:r>
          </w:p>
        </w:tc>
        <w:tc>
          <w:tcPr>
            <w:tcW w:w="705" w:type="dxa"/>
            <w:gridSpan w:val="2"/>
            <w:tcBorders>
              <w:right w:val="single" w:sz="4" w:space="0" w:color="auto"/>
            </w:tcBorders>
            <w:vAlign w:val="center"/>
          </w:tcPr>
          <w:p w:rsidR="004A7E33" w:rsidRDefault="004A7E33" w:rsidP="00CB216D">
            <w:pPr>
              <w:jc w:val="center"/>
              <w:rPr>
                <w:rFonts w:ascii="Arial" w:hAnsi="Arial" w:cs="Arial"/>
                <w:b/>
              </w:rPr>
            </w:pPr>
            <w:r>
              <w:rPr>
                <w:rFonts w:ascii="Arial" w:hAnsi="Arial" w:cs="Arial"/>
                <w:b/>
              </w:rPr>
              <w:t>4</w:t>
            </w:r>
          </w:p>
        </w:tc>
      </w:tr>
      <w:tr w:rsidR="004A7E33" w:rsidTr="00CB216D">
        <w:trPr>
          <w:cantSplit/>
          <w:jc w:val="center"/>
        </w:trPr>
        <w:tc>
          <w:tcPr>
            <w:tcW w:w="4707" w:type="dxa"/>
            <w:tcBorders>
              <w:left w:val="single" w:sz="4" w:space="0" w:color="auto"/>
            </w:tcBorders>
          </w:tcPr>
          <w:p w:rsidR="004A7E33" w:rsidRDefault="004A7E33" w:rsidP="00CB216D">
            <w:pPr>
              <w:numPr>
                <w:ilvl w:val="0"/>
                <w:numId w:val="22"/>
              </w:numPr>
            </w:pPr>
            <w:r>
              <w:t>Track daily spending habits</w:t>
            </w:r>
          </w:p>
        </w:tc>
        <w:tc>
          <w:tcPr>
            <w:tcW w:w="646" w:type="dxa"/>
            <w:tcBorders>
              <w:left w:val="single" w:sz="4" w:space="0" w:color="auto"/>
            </w:tcBorders>
            <w:shd w:val="clear" w:color="000000" w:fill="FFFFFF"/>
            <w:vAlign w:val="center"/>
          </w:tcPr>
          <w:p w:rsidR="004A7E33" w:rsidRDefault="004A7E33" w:rsidP="00CB216D">
            <w:pPr>
              <w:jc w:val="center"/>
              <w:rPr>
                <w:rFonts w:ascii="Arial" w:hAnsi="Arial" w:cs="Arial"/>
                <w:b/>
              </w:rPr>
            </w:pPr>
            <w:r>
              <w:rPr>
                <w:rFonts w:ascii="Arial" w:hAnsi="Arial" w:cs="Arial"/>
                <w:b/>
              </w:rPr>
              <w:t>1</w:t>
            </w:r>
          </w:p>
        </w:tc>
        <w:tc>
          <w:tcPr>
            <w:tcW w:w="593" w:type="dxa"/>
            <w:shd w:val="clear" w:color="000000" w:fill="FFFFFF"/>
            <w:vAlign w:val="center"/>
          </w:tcPr>
          <w:p w:rsidR="004A7E33" w:rsidRDefault="004A7E33" w:rsidP="00CB216D">
            <w:pPr>
              <w:jc w:val="center"/>
              <w:rPr>
                <w:rFonts w:ascii="Arial" w:hAnsi="Arial" w:cs="Arial"/>
                <w:b/>
              </w:rPr>
            </w:pPr>
            <w:r>
              <w:rPr>
                <w:rFonts w:ascii="Arial" w:hAnsi="Arial" w:cs="Arial"/>
                <w:b/>
              </w:rPr>
              <w:t>2</w:t>
            </w:r>
          </w:p>
        </w:tc>
        <w:tc>
          <w:tcPr>
            <w:tcW w:w="593" w:type="dxa"/>
            <w:shd w:val="clear" w:color="000000" w:fill="FFFFFF"/>
            <w:vAlign w:val="center"/>
          </w:tcPr>
          <w:p w:rsidR="004A7E33" w:rsidRDefault="004A7E33" w:rsidP="00CB216D">
            <w:pPr>
              <w:jc w:val="center"/>
              <w:rPr>
                <w:rFonts w:ascii="Arial" w:hAnsi="Arial" w:cs="Arial"/>
                <w:b/>
              </w:rPr>
            </w:pPr>
            <w:r>
              <w:rPr>
                <w:rFonts w:ascii="Arial" w:hAnsi="Arial" w:cs="Arial"/>
                <w:b/>
              </w:rPr>
              <w:t>3</w:t>
            </w:r>
          </w:p>
        </w:tc>
        <w:tc>
          <w:tcPr>
            <w:tcW w:w="598" w:type="dxa"/>
            <w:tcBorders>
              <w:right w:val="double" w:sz="12" w:space="0" w:color="auto"/>
            </w:tcBorders>
            <w:shd w:val="clear" w:color="000000" w:fill="FFFFFF"/>
            <w:vAlign w:val="center"/>
          </w:tcPr>
          <w:p w:rsidR="004A7E33" w:rsidRDefault="004A7E33" w:rsidP="00CB216D">
            <w:pPr>
              <w:jc w:val="center"/>
              <w:rPr>
                <w:rFonts w:ascii="Arial" w:hAnsi="Arial" w:cs="Arial"/>
                <w:b/>
              </w:rPr>
            </w:pPr>
            <w:r>
              <w:rPr>
                <w:rFonts w:ascii="Arial" w:hAnsi="Arial" w:cs="Arial"/>
                <w:b/>
              </w:rPr>
              <w:t>4</w:t>
            </w:r>
          </w:p>
        </w:tc>
        <w:tc>
          <w:tcPr>
            <w:tcW w:w="588" w:type="dxa"/>
            <w:tcBorders>
              <w:left w:val="double" w:sz="12" w:space="0" w:color="auto"/>
            </w:tcBorders>
            <w:vAlign w:val="center"/>
          </w:tcPr>
          <w:p w:rsidR="004A7E33" w:rsidRDefault="004A7E33" w:rsidP="00CB216D">
            <w:pPr>
              <w:jc w:val="center"/>
              <w:rPr>
                <w:rFonts w:ascii="Arial" w:hAnsi="Arial" w:cs="Arial"/>
                <w:b/>
              </w:rPr>
            </w:pPr>
            <w:r>
              <w:rPr>
                <w:rFonts w:ascii="Arial" w:hAnsi="Arial" w:cs="Arial"/>
                <w:b/>
              </w:rPr>
              <w:t>1</w:t>
            </w:r>
          </w:p>
        </w:tc>
        <w:tc>
          <w:tcPr>
            <w:tcW w:w="593" w:type="dxa"/>
            <w:vAlign w:val="center"/>
          </w:tcPr>
          <w:p w:rsidR="004A7E33" w:rsidRDefault="004A7E33" w:rsidP="00CB216D">
            <w:pPr>
              <w:jc w:val="center"/>
              <w:rPr>
                <w:rFonts w:ascii="Arial" w:hAnsi="Arial" w:cs="Arial"/>
                <w:b/>
              </w:rPr>
            </w:pPr>
            <w:r>
              <w:rPr>
                <w:rFonts w:ascii="Arial" w:hAnsi="Arial" w:cs="Arial"/>
                <w:b/>
              </w:rPr>
              <w:t>2</w:t>
            </w:r>
          </w:p>
        </w:tc>
        <w:tc>
          <w:tcPr>
            <w:tcW w:w="593" w:type="dxa"/>
            <w:vAlign w:val="center"/>
          </w:tcPr>
          <w:p w:rsidR="004A7E33" w:rsidRDefault="004A7E33" w:rsidP="00CB216D">
            <w:pPr>
              <w:jc w:val="center"/>
              <w:rPr>
                <w:rFonts w:ascii="Arial" w:hAnsi="Arial" w:cs="Arial"/>
                <w:b/>
              </w:rPr>
            </w:pPr>
            <w:r>
              <w:rPr>
                <w:rFonts w:ascii="Arial" w:hAnsi="Arial" w:cs="Arial"/>
                <w:b/>
              </w:rPr>
              <w:t>3</w:t>
            </w:r>
          </w:p>
        </w:tc>
        <w:tc>
          <w:tcPr>
            <w:tcW w:w="705" w:type="dxa"/>
            <w:gridSpan w:val="2"/>
            <w:tcBorders>
              <w:right w:val="single" w:sz="4" w:space="0" w:color="auto"/>
            </w:tcBorders>
            <w:vAlign w:val="center"/>
          </w:tcPr>
          <w:p w:rsidR="004A7E33" w:rsidRDefault="004A7E33" w:rsidP="00CB216D">
            <w:pPr>
              <w:jc w:val="center"/>
              <w:rPr>
                <w:rFonts w:ascii="Arial" w:hAnsi="Arial" w:cs="Arial"/>
                <w:b/>
              </w:rPr>
            </w:pPr>
            <w:r>
              <w:rPr>
                <w:rFonts w:ascii="Arial" w:hAnsi="Arial" w:cs="Arial"/>
                <w:b/>
              </w:rPr>
              <w:t>4</w:t>
            </w:r>
          </w:p>
        </w:tc>
      </w:tr>
      <w:tr w:rsidR="004A7E33" w:rsidTr="00CB216D">
        <w:trPr>
          <w:cantSplit/>
          <w:jc w:val="center"/>
        </w:trPr>
        <w:tc>
          <w:tcPr>
            <w:tcW w:w="4707" w:type="dxa"/>
            <w:tcBorders>
              <w:left w:val="single" w:sz="4" w:space="0" w:color="auto"/>
              <w:right w:val="single" w:sz="4" w:space="0" w:color="auto"/>
            </w:tcBorders>
          </w:tcPr>
          <w:p w:rsidR="004A7E33" w:rsidRDefault="004A7E33" w:rsidP="00CB216D">
            <w:pPr>
              <w:numPr>
                <w:ilvl w:val="0"/>
                <w:numId w:val="22"/>
              </w:numPr>
            </w:pPr>
            <w:r>
              <w:t>Prepare a personal spending plan or budget to estimate monthly income and expenses</w:t>
            </w:r>
          </w:p>
        </w:tc>
        <w:tc>
          <w:tcPr>
            <w:tcW w:w="646" w:type="dxa"/>
            <w:tcBorders>
              <w:left w:val="nil"/>
            </w:tcBorders>
            <w:shd w:val="clear" w:color="000000" w:fill="FFFFFF"/>
            <w:vAlign w:val="center"/>
          </w:tcPr>
          <w:p w:rsidR="004A7E33" w:rsidRDefault="004A7E33" w:rsidP="00CB216D">
            <w:pPr>
              <w:jc w:val="center"/>
              <w:rPr>
                <w:rFonts w:ascii="Arial" w:hAnsi="Arial" w:cs="Arial"/>
                <w:b/>
              </w:rPr>
            </w:pPr>
            <w:r>
              <w:rPr>
                <w:rFonts w:ascii="Arial" w:hAnsi="Arial" w:cs="Arial"/>
                <w:b/>
              </w:rPr>
              <w:t>1</w:t>
            </w:r>
          </w:p>
        </w:tc>
        <w:tc>
          <w:tcPr>
            <w:tcW w:w="593" w:type="dxa"/>
            <w:shd w:val="clear" w:color="000000" w:fill="FFFFFF"/>
            <w:vAlign w:val="center"/>
          </w:tcPr>
          <w:p w:rsidR="004A7E33" w:rsidRDefault="004A7E33" w:rsidP="00CB216D">
            <w:pPr>
              <w:jc w:val="center"/>
              <w:rPr>
                <w:rFonts w:ascii="Arial" w:hAnsi="Arial" w:cs="Arial"/>
                <w:b/>
              </w:rPr>
            </w:pPr>
            <w:r>
              <w:rPr>
                <w:rFonts w:ascii="Arial" w:hAnsi="Arial" w:cs="Arial"/>
                <w:b/>
              </w:rPr>
              <w:t>2</w:t>
            </w:r>
          </w:p>
        </w:tc>
        <w:tc>
          <w:tcPr>
            <w:tcW w:w="593" w:type="dxa"/>
            <w:shd w:val="clear" w:color="000000" w:fill="FFFFFF"/>
            <w:vAlign w:val="center"/>
          </w:tcPr>
          <w:p w:rsidR="004A7E33" w:rsidRDefault="004A7E33" w:rsidP="00CB216D">
            <w:pPr>
              <w:jc w:val="center"/>
              <w:rPr>
                <w:rFonts w:ascii="Arial" w:hAnsi="Arial" w:cs="Arial"/>
                <w:b/>
              </w:rPr>
            </w:pPr>
            <w:r>
              <w:rPr>
                <w:rFonts w:ascii="Arial" w:hAnsi="Arial" w:cs="Arial"/>
                <w:b/>
              </w:rPr>
              <w:t>3</w:t>
            </w:r>
          </w:p>
        </w:tc>
        <w:tc>
          <w:tcPr>
            <w:tcW w:w="598" w:type="dxa"/>
            <w:tcBorders>
              <w:right w:val="double" w:sz="12" w:space="0" w:color="auto"/>
            </w:tcBorders>
            <w:shd w:val="clear" w:color="000000" w:fill="FFFFFF"/>
            <w:vAlign w:val="center"/>
          </w:tcPr>
          <w:p w:rsidR="004A7E33" w:rsidRDefault="004A7E33" w:rsidP="00CB216D">
            <w:pPr>
              <w:jc w:val="center"/>
              <w:rPr>
                <w:rFonts w:ascii="Arial" w:hAnsi="Arial" w:cs="Arial"/>
                <w:b/>
              </w:rPr>
            </w:pPr>
            <w:r>
              <w:rPr>
                <w:rFonts w:ascii="Arial" w:hAnsi="Arial" w:cs="Arial"/>
                <w:b/>
              </w:rPr>
              <w:t>4</w:t>
            </w:r>
          </w:p>
        </w:tc>
        <w:tc>
          <w:tcPr>
            <w:tcW w:w="588" w:type="dxa"/>
            <w:tcBorders>
              <w:left w:val="double" w:sz="12" w:space="0" w:color="auto"/>
            </w:tcBorders>
            <w:vAlign w:val="center"/>
          </w:tcPr>
          <w:p w:rsidR="004A7E33" w:rsidRDefault="004A7E33" w:rsidP="00CB216D">
            <w:pPr>
              <w:jc w:val="center"/>
              <w:rPr>
                <w:rFonts w:ascii="Arial" w:hAnsi="Arial" w:cs="Arial"/>
                <w:b/>
              </w:rPr>
            </w:pPr>
            <w:r>
              <w:rPr>
                <w:rFonts w:ascii="Arial" w:hAnsi="Arial" w:cs="Arial"/>
                <w:b/>
              </w:rPr>
              <w:t>1</w:t>
            </w:r>
          </w:p>
        </w:tc>
        <w:tc>
          <w:tcPr>
            <w:tcW w:w="593" w:type="dxa"/>
            <w:vAlign w:val="center"/>
          </w:tcPr>
          <w:p w:rsidR="004A7E33" w:rsidRDefault="004A7E33" w:rsidP="00CB216D">
            <w:pPr>
              <w:jc w:val="center"/>
              <w:rPr>
                <w:rFonts w:ascii="Arial" w:hAnsi="Arial" w:cs="Arial"/>
                <w:b/>
              </w:rPr>
            </w:pPr>
            <w:r>
              <w:rPr>
                <w:rFonts w:ascii="Arial" w:hAnsi="Arial" w:cs="Arial"/>
                <w:b/>
              </w:rPr>
              <w:t>2</w:t>
            </w:r>
          </w:p>
        </w:tc>
        <w:tc>
          <w:tcPr>
            <w:tcW w:w="593" w:type="dxa"/>
            <w:vAlign w:val="center"/>
          </w:tcPr>
          <w:p w:rsidR="004A7E33" w:rsidRDefault="004A7E33" w:rsidP="00CB216D">
            <w:pPr>
              <w:jc w:val="center"/>
              <w:rPr>
                <w:rFonts w:ascii="Arial" w:hAnsi="Arial" w:cs="Arial"/>
                <w:b/>
              </w:rPr>
            </w:pPr>
            <w:r>
              <w:rPr>
                <w:rFonts w:ascii="Arial" w:hAnsi="Arial" w:cs="Arial"/>
                <w:b/>
              </w:rPr>
              <w:t>3</w:t>
            </w:r>
          </w:p>
        </w:tc>
        <w:tc>
          <w:tcPr>
            <w:tcW w:w="705" w:type="dxa"/>
            <w:gridSpan w:val="2"/>
            <w:tcBorders>
              <w:right w:val="single" w:sz="4" w:space="0" w:color="auto"/>
            </w:tcBorders>
            <w:vAlign w:val="center"/>
          </w:tcPr>
          <w:p w:rsidR="004A7E33" w:rsidRDefault="004A7E33" w:rsidP="00CB216D">
            <w:pPr>
              <w:jc w:val="center"/>
              <w:rPr>
                <w:rFonts w:ascii="Arial" w:hAnsi="Arial" w:cs="Arial"/>
                <w:b/>
              </w:rPr>
            </w:pPr>
            <w:r>
              <w:rPr>
                <w:rFonts w:ascii="Arial" w:hAnsi="Arial" w:cs="Arial"/>
                <w:b/>
              </w:rPr>
              <w:t>4</w:t>
            </w:r>
          </w:p>
        </w:tc>
      </w:tr>
      <w:tr w:rsidR="004A7E33" w:rsidTr="00CB216D">
        <w:trPr>
          <w:cantSplit/>
          <w:jc w:val="center"/>
        </w:trPr>
        <w:tc>
          <w:tcPr>
            <w:tcW w:w="4707" w:type="dxa"/>
            <w:tcBorders>
              <w:left w:val="single" w:sz="4" w:space="0" w:color="auto"/>
              <w:right w:val="single" w:sz="4" w:space="0" w:color="auto"/>
            </w:tcBorders>
          </w:tcPr>
          <w:p w:rsidR="004A7E33" w:rsidRDefault="004A7E33" w:rsidP="00CB216D">
            <w:pPr>
              <w:numPr>
                <w:ilvl w:val="0"/>
                <w:numId w:val="22"/>
              </w:numPr>
            </w:pPr>
            <w:r>
              <w:t>Identify ways to decrease spending and increase income</w:t>
            </w:r>
          </w:p>
        </w:tc>
        <w:tc>
          <w:tcPr>
            <w:tcW w:w="646" w:type="dxa"/>
            <w:tcBorders>
              <w:left w:val="nil"/>
            </w:tcBorders>
            <w:shd w:val="clear" w:color="000000" w:fill="FFFFFF"/>
            <w:vAlign w:val="center"/>
          </w:tcPr>
          <w:p w:rsidR="004A7E33" w:rsidRDefault="004A7E33" w:rsidP="00CB216D">
            <w:pPr>
              <w:jc w:val="center"/>
              <w:rPr>
                <w:rFonts w:ascii="Arial" w:hAnsi="Arial" w:cs="Arial"/>
                <w:b/>
              </w:rPr>
            </w:pPr>
            <w:r>
              <w:rPr>
                <w:rFonts w:ascii="Arial" w:hAnsi="Arial" w:cs="Arial"/>
                <w:b/>
              </w:rPr>
              <w:t>1</w:t>
            </w:r>
          </w:p>
        </w:tc>
        <w:tc>
          <w:tcPr>
            <w:tcW w:w="593" w:type="dxa"/>
            <w:shd w:val="clear" w:color="000000" w:fill="FFFFFF"/>
            <w:vAlign w:val="center"/>
          </w:tcPr>
          <w:p w:rsidR="004A7E33" w:rsidRDefault="004A7E33" w:rsidP="00CB216D">
            <w:pPr>
              <w:jc w:val="center"/>
              <w:rPr>
                <w:rFonts w:ascii="Arial" w:hAnsi="Arial" w:cs="Arial"/>
                <w:b/>
              </w:rPr>
            </w:pPr>
            <w:r>
              <w:rPr>
                <w:rFonts w:ascii="Arial" w:hAnsi="Arial" w:cs="Arial"/>
                <w:b/>
              </w:rPr>
              <w:t>2</w:t>
            </w:r>
          </w:p>
        </w:tc>
        <w:tc>
          <w:tcPr>
            <w:tcW w:w="593" w:type="dxa"/>
            <w:shd w:val="clear" w:color="000000" w:fill="FFFFFF"/>
            <w:vAlign w:val="center"/>
          </w:tcPr>
          <w:p w:rsidR="004A7E33" w:rsidRDefault="004A7E33" w:rsidP="00CB216D">
            <w:pPr>
              <w:jc w:val="center"/>
              <w:rPr>
                <w:rFonts w:ascii="Arial" w:hAnsi="Arial" w:cs="Arial"/>
                <w:b/>
              </w:rPr>
            </w:pPr>
            <w:r>
              <w:rPr>
                <w:rFonts w:ascii="Arial" w:hAnsi="Arial" w:cs="Arial"/>
                <w:b/>
              </w:rPr>
              <w:t>3</w:t>
            </w:r>
          </w:p>
        </w:tc>
        <w:tc>
          <w:tcPr>
            <w:tcW w:w="598" w:type="dxa"/>
            <w:tcBorders>
              <w:right w:val="double" w:sz="12" w:space="0" w:color="auto"/>
            </w:tcBorders>
            <w:shd w:val="clear" w:color="000000" w:fill="FFFFFF"/>
            <w:vAlign w:val="center"/>
          </w:tcPr>
          <w:p w:rsidR="004A7E33" w:rsidRDefault="004A7E33" w:rsidP="00CB216D">
            <w:pPr>
              <w:jc w:val="center"/>
              <w:rPr>
                <w:rFonts w:ascii="Arial" w:hAnsi="Arial" w:cs="Arial"/>
                <w:b/>
              </w:rPr>
            </w:pPr>
            <w:r>
              <w:rPr>
                <w:rFonts w:ascii="Arial" w:hAnsi="Arial" w:cs="Arial"/>
                <w:b/>
              </w:rPr>
              <w:t>4</w:t>
            </w:r>
          </w:p>
        </w:tc>
        <w:tc>
          <w:tcPr>
            <w:tcW w:w="588" w:type="dxa"/>
            <w:tcBorders>
              <w:left w:val="double" w:sz="12" w:space="0" w:color="auto"/>
            </w:tcBorders>
            <w:vAlign w:val="center"/>
          </w:tcPr>
          <w:p w:rsidR="004A7E33" w:rsidRDefault="004A7E33" w:rsidP="00CB216D">
            <w:pPr>
              <w:jc w:val="center"/>
              <w:rPr>
                <w:rFonts w:ascii="Arial" w:hAnsi="Arial" w:cs="Arial"/>
                <w:b/>
              </w:rPr>
            </w:pPr>
            <w:r>
              <w:rPr>
                <w:rFonts w:ascii="Arial" w:hAnsi="Arial" w:cs="Arial"/>
                <w:b/>
              </w:rPr>
              <w:t>1</w:t>
            </w:r>
          </w:p>
        </w:tc>
        <w:tc>
          <w:tcPr>
            <w:tcW w:w="593" w:type="dxa"/>
            <w:vAlign w:val="center"/>
          </w:tcPr>
          <w:p w:rsidR="004A7E33" w:rsidRDefault="004A7E33" w:rsidP="00CB216D">
            <w:pPr>
              <w:jc w:val="center"/>
              <w:rPr>
                <w:rFonts w:ascii="Arial" w:hAnsi="Arial" w:cs="Arial"/>
                <w:b/>
              </w:rPr>
            </w:pPr>
            <w:r>
              <w:rPr>
                <w:rFonts w:ascii="Arial" w:hAnsi="Arial" w:cs="Arial"/>
                <w:b/>
              </w:rPr>
              <w:t>2</w:t>
            </w:r>
          </w:p>
        </w:tc>
        <w:tc>
          <w:tcPr>
            <w:tcW w:w="593" w:type="dxa"/>
            <w:vAlign w:val="center"/>
          </w:tcPr>
          <w:p w:rsidR="004A7E33" w:rsidRDefault="004A7E33" w:rsidP="00CB216D">
            <w:pPr>
              <w:jc w:val="center"/>
              <w:rPr>
                <w:rFonts w:ascii="Arial" w:hAnsi="Arial" w:cs="Arial"/>
                <w:b/>
              </w:rPr>
            </w:pPr>
            <w:r>
              <w:rPr>
                <w:rFonts w:ascii="Arial" w:hAnsi="Arial" w:cs="Arial"/>
                <w:b/>
              </w:rPr>
              <w:t>3</w:t>
            </w:r>
          </w:p>
        </w:tc>
        <w:tc>
          <w:tcPr>
            <w:tcW w:w="705" w:type="dxa"/>
            <w:gridSpan w:val="2"/>
            <w:tcBorders>
              <w:right w:val="single" w:sz="4" w:space="0" w:color="auto"/>
            </w:tcBorders>
            <w:vAlign w:val="center"/>
          </w:tcPr>
          <w:p w:rsidR="004A7E33" w:rsidRDefault="004A7E33" w:rsidP="00CB216D">
            <w:pPr>
              <w:jc w:val="center"/>
              <w:rPr>
                <w:rFonts w:ascii="Arial" w:hAnsi="Arial" w:cs="Arial"/>
                <w:b/>
              </w:rPr>
            </w:pPr>
            <w:r>
              <w:rPr>
                <w:rFonts w:ascii="Arial" w:hAnsi="Arial" w:cs="Arial"/>
                <w:b/>
              </w:rPr>
              <w:t>4</w:t>
            </w:r>
          </w:p>
        </w:tc>
      </w:tr>
      <w:tr w:rsidR="004A7E33" w:rsidTr="00CB216D">
        <w:trPr>
          <w:cantSplit/>
          <w:jc w:val="center"/>
        </w:trPr>
        <w:tc>
          <w:tcPr>
            <w:tcW w:w="4707" w:type="dxa"/>
            <w:tcBorders>
              <w:left w:val="single" w:sz="4" w:space="0" w:color="auto"/>
              <w:right w:val="single" w:sz="4" w:space="0" w:color="auto"/>
            </w:tcBorders>
          </w:tcPr>
          <w:p w:rsidR="004A7E33" w:rsidRDefault="004A7E33" w:rsidP="00CB216D">
            <w:pPr>
              <w:numPr>
                <w:ilvl w:val="0"/>
                <w:numId w:val="22"/>
              </w:numPr>
            </w:pPr>
            <w:r>
              <w:t>Identify ways to increase income</w:t>
            </w:r>
          </w:p>
        </w:tc>
        <w:tc>
          <w:tcPr>
            <w:tcW w:w="646" w:type="dxa"/>
            <w:tcBorders>
              <w:left w:val="nil"/>
            </w:tcBorders>
            <w:shd w:val="clear" w:color="000000" w:fill="FFFFFF"/>
            <w:vAlign w:val="center"/>
          </w:tcPr>
          <w:p w:rsidR="004A7E33" w:rsidRDefault="004A7E33" w:rsidP="00CB216D">
            <w:pPr>
              <w:jc w:val="center"/>
              <w:rPr>
                <w:rFonts w:ascii="Arial" w:hAnsi="Arial" w:cs="Arial"/>
                <w:b/>
              </w:rPr>
            </w:pPr>
            <w:r>
              <w:rPr>
                <w:rFonts w:ascii="Arial" w:hAnsi="Arial" w:cs="Arial"/>
                <w:b/>
              </w:rPr>
              <w:t>1</w:t>
            </w:r>
          </w:p>
        </w:tc>
        <w:tc>
          <w:tcPr>
            <w:tcW w:w="593" w:type="dxa"/>
            <w:shd w:val="clear" w:color="000000" w:fill="FFFFFF"/>
            <w:vAlign w:val="center"/>
          </w:tcPr>
          <w:p w:rsidR="004A7E33" w:rsidRDefault="004A7E33" w:rsidP="00CB216D">
            <w:pPr>
              <w:jc w:val="center"/>
              <w:rPr>
                <w:rFonts w:ascii="Arial" w:hAnsi="Arial" w:cs="Arial"/>
                <w:b/>
              </w:rPr>
            </w:pPr>
            <w:r>
              <w:rPr>
                <w:rFonts w:ascii="Arial" w:hAnsi="Arial" w:cs="Arial"/>
                <w:b/>
              </w:rPr>
              <w:t>2</w:t>
            </w:r>
          </w:p>
        </w:tc>
        <w:tc>
          <w:tcPr>
            <w:tcW w:w="593" w:type="dxa"/>
            <w:shd w:val="clear" w:color="000000" w:fill="FFFFFF"/>
            <w:vAlign w:val="center"/>
          </w:tcPr>
          <w:p w:rsidR="004A7E33" w:rsidRDefault="004A7E33" w:rsidP="00CB216D">
            <w:pPr>
              <w:jc w:val="center"/>
              <w:rPr>
                <w:rFonts w:ascii="Arial" w:hAnsi="Arial" w:cs="Arial"/>
                <w:b/>
              </w:rPr>
            </w:pPr>
            <w:r>
              <w:rPr>
                <w:rFonts w:ascii="Arial" w:hAnsi="Arial" w:cs="Arial"/>
                <w:b/>
              </w:rPr>
              <w:t>3</w:t>
            </w:r>
          </w:p>
        </w:tc>
        <w:tc>
          <w:tcPr>
            <w:tcW w:w="598" w:type="dxa"/>
            <w:tcBorders>
              <w:right w:val="double" w:sz="12" w:space="0" w:color="auto"/>
            </w:tcBorders>
            <w:shd w:val="clear" w:color="000000" w:fill="FFFFFF"/>
            <w:vAlign w:val="center"/>
          </w:tcPr>
          <w:p w:rsidR="004A7E33" w:rsidRDefault="004A7E33" w:rsidP="00CB216D">
            <w:pPr>
              <w:jc w:val="center"/>
              <w:rPr>
                <w:rFonts w:ascii="Arial" w:hAnsi="Arial" w:cs="Arial"/>
                <w:b/>
              </w:rPr>
            </w:pPr>
            <w:r>
              <w:rPr>
                <w:rFonts w:ascii="Arial" w:hAnsi="Arial" w:cs="Arial"/>
                <w:b/>
              </w:rPr>
              <w:t>4</w:t>
            </w:r>
          </w:p>
        </w:tc>
        <w:tc>
          <w:tcPr>
            <w:tcW w:w="588" w:type="dxa"/>
            <w:tcBorders>
              <w:left w:val="double" w:sz="12" w:space="0" w:color="auto"/>
            </w:tcBorders>
            <w:vAlign w:val="center"/>
          </w:tcPr>
          <w:p w:rsidR="004A7E33" w:rsidRDefault="004A7E33" w:rsidP="00CB216D">
            <w:pPr>
              <w:jc w:val="center"/>
              <w:rPr>
                <w:rFonts w:ascii="Arial" w:hAnsi="Arial" w:cs="Arial"/>
                <w:b/>
              </w:rPr>
            </w:pPr>
            <w:r>
              <w:rPr>
                <w:rFonts w:ascii="Arial" w:hAnsi="Arial" w:cs="Arial"/>
                <w:b/>
              </w:rPr>
              <w:t>1</w:t>
            </w:r>
          </w:p>
        </w:tc>
        <w:tc>
          <w:tcPr>
            <w:tcW w:w="593" w:type="dxa"/>
            <w:vAlign w:val="center"/>
          </w:tcPr>
          <w:p w:rsidR="004A7E33" w:rsidRDefault="004A7E33" w:rsidP="00CB216D">
            <w:pPr>
              <w:jc w:val="center"/>
              <w:rPr>
                <w:rFonts w:ascii="Arial" w:hAnsi="Arial" w:cs="Arial"/>
                <w:b/>
              </w:rPr>
            </w:pPr>
            <w:r>
              <w:rPr>
                <w:rFonts w:ascii="Arial" w:hAnsi="Arial" w:cs="Arial"/>
                <w:b/>
              </w:rPr>
              <w:t>2</w:t>
            </w:r>
          </w:p>
        </w:tc>
        <w:tc>
          <w:tcPr>
            <w:tcW w:w="593" w:type="dxa"/>
            <w:vAlign w:val="center"/>
          </w:tcPr>
          <w:p w:rsidR="004A7E33" w:rsidRDefault="004A7E33" w:rsidP="00CB216D">
            <w:pPr>
              <w:jc w:val="center"/>
              <w:rPr>
                <w:rFonts w:ascii="Arial" w:hAnsi="Arial" w:cs="Arial"/>
                <w:b/>
              </w:rPr>
            </w:pPr>
            <w:r>
              <w:rPr>
                <w:rFonts w:ascii="Arial" w:hAnsi="Arial" w:cs="Arial"/>
                <w:b/>
              </w:rPr>
              <w:t>3</w:t>
            </w:r>
          </w:p>
        </w:tc>
        <w:tc>
          <w:tcPr>
            <w:tcW w:w="705" w:type="dxa"/>
            <w:gridSpan w:val="2"/>
            <w:tcBorders>
              <w:right w:val="single" w:sz="4" w:space="0" w:color="auto"/>
            </w:tcBorders>
            <w:vAlign w:val="center"/>
          </w:tcPr>
          <w:p w:rsidR="004A7E33" w:rsidRDefault="004A7E33" w:rsidP="00CB216D">
            <w:pPr>
              <w:jc w:val="center"/>
              <w:rPr>
                <w:rFonts w:ascii="Arial" w:hAnsi="Arial" w:cs="Arial"/>
                <w:b/>
              </w:rPr>
            </w:pPr>
            <w:r>
              <w:rPr>
                <w:rFonts w:ascii="Arial" w:hAnsi="Arial" w:cs="Arial"/>
                <w:b/>
              </w:rPr>
              <w:t>4</w:t>
            </w:r>
          </w:p>
        </w:tc>
      </w:tr>
      <w:tr w:rsidR="004A7E33" w:rsidTr="00CB216D">
        <w:trPr>
          <w:cantSplit/>
          <w:jc w:val="center"/>
        </w:trPr>
        <w:tc>
          <w:tcPr>
            <w:tcW w:w="4707" w:type="dxa"/>
            <w:tcBorders>
              <w:left w:val="single" w:sz="4" w:space="0" w:color="auto"/>
              <w:bottom w:val="single" w:sz="4" w:space="0" w:color="auto"/>
              <w:right w:val="single" w:sz="4" w:space="0" w:color="auto"/>
            </w:tcBorders>
          </w:tcPr>
          <w:p w:rsidR="004A7E33" w:rsidRDefault="004A7E33" w:rsidP="00CB216D">
            <w:pPr>
              <w:numPr>
                <w:ilvl w:val="0"/>
                <w:numId w:val="22"/>
              </w:numPr>
            </w:pPr>
            <w:r>
              <w:t>Identify budgeting tools that will help me manage my money</w:t>
            </w:r>
          </w:p>
        </w:tc>
        <w:tc>
          <w:tcPr>
            <w:tcW w:w="646" w:type="dxa"/>
            <w:tcBorders>
              <w:left w:val="nil"/>
              <w:bottom w:val="single" w:sz="4" w:space="0" w:color="auto"/>
            </w:tcBorders>
            <w:shd w:val="clear" w:color="000000" w:fill="FFFFFF"/>
            <w:vAlign w:val="center"/>
          </w:tcPr>
          <w:p w:rsidR="004A7E33" w:rsidRDefault="004A7E33" w:rsidP="00CB216D">
            <w:pPr>
              <w:jc w:val="center"/>
              <w:rPr>
                <w:rFonts w:ascii="Arial" w:hAnsi="Arial" w:cs="Arial"/>
                <w:b/>
              </w:rPr>
            </w:pPr>
            <w:r>
              <w:rPr>
                <w:rFonts w:ascii="Arial" w:hAnsi="Arial" w:cs="Arial"/>
                <w:b/>
              </w:rPr>
              <w:t>1</w:t>
            </w:r>
          </w:p>
        </w:tc>
        <w:tc>
          <w:tcPr>
            <w:tcW w:w="593" w:type="dxa"/>
            <w:tcBorders>
              <w:bottom w:val="single" w:sz="4" w:space="0" w:color="auto"/>
            </w:tcBorders>
            <w:shd w:val="clear" w:color="000000" w:fill="FFFFFF"/>
            <w:vAlign w:val="center"/>
          </w:tcPr>
          <w:p w:rsidR="004A7E33" w:rsidRDefault="004A7E33" w:rsidP="00CB216D">
            <w:pPr>
              <w:jc w:val="center"/>
              <w:rPr>
                <w:rFonts w:ascii="Arial" w:hAnsi="Arial" w:cs="Arial"/>
                <w:b/>
              </w:rPr>
            </w:pPr>
            <w:r>
              <w:rPr>
                <w:rFonts w:ascii="Arial" w:hAnsi="Arial" w:cs="Arial"/>
                <w:b/>
              </w:rPr>
              <w:t>2</w:t>
            </w:r>
          </w:p>
        </w:tc>
        <w:tc>
          <w:tcPr>
            <w:tcW w:w="593" w:type="dxa"/>
            <w:tcBorders>
              <w:bottom w:val="single" w:sz="4" w:space="0" w:color="auto"/>
            </w:tcBorders>
            <w:shd w:val="clear" w:color="000000" w:fill="FFFFFF"/>
            <w:vAlign w:val="center"/>
          </w:tcPr>
          <w:p w:rsidR="004A7E33" w:rsidRDefault="004A7E33" w:rsidP="00CB216D">
            <w:pPr>
              <w:jc w:val="center"/>
              <w:rPr>
                <w:rFonts w:ascii="Arial" w:hAnsi="Arial" w:cs="Arial"/>
                <w:b/>
              </w:rPr>
            </w:pPr>
            <w:r>
              <w:rPr>
                <w:rFonts w:ascii="Arial" w:hAnsi="Arial" w:cs="Arial"/>
                <w:b/>
              </w:rPr>
              <w:t>3</w:t>
            </w:r>
          </w:p>
        </w:tc>
        <w:tc>
          <w:tcPr>
            <w:tcW w:w="598" w:type="dxa"/>
            <w:tcBorders>
              <w:bottom w:val="single" w:sz="4" w:space="0" w:color="auto"/>
              <w:right w:val="double" w:sz="12" w:space="0" w:color="auto"/>
            </w:tcBorders>
            <w:shd w:val="clear" w:color="000000" w:fill="FFFFFF"/>
            <w:vAlign w:val="center"/>
          </w:tcPr>
          <w:p w:rsidR="004A7E33" w:rsidRDefault="004A7E33" w:rsidP="00CB216D">
            <w:pPr>
              <w:jc w:val="center"/>
              <w:rPr>
                <w:rFonts w:ascii="Arial" w:hAnsi="Arial" w:cs="Arial"/>
                <w:b/>
              </w:rPr>
            </w:pPr>
            <w:r>
              <w:rPr>
                <w:rFonts w:ascii="Arial" w:hAnsi="Arial" w:cs="Arial"/>
                <w:b/>
              </w:rPr>
              <w:t>4</w:t>
            </w:r>
          </w:p>
        </w:tc>
        <w:tc>
          <w:tcPr>
            <w:tcW w:w="588" w:type="dxa"/>
            <w:tcBorders>
              <w:left w:val="double" w:sz="12" w:space="0" w:color="auto"/>
              <w:bottom w:val="single" w:sz="4" w:space="0" w:color="auto"/>
            </w:tcBorders>
            <w:vAlign w:val="center"/>
          </w:tcPr>
          <w:p w:rsidR="004A7E33" w:rsidRDefault="004A7E33" w:rsidP="00CB216D">
            <w:pPr>
              <w:jc w:val="center"/>
              <w:rPr>
                <w:rFonts w:ascii="Arial" w:hAnsi="Arial" w:cs="Arial"/>
                <w:b/>
              </w:rPr>
            </w:pPr>
            <w:r>
              <w:rPr>
                <w:rFonts w:ascii="Arial" w:hAnsi="Arial" w:cs="Arial"/>
                <w:b/>
              </w:rPr>
              <w:t>1</w:t>
            </w:r>
          </w:p>
        </w:tc>
        <w:tc>
          <w:tcPr>
            <w:tcW w:w="593" w:type="dxa"/>
            <w:tcBorders>
              <w:bottom w:val="single" w:sz="4" w:space="0" w:color="auto"/>
            </w:tcBorders>
            <w:vAlign w:val="center"/>
          </w:tcPr>
          <w:p w:rsidR="004A7E33" w:rsidRDefault="004A7E33" w:rsidP="00CB216D">
            <w:pPr>
              <w:jc w:val="center"/>
              <w:rPr>
                <w:rFonts w:ascii="Arial" w:hAnsi="Arial" w:cs="Arial"/>
                <w:b/>
              </w:rPr>
            </w:pPr>
            <w:r>
              <w:rPr>
                <w:rFonts w:ascii="Arial" w:hAnsi="Arial" w:cs="Arial"/>
                <w:b/>
              </w:rPr>
              <w:t>2</w:t>
            </w:r>
          </w:p>
        </w:tc>
        <w:tc>
          <w:tcPr>
            <w:tcW w:w="593" w:type="dxa"/>
            <w:tcBorders>
              <w:bottom w:val="single" w:sz="4" w:space="0" w:color="auto"/>
            </w:tcBorders>
            <w:vAlign w:val="center"/>
          </w:tcPr>
          <w:p w:rsidR="004A7E33" w:rsidRDefault="004A7E33" w:rsidP="00CB216D">
            <w:pPr>
              <w:jc w:val="center"/>
              <w:rPr>
                <w:rFonts w:ascii="Arial" w:hAnsi="Arial" w:cs="Arial"/>
                <w:b/>
              </w:rPr>
            </w:pPr>
            <w:r>
              <w:rPr>
                <w:rFonts w:ascii="Arial" w:hAnsi="Arial" w:cs="Arial"/>
                <w:b/>
              </w:rPr>
              <w:t>3</w:t>
            </w:r>
          </w:p>
        </w:tc>
        <w:tc>
          <w:tcPr>
            <w:tcW w:w="705" w:type="dxa"/>
            <w:gridSpan w:val="2"/>
            <w:tcBorders>
              <w:bottom w:val="single" w:sz="4" w:space="0" w:color="auto"/>
              <w:right w:val="single" w:sz="4" w:space="0" w:color="auto"/>
            </w:tcBorders>
            <w:vAlign w:val="center"/>
          </w:tcPr>
          <w:p w:rsidR="004A7E33" w:rsidRDefault="004A7E33" w:rsidP="00CB216D">
            <w:pPr>
              <w:jc w:val="center"/>
              <w:rPr>
                <w:rFonts w:ascii="Arial" w:hAnsi="Arial" w:cs="Arial"/>
                <w:b/>
              </w:rPr>
            </w:pPr>
            <w:r>
              <w:rPr>
                <w:rFonts w:ascii="Arial" w:hAnsi="Arial" w:cs="Arial"/>
                <w:b/>
              </w:rPr>
              <w:t>4</w:t>
            </w:r>
          </w:p>
        </w:tc>
      </w:tr>
    </w:tbl>
    <w:p w:rsidR="004A7E33" w:rsidRDefault="004A7E33">
      <w:pPr>
        <w:tabs>
          <w:tab w:val="left" w:pos="-1440"/>
        </w:tabs>
        <w:rPr>
          <w:szCs w:val="22"/>
        </w:rPr>
      </w:pPr>
    </w:p>
    <w:p w:rsidR="004A7E33" w:rsidRDefault="004A7E33" w:rsidP="00C6469E">
      <w:pPr>
        <w:pStyle w:val="Heading1Custom"/>
      </w:pPr>
      <w:r>
        <w:rPr>
          <w:szCs w:val="22"/>
        </w:rPr>
        <w:br w:type="page"/>
      </w:r>
      <w:bookmarkStart w:id="54" w:name="_Toc264799239"/>
      <w:bookmarkStart w:id="55" w:name="_Toc268070534"/>
      <w:r>
        <w:t>Evaluation Form</w:t>
      </w:r>
      <w:bookmarkEnd w:id="54"/>
      <w:bookmarkEnd w:id="55"/>
      <w:r>
        <w:t xml:space="preserve"> </w:t>
      </w:r>
    </w:p>
    <w:p w:rsidR="004A7E33" w:rsidRDefault="004A7E33" w:rsidP="00C6469E">
      <w:pPr>
        <w:pStyle w:val="StudentText"/>
        <w:spacing w:after="0" w:line="300" w:lineRule="auto"/>
        <w:ind w:left="0"/>
        <w:rPr>
          <w:sz w:val="22"/>
          <w:szCs w:val="22"/>
        </w:rPr>
      </w:pPr>
      <w:r>
        <w:rPr>
          <w:sz w:val="22"/>
          <w:szCs w:val="22"/>
        </w:rPr>
        <w:t xml:space="preserve">This evaluation will enable you to assess your observations of the </w:t>
      </w:r>
      <w:r>
        <w:rPr>
          <w:i/>
          <w:sz w:val="22"/>
          <w:szCs w:val="22"/>
        </w:rPr>
        <w:t>Money Matters</w:t>
      </w:r>
      <w:r>
        <w:rPr>
          <w:sz w:val="22"/>
          <w:szCs w:val="22"/>
        </w:rPr>
        <w:t xml:space="preserve"> module. Please indicate the degree to which you agree with each statement by circling the appropriate number.</w:t>
      </w:r>
    </w:p>
    <w:tbl>
      <w:tblPr>
        <w:tblW w:w="9732" w:type="dxa"/>
        <w:tblInd w:w="218" w:type="dxa"/>
        <w:tblLayout w:type="fixed"/>
        <w:tblLook w:val="0000"/>
      </w:tblPr>
      <w:tblGrid>
        <w:gridCol w:w="7110"/>
        <w:gridCol w:w="18"/>
        <w:gridCol w:w="432"/>
        <w:gridCol w:w="88"/>
        <w:gridCol w:w="452"/>
        <w:gridCol w:w="69"/>
        <w:gridCol w:w="381"/>
        <w:gridCol w:w="140"/>
        <w:gridCol w:w="400"/>
        <w:gridCol w:w="121"/>
        <w:gridCol w:w="521"/>
      </w:tblGrid>
      <w:tr w:rsidR="004A7E33" w:rsidTr="00CB216D">
        <w:trPr>
          <w:cantSplit/>
          <w:trHeight w:val="315"/>
        </w:trPr>
        <w:tc>
          <w:tcPr>
            <w:tcW w:w="7110" w:type="dxa"/>
            <w:tcBorders>
              <w:top w:val="single" w:sz="4" w:space="0" w:color="auto"/>
              <w:left w:val="single" w:sz="4" w:space="0" w:color="auto"/>
              <w:right w:val="single" w:sz="4" w:space="0" w:color="auto"/>
            </w:tcBorders>
            <w:tcMar>
              <w:left w:w="58" w:type="dxa"/>
              <w:right w:w="58" w:type="dxa"/>
            </w:tcMar>
          </w:tcPr>
          <w:p w:rsidR="004A7E33" w:rsidRDefault="004A7E33" w:rsidP="00C6469E">
            <w:pPr>
              <w:numPr>
                <w:ilvl w:val="0"/>
                <w:numId w:val="3"/>
              </w:numPr>
              <w:tabs>
                <w:tab w:val="num" w:pos="342"/>
              </w:tabs>
              <w:spacing w:after="40"/>
              <w:ind w:left="360"/>
              <w:rPr>
                <w:szCs w:val="22"/>
              </w:rPr>
            </w:pPr>
            <w:r>
              <w:rPr>
                <w:szCs w:val="22"/>
              </w:rPr>
              <w:t>Overall, I felt the module was:</w:t>
            </w:r>
          </w:p>
        </w:tc>
        <w:tc>
          <w:tcPr>
            <w:tcW w:w="450" w:type="dxa"/>
            <w:gridSpan w:val="2"/>
            <w:vMerge w:val="restart"/>
            <w:tcBorders>
              <w:top w:val="single" w:sz="4" w:space="0" w:color="auto"/>
              <w:left w:val="single" w:sz="4" w:space="0" w:color="auto"/>
            </w:tcBorders>
            <w:shd w:val="pct20" w:color="000000" w:fill="FFFFFF"/>
            <w:tcMar>
              <w:left w:w="58" w:type="dxa"/>
              <w:right w:w="58" w:type="dxa"/>
            </w:tcMar>
            <w:textDirection w:val="btLr"/>
          </w:tcPr>
          <w:p w:rsidR="004A7E33" w:rsidRDefault="004A7E33" w:rsidP="00CB216D">
            <w:pPr>
              <w:spacing w:after="40"/>
              <w:ind w:right="113"/>
              <w:rPr>
                <w:rFonts w:ascii="Arial" w:hAnsi="Arial" w:cs="Arial"/>
                <w:b/>
                <w:szCs w:val="22"/>
              </w:rPr>
            </w:pPr>
            <w:r>
              <w:rPr>
                <w:rFonts w:ascii="Arial" w:hAnsi="Arial" w:cs="Arial"/>
                <w:b/>
                <w:szCs w:val="22"/>
              </w:rPr>
              <w:t>Strongly Disagree</w:t>
            </w:r>
          </w:p>
        </w:tc>
        <w:tc>
          <w:tcPr>
            <w:tcW w:w="540" w:type="dxa"/>
            <w:gridSpan w:val="2"/>
            <w:vMerge w:val="restart"/>
            <w:tcBorders>
              <w:top w:val="single" w:sz="4" w:space="0" w:color="auto"/>
            </w:tcBorders>
            <w:shd w:val="pct20" w:color="000000" w:fill="FFFFFF"/>
            <w:tcMar>
              <w:left w:w="58" w:type="dxa"/>
              <w:right w:w="58" w:type="dxa"/>
            </w:tcMar>
            <w:textDirection w:val="btLr"/>
          </w:tcPr>
          <w:p w:rsidR="004A7E33" w:rsidRDefault="004A7E33" w:rsidP="00CB216D">
            <w:pPr>
              <w:spacing w:after="40"/>
              <w:ind w:right="113"/>
              <w:rPr>
                <w:rFonts w:ascii="Arial" w:hAnsi="Arial" w:cs="Arial"/>
                <w:b/>
                <w:szCs w:val="22"/>
              </w:rPr>
            </w:pPr>
            <w:r>
              <w:rPr>
                <w:rFonts w:ascii="Arial" w:hAnsi="Arial" w:cs="Arial"/>
                <w:b/>
                <w:szCs w:val="22"/>
              </w:rPr>
              <w:t>Disagree</w:t>
            </w:r>
          </w:p>
        </w:tc>
        <w:tc>
          <w:tcPr>
            <w:tcW w:w="450" w:type="dxa"/>
            <w:gridSpan w:val="2"/>
            <w:vMerge w:val="restart"/>
            <w:tcBorders>
              <w:top w:val="single" w:sz="4" w:space="0" w:color="auto"/>
            </w:tcBorders>
            <w:shd w:val="pct20" w:color="000000" w:fill="FFFFFF"/>
            <w:tcMar>
              <w:left w:w="58" w:type="dxa"/>
              <w:right w:w="58" w:type="dxa"/>
            </w:tcMar>
            <w:textDirection w:val="btLr"/>
          </w:tcPr>
          <w:p w:rsidR="004A7E33" w:rsidRDefault="004A7E33" w:rsidP="00CB216D">
            <w:pPr>
              <w:spacing w:after="40"/>
              <w:ind w:right="113"/>
              <w:rPr>
                <w:rFonts w:ascii="Arial" w:hAnsi="Arial" w:cs="Arial"/>
                <w:szCs w:val="22"/>
              </w:rPr>
            </w:pPr>
            <w:r>
              <w:rPr>
                <w:rFonts w:ascii="Arial" w:hAnsi="Arial" w:cs="Arial"/>
                <w:b/>
                <w:szCs w:val="22"/>
              </w:rPr>
              <w:t>Neutral</w:t>
            </w:r>
          </w:p>
        </w:tc>
        <w:tc>
          <w:tcPr>
            <w:tcW w:w="540" w:type="dxa"/>
            <w:gridSpan w:val="2"/>
            <w:vMerge w:val="restart"/>
            <w:tcBorders>
              <w:top w:val="single" w:sz="4" w:space="0" w:color="auto"/>
            </w:tcBorders>
            <w:shd w:val="pct20" w:color="000000" w:fill="FFFFFF"/>
            <w:tcMar>
              <w:left w:w="58" w:type="dxa"/>
              <w:right w:w="58" w:type="dxa"/>
            </w:tcMar>
            <w:textDirection w:val="btLr"/>
          </w:tcPr>
          <w:p w:rsidR="004A7E33" w:rsidRDefault="004A7E33" w:rsidP="00CB216D">
            <w:pPr>
              <w:spacing w:after="40"/>
              <w:ind w:right="113"/>
              <w:rPr>
                <w:rFonts w:ascii="Arial" w:hAnsi="Arial" w:cs="Arial"/>
                <w:b/>
                <w:szCs w:val="22"/>
              </w:rPr>
            </w:pPr>
            <w:r>
              <w:rPr>
                <w:rFonts w:ascii="Arial" w:hAnsi="Arial" w:cs="Arial"/>
                <w:b/>
                <w:szCs w:val="22"/>
              </w:rPr>
              <w:t>Agree</w:t>
            </w:r>
          </w:p>
        </w:tc>
        <w:tc>
          <w:tcPr>
            <w:tcW w:w="630" w:type="dxa"/>
            <w:gridSpan w:val="2"/>
            <w:vMerge w:val="restart"/>
            <w:tcBorders>
              <w:top w:val="single" w:sz="4" w:space="0" w:color="auto"/>
              <w:bottom w:val="single" w:sz="4" w:space="0" w:color="auto"/>
              <w:right w:val="single" w:sz="4" w:space="0" w:color="auto"/>
            </w:tcBorders>
            <w:shd w:val="pct20" w:color="000000" w:fill="FFFFFF"/>
            <w:tcMar>
              <w:left w:w="58" w:type="dxa"/>
              <w:right w:w="58" w:type="dxa"/>
            </w:tcMar>
            <w:textDirection w:val="btLr"/>
          </w:tcPr>
          <w:p w:rsidR="004A7E33" w:rsidRDefault="004A7E33" w:rsidP="00CB216D">
            <w:pPr>
              <w:spacing w:after="40"/>
              <w:ind w:right="113"/>
              <w:rPr>
                <w:rFonts w:ascii="Arial" w:hAnsi="Arial" w:cs="Arial"/>
                <w:b/>
                <w:szCs w:val="22"/>
              </w:rPr>
            </w:pPr>
            <w:r>
              <w:rPr>
                <w:rFonts w:ascii="Arial" w:hAnsi="Arial" w:cs="Arial"/>
                <w:b/>
                <w:szCs w:val="22"/>
              </w:rPr>
              <w:t>Strongly Agree</w:t>
            </w:r>
          </w:p>
        </w:tc>
      </w:tr>
      <w:tr w:rsidR="004A7E33" w:rsidTr="00CB216D">
        <w:trPr>
          <w:cantSplit/>
          <w:trHeight w:val="312"/>
        </w:trPr>
        <w:tc>
          <w:tcPr>
            <w:tcW w:w="7110" w:type="dxa"/>
            <w:tcBorders>
              <w:left w:val="single" w:sz="4" w:space="0" w:color="auto"/>
              <w:right w:val="single" w:sz="4" w:space="0" w:color="auto"/>
            </w:tcBorders>
            <w:tcMar>
              <w:left w:w="58" w:type="dxa"/>
              <w:right w:w="58" w:type="dxa"/>
            </w:tcMar>
          </w:tcPr>
          <w:p w:rsidR="004A7E33" w:rsidRDefault="004A7E33" w:rsidP="00CB216D">
            <w:pPr>
              <w:spacing w:after="40"/>
              <w:ind w:left="720"/>
              <w:rPr>
                <w:b/>
                <w:szCs w:val="22"/>
              </w:rPr>
            </w:pPr>
            <w:r>
              <w:rPr>
                <w:szCs w:val="22"/>
              </w:rPr>
              <w:t>[ ] Excellent</w:t>
            </w:r>
          </w:p>
        </w:tc>
        <w:tc>
          <w:tcPr>
            <w:tcW w:w="450" w:type="dxa"/>
            <w:gridSpan w:val="2"/>
            <w:vMerge/>
            <w:tcBorders>
              <w:left w:val="single" w:sz="4" w:space="0" w:color="auto"/>
            </w:tcBorders>
            <w:shd w:val="pct20" w:color="000000" w:fill="FFFFFF"/>
            <w:tcMar>
              <w:left w:w="58" w:type="dxa"/>
              <w:right w:w="58" w:type="dxa"/>
            </w:tcMar>
            <w:textDirection w:val="btLr"/>
          </w:tcPr>
          <w:p w:rsidR="004A7E33" w:rsidRDefault="004A7E33" w:rsidP="00CB216D">
            <w:pPr>
              <w:spacing w:after="40"/>
              <w:ind w:right="113"/>
              <w:rPr>
                <w:rFonts w:ascii="Arial" w:hAnsi="Arial" w:cs="Arial"/>
                <w:b/>
                <w:szCs w:val="22"/>
              </w:rPr>
            </w:pPr>
          </w:p>
        </w:tc>
        <w:tc>
          <w:tcPr>
            <w:tcW w:w="540" w:type="dxa"/>
            <w:gridSpan w:val="2"/>
            <w:vMerge/>
            <w:shd w:val="pct20" w:color="000000" w:fill="FFFFFF"/>
            <w:tcMar>
              <w:left w:w="58" w:type="dxa"/>
              <w:right w:w="58" w:type="dxa"/>
            </w:tcMar>
            <w:textDirection w:val="btLr"/>
          </w:tcPr>
          <w:p w:rsidR="004A7E33" w:rsidRDefault="004A7E33" w:rsidP="00CB216D">
            <w:pPr>
              <w:spacing w:after="40"/>
              <w:ind w:right="113"/>
              <w:rPr>
                <w:rFonts w:ascii="Arial" w:hAnsi="Arial" w:cs="Arial"/>
                <w:b/>
                <w:szCs w:val="22"/>
              </w:rPr>
            </w:pPr>
          </w:p>
        </w:tc>
        <w:tc>
          <w:tcPr>
            <w:tcW w:w="450" w:type="dxa"/>
            <w:gridSpan w:val="2"/>
            <w:vMerge/>
            <w:shd w:val="pct20" w:color="000000" w:fill="FFFFFF"/>
            <w:tcMar>
              <w:left w:w="58" w:type="dxa"/>
              <w:right w:w="58" w:type="dxa"/>
            </w:tcMar>
            <w:textDirection w:val="btLr"/>
          </w:tcPr>
          <w:p w:rsidR="004A7E33" w:rsidRDefault="004A7E33" w:rsidP="00CB216D">
            <w:pPr>
              <w:spacing w:after="40"/>
              <w:ind w:right="113"/>
              <w:rPr>
                <w:rFonts w:ascii="Arial" w:hAnsi="Arial" w:cs="Arial"/>
                <w:b/>
                <w:szCs w:val="22"/>
              </w:rPr>
            </w:pPr>
          </w:p>
        </w:tc>
        <w:tc>
          <w:tcPr>
            <w:tcW w:w="540" w:type="dxa"/>
            <w:gridSpan w:val="2"/>
            <w:vMerge/>
            <w:shd w:val="pct20" w:color="000000" w:fill="FFFFFF"/>
            <w:tcMar>
              <w:left w:w="58" w:type="dxa"/>
              <w:right w:w="58" w:type="dxa"/>
            </w:tcMar>
            <w:textDirection w:val="btLr"/>
          </w:tcPr>
          <w:p w:rsidR="004A7E33" w:rsidRDefault="004A7E33" w:rsidP="00CB216D">
            <w:pPr>
              <w:spacing w:after="40"/>
              <w:ind w:right="113"/>
              <w:rPr>
                <w:rFonts w:ascii="Arial" w:hAnsi="Arial" w:cs="Arial"/>
                <w:b/>
                <w:szCs w:val="22"/>
              </w:rPr>
            </w:pPr>
          </w:p>
        </w:tc>
        <w:tc>
          <w:tcPr>
            <w:tcW w:w="630" w:type="dxa"/>
            <w:gridSpan w:val="2"/>
            <w:vMerge/>
            <w:tcBorders>
              <w:bottom w:val="single" w:sz="4" w:space="0" w:color="auto"/>
              <w:right w:val="single" w:sz="4" w:space="0" w:color="auto"/>
            </w:tcBorders>
            <w:shd w:val="pct20" w:color="000000" w:fill="FFFFFF"/>
            <w:tcMar>
              <w:left w:w="58" w:type="dxa"/>
              <w:right w:w="58" w:type="dxa"/>
            </w:tcMar>
            <w:textDirection w:val="btLr"/>
          </w:tcPr>
          <w:p w:rsidR="004A7E33" w:rsidRDefault="004A7E33" w:rsidP="00CB216D">
            <w:pPr>
              <w:spacing w:after="40"/>
              <w:ind w:right="113"/>
              <w:rPr>
                <w:rFonts w:ascii="Arial" w:hAnsi="Arial" w:cs="Arial"/>
                <w:b/>
                <w:szCs w:val="22"/>
              </w:rPr>
            </w:pPr>
          </w:p>
        </w:tc>
      </w:tr>
      <w:tr w:rsidR="004A7E33" w:rsidTr="00CB216D">
        <w:trPr>
          <w:cantSplit/>
          <w:trHeight w:val="312"/>
        </w:trPr>
        <w:tc>
          <w:tcPr>
            <w:tcW w:w="7110" w:type="dxa"/>
            <w:tcBorders>
              <w:left w:val="single" w:sz="4" w:space="0" w:color="auto"/>
              <w:right w:val="single" w:sz="4" w:space="0" w:color="auto"/>
            </w:tcBorders>
            <w:tcMar>
              <w:left w:w="58" w:type="dxa"/>
              <w:right w:w="58" w:type="dxa"/>
            </w:tcMar>
          </w:tcPr>
          <w:p w:rsidR="004A7E33" w:rsidRDefault="004A7E33" w:rsidP="00CB216D">
            <w:pPr>
              <w:spacing w:after="40"/>
              <w:ind w:left="720"/>
              <w:rPr>
                <w:b/>
                <w:szCs w:val="22"/>
              </w:rPr>
            </w:pPr>
            <w:r>
              <w:rPr>
                <w:szCs w:val="22"/>
              </w:rPr>
              <w:t>[ ] Very Good</w:t>
            </w:r>
          </w:p>
        </w:tc>
        <w:tc>
          <w:tcPr>
            <w:tcW w:w="450" w:type="dxa"/>
            <w:gridSpan w:val="2"/>
            <w:vMerge/>
            <w:tcBorders>
              <w:left w:val="single" w:sz="4" w:space="0" w:color="auto"/>
            </w:tcBorders>
            <w:shd w:val="pct20" w:color="000000" w:fill="FFFFFF"/>
            <w:tcMar>
              <w:left w:w="58" w:type="dxa"/>
              <w:right w:w="58" w:type="dxa"/>
            </w:tcMar>
            <w:textDirection w:val="btLr"/>
          </w:tcPr>
          <w:p w:rsidR="004A7E33" w:rsidRDefault="004A7E33" w:rsidP="00CB216D">
            <w:pPr>
              <w:spacing w:after="40"/>
              <w:ind w:right="113"/>
              <w:rPr>
                <w:rFonts w:ascii="Arial" w:hAnsi="Arial" w:cs="Arial"/>
                <w:b/>
                <w:szCs w:val="22"/>
              </w:rPr>
            </w:pPr>
          </w:p>
        </w:tc>
        <w:tc>
          <w:tcPr>
            <w:tcW w:w="540" w:type="dxa"/>
            <w:gridSpan w:val="2"/>
            <w:vMerge/>
            <w:shd w:val="pct20" w:color="000000" w:fill="FFFFFF"/>
            <w:tcMar>
              <w:left w:w="58" w:type="dxa"/>
              <w:right w:w="58" w:type="dxa"/>
            </w:tcMar>
            <w:textDirection w:val="btLr"/>
          </w:tcPr>
          <w:p w:rsidR="004A7E33" w:rsidRDefault="004A7E33" w:rsidP="00CB216D">
            <w:pPr>
              <w:spacing w:after="40"/>
              <w:ind w:right="113"/>
              <w:rPr>
                <w:rFonts w:ascii="Arial" w:hAnsi="Arial" w:cs="Arial"/>
                <w:b/>
                <w:szCs w:val="22"/>
              </w:rPr>
            </w:pPr>
          </w:p>
        </w:tc>
        <w:tc>
          <w:tcPr>
            <w:tcW w:w="450" w:type="dxa"/>
            <w:gridSpan w:val="2"/>
            <w:vMerge/>
            <w:shd w:val="pct20" w:color="000000" w:fill="FFFFFF"/>
            <w:tcMar>
              <w:left w:w="58" w:type="dxa"/>
              <w:right w:w="58" w:type="dxa"/>
            </w:tcMar>
            <w:textDirection w:val="btLr"/>
          </w:tcPr>
          <w:p w:rsidR="004A7E33" w:rsidRDefault="004A7E33" w:rsidP="00CB216D">
            <w:pPr>
              <w:spacing w:after="40"/>
              <w:ind w:right="113"/>
              <w:rPr>
                <w:rFonts w:ascii="Arial" w:hAnsi="Arial" w:cs="Arial"/>
                <w:b/>
                <w:szCs w:val="22"/>
              </w:rPr>
            </w:pPr>
          </w:p>
        </w:tc>
        <w:tc>
          <w:tcPr>
            <w:tcW w:w="540" w:type="dxa"/>
            <w:gridSpan w:val="2"/>
            <w:vMerge/>
            <w:shd w:val="pct20" w:color="000000" w:fill="FFFFFF"/>
            <w:tcMar>
              <w:left w:w="58" w:type="dxa"/>
              <w:right w:w="58" w:type="dxa"/>
            </w:tcMar>
            <w:textDirection w:val="btLr"/>
          </w:tcPr>
          <w:p w:rsidR="004A7E33" w:rsidRDefault="004A7E33" w:rsidP="00CB216D">
            <w:pPr>
              <w:spacing w:after="40"/>
              <w:ind w:right="113"/>
              <w:rPr>
                <w:rFonts w:ascii="Arial" w:hAnsi="Arial" w:cs="Arial"/>
                <w:b/>
                <w:szCs w:val="22"/>
              </w:rPr>
            </w:pPr>
          </w:p>
        </w:tc>
        <w:tc>
          <w:tcPr>
            <w:tcW w:w="630" w:type="dxa"/>
            <w:gridSpan w:val="2"/>
            <w:vMerge/>
            <w:tcBorders>
              <w:bottom w:val="single" w:sz="4" w:space="0" w:color="auto"/>
              <w:right w:val="single" w:sz="4" w:space="0" w:color="auto"/>
            </w:tcBorders>
            <w:shd w:val="pct20" w:color="000000" w:fill="FFFFFF"/>
            <w:tcMar>
              <w:left w:w="58" w:type="dxa"/>
              <w:right w:w="58" w:type="dxa"/>
            </w:tcMar>
            <w:textDirection w:val="btLr"/>
          </w:tcPr>
          <w:p w:rsidR="004A7E33" w:rsidRDefault="004A7E33" w:rsidP="00CB216D">
            <w:pPr>
              <w:spacing w:after="40"/>
              <w:ind w:right="113"/>
              <w:rPr>
                <w:rFonts w:ascii="Arial" w:hAnsi="Arial" w:cs="Arial"/>
                <w:b/>
                <w:szCs w:val="22"/>
              </w:rPr>
            </w:pPr>
          </w:p>
        </w:tc>
      </w:tr>
      <w:tr w:rsidR="004A7E33" w:rsidTr="00CB216D">
        <w:trPr>
          <w:cantSplit/>
          <w:trHeight w:val="312"/>
        </w:trPr>
        <w:tc>
          <w:tcPr>
            <w:tcW w:w="7110" w:type="dxa"/>
            <w:tcBorders>
              <w:left w:val="single" w:sz="4" w:space="0" w:color="auto"/>
              <w:right w:val="single" w:sz="4" w:space="0" w:color="auto"/>
            </w:tcBorders>
            <w:tcMar>
              <w:left w:w="58" w:type="dxa"/>
              <w:right w:w="58" w:type="dxa"/>
            </w:tcMar>
          </w:tcPr>
          <w:p w:rsidR="004A7E33" w:rsidRDefault="004A7E33" w:rsidP="00CB216D">
            <w:pPr>
              <w:spacing w:after="40"/>
              <w:ind w:left="720"/>
              <w:rPr>
                <w:b/>
                <w:szCs w:val="22"/>
              </w:rPr>
            </w:pPr>
            <w:r>
              <w:rPr>
                <w:szCs w:val="22"/>
              </w:rPr>
              <w:t>[ ] Good</w:t>
            </w:r>
          </w:p>
        </w:tc>
        <w:tc>
          <w:tcPr>
            <w:tcW w:w="450" w:type="dxa"/>
            <w:gridSpan w:val="2"/>
            <w:vMerge/>
            <w:tcBorders>
              <w:left w:val="single" w:sz="4" w:space="0" w:color="auto"/>
            </w:tcBorders>
            <w:shd w:val="pct20" w:color="000000" w:fill="FFFFFF"/>
            <w:tcMar>
              <w:left w:w="58" w:type="dxa"/>
              <w:right w:w="58" w:type="dxa"/>
            </w:tcMar>
            <w:textDirection w:val="btLr"/>
          </w:tcPr>
          <w:p w:rsidR="004A7E33" w:rsidRDefault="004A7E33" w:rsidP="00CB216D">
            <w:pPr>
              <w:spacing w:after="40"/>
              <w:ind w:right="113"/>
              <w:rPr>
                <w:rFonts w:ascii="Arial" w:hAnsi="Arial" w:cs="Arial"/>
                <w:b/>
                <w:szCs w:val="22"/>
              </w:rPr>
            </w:pPr>
          </w:p>
        </w:tc>
        <w:tc>
          <w:tcPr>
            <w:tcW w:w="540" w:type="dxa"/>
            <w:gridSpan w:val="2"/>
            <w:vMerge/>
            <w:shd w:val="pct20" w:color="000000" w:fill="FFFFFF"/>
            <w:tcMar>
              <w:left w:w="58" w:type="dxa"/>
              <w:right w:w="58" w:type="dxa"/>
            </w:tcMar>
            <w:textDirection w:val="btLr"/>
          </w:tcPr>
          <w:p w:rsidR="004A7E33" w:rsidRDefault="004A7E33" w:rsidP="00CB216D">
            <w:pPr>
              <w:spacing w:after="40"/>
              <w:ind w:right="113"/>
              <w:rPr>
                <w:rFonts w:ascii="Arial" w:hAnsi="Arial" w:cs="Arial"/>
                <w:b/>
                <w:szCs w:val="22"/>
              </w:rPr>
            </w:pPr>
          </w:p>
        </w:tc>
        <w:tc>
          <w:tcPr>
            <w:tcW w:w="450" w:type="dxa"/>
            <w:gridSpan w:val="2"/>
            <w:vMerge/>
            <w:shd w:val="pct20" w:color="000000" w:fill="FFFFFF"/>
            <w:tcMar>
              <w:left w:w="58" w:type="dxa"/>
              <w:right w:w="58" w:type="dxa"/>
            </w:tcMar>
            <w:textDirection w:val="btLr"/>
          </w:tcPr>
          <w:p w:rsidR="004A7E33" w:rsidRDefault="004A7E33" w:rsidP="00CB216D">
            <w:pPr>
              <w:spacing w:after="40"/>
              <w:ind w:right="113"/>
              <w:rPr>
                <w:rFonts w:ascii="Arial" w:hAnsi="Arial" w:cs="Arial"/>
                <w:b/>
                <w:szCs w:val="22"/>
              </w:rPr>
            </w:pPr>
          </w:p>
        </w:tc>
        <w:tc>
          <w:tcPr>
            <w:tcW w:w="540" w:type="dxa"/>
            <w:gridSpan w:val="2"/>
            <w:vMerge/>
            <w:shd w:val="pct20" w:color="000000" w:fill="FFFFFF"/>
            <w:tcMar>
              <w:left w:w="58" w:type="dxa"/>
              <w:right w:w="58" w:type="dxa"/>
            </w:tcMar>
            <w:textDirection w:val="btLr"/>
          </w:tcPr>
          <w:p w:rsidR="004A7E33" w:rsidRDefault="004A7E33" w:rsidP="00CB216D">
            <w:pPr>
              <w:spacing w:after="40"/>
              <w:ind w:right="113"/>
              <w:rPr>
                <w:rFonts w:ascii="Arial" w:hAnsi="Arial" w:cs="Arial"/>
                <w:b/>
                <w:szCs w:val="22"/>
              </w:rPr>
            </w:pPr>
          </w:p>
        </w:tc>
        <w:tc>
          <w:tcPr>
            <w:tcW w:w="630" w:type="dxa"/>
            <w:gridSpan w:val="2"/>
            <w:vMerge/>
            <w:tcBorders>
              <w:bottom w:val="single" w:sz="4" w:space="0" w:color="auto"/>
              <w:right w:val="single" w:sz="4" w:space="0" w:color="auto"/>
            </w:tcBorders>
            <w:shd w:val="pct20" w:color="000000" w:fill="FFFFFF"/>
            <w:tcMar>
              <w:left w:w="58" w:type="dxa"/>
              <w:right w:w="58" w:type="dxa"/>
            </w:tcMar>
            <w:textDirection w:val="btLr"/>
          </w:tcPr>
          <w:p w:rsidR="004A7E33" w:rsidRDefault="004A7E33" w:rsidP="00CB216D">
            <w:pPr>
              <w:spacing w:after="40"/>
              <w:ind w:right="113"/>
              <w:rPr>
                <w:rFonts w:ascii="Arial" w:hAnsi="Arial" w:cs="Arial"/>
                <w:b/>
                <w:szCs w:val="22"/>
              </w:rPr>
            </w:pPr>
          </w:p>
        </w:tc>
      </w:tr>
      <w:tr w:rsidR="004A7E33" w:rsidTr="00CB216D">
        <w:trPr>
          <w:cantSplit/>
          <w:trHeight w:val="312"/>
        </w:trPr>
        <w:tc>
          <w:tcPr>
            <w:tcW w:w="7110" w:type="dxa"/>
            <w:tcBorders>
              <w:left w:val="single" w:sz="4" w:space="0" w:color="auto"/>
              <w:right w:val="single" w:sz="4" w:space="0" w:color="auto"/>
            </w:tcBorders>
            <w:tcMar>
              <w:left w:w="58" w:type="dxa"/>
              <w:right w:w="58" w:type="dxa"/>
            </w:tcMar>
          </w:tcPr>
          <w:p w:rsidR="004A7E33" w:rsidRDefault="004A7E33" w:rsidP="00CB216D">
            <w:pPr>
              <w:spacing w:after="40"/>
              <w:ind w:left="720"/>
              <w:rPr>
                <w:b/>
                <w:szCs w:val="22"/>
              </w:rPr>
            </w:pPr>
            <w:r>
              <w:rPr>
                <w:szCs w:val="22"/>
              </w:rPr>
              <w:t>[ ] Fair</w:t>
            </w:r>
          </w:p>
        </w:tc>
        <w:tc>
          <w:tcPr>
            <w:tcW w:w="450" w:type="dxa"/>
            <w:gridSpan w:val="2"/>
            <w:vMerge/>
            <w:tcBorders>
              <w:left w:val="single" w:sz="4" w:space="0" w:color="auto"/>
            </w:tcBorders>
            <w:shd w:val="pct20" w:color="000000" w:fill="FFFFFF"/>
            <w:tcMar>
              <w:left w:w="58" w:type="dxa"/>
              <w:right w:w="58" w:type="dxa"/>
            </w:tcMar>
            <w:textDirection w:val="btLr"/>
          </w:tcPr>
          <w:p w:rsidR="004A7E33" w:rsidRDefault="004A7E33" w:rsidP="00CB216D">
            <w:pPr>
              <w:spacing w:after="40"/>
              <w:ind w:right="113"/>
              <w:rPr>
                <w:rFonts w:ascii="Arial" w:hAnsi="Arial" w:cs="Arial"/>
                <w:b/>
                <w:szCs w:val="22"/>
              </w:rPr>
            </w:pPr>
          </w:p>
        </w:tc>
        <w:tc>
          <w:tcPr>
            <w:tcW w:w="540" w:type="dxa"/>
            <w:gridSpan w:val="2"/>
            <w:vMerge/>
            <w:shd w:val="pct20" w:color="000000" w:fill="FFFFFF"/>
            <w:tcMar>
              <w:left w:w="58" w:type="dxa"/>
              <w:right w:w="58" w:type="dxa"/>
            </w:tcMar>
            <w:textDirection w:val="btLr"/>
          </w:tcPr>
          <w:p w:rsidR="004A7E33" w:rsidRDefault="004A7E33" w:rsidP="00CB216D">
            <w:pPr>
              <w:spacing w:after="40"/>
              <w:ind w:right="113"/>
              <w:rPr>
                <w:rFonts w:ascii="Arial" w:hAnsi="Arial" w:cs="Arial"/>
                <w:b/>
                <w:szCs w:val="22"/>
              </w:rPr>
            </w:pPr>
          </w:p>
        </w:tc>
        <w:tc>
          <w:tcPr>
            <w:tcW w:w="450" w:type="dxa"/>
            <w:gridSpan w:val="2"/>
            <w:vMerge/>
            <w:shd w:val="pct20" w:color="000000" w:fill="FFFFFF"/>
            <w:tcMar>
              <w:left w:w="58" w:type="dxa"/>
              <w:right w:w="58" w:type="dxa"/>
            </w:tcMar>
            <w:textDirection w:val="btLr"/>
          </w:tcPr>
          <w:p w:rsidR="004A7E33" w:rsidRDefault="004A7E33" w:rsidP="00CB216D">
            <w:pPr>
              <w:spacing w:after="40"/>
              <w:ind w:right="113"/>
              <w:rPr>
                <w:rFonts w:ascii="Arial" w:hAnsi="Arial" w:cs="Arial"/>
                <w:b/>
                <w:szCs w:val="22"/>
              </w:rPr>
            </w:pPr>
          </w:p>
        </w:tc>
        <w:tc>
          <w:tcPr>
            <w:tcW w:w="540" w:type="dxa"/>
            <w:gridSpan w:val="2"/>
            <w:vMerge/>
            <w:shd w:val="pct20" w:color="000000" w:fill="FFFFFF"/>
            <w:tcMar>
              <w:left w:w="58" w:type="dxa"/>
              <w:right w:w="58" w:type="dxa"/>
            </w:tcMar>
            <w:textDirection w:val="btLr"/>
          </w:tcPr>
          <w:p w:rsidR="004A7E33" w:rsidRDefault="004A7E33" w:rsidP="00CB216D">
            <w:pPr>
              <w:spacing w:after="40"/>
              <w:ind w:right="113"/>
              <w:rPr>
                <w:rFonts w:ascii="Arial" w:hAnsi="Arial" w:cs="Arial"/>
                <w:b/>
                <w:szCs w:val="22"/>
              </w:rPr>
            </w:pPr>
          </w:p>
        </w:tc>
        <w:tc>
          <w:tcPr>
            <w:tcW w:w="630" w:type="dxa"/>
            <w:gridSpan w:val="2"/>
            <w:vMerge/>
            <w:tcBorders>
              <w:bottom w:val="single" w:sz="4" w:space="0" w:color="auto"/>
              <w:right w:val="single" w:sz="4" w:space="0" w:color="auto"/>
            </w:tcBorders>
            <w:shd w:val="pct20" w:color="000000" w:fill="FFFFFF"/>
            <w:tcMar>
              <w:left w:w="58" w:type="dxa"/>
              <w:right w:w="58" w:type="dxa"/>
            </w:tcMar>
            <w:textDirection w:val="btLr"/>
          </w:tcPr>
          <w:p w:rsidR="004A7E33" w:rsidRDefault="004A7E33" w:rsidP="00CB216D">
            <w:pPr>
              <w:spacing w:after="40"/>
              <w:ind w:right="113"/>
              <w:rPr>
                <w:rFonts w:ascii="Arial" w:hAnsi="Arial" w:cs="Arial"/>
                <w:b/>
                <w:szCs w:val="22"/>
              </w:rPr>
            </w:pPr>
          </w:p>
        </w:tc>
      </w:tr>
      <w:tr w:rsidR="004A7E33" w:rsidTr="00CB216D">
        <w:trPr>
          <w:cantSplit/>
          <w:trHeight w:val="312"/>
        </w:trPr>
        <w:tc>
          <w:tcPr>
            <w:tcW w:w="7110" w:type="dxa"/>
            <w:tcBorders>
              <w:left w:val="single" w:sz="4" w:space="0" w:color="auto"/>
              <w:bottom w:val="single" w:sz="4" w:space="0" w:color="auto"/>
              <w:right w:val="single" w:sz="4" w:space="0" w:color="auto"/>
            </w:tcBorders>
            <w:tcMar>
              <w:left w:w="58" w:type="dxa"/>
              <w:right w:w="58" w:type="dxa"/>
            </w:tcMar>
          </w:tcPr>
          <w:p w:rsidR="004A7E33" w:rsidRDefault="004A7E33" w:rsidP="00CB216D">
            <w:pPr>
              <w:spacing w:after="40"/>
              <w:ind w:left="720"/>
              <w:rPr>
                <w:szCs w:val="22"/>
              </w:rPr>
            </w:pPr>
            <w:r>
              <w:rPr>
                <w:szCs w:val="22"/>
              </w:rPr>
              <w:t>[ ] Poor</w:t>
            </w:r>
          </w:p>
        </w:tc>
        <w:tc>
          <w:tcPr>
            <w:tcW w:w="450" w:type="dxa"/>
            <w:gridSpan w:val="2"/>
            <w:vMerge/>
            <w:tcBorders>
              <w:left w:val="single" w:sz="4" w:space="0" w:color="auto"/>
              <w:bottom w:val="single" w:sz="4" w:space="0" w:color="auto"/>
            </w:tcBorders>
            <w:shd w:val="pct20" w:color="000000" w:fill="FFFFFF"/>
            <w:tcMar>
              <w:left w:w="58" w:type="dxa"/>
              <w:right w:w="58" w:type="dxa"/>
            </w:tcMar>
            <w:textDirection w:val="btLr"/>
          </w:tcPr>
          <w:p w:rsidR="004A7E33" w:rsidRDefault="004A7E33" w:rsidP="00CB216D">
            <w:pPr>
              <w:spacing w:after="40"/>
              <w:ind w:right="113"/>
              <w:rPr>
                <w:rFonts w:ascii="Arial" w:hAnsi="Arial" w:cs="Arial"/>
                <w:b/>
                <w:szCs w:val="22"/>
              </w:rPr>
            </w:pPr>
          </w:p>
        </w:tc>
        <w:tc>
          <w:tcPr>
            <w:tcW w:w="540" w:type="dxa"/>
            <w:gridSpan w:val="2"/>
            <w:vMerge/>
            <w:tcBorders>
              <w:bottom w:val="single" w:sz="4" w:space="0" w:color="auto"/>
            </w:tcBorders>
            <w:shd w:val="pct20" w:color="000000" w:fill="FFFFFF"/>
            <w:tcMar>
              <w:left w:w="58" w:type="dxa"/>
              <w:right w:w="58" w:type="dxa"/>
            </w:tcMar>
            <w:textDirection w:val="btLr"/>
          </w:tcPr>
          <w:p w:rsidR="004A7E33" w:rsidRDefault="004A7E33" w:rsidP="00CB216D">
            <w:pPr>
              <w:spacing w:after="40"/>
              <w:ind w:right="113"/>
              <w:rPr>
                <w:rFonts w:ascii="Arial" w:hAnsi="Arial" w:cs="Arial"/>
                <w:b/>
                <w:szCs w:val="22"/>
              </w:rPr>
            </w:pPr>
          </w:p>
        </w:tc>
        <w:tc>
          <w:tcPr>
            <w:tcW w:w="450" w:type="dxa"/>
            <w:gridSpan w:val="2"/>
            <w:vMerge/>
            <w:tcBorders>
              <w:bottom w:val="single" w:sz="4" w:space="0" w:color="auto"/>
            </w:tcBorders>
            <w:shd w:val="pct20" w:color="000000" w:fill="FFFFFF"/>
            <w:tcMar>
              <w:left w:w="58" w:type="dxa"/>
              <w:right w:w="58" w:type="dxa"/>
            </w:tcMar>
            <w:textDirection w:val="btLr"/>
          </w:tcPr>
          <w:p w:rsidR="004A7E33" w:rsidRDefault="004A7E33" w:rsidP="00CB216D">
            <w:pPr>
              <w:spacing w:after="40"/>
              <w:ind w:right="113"/>
              <w:rPr>
                <w:rFonts w:ascii="Arial" w:hAnsi="Arial" w:cs="Arial"/>
                <w:b/>
                <w:szCs w:val="22"/>
              </w:rPr>
            </w:pPr>
          </w:p>
        </w:tc>
        <w:tc>
          <w:tcPr>
            <w:tcW w:w="540" w:type="dxa"/>
            <w:gridSpan w:val="2"/>
            <w:vMerge/>
            <w:tcBorders>
              <w:bottom w:val="single" w:sz="4" w:space="0" w:color="auto"/>
            </w:tcBorders>
            <w:shd w:val="pct20" w:color="000000" w:fill="FFFFFF"/>
            <w:tcMar>
              <w:left w:w="58" w:type="dxa"/>
              <w:right w:w="58" w:type="dxa"/>
            </w:tcMar>
            <w:textDirection w:val="btLr"/>
          </w:tcPr>
          <w:p w:rsidR="004A7E33" w:rsidRDefault="004A7E33" w:rsidP="00CB216D">
            <w:pPr>
              <w:spacing w:after="40"/>
              <w:ind w:right="113"/>
              <w:rPr>
                <w:rFonts w:ascii="Arial" w:hAnsi="Arial" w:cs="Arial"/>
                <w:b/>
                <w:szCs w:val="22"/>
              </w:rPr>
            </w:pPr>
          </w:p>
        </w:tc>
        <w:tc>
          <w:tcPr>
            <w:tcW w:w="630" w:type="dxa"/>
            <w:gridSpan w:val="2"/>
            <w:vMerge/>
            <w:tcBorders>
              <w:bottom w:val="single" w:sz="4" w:space="0" w:color="auto"/>
              <w:right w:val="single" w:sz="4" w:space="0" w:color="auto"/>
            </w:tcBorders>
            <w:shd w:val="pct20" w:color="000000" w:fill="FFFFFF"/>
            <w:tcMar>
              <w:left w:w="58" w:type="dxa"/>
              <w:right w:w="58" w:type="dxa"/>
            </w:tcMar>
            <w:textDirection w:val="btLr"/>
          </w:tcPr>
          <w:p w:rsidR="004A7E33" w:rsidRDefault="004A7E33" w:rsidP="00CB216D">
            <w:pPr>
              <w:spacing w:after="40"/>
              <w:ind w:right="113"/>
              <w:rPr>
                <w:rFonts w:ascii="Arial" w:hAnsi="Arial" w:cs="Arial"/>
                <w:b/>
                <w:szCs w:val="22"/>
              </w:rPr>
            </w:pPr>
          </w:p>
        </w:tc>
      </w:tr>
      <w:tr w:rsidR="004A7E33" w:rsidTr="00CB216D">
        <w:tc>
          <w:tcPr>
            <w:tcW w:w="7110" w:type="dxa"/>
            <w:tcBorders>
              <w:top w:val="single" w:sz="4" w:space="0" w:color="auto"/>
              <w:left w:val="single" w:sz="4" w:space="0" w:color="auto"/>
            </w:tcBorders>
            <w:tcMar>
              <w:left w:w="58" w:type="dxa"/>
              <w:right w:w="58" w:type="dxa"/>
            </w:tcMar>
          </w:tcPr>
          <w:p w:rsidR="004A7E33" w:rsidRDefault="004A7E33" w:rsidP="00C6469E">
            <w:pPr>
              <w:numPr>
                <w:ilvl w:val="0"/>
                <w:numId w:val="3"/>
              </w:numPr>
              <w:tabs>
                <w:tab w:val="num" w:pos="342"/>
              </w:tabs>
              <w:spacing w:after="40"/>
              <w:ind w:left="360"/>
              <w:rPr>
                <w:szCs w:val="22"/>
              </w:rPr>
            </w:pPr>
            <w:r>
              <w:rPr>
                <w:szCs w:val="22"/>
              </w:rPr>
              <w:t xml:space="preserve">I achieved the training objectives. </w:t>
            </w:r>
          </w:p>
        </w:tc>
        <w:tc>
          <w:tcPr>
            <w:tcW w:w="450" w:type="dxa"/>
            <w:gridSpan w:val="2"/>
            <w:tcBorders>
              <w:top w:val="single" w:sz="4" w:space="0" w:color="auto"/>
              <w:left w:val="single" w:sz="4" w:space="0" w:color="auto"/>
            </w:tcBorders>
            <w:shd w:val="pct20" w:color="000000" w:fill="FFFFFF"/>
            <w:tcMar>
              <w:left w:w="58" w:type="dxa"/>
              <w:right w:w="58" w:type="dxa"/>
            </w:tcMar>
          </w:tcPr>
          <w:p w:rsidR="004A7E33" w:rsidRDefault="004A7E33" w:rsidP="00CB216D">
            <w:pPr>
              <w:spacing w:after="40"/>
              <w:jc w:val="center"/>
              <w:rPr>
                <w:rFonts w:ascii="Arial" w:hAnsi="Arial" w:cs="Arial"/>
                <w:b/>
                <w:szCs w:val="22"/>
              </w:rPr>
            </w:pPr>
            <w:r>
              <w:rPr>
                <w:rFonts w:ascii="Arial" w:hAnsi="Arial" w:cs="Arial"/>
                <w:b/>
                <w:szCs w:val="22"/>
              </w:rPr>
              <w:t>1</w:t>
            </w:r>
          </w:p>
        </w:tc>
        <w:tc>
          <w:tcPr>
            <w:tcW w:w="540" w:type="dxa"/>
            <w:gridSpan w:val="2"/>
            <w:tcBorders>
              <w:top w:val="single" w:sz="4" w:space="0" w:color="auto"/>
            </w:tcBorders>
            <w:shd w:val="pct20" w:color="000000" w:fill="FFFFFF"/>
            <w:tcMar>
              <w:left w:w="58" w:type="dxa"/>
              <w:right w:w="58" w:type="dxa"/>
            </w:tcMar>
          </w:tcPr>
          <w:p w:rsidR="004A7E33" w:rsidRDefault="004A7E33" w:rsidP="00CB216D">
            <w:pPr>
              <w:spacing w:after="40"/>
              <w:jc w:val="center"/>
              <w:rPr>
                <w:rFonts w:ascii="Arial" w:hAnsi="Arial" w:cs="Arial"/>
                <w:b/>
                <w:szCs w:val="22"/>
              </w:rPr>
            </w:pPr>
            <w:r>
              <w:rPr>
                <w:rFonts w:ascii="Arial" w:hAnsi="Arial" w:cs="Arial"/>
                <w:b/>
                <w:szCs w:val="22"/>
              </w:rPr>
              <w:t>2</w:t>
            </w:r>
          </w:p>
        </w:tc>
        <w:tc>
          <w:tcPr>
            <w:tcW w:w="450" w:type="dxa"/>
            <w:gridSpan w:val="2"/>
            <w:tcBorders>
              <w:top w:val="single" w:sz="4" w:space="0" w:color="auto"/>
            </w:tcBorders>
            <w:shd w:val="pct20" w:color="000000" w:fill="FFFFFF"/>
            <w:tcMar>
              <w:left w:w="58" w:type="dxa"/>
              <w:right w:w="58" w:type="dxa"/>
            </w:tcMar>
          </w:tcPr>
          <w:p w:rsidR="004A7E33" w:rsidRDefault="004A7E33" w:rsidP="00CB216D">
            <w:pPr>
              <w:spacing w:after="40"/>
              <w:jc w:val="center"/>
              <w:rPr>
                <w:rFonts w:ascii="Arial" w:hAnsi="Arial" w:cs="Arial"/>
                <w:b/>
                <w:szCs w:val="22"/>
              </w:rPr>
            </w:pPr>
            <w:r>
              <w:rPr>
                <w:rFonts w:ascii="Arial" w:hAnsi="Arial" w:cs="Arial"/>
                <w:b/>
                <w:szCs w:val="22"/>
              </w:rPr>
              <w:t>3</w:t>
            </w:r>
          </w:p>
        </w:tc>
        <w:tc>
          <w:tcPr>
            <w:tcW w:w="540" w:type="dxa"/>
            <w:gridSpan w:val="2"/>
            <w:tcBorders>
              <w:top w:val="single" w:sz="4" w:space="0" w:color="auto"/>
            </w:tcBorders>
            <w:shd w:val="pct20" w:color="000000" w:fill="FFFFFF"/>
            <w:tcMar>
              <w:left w:w="58" w:type="dxa"/>
              <w:right w:w="58" w:type="dxa"/>
            </w:tcMar>
          </w:tcPr>
          <w:p w:rsidR="004A7E33" w:rsidRDefault="004A7E33" w:rsidP="00CB216D">
            <w:pPr>
              <w:spacing w:after="40"/>
              <w:jc w:val="center"/>
              <w:rPr>
                <w:rFonts w:ascii="Arial" w:hAnsi="Arial" w:cs="Arial"/>
                <w:b/>
                <w:szCs w:val="22"/>
              </w:rPr>
            </w:pPr>
            <w:r>
              <w:rPr>
                <w:rFonts w:ascii="Arial" w:hAnsi="Arial" w:cs="Arial"/>
                <w:b/>
                <w:szCs w:val="22"/>
              </w:rPr>
              <w:t>4</w:t>
            </w:r>
          </w:p>
        </w:tc>
        <w:tc>
          <w:tcPr>
            <w:tcW w:w="630" w:type="dxa"/>
            <w:gridSpan w:val="2"/>
            <w:tcBorders>
              <w:top w:val="single" w:sz="4" w:space="0" w:color="auto"/>
              <w:right w:val="single" w:sz="4" w:space="0" w:color="auto"/>
            </w:tcBorders>
            <w:shd w:val="pct20" w:color="000000" w:fill="FFFFFF"/>
            <w:tcMar>
              <w:left w:w="58" w:type="dxa"/>
              <w:right w:w="58" w:type="dxa"/>
            </w:tcMar>
          </w:tcPr>
          <w:p w:rsidR="004A7E33" w:rsidRDefault="004A7E33" w:rsidP="00CB216D">
            <w:pPr>
              <w:spacing w:after="40"/>
              <w:jc w:val="center"/>
              <w:rPr>
                <w:rFonts w:ascii="Arial" w:hAnsi="Arial" w:cs="Arial"/>
                <w:b/>
                <w:szCs w:val="22"/>
              </w:rPr>
            </w:pPr>
            <w:r>
              <w:rPr>
                <w:rFonts w:ascii="Arial" w:hAnsi="Arial" w:cs="Arial"/>
                <w:b/>
                <w:szCs w:val="22"/>
              </w:rPr>
              <w:t>5</w:t>
            </w:r>
          </w:p>
        </w:tc>
      </w:tr>
      <w:tr w:rsidR="004A7E33" w:rsidTr="00CB216D">
        <w:tc>
          <w:tcPr>
            <w:tcW w:w="7110" w:type="dxa"/>
            <w:tcBorders>
              <w:left w:val="single" w:sz="4" w:space="0" w:color="auto"/>
            </w:tcBorders>
            <w:tcMar>
              <w:left w:w="58" w:type="dxa"/>
              <w:right w:w="58" w:type="dxa"/>
            </w:tcMar>
          </w:tcPr>
          <w:p w:rsidR="004A7E33" w:rsidRDefault="004A7E33" w:rsidP="00C6469E">
            <w:pPr>
              <w:pStyle w:val="BodyTextIndent2"/>
              <w:numPr>
                <w:ilvl w:val="0"/>
                <w:numId w:val="3"/>
              </w:numPr>
              <w:spacing w:after="40" w:line="300" w:lineRule="auto"/>
              <w:ind w:left="360"/>
              <w:rPr>
                <w:szCs w:val="22"/>
              </w:rPr>
            </w:pPr>
            <w:r>
              <w:rPr>
                <w:szCs w:val="22"/>
              </w:rPr>
              <w:t>The instructions were clear and easy to follow.</w:t>
            </w:r>
          </w:p>
        </w:tc>
        <w:tc>
          <w:tcPr>
            <w:tcW w:w="450" w:type="dxa"/>
            <w:gridSpan w:val="2"/>
            <w:tcBorders>
              <w:left w:val="single" w:sz="4" w:space="0" w:color="auto"/>
            </w:tcBorders>
            <w:shd w:val="pct20" w:color="000000" w:fill="FFFFFF"/>
            <w:tcMar>
              <w:left w:w="58" w:type="dxa"/>
              <w:right w:w="58" w:type="dxa"/>
            </w:tcMar>
          </w:tcPr>
          <w:p w:rsidR="004A7E33" w:rsidRDefault="004A7E33" w:rsidP="00CB216D">
            <w:pPr>
              <w:spacing w:after="40"/>
              <w:jc w:val="center"/>
              <w:rPr>
                <w:rFonts w:ascii="Arial" w:hAnsi="Arial" w:cs="Arial"/>
                <w:b/>
                <w:szCs w:val="22"/>
              </w:rPr>
            </w:pPr>
            <w:r>
              <w:rPr>
                <w:rFonts w:ascii="Arial" w:hAnsi="Arial" w:cs="Arial"/>
                <w:b/>
                <w:szCs w:val="22"/>
              </w:rPr>
              <w:t>1</w:t>
            </w:r>
          </w:p>
        </w:tc>
        <w:tc>
          <w:tcPr>
            <w:tcW w:w="540" w:type="dxa"/>
            <w:gridSpan w:val="2"/>
            <w:shd w:val="pct20" w:color="000000" w:fill="FFFFFF"/>
            <w:tcMar>
              <w:left w:w="58" w:type="dxa"/>
              <w:right w:w="58" w:type="dxa"/>
            </w:tcMar>
          </w:tcPr>
          <w:p w:rsidR="004A7E33" w:rsidRDefault="004A7E33" w:rsidP="00CB216D">
            <w:pPr>
              <w:spacing w:after="40"/>
              <w:jc w:val="center"/>
              <w:rPr>
                <w:rFonts w:ascii="Arial" w:hAnsi="Arial" w:cs="Arial"/>
                <w:b/>
                <w:szCs w:val="22"/>
              </w:rPr>
            </w:pPr>
            <w:r>
              <w:rPr>
                <w:rFonts w:ascii="Arial" w:hAnsi="Arial" w:cs="Arial"/>
                <w:b/>
                <w:szCs w:val="22"/>
              </w:rPr>
              <w:t>2</w:t>
            </w:r>
          </w:p>
        </w:tc>
        <w:tc>
          <w:tcPr>
            <w:tcW w:w="450" w:type="dxa"/>
            <w:gridSpan w:val="2"/>
            <w:shd w:val="pct20" w:color="000000" w:fill="FFFFFF"/>
            <w:tcMar>
              <w:left w:w="58" w:type="dxa"/>
              <w:right w:w="58" w:type="dxa"/>
            </w:tcMar>
          </w:tcPr>
          <w:p w:rsidR="004A7E33" w:rsidRDefault="004A7E33" w:rsidP="00CB216D">
            <w:pPr>
              <w:spacing w:after="40"/>
              <w:jc w:val="center"/>
              <w:rPr>
                <w:rFonts w:ascii="Arial" w:hAnsi="Arial" w:cs="Arial"/>
                <w:b/>
                <w:szCs w:val="22"/>
              </w:rPr>
            </w:pPr>
            <w:r>
              <w:rPr>
                <w:rFonts w:ascii="Arial" w:hAnsi="Arial" w:cs="Arial"/>
                <w:b/>
                <w:szCs w:val="22"/>
              </w:rPr>
              <w:t>3</w:t>
            </w:r>
          </w:p>
        </w:tc>
        <w:tc>
          <w:tcPr>
            <w:tcW w:w="540" w:type="dxa"/>
            <w:gridSpan w:val="2"/>
            <w:shd w:val="pct20" w:color="000000" w:fill="FFFFFF"/>
            <w:tcMar>
              <w:left w:w="58" w:type="dxa"/>
              <w:right w:w="58" w:type="dxa"/>
            </w:tcMar>
          </w:tcPr>
          <w:p w:rsidR="004A7E33" w:rsidRDefault="004A7E33" w:rsidP="00CB216D">
            <w:pPr>
              <w:spacing w:after="40"/>
              <w:jc w:val="center"/>
              <w:rPr>
                <w:rFonts w:ascii="Arial" w:hAnsi="Arial" w:cs="Arial"/>
                <w:b/>
                <w:szCs w:val="22"/>
              </w:rPr>
            </w:pPr>
            <w:r>
              <w:rPr>
                <w:rFonts w:ascii="Arial" w:hAnsi="Arial" w:cs="Arial"/>
                <w:b/>
                <w:szCs w:val="22"/>
              </w:rPr>
              <w:t>4</w:t>
            </w:r>
          </w:p>
        </w:tc>
        <w:tc>
          <w:tcPr>
            <w:tcW w:w="630" w:type="dxa"/>
            <w:gridSpan w:val="2"/>
            <w:tcBorders>
              <w:right w:val="single" w:sz="4" w:space="0" w:color="auto"/>
            </w:tcBorders>
            <w:shd w:val="pct20" w:color="000000" w:fill="FFFFFF"/>
            <w:tcMar>
              <w:left w:w="58" w:type="dxa"/>
              <w:right w:w="58" w:type="dxa"/>
            </w:tcMar>
          </w:tcPr>
          <w:p w:rsidR="004A7E33" w:rsidRDefault="004A7E33" w:rsidP="00CB216D">
            <w:pPr>
              <w:spacing w:after="40"/>
              <w:jc w:val="center"/>
              <w:rPr>
                <w:rFonts w:ascii="Arial" w:hAnsi="Arial" w:cs="Arial"/>
                <w:b/>
                <w:szCs w:val="22"/>
              </w:rPr>
            </w:pPr>
            <w:r>
              <w:rPr>
                <w:rFonts w:ascii="Arial" w:hAnsi="Arial" w:cs="Arial"/>
                <w:b/>
                <w:szCs w:val="22"/>
              </w:rPr>
              <w:t>5</w:t>
            </w:r>
          </w:p>
        </w:tc>
      </w:tr>
      <w:tr w:rsidR="004A7E33" w:rsidTr="00CB216D">
        <w:tc>
          <w:tcPr>
            <w:tcW w:w="7110" w:type="dxa"/>
            <w:tcBorders>
              <w:left w:val="single" w:sz="4" w:space="0" w:color="auto"/>
            </w:tcBorders>
            <w:tcMar>
              <w:left w:w="58" w:type="dxa"/>
              <w:right w:w="58" w:type="dxa"/>
            </w:tcMar>
          </w:tcPr>
          <w:p w:rsidR="004A7E33" w:rsidRDefault="004A7E33" w:rsidP="00C6469E">
            <w:pPr>
              <w:widowControl w:val="0"/>
              <w:numPr>
                <w:ilvl w:val="0"/>
                <w:numId w:val="3"/>
              </w:numPr>
              <w:spacing w:after="40"/>
              <w:ind w:left="360"/>
              <w:rPr>
                <w:szCs w:val="22"/>
              </w:rPr>
            </w:pPr>
            <w:r>
              <w:rPr>
                <w:szCs w:val="22"/>
              </w:rPr>
              <w:t>The overheads were clear.</w:t>
            </w:r>
          </w:p>
        </w:tc>
        <w:tc>
          <w:tcPr>
            <w:tcW w:w="450" w:type="dxa"/>
            <w:gridSpan w:val="2"/>
            <w:tcBorders>
              <w:left w:val="single" w:sz="4" w:space="0" w:color="auto"/>
            </w:tcBorders>
            <w:shd w:val="pct20" w:color="000000" w:fill="FFFFFF"/>
            <w:tcMar>
              <w:left w:w="58" w:type="dxa"/>
              <w:right w:w="58" w:type="dxa"/>
            </w:tcMar>
          </w:tcPr>
          <w:p w:rsidR="004A7E33" w:rsidRDefault="004A7E33" w:rsidP="00CB216D">
            <w:pPr>
              <w:spacing w:after="40"/>
              <w:jc w:val="center"/>
              <w:rPr>
                <w:rFonts w:ascii="Arial" w:hAnsi="Arial" w:cs="Arial"/>
                <w:b/>
                <w:szCs w:val="22"/>
              </w:rPr>
            </w:pPr>
            <w:r>
              <w:rPr>
                <w:rFonts w:ascii="Arial" w:hAnsi="Arial" w:cs="Arial"/>
                <w:b/>
                <w:szCs w:val="22"/>
              </w:rPr>
              <w:t>1</w:t>
            </w:r>
          </w:p>
        </w:tc>
        <w:tc>
          <w:tcPr>
            <w:tcW w:w="540" w:type="dxa"/>
            <w:gridSpan w:val="2"/>
            <w:shd w:val="pct20" w:color="000000" w:fill="FFFFFF"/>
            <w:tcMar>
              <w:left w:w="58" w:type="dxa"/>
              <w:right w:w="58" w:type="dxa"/>
            </w:tcMar>
          </w:tcPr>
          <w:p w:rsidR="004A7E33" w:rsidRDefault="004A7E33" w:rsidP="00CB216D">
            <w:pPr>
              <w:spacing w:after="40"/>
              <w:jc w:val="center"/>
              <w:rPr>
                <w:rFonts w:ascii="Arial" w:hAnsi="Arial" w:cs="Arial"/>
                <w:b/>
                <w:szCs w:val="22"/>
              </w:rPr>
            </w:pPr>
            <w:r>
              <w:rPr>
                <w:rFonts w:ascii="Arial" w:hAnsi="Arial" w:cs="Arial"/>
                <w:b/>
                <w:szCs w:val="22"/>
              </w:rPr>
              <w:t>2</w:t>
            </w:r>
          </w:p>
        </w:tc>
        <w:tc>
          <w:tcPr>
            <w:tcW w:w="450" w:type="dxa"/>
            <w:gridSpan w:val="2"/>
            <w:shd w:val="pct20" w:color="000000" w:fill="FFFFFF"/>
            <w:tcMar>
              <w:left w:w="58" w:type="dxa"/>
              <w:right w:w="58" w:type="dxa"/>
            </w:tcMar>
          </w:tcPr>
          <w:p w:rsidR="004A7E33" w:rsidRDefault="004A7E33" w:rsidP="00CB216D">
            <w:pPr>
              <w:spacing w:after="40"/>
              <w:jc w:val="center"/>
              <w:rPr>
                <w:rFonts w:ascii="Arial" w:hAnsi="Arial" w:cs="Arial"/>
                <w:b/>
                <w:szCs w:val="22"/>
              </w:rPr>
            </w:pPr>
            <w:r>
              <w:rPr>
                <w:rFonts w:ascii="Arial" w:hAnsi="Arial" w:cs="Arial"/>
                <w:b/>
                <w:szCs w:val="22"/>
              </w:rPr>
              <w:t>3</w:t>
            </w:r>
          </w:p>
        </w:tc>
        <w:tc>
          <w:tcPr>
            <w:tcW w:w="540" w:type="dxa"/>
            <w:gridSpan w:val="2"/>
            <w:shd w:val="pct20" w:color="000000" w:fill="FFFFFF"/>
            <w:tcMar>
              <w:left w:w="58" w:type="dxa"/>
              <w:right w:w="58" w:type="dxa"/>
            </w:tcMar>
          </w:tcPr>
          <w:p w:rsidR="004A7E33" w:rsidRDefault="004A7E33" w:rsidP="00CB216D">
            <w:pPr>
              <w:spacing w:after="40"/>
              <w:jc w:val="center"/>
              <w:rPr>
                <w:rFonts w:ascii="Arial" w:hAnsi="Arial" w:cs="Arial"/>
                <w:b/>
                <w:szCs w:val="22"/>
              </w:rPr>
            </w:pPr>
            <w:r>
              <w:rPr>
                <w:rFonts w:ascii="Arial" w:hAnsi="Arial" w:cs="Arial"/>
                <w:b/>
                <w:szCs w:val="22"/>
              </w:rPr>
              <w:t>4</w:t>
            </w:r>
          </w:p>
        </w:tc>
        <w:tc>
          <w:tcPr>
            <w:tcW w:w="630" w:type="dxa"/>
            <w:gridSpan w:val="2"/>
            <w:tcBorders>
              <w:right w:val="single" w:sz="4" w:space="0" w:color="auto"/>
            </w:tcBorders>
            <w:shd w:val="pct20" w:color="000000" w:fill="FFFFFF"/>
            <w:tcMar>
              <w:left w:w="58" w:type="dxa"/>
              <w:right w:w="58" w:type="dxa"/>
            </w:tcMar>
          </w:tcPr>
          <w:p w:rsidR="004A7E33" w:rsidRDefault="004A7E33" w:rsidP="00CB216D">
            <w:pPr>
              <w:spacing w:after="40"/>
              <w:jc w:val="center"/>
              <w:rPr>
                <w:rFonts w:ascii="Arial" w:hAnsi="Arial" w:cs="Arial"/>
                <w:b/>
                <w:szCs w:val="22"/>
              </w:rPr>
            </w:pPr>
            <w:r>
              <w:rPr>
                <w:rFonts w:ascii="Arial" w:hAnsi="Arial" w:cs="Arial"/>
                <w:b/>
                <w:szCs w:val="22"/>
              </w:rPr>
              <w:t>5</w:t>
            </w:r>
          </w:p>
        </w:tc>
      </w:tr>
      <w:tr w:rsidR="004A7E33" w:rsidTr="00CB216D">
        <w:tc>
          <w:tcPr>
            <w:tcW w:w="7110" w:type="dxa"/>
            <w:tcBorders>
              <w:left w:val="single" w:sz="4" w:space="0" w:color="auto"/>
            </w:tcBorders>
            <w:tcMar>
              <w:left w:w="58" w:type="dxa"/>
              <w:right w:w="58" w:type="dxa"/>
            </w:tcMar>
          </w:tcPr>
          <w:p w:rsidR="004A7E33" w:rsidRDefault="004A7E33" w:rsidP="00C6469E">
            <w:pPr>
              <w:widowControl w:val="0"/>
              <w:numPr>
                <w:ilvl w:val="0"/>
                <w:numId w:val="3"/>
              </w:numPr>
              <w:spacing w:after="40"/>
              <w:ind w:left="360"/>
              <w:rPr>
                <w:szCs w:val="22"/>
              </w:rPr>
            </w:pPr>
            <w:r>
              <w:rPr>
                <w:szCs w:val="22"/>
              </w:rPr>
              <w:t>The overheads enhanced my learning.</w:t>
            </w:r>
          </w:p>
        </w:tc>
        <w:tc>
          <w:tcPr>
            <w:tcW w:w="450" w:type="dxa"/>
            <w:gridSpan w:val="2"/>
            <w:tcBorders>
              <w:left w:val="single" w:sz="4" w:space="0" w:color="auto"/>
            </w:tcBorders>
            <w:shd w:val="pct20" w:color="000000" w:fill="FFFFFF"/>
            <w:tcMar>
              <w:left w:w="58" w:type="dxa"/>
              <w:right w:w="58" w:type="dxa"/>
            </w:tcMar>
          </w:tcPr>
          <w:p w:rsidR="004A7E33" w:rsidRDefault="004A7E33" w:rsidP="00CB216D">
            <w:pPr>
              <w:spacing w:after="40"/>
              <w:jc w:val="center"/>
              <w:rPr>
                <w:rFonts w:ascii="Arial" w:hAnsi="Arial" w:cs="Arial"/>
                <w:b/>
                <w:szCs w:val="22"/>
              </w:rPr>
            </w:pPr>
            <w:r>
              <w:rPr>
                <w:rFonts w:ascii="Arial" w:hAnsi="Arial" w:cs="Arial"/>
                <w:b/>
                <w:szCs w:val="22"/>
              </w:rPr>
              <w:t>1</w:t>
            </w:r>
          </w:p>
        </w:tc>
        <w:tc>
          <w:tcPr>
            <w:tcW w:w="540" w:type="dxa"/>
            <w:gridSpan w:val="2"/>
            <w:shd w:val="pct20" w:color="000000" w:fill="FFFFFF"/>
            <w:tcMar>
              <w:left w:w="58" w:type="dxa"/>
              <w:right w:w="58" w:type="dxa"/>
            </w:tcMar>
          </w:tcPr>
          <w:p w:rsidR="004A7E33" w:rsidRDefault="004A7E33" w:rsidP="00CB216D">
            <w:pPr>
              <w:spacing w:after="40"/>
              <w:jc w:val="center"/>
              <w:rPr>
                <w:rFonts w:ascii="Arial" w:hAnsi="Arial" w:cs="Arial"/>
                <w:b/>
                <w:szCs w:val="22"/>
              </w:rPr>
            </w:pPr>
            <w:r>
              <w:rPr>
                <w:rFonts w:ascii="Arial" w:hAnsi="Arial" w:cs="Arial"/>
                <w:b/>
                <w:szCs w:val="22"/>
              </w:rPr>
              <w:t>2</w:t>
            </w:r>
          </w:p>
        </w:tc>
        <w:tc>
          <w:tcPr>
            <w:tcW w:w="450" w:type="dxa"/>
            <w:gridSpan w:val="2"/>
            <w:shd w:val="pct20" w:color="000000" w:fill="FFFFFF"/>
            <w:tcMar>
              <w:left w:w="58" w:type="dxa"/>
              <w:right w:w="58" w:type="dxa"/>
            </w:tcMar>
          </w:tcPr>
          <w:p w:rsidR="004A7E33" w:rsidRDefault="004A7E33" w:rsidP="00CB216D">
            <w:pPr>
              <w:spacing w:after="40"/>
              <w:jc w:val="center"/>
              <w:rPr>
                <w:rFonts w:ascii="Arial" w:hAnsi="Arial" w:cs="Arial"/>
                <w:b/>
                <w:szCs w:val="22"/>
              </w:rPr>
            </w:pPr>
            <w:r>
              <w:rPr>
                <w:rFonts w:ascii="Arial" w:hAnsi="Arial" w:cs="Arial"/>
                <w:b/>
                <w:szCs w:val="22"/>
              </w:rPr>
              <w:t>3</w:t>
            </w:r>
          </w:p>
        </w:tc>
        <w:tc>
          <w:tcPr>
            <w:tcW w:w="540" w:type="dxa"/>
            <w:gridSpan w:val="2"/>
            <w:shd w:val="pct20" w:color="000000" w:fill="FFFFFF"/>
            <w:tcMar>
              <w:left w:w="58" w:type="dxa"/>
              <w:right w:w="58" w:type="dxa"/>
            </w:tcMar>
          </w:tcPr>
          <w:p w:rsidR="004A7E33" w:rsidRDefault="004A7E33" w:rsidP="00CB216D">
            <w:pPr>
              <w:spacing w:after="40"/>
              <w:jc w:val="center"/>
              <w:rPr>
                <w:rFonts w:ascii="Arial" w:hAnsi="Arial" w:cs="Arial"/>
                <w:b/>
                <w:szCs w:val="22"/>
              </w:rPr>
            </w:pPr>
            <w:r>
              <w:rPr>
                <w:rFonts w:ascii="Arial" w:hAnsi="Arial" w:cs="Arial"/>
                <w:b/>
                <w:szCs w:val="22"/>
              </w:rPr>
              <w:t>4</w:t>
            </w:r>
          </w:p>
        </w:tc>
        <w:tc>
          <w:tcPr>
            <w:tcW w:w="630" w:type="dxa"/>
            <w:gridSpan w:val="2"/>
            <w:tcBorders>
              <w:right w:val="single" w:sz="4" w:space="0" w:color="auto"/>
            </w:tcBorders>
            <w:shd w:val="pct20" w:color="000000" w:fill="FFFFFF"/>
            <w:tcMar>
              <w:left w:w="58" w:type="dxa"/>
              <w:right w:w="58" w:type="dxa"/>
            </w:tcMar>
          </w:tcPr>
          <w:p w:rsidR="004A7E33" w:rsidRDefault="004A7E33" w:rsidP="00CB216D">
            <w:pPr>
              <w:spacing w:after="40"/>
              <w:jc w:val="center"/>
              <w:rPr>
                <w:rFonts w:ascii="Arial" w:hAnsi="Arial" w:cs="Arial"/>
                <w:b/>
                <w:szCs w:val="22"/>
              </w:rPr>
            </w:pPr>
            <w:r>
              <w:rPr>
                <w:rFonts w:ascii="Arial" w:hAnsi="Arial" w:cs="Arial"/>
                <w:b/>
                <w:szCs w:val="22"/>
              </w:rPr>
              <w:t>5</w:t>
            </w:r>
          </w:p>
        </w:tc>
      </w:tr>
      <w:tr w:rsidR="004A7E33" w:rsidTr="00CB216D">
        <w:tc>
          <w:tcPr>
            <w:tcW w:w="7110" w:type="dxa"/>
            <w:tcBorders>
              <w:left w:val="single" w:sz="4" w:space="0" w:color="auto"/>
            </w:tcBorders>
            <w:tcMar>
              <w:left w:w="58" w:type="dxa"/>
              <w:right w:w="58" w:type="dxa"/>
            </w:tcMar>
          </w:tcPr>
          <w:p w:rsidR="004A7E33" w:rsidRDefault="004A7E33" w:rsidP="00C6469E">
            <w:pPr>
              <w:numPr>
                <w:ilvl w:val="0"/>
                <w:numId w:val="3"/>
              </w:numPr>
              <w:spacing w:after="40"/>
              <w:ind w:left="360"/>
              <w:rPr>
                <w:szCs w:val="22"/>
              </w:rPr>
            </w:pPr>
            <w:r>
              <w:rPr>
                <w:szCs w:val="22"/>
              </w:rPr>
              <w:t>The time allocation was correct for this module.</w:t>
            </w:r>
          </w:p>
        </w:tc>
        <w:tc>
          <w:tcPr>
            <w:tcW w:w="450" w:type="dxa"/>
            <w:gridSpan w:val="2"/>
            <w:tcBorders>
              <w:left w:val="single" w:sz="4" w:space="0" w:color="auto"/>
            </w:tcBorders>
            <w:shd w:val="pct20" w:color="000000" w:fill="FFFFFF"/>
            <w:tcMar>
              <w:left w:w="58" w:type="dxa"/>
              <w:right w:w="58" w:type="dxa"/>
            </w:tcMar>
          </w:tcPr>
          <w:p w:rsidR="004A7E33" w:rsidRDefault="004A7E33" w:rsidP="00CB216D">
            <w:pPr>
              <w:spacing w:after="40"/>
              <w:jc w:val="center"/>
              <w:rPr>
                <w:rFonts w:ascii="Arial" w:hAnsi="Arial" w:cs="Arial"/>
                <w:b/>
                <w:szCs w:val="22"/>
              </w:rPr>
            </w:pPr>
            <w:r>
              <w:rPr>
                <w:rFonts w:ascii="Arial" w:hAnsi="Arial" w:cs="Arial"/>
                <w:b/>
                <w:szCs w:val="22"/>
              </w:rPr>
              <w:t>1</w:t>
            </w:r>
          </w:p>
        </w:tc>
        <w:tc>
          <w:tcPr>
            <w:tcW w:w="540" w:type="dxa"/>
            <w:gridSpan w:val="2"/>
            <w:shd w:val="pct20" w:color="000000" w:fill="FFFFFF"/>
            <w:tcMar>
              <w:left w:w="58" w:type="dxa"/>
              <w:right w:w="58" w:type="dxa"/>
            </w:tcMar>
          </w:tcPr>
          <w:p w:rsidR="004A7E33" w:rsidRDefault="004A7E33" w:rsidP="00CB216D">
            <w:pPr>
              <w:spacing w:after="40"/>
              <w:jc w:val="center"/>
              <w:rPr>
                <w:rFonts w:ascii="Arial" w:hAnsi="Arial" w:cs="Arial"/>
                <w:b/>
                <w:szCs w:val="22"/>
              </w:rPr>
            </w:pPr>
            <w:r>
              <w:rPr>
                <w:rFonts w:ascii="Arial" w:hAnsi="Arial" w:cs="Arial"/>
                <w:b/>
                <w:szCs w:val="22"/>
              </w:rPr>
              <w:t>2</w:t>
            </w:r>
          </w:p>
        </w:tc>
        <w:tc>
          <w:tcPr>
            <w:tcW w:w="450" w:type="dxa"/>
            <w:gridSpan w:val="2"/>
            <w:shd w:val="pct20" w:color="000000" w:fill="FFFFFF"/>
            <w:tcMar>
              <w:left w:w="58" w:type="dxa"/>
              <w:right w:w="58" w:type="dxa"/>
            </w:tcMar>
          </w:tcPr>
          <w:p w:rsidR="004A7E33" w:rsidRDefault="004A7E33" w:rsidP="00CB216D">
            <w:pPr>
              <w:spacing w:after="40"/>
              <w:jc w:val="center"/>
              <w:rPr>
                <w:rFonts w:ascii="Arial" w:hAnsi="Arial" w:cs="Arial"/>
                <w:b/>
                <w:szCs w:val="22"/>
              </w:rPr>
            </w:pPr>
            <w:r>
              <w:rPr>
                <w:rFonts w:ascii="Arial" w:hAnsi="Arial" w:cs="Arial"/>
                <w:b/>
                <w:szCs w:val="22"/>
              </w:rPr>
              <w:t>3</w:t>
            </w:r>
          </w:p>
        </w:tc>
        <w:tc>
          <w:tcPr>
            <w:tcW w:w="540" w:type="dxa"/>
            <w:gridSpan w:val="2"/>
            <w:shd w:val="pct20" w:color="000000" w:fill="FFFFFF"/>
            <w:tcMar>
              <w:left w:w="58" w:type="dxa"/>
              <w:right w:w="58" w:type="dxa"/>
            </w:tcMar>
          </w:tcPr>
          <w:p w:rsidR="004A7E33" w:rsidRDefault="004A7E33" w:rsidP="00CB216D">
            <w:pPr>
              <w:spacing w:after="40"/>
              <w:jc w:val="center"/>
              <w:rPr>
                <w:rFonts w:ascii="Arial" w:hAnsi="Arial" w:cs="Arial"/>
                <w:b/>
                <w:szCs w:val="22"/>
              </w:rPr>
            </w:pPr>
            <w:r>
              <w:rPr>
                <w:rFonts w:ascii="Arial" w:hAnsi="Arial" w:cs="Arial"/>
                <w:b/>
                <w:szCs w:val="22"/>
              </w:rPr>
              <w:t>4</w:t>
            </w:r>
          </w:p>
        </w:tc>
        <w:tc>
          <w:tcPr>
            <w:tcW w:w="630" w:type="dxa"/>
            <w:gridSpan w:val="2"/>
            <w:tcBorders>
              <w:right w:val="single" w:sz="4" w:space="0" w:color="auto"/>
            </w:tcBorders>
            <w:shd w:val="pct20" w:color="000000" w:fill="FFFFFF"/>
            <w:tcMar>
              <w:left w:w="58" w:type="dxa"/>
              <w:right w:w="58" w:type="dxa"/>
            </w:tcMar>
          </w:tcPr>
          <w:p w:rsidR="004A7E33" w:rsidRDefault="004A7E33" w:rsidP="00CB216D">
            <w:pPr>
              <w:spacing w:after="40"/>
              <w:jc w:val="center"/>
              <w:rPr>
                <w:rFonts w:ascii="Arial" w:hAnsi="Arial" w:cs="Arial"/>
                <w:b/>
                <w:szCs w:val="22"/>
              </w:rPr>
            </w:pPr>
            <w:r>
              <w:rPr>
                <w:rFonts w:ascii="Arial" w:hAnsi="Arial" w:cs="Arial"/>
                <w:b/>
                <w:szCs w:val="22"/>
              </w:rPr>
              <w:t>5</w:t>
            </w:r>
          </w:p>
        </w:tc>
      </w:tr>
      <w:tr w:rsidR="004A7E33" w:rsidTr="00CB216D">
        <w:tc>
          <w:tcPr>
            <w:tcW w:w="7110" w:type="dxa"/>
            <w:tcBorders>
              <w:left w:val="single" w:sz="4" w:space="0" w:color="auto"/>
            </w:tcBorders>
            <w:tcMar>
              <w:left w:w="58" w:type="dxa"/>
              <w:right w:w="58" w:type="dxa"/>
            </w:tcMar>
          </w:tcPr>
          <w:p w:rsidR="004A7E33" w:rsidRDefault="004A7E33" w:rsidP="00C6469E">
            <w:pPr>
              <w:numPr>
                <w:ilvl w:val="0"/>
                <w:numId w:val="3"/>
              </w:numPr>
              <w:spacing w:after="40"/>
              <w:ind w:left="360"/>
              <w:rPr>
                <w:szCs w:val="22"/>
              </w:rPr>
            </w:pPr>
            <w:r>
              <w:rPr>
                <w:szCs w:val="22"/>
              </w:rPr>
              <w:t>The module included sufficient examples and exercises so that I will be able to apply these new skills.</w:t>
            </w:r>
          </w:p>
        </w:tc>
        <w:tc>
          <w:tcPr>
            <w:tcW w:w="450" w:type="dxa"/>
            <w:gridSpan w:val="2"/>
            <w:tcBorders>
              <w:left w:val="single" w:sz="4" w:space="0" w:color="auto"/>
            </w:tcBorders>
            <w:shd w:val="pct20" w:color="000000" w:fill="FFFFFF"/>
            <w:tcMar>
              <w:left w:w="58" w:type="dxa"/>
              <w:right w:w="58" w:type="dxa"/>
            </w:tcMar>
          </w:tcPr>
          <w:p w:rsidR="004A7E33" w:rsidRDefault="004A7E33" w:rsidP="00CB216D">
            <w:pPr>
              <w:spacing w:after="40"/>
              <w:jc w:val="center"/>
              <w:rPr>
                <w:rFonts w:ascii="Arial" w:hAnsi="Arial" w:cs="Arial"/>
                <w:b/>
                <w:szCs w:val="22"/>
              </w:rPr>
            </w:pPr>
            <w:r>
              <w:rPr>
                <w:rFonts w:ascii="Arial" w:hAnsi="Arial" w:cs="Arial"/>
                <w:b/>
                <w:szCs w:val="22"/>
              </w:rPr>
              <w:t>1</w:t>
            </w:r>
          </w:p>
        </w:tc>
        <w:tc>
          <w:tcPr>
            <w:tcW w:w="540" w:type="dxa"/>
            <w:gridSpan w:val="2"/>
            <w:shd w:val="pct20" w:color="000000" w:fill="FFFFFF"/>
            <w:tcMar>
              <w:left w:w="58" w:type="dxa"/>
              <w:right w:w="58" w:type="dxa"/>
            </w:tcMar>
          </w:tcPr>
          <w:p w:rsidR="004A7E33" w:rsidRDefault="004A7E33" w:rsidP="00CB216D">
            <w:pPr>
              <w:spacing w:after="40"/>
              <w:jc w:val="center"/>
              <w:rPr>
                <w:rFonts w:ascii="Arial" w:hAnsi="Arial" w:cs="Arial"/>
                <w:b/>
                <w:szCs w:val="22"/>
              </w:rPr>
            </w:pPr>
            <w:r>
              <w:rPr>
                <w:rFonts w:ascii="Arial" w:hAnsi="Arial" w:cs="Arial"/>
                <w:b/>
                <w:szCs w:val="22"/>
              </w:rPr>
              <w:t>2</w:t>
            </w:r>
          </w:p>
        </w:tc>
        <w:tc>
          <w:tcPr>
            <w:tcW w:w="450" w:type="dxa"/>
            <w:gridSpan w:val="2"/>
            <w:shd w:val="pct20" w:color="000000" w:fill="FFFFFF"/>
            <w:tcMar>
              <w:left w:w="58" w:type="dxa"/>
              <w:right w:w="58" w:type="dxa"/>
            </w:tcMar>
          </w:tcPr>
          <w:p w:rsidR="004A7E33" w:rsidRDefault="004A7E33" w:rsidP="00CB216D">
            <w:pPr>
              <w:spacing w:after="40"/>
              <w:jc w:val="center"/>
              <w:rPr>
                <w:rFonts w:ascii="Arial" w:hAnsi="Arial" w:cs="Arial"/>
                <w:b/>
                <w:szCs w:val="22"/>
              </w:rPr>
            </w:pPr>
            <w:r>
              <w:rPr>
                <w:rFonts w:ascii="Arial" w:hAnsi="Arial" w:cs="Arial"/>
                <w:b/>
                <w:szCs w:val="22"/>
              </w:rPr>
              <w:t>3</w:t>
            </w:r>
          </w:p>
        </w:tc>
        <w:tc>
          <w:tcPr>
            <w:tcW w:w="540" w:type="dxa"/>
            <w:gridSpan w:val="2"/>
            <w:shd w:val="pct20" w:color="000000" w:fill="FFFFFF"/>
            <w:tcMar>
              <w:left w:w="58" w:type="dxa"/>
              <w:right w:w="58" w:type="dxa"/>
            </w:tcMar>
          </w:tcPr>
          <w:p w:rsidR="004A7E33" w:rsidRDefault="004A7E33" w:rsidP="00CB216D">
            <w:pPr>
              <w:spacing w:after="40"/>
              <w:jc w:val="center"/>
              <w:rPr>
                <w:rFonts w:ascii="Arial" w:hAnsi="Arial" w:cs="Arial"/>
                <w:b/>
                <w:szCs w:val="22"/>
              </w:rPr>
            </w:pPr>
            <w:r>
              <w:rPr>
                <w:rFonts w:ascii="Arial" w:hAnsi="Arial" w:cs="Arial"/>
                <w:b/>
                <w:szCs w:val="22"/>
              </w:rPr>
              <w:t>4</w:t>
            </w:r>
          </w:p>
        </w:tc>
        <w:tc>
          <w:tcPr>
            <w:tcW w:w="630" w:type="dxa"/>
            <w:gridSpan w:val="2"/>
            <w:tcBorders>
              <w:right w:val="single" w:sz="4" w:space="0" w:color="auto"/>
            </w:tcBorders>
            <w:shd w:val="pct20" w:color="000000" w:fill="FFFFFF"/>
            <w:tcMar>
              <w:left w:w="58" w:type="dxa"/>
              <w:right w:w="58" w:type="dxa"/>
            </w:tcMar>
          </w:tcPr>
          <w:p w:rsidR="004A7E33" w:rsidRDefault="004A7E33" w:rsidP="00CB216D">
            <w:pPr>
              <w:spacing w:after="40"/>
              <w:jc w:val="center"/>
              <w:rPr>
                <w:rFonts w:ascii="Arial" w:hAnsi="Arial" w:cs="Arial"/>
                <w:b/>
                <w:szCs w:val="22"/>
              </w:rPr>
            </w:pPr>
            <w:r>
              <w:rPr>
                <w:rFonts w:ascii="Arial" w:hAnsi="Arial" w:cs="Arial"/>
                <w:b/>
                <w:szCs w:val="22"/>
              </w:rPr>
              <w:t>5</w:t>
            </w:r>
          </w:p>
        </w:tc>
      </w:tr>
      <w:tr w:rsidR="004A7E33" w:rsidTr="00CB216D">
        <w:tc>
          <w:tcPr>
            <w:tcW w:w="7110" w:type="dxa"/>
            <w:tcBorders>
              <w:left w:val="single" w:sz="4" w:space="0" w:color="auto"/>
            </w:tcBorders>
            <w:tcMar>
              <w:left w:w="58" w:type="dxa"/>
              <w:right w:w="58" w:type="dxa"/>
            </w:tcMar>
          </w:tcPr>
          <w:p w:rsidR="004A7E33" w:rsidRDefault="004A7E33" w:rsidP="00C6469E">
            <w:pPr>
              <w:numPr>
                <w:ilvl w:val="0"/>
                <w:numId w:val="3"/>
              </w:numPr>
              <w:spacing w:after="40"/>
              <w:ind w:left="360"/>
              <w:rPr>
                <w:szCs w:val="22"/>
              </w:rPr>
            </w:pPr>
            <w:r>
              <w:rPr>
                <w:szCs w:val="22"/>
              </w:rPr>
              <w:t xml:space="preserve">The instructor was knowledgeable and well-prepared. </w:t>
            </w:r>
          </w:p>
        </w:tc>
        <w:tc>
          <w:tcPr>
            <w:tcW w:w="450" w:type="dxa"/>
            <w:gridSpan w:val="2"/>
            <w:tcBorders>
              <w:left w:val="single" w:sz="4" w:space="0" w:color="auto"/>
            </w:tcBorders>
            <w:shd w:val="pct20" w:color="000000" w:fill="FFFFFF"/>
            <w:tcMar>
              <w:left w:w="58" w:type="dxa"/>
              <w:right w:w="58" w:type="dxa"/>
            </w:tcMar>
          </w:tcPr>
          <w:p w:rsidR="004A7E33" w:rsidRDefault="004A7E33" w:rsidP="00CB216D">
            <w:pPr>
              <w:spacing w:after="40"/>
              <w:jc w:val="center"/>
              <w:rPr>
                <w:rFonts w:ascii="Arial" w:hAnsi="Arial" w:cs="Arial"/>
                <w:b/>
                <w:szCs w:val="22"/>
              </w:rPr>
            </w:pPr>
            <w:r>
              <w:rPr>
                <w:rFonts w:ascii="Arial" w:hAnsi="Arial" w:cs="Arial"/>
                <w:b/>
                <w:szCs w:val="22"/>
              </w:rPr>
              <w:t>1</w:t>
            </w:r>
          </w:p>
        </w:tc>
        <w:tc>
          <w:tcPr>
            <w:tcW w:w="540" w:type="dxa"/>
            <w:gridSpan w:val="2"/>
            <w:shd w:val="pct20" w:color="000000" w:fill="FFFFFF"/>
            <w:tcMar>
              <w:left w:w="58" w:type="dxa"/>
              <w:right w:w="58" w:type="dxa"/>
            </w:tcMar>
          </w:tcPr>
          <w:p w:rsidR="004A7E33" w:rsidRDefault="004A7E33" w:rsidP="00CB216D">
            <w:pPr>
              <w:spacing w:after="40"/>
              <w:jc w:val="center"/>
              <w:rPr>
                <w:rFonts w:ascii="Arial" w:hAnsi="Arial" w:cs="Arial"/>
                <w:b/>
                <w:szCs w:val="22"/>
              </w:rPr>
            </w:pPr>
            <w:r>
              <w:rPr>
                <w:rFonts w:ascii="Arial" w:hAnsi="Arial" w:cs="Arial"/>
                <w:b/>
                <w:szCs w:val="22"/>
              </w:rPr>
              <w:t>2</w:t>
            </w:r>
          </w:p>
        </w:tc>
        <w:tc>
          <w:tcPr>
            <w:tcW w:w="450" w:type="dxa"/>
            <w:gridSpan w:val="2"/>
            <w:shd w:val="pct20" w:color="000000" w:fill="FFFFFF"/>
            <w:tcMar>
              <w:left w:w="58" w:type="dxa"/>
              <w:right w:w="58" w:type="dxa"/>
            </w:tcMar>
          </w:tcPr>
          <w:p w:rsidR="004A7E33" w:rsidRDefault="004A7E33" w:rsidP="00CB216D">
            <w:pPr>
              <w:spacing w:after="40"/>
              <w:jc w:val="center"/>
              <w:rPr>
                <w:rFonts w:ascii="Arial" w:hAnsi="Arial" w:cs="Arial"/>
                <w:b/>
                <w:szCs w:val="22"/>
              </w:rPr>
            </w:pPr>
            <w:r>
              <w:rPr>
                <w:rFonts w:ascii="Arial" w:hAnsi="Arial" w:cs="Arial"/>
                <w:b/>
                <w:szCs w:val="22"/>
              </w:rPr>
              <w:t>3</w:t>
            </w:r>
          </w:p>
        </w:tc>
        <w:tc>
          <w:tcPr>
            <w:tcW w:w="540" w:type="dxa"/>
            <w:gridSpan w:val="2"/>
            <w:shd w:val="pct20" w:color="000000" w:fill="FFFFFF"/>
            <w:tcMar>
              <w:left w:w="58" w:type="dxa"/>
              <w:right w:w="58" w:type="dxa"/>
            </w:tcMar>
          </w:tcPr>
          <w:p w:rsidR="004A7E33" w:rsidRDefault="004A7E33" w:rsidP="00CB216D">
            <w:pPr>
              <w:spacing w:after="40"/>
              <w:jc w:val="center"/>
              <w:rPr>
                <w:rFonts w:ascii="Arial" w:hAnsi="Arial" w:cs="Arial"/>
                <w:b/>
                <w:szCs w:val="22"/>
              </w:rPr>
            </w:pPr>
            <w:r>
              <w:rPr>
                <w:rFonts w:ascii="Arial" w:hAnsi="Arial" w:cs="Arial"/>
                <w:b/>
                <w:szCs w:val="22"/>
              </w:rPr>
              <w:t>4</w:t>
            </w:r>
          </w:p>
        </w:tc>
        <w:tc>
          <w:tcPr>
            <w:tcW w:w="630" w:type="dxa"/>
            <w:gridSpan w:val="2"/>
            <w:tcBorders>
              <w:right w:val="single" w:sz="4" w:space="0" w:color="auto"/>
            </w:tcBorders>
            <w:shd w:val="pct20" w:color="000000" w:fill="FFFFFF"/>
            <w:tcMar>
              <w:left w:w="58" w:type="dxa"/>
              <w:right w:w="58" w:type="dxa"/>
            </w:tcMar>
          </w:tcPr>
          <w:p w:rsidR="004A7E33" w:rsidRDefault="004A7E33" w:rsidP="00CB216D">
            <w:pPr>
              <w:spacing w:after="40"/>
              <w:jc w:val="center"/>
              <w:rPr>
                <w:rFonts w:ascii="Arial" w:hAnsi="Arial" w:cs="Arial"/>
                <w:b/>
                <w:szCs w:val="22"/>
              </w:rPr>
            </w:pPr>
            <w:r>
              <w:rPr>
                <w:rFonts w:ascii="Arial" w:hAnsi="Arial" w:cs="Arial"/>
                <w:b/>
                <w:szCs w:val="22"/>
              </w:rPr>
              <w:t>5</w:t>
            </w:r>
          </w:p>
        </w:tc>
      </w:tr>
      <w:tr w:rsidR="004A7E33" w:rsidTr="00CB216D">
        <w:tc>
          <w:tcPr>
            <w:tcW w:w="7110" w:type="dxa"/>
            <w:tcBorders>
              <w:left w:val="single" w:sz="4" w:space="0" w:color="auto"/>
            </w:tcBorders>
            <w:tcMar>
              <w:left w:w="58" w:type="dxa"/>
              <w:right w:w="58" w:type="dxa"/>
            </w:tcMar>
          </w:tcPr>
          <w:p w:rsidR="004A7E33" w:rsidRDefault="004A7E33" w:rsidP="00C6469E">
            <w:pPr>
              <w:pStyle w:val="CueText"/>
              <w:numPr>
                <w:ilvl w:val="0"/>
                <w:numId w:val="3"/>
              </w:numPr>
              <w:spacing w:after="40" w:line="300" w:lineRule="auto"/>
              <w:ind w:left="360"/>
              <w:rPr>
                <w:sz w:val="22"/>
                <w:szCs w:val="22"/>
              </w:rPr>
            </w:pPr>
            <w:r>
              <w:rPr>
                <w:sz w:val="22"/>
                <w:szCs w:val="22"/>
              </w:rPr>
              <w:t>The worksheets are valuable.</w:t>
            </w:r>
          </w:p>
        </w:tc>
        <w:tc>
          <w:tcPr>
            <w:tcW w:w="450" w:type="dxa"/>
            <w:gridSpan w:val="2"/>
            <w:tcBorders>
              <w:left w:val="single" w:sz="4" w:space="0" w:color="auto"/>
            </w:tcBorders>
            <w:shd w:val="pct20" w:color="000000" w:fill="FFFFFF"/>
            <w:tcMar>
              <w:left w:w="58" w:type="dxa"/>
              <w:right w:w="58" w:type="dxa"/>
            </w:tcMar>
          </w:tcPr>
          <w:p w:rsidR="004A7E33" w:rsidRDefault="004A7E33" w:rsidP="00CB216D">
            <w:pPr>
              <w:spacing w:after="40"/>
              <w:jc w:val="center"/>
              <w:rPr>
                <w:rFonts w:ascii="Arial" w:hAnsi="Arial" w:cs="Arial"/>
                <w:b/>
                <w:szCs w:val="22"/>
              </w:rPr>
            </w:pPr>
            <w:r>
              <w:rPr>
                <w:rFonts w:ascii="Arial" w:hAnsi="Arial" w:cs="Arial"/>
                <w:b/>
                <w:szCs w:val="22"/>
              </w:rPr>
              <w:t>1</w:t>
            </w:r>
          </w:p>
        </w:tc>
        <w:tc>
          <w:tcPr>
            <w:tcW w:w="540" w:type="dxa"/>
            <w:gridSpan w:val="2"/>
            <w:shd w:val="pct20" w:color="000000" w:fill="FFFFFF"/>
            <w:tcMar>
              <w:left w:w="58" w:type="dxa"/>
              <w:right w:w="58" w:type="dxa"/>
            </w:tcMar>
          </w:tcPr>
          <w:p w:rsidR="004A7E33" w:rsidRDefault="004A7E33" w:rsidP="00CB216D">
            <w:pPr>
              <w:spacing w:after="40"/>
              <w:jc w:val="center"/>
              <w:rPr>
                <w:rFonts w:ascii="Arial" w:hAnsi="Arial" w:cs="Arial"/>
                <w:b/>
                <w:szCs w:val="22"/>
              </w:rPr>
            </w:pPr>
            <w:r>
              <w:rPr>
                <w:rFonts w:ascii="Arial" w:hAnsi="Arial" w:cs="Arial"/>
                <w:b/>
                <w:szCs w:val="22"/>
              </w:rPr>
              <w:t>2</w:t>
            </w:r>
          </w:p>
        </w:tc>
        <w:tc>
          <w:tcPr>
            <w:tcW w:w="450" w:type="dxa"/>
            <w:gridSpan w:val="2"/>
            <w:shd w:val="pct20" w:color="000000" w:fill="FFFFFF"/>
            <w:tcMar>
              <w:left w:w="58" w:type="dxa"/>
              <w:right w:w="58" w:type="dxa"/>
            </w:tcMar>
          </w:tcPr>
          <w:p w:rsidR="004A7E33" w:rsidRDefault="004A7E33" w:rsidP="00CB216D">
            <w:pPr>
              <w:spacing w:after="40"/>
              <w:jc w:val="center"/>
              <w:rPr>
                <w:rFonts w:ascii="Arial" w:hAnsi="Arial" w:cs="Arial"/>
                <w:b/>
                <w:szCs w:val="22"/>
              </w:rPr>
            </w:pPr>
            <w:r>
              <w:rPr>
                <w:rFonts w:ascii="Arial" w:hAnsi="Arial" w:cs="Arial"/>
                <w:b/>
                <w:szCs w:val="22"/>
              </w:rPr>
              <w:t>3</w:t>
            </w:r>
          </w:p>
        </w:tc>
        <w:tc>
          <w:tcPr>
            <w:tcW w:w="540" w:type="dxa"/>
            <w:gridSpan w:val="2"/>
            <w:shd w:val="pct20" w:color="000000" w:fill="FFFFFF"/>
            <w:tcMar>
              <w:left w:w="58" w:type="dxa"/>
              <w:right w:w="58" w:type="dxa"/>
            </w:tcMar>
          </w:tcPr>
          <w:p w:rsidR="004A7E33" w:rsidRDefault="004A7E33" w:rsidP="00CB216D">
            <w:pPr>
              <w:spacing w:after="40"/>
              <w:jc w:val="center"/>
              <w:rPr>
                <w:rFonts w:ascii="Arial" w:hAnsi="Arial" w:cs="Arial"/>
                <w:b/>
                <w:szCs w:val="22"/>
              </w:rPr>
            </w:pPr>
            <w:r>
              <w:rPr>
                <w:rFonts w:ascii="Arial" w:hAnsi="Arial" w:cs="Arial"/>
                <w:b/>
                <w:szCs w:val="22"/>
              </w:rPr>
              <w:t>4</w:t>
            </w:r>
          </w:p>
        </w:tc>
        <w:tc>
          <w:tcPr>
            <w:tcW w:w="630" w:type="dxa"/>
            <w:gridSpan w:val="2"/>
            <w:tcBorders>
              <w:right w:val="single" w:sz="4" w:space="0" w:color="auto"/>
            </w:tcBorders>
            <w:shd w:val="pct20" w:color="000000" w:fill="FFFFFF"/>
            <w:tcMar>
              <w:left w:w="58" w:type="dxa"/>
              <w:right w:w="58" w:type="dxa"/>
            </w:tcMar>
          </w:tcPr>
          <w:p w:rsidR="004A7E33" w:rsidRDefault="004A7E33" w:rsidP="00CB216D">
            <w:pPr>
              <w:spacing w:after="40"/>
              <w:jc w:val="center"/>
              <w:rPr>
                <w:rFonts w:ascii="Arial" w:hAnsi="Arial" w:cs="Arial"/>
                <w:b/>
                <w:szCs w:val="22"/>
              </w:rPr>
            </w:pPr>
            <w:r>
              <w:rPr>
                <w:rFonts w:ascii="Arial" w:hAnsi="Arial" w:cs="Arial"/>
                <w:b/>
                <w:szCs w:val="22"/>
              </w:rPr>
              <w:t>5</w:t>
            </w:r>
          </w:p>
        </w:tc>
      </w:tr>
      <w:tr w:rsidR="004A7E33" w:rsidTr="00CB216D">
        <w:tc>
          <w:tcPr>
            <w:tcW w:w="7110" w:type="dxa"/>
            <w:tcBorders>
              <w:left w:val="single" w:sz="4" w:space="0" w:color="auto"/>
            </w:tcBorders>
            <w:tcMar>
              <w:left w:w="58" w:type="dxa"/>
              <w:right w:w="58" w:type="dxa"/>
            </w:tcMar>
          </w:tcPr>
          <w:p w:rsidR="004A7E33" w:rsidRDefault="004A7E33" w:rsidP="00C6469E">
            <w:pPr>
              <w:numPr>
                <w:ilvl w:val="0"/>
                <w:numId w:val="3"/>
              </w:numPr>
              <w:spacing w:after="40"/>
              <w:ind w:left="360"/>
              <w:rPr>
                <w:szCs w:val="22"/>
              </w:rPr>
            </w:pPr>
            <w:r>
              <w:rPr>
                <w:szCs w:val="22"/>
              </w:rPr>
              <w:t>I will use the worksheets again.</w:t>
            </w:r>
          </w:p>
        </w:tc>
        <w:tc>
          <w:tcPr>
            <w:tcW w:w="450" w:type="dxa"/>
            <w:gridSpan w:val="2"/>
            <w:tcBorders>
              <w:left w:val="single" w:sz="4" w:space="0" w:color="auto"/>
            </w:tcBorders>
            <w:shd w:val="pct20" w:color="000000" w:fill="FFFFFF"/>
            <w:tcMar>
              <w:left w:w="58" w:type="dxa"/>
              <w:right w:w="58" w:type="dxa"/>
            </w:tcMar>
          </w:tcPr>
          <w:p w:rsidR="004A7E33" w:rsidRDefault="004A7E33" w:rsidP="00CB216D">
            <w:pPr>
              <w:spacing w:after="40"/>
              <w:jc w:val="center"/>
              <w:rPr>
                <w:rFonts w:ascii="Arial" w:hAnsi="Arial" w:cs="Arial"/>
                <w:b/>
                <w:szCs w:val="22"/>
              </w:rPr>
            </w:pPr>
            <w:r>
              <w:rPr>
                <w:rFonts w:ascii="Arial" w:hAnsi="Arial" w:cs="Arial"/>
                <w:b/>
                <w:szCs w:val="22"/>
              </w:rPr>
              <w:t>1</w:t>
            </w:r>
          </w:p>
        </w:tc>
        <w:tc>
          <w:tcPr>
            <w:tcW w:w="540" w:type="dxa"/>
            <w:gridSpan w:val="2"/>
            <w:shd w:val="pct20" w:color="000000" w:fill="FFFFFF"/>
            <w:tcMar>
              <w:left w:w="58" w:type="dxa"/>
              <w:right w:w="58" w:type="dxa"/>
            </w:tcMar>
          </w:tcPr>
          <w:p w:rsidR="004A7E33" w:rsidRDefault="004A7E33" w:rsidP="00CB216D">
            <w:pPr>
              <w:spacing w:after="40"/>
              <w:jc w:val="center"/>
              <w:rPr>
                <w:rFonts w:ascii="Arial" w:hAnsi="Arial" w:cs="Arial"/>
                <w:b/>
                <w:szCs w:val="22"/>
              </w:rPr>
            </w:pPr>
            <w:r>
              <w:rPr>
                <w:rFonts w:ascii="Arial" w:hAnsi="Arial" w:cs="Arial"/>
                <w:b/>
                <w:szCs w:val="22"/>
              </w:rPr>
              <w:t>2</w:t>
            </w:r>
          </w:p>
        </w:tc>
        <w:tc>
          <w:tcPr>
            <w:tcW w:w="450" w:type="dxa"/>
            <w:gridSpan w:val="2"/>
            <w:shd w:val="pct20" w:color="000000" w:fill="FFFFFF"/>
            <w:tcMar>
              <w:left w:w="58" w:type="dxa"/>
              <w:right w:w="58" w:type="dxa"/>
            </w:tcMar>
          </w:tcPr>
          <w:p w:rsidR="004A7E33" w:rsidRDefault="004A7E33" w:rsidP="00CB216D">
            <w:pPr>
              <w:spacing w:after="40"/>
              <w:jc w:val="center"/>
              <w:rPr>
                <w:rFonts w:ascii="Arial" w:hAnsi="Arial" w:cs="Arial"/>
                <w:b/>
                <w:szCs w:val="22"/>
              </w:rPr>
            </w:pPr>
            <w:r>
              <w:rPr>
                <w:rFonts w:ascii="Arial" w:hAnsi="Arial" w:cs="Arial"/>
                <w:b/>
                <w:szCs w:val="22"/>
              </w:rPr>
              <w:t>3</w:t>
            </w:r>
          </w:p>
        </w:tc>
        <w:tc>
          <w:tcPr>
            <w:tcW w:w="540" w:type="dxa"/>
            <w:gridSpan w:val="2"/>
            <w:shd w:val="pct20" w:color="000000" w:fill="FFFFFF"/>
            <w:tcMar>
              <w:left w:w="58" w:type="dxa"/>
              <w:right w:w="58" w:type="dxa"/>
            </w:tcMar>
          </w:tcPr>
          <w:p w:rsidR="004A7E33" w:rsidRDefault="004A7E33" w:rsidP="00CB216D">
            <w:pPr>
              <w:spacing w:after="40"/>
              <w:jc w:val="center"/>
              <w:rPr>
                <w:rFonts w:ascii="Arial" w:hAnsi="Arial" w:cs="Arial"/>
                <w:b/>
                <w:szCs w:val="22"/>
              </w:rPr>
            </w:pPr>
            <w:r>
              <w:rPr>
                <w:rFonts w:ascii="Arial" w:hAnsi="Arial" w:cs="Arial"/>
                <w:b/>
                <w:szCs w:val="22"/>
              </w:rPr>
              <w:t>4</w:t>
            </w:r>
          </w:p>
        </w:tc>
        <w:tc>
          <w:tcPr>
            <w:tcW w:w="630" w:type="dxa"/>
            <w:gridSpan w:val="2"/>
            <w:tcBorders>
              <w:right w:val="single" w:sz="4" w:space="0" w:color="auto"/>
            </w:tcBorders>
            <w:shd w:val="pct20" w:color="000000" w:fill="FFFFFF"/>
            <w:tcMar>
              <w:left w:w="58" w:type="dxa"/>
              <w:right w:w="58" w:type="dxa"/>
            </w:tcMar>
          </w:tcPr>
          <w:p w:rsidR="004A7E33" w:rsidRDefault="004A7E33" w:rsidP="00CB216D">
            <w:pPr>
              <w:spacing w:after="40"/>
              <w:jc w:val="center"/>
              <w:rPr>
                <w:rFonts w:ascii="Arial" w:hAnsi="Arial" w:cs="Arial"/>
                <w:b/>
                <w:szCs w:val="22"/>
              </w:rPr>
            </w:pPr>
            <w:r>
              <w:rPr>
                <w:rFonts w:ascii="Arial" w:hAnsi="Arial" w:cs="Arial"/>
                <w:b/>
                <w:szCs w:val="22"/>
              </w:rPr>
              <w:t>5</w:t>
            </w:r>
          </w:p>
        </w:tc>
      </w:tr>
      <w:tr w:rsidR="004A7E33" w:rsidTr="00CB216D">
        <w:tc>
          <w:tcPr>
            <w:tcW w:w="7110" w:type="dxa"/>
            <w:tcBorders>
              <w:left w:val="single" w:sz="4" w:space="0" w:color="auto"/>
            </w:tcBorders>
            <w:tcMar>
              <w:left w:w="58" w:type="dxa"/>
              <w:right w:w="58" w:type="dxa"/>
            </w:tcMar>
          </w:tcPr>
          <w:p w:rsidR="004A7E33" w:rsidRDefault="004A7E33" w:rsidP="00C6469E">
            <w:pPr>
              <w:numPr>
                <w:ilvl w:val="0"/>
                <w:numId w:val="3"/>
              </w:numPr>
              <w:spacing w:after="40"/>
              <w:ind w:left="360"/>
              <w:rPr>
                <w:szCs w:val="22"/>
              </w:rPr>
            </w:pPr>
            <w:r>
              <w:rPr>
                <w:szCs w:val="22"/>
              </w:rPr>
              <w:t xml:space="preserve">The participants had ample opportunity to exchange experiences and ideas. </w:t>
            </w:r>
          </w:p>
        </w:tc>
        <w:tc>
          <w:tcPr>
            <w:tcW w:w="450" w:type="dxa"/>
            <w:gridSpan w:val="2"/>
            <w:tcBorders>
              <w:left w:val="single" w:sz="4" w:space="0" w:color="auto"/>
            </w:tcBorders>
            <w:shd w:val="pct20" w:color="000000" w:fill="FFFFFF"/>
            <w:tcMar>
              <w:left w:w="58" w:type="dxa"/>
              <w:right w:w="58" w:type="dxa"/>
            </w:tcMar>
          </w:tcPr>
          <w:p w:rsidR="004A7E33" w:rsidRDefault="004A7E33" w:rsidP="00CB216D">
            <w:pPr>
              <w:spacing w:after="40"/>
              <w:jc w:val="center"/>
              <w:rPr>
                <w:rFonts w:ascii="Arial" w:hAnsi="Arial" w:cs="Arial"/>
                <w:b/>
                <w:szCs w:val="22"/>
              </w:rPr>
            </w:pPr>
            <w:r>
              <w:rPr>
                <w:rFonts w:ascii="Arial" w:hAnsi="Arial" w:cs="Arial"/>
                <w:b/>
                <w:szCs w:val="22"/>
              </w:rPr>
              <w:t>1</w:t>
            </w:r>
          </w:p>
        </w:tc>
        <w:tc>
          <w:tcPr>
            <w:tcW w:w="540" w:type="dxa"/>
            <w:gridSpan w:val="2"/>
            <w:shd w:val="pct20" w:color="000000" w:fill="FFFFFF"/>
            <w:tcMar>
              <w:left w:w="58" w:type="dxa"/>
              <w:right w:w="58" w:type="dxa"/>
            </w:tcMar>
          </w:tcPr>
          <w:p w:rsidR="004A7E33" w:rsidRDefault="004A7E33" w:rsidP="00CB216D">
            <w:pPr>
              <w:spacing w:after="40"/>
              <w:jc w:val="center"/>
              <w:rPr>
                <w:rFonts w:ascii="Arial" w:hAnsi="Arial" w:cs="Arial"/>
                <w:b/>
                <w:szCs w:val="22"/>
              </w:rPr>
            </w:pPr>
            <w:r>
              <w:rPr>
                <w:rFonts w:ascii="Arial" w:hAnsi="Arial" w:cs="Arial"/>
                <w:b/>
                <w:szCs w:val="22"/>
              </w:rPr>
              <w:t>2</w:t>
            </w:r>
          </w:p>
        </w:tc>
        <w:tc>
          <w:tcPr>
            <w:tcW w:w="450" w:type="dxa"/>
            <w:gridSpan w:val="2"/>
            <w:shd w:val="pct20" w:color="000000" w:fill="FFFFFF"/>
            <w:tcMar>
              <w:left w:w="58" w:type="dxa"/>
              <w:right w:w="58" w:type="dxa"/>
            </w:tcMar>
          </w:tcPr>
          <w:p w:rsidR="004A7E33" w:rsidRDefault="004A7E33" w:rsidP="00CB216D">
            <w:pPr>
              <w:spacing w:after="40"/>
              <w:jc w:val="center"/>
              <w:rPr>
                <w:rFonts w:ascii="Arial" w:hAnsi="Arial" w:cs="Arial"/>
                <w:b/>
                <w:szCs w:val="22"/>
              </w:rPr>
            </w:pPr>
            <w:r>
              <w:rPr>
                <w:rFonts w:ascii="Arial" w:hAnsi="Arial" w:cs="Arial"/>
                <w:b/>
                <w:szCs w:val="22"/>
              </w:rPr>
              <w:t>3</w:t>
            </w:r>
          </w:p>
        </w:tc>
        <w:tc>
          <w:tcPr>
            <w:tcW w:w="540" w:type="dxa"/>
            <w:gridSpan w:val="2"/>
            <w:shd w:val="pct20" w:color="000000" w:fill="FFFFFF"/>
            <w:tcMar>
              <w:left w:w="58" w:type="dxa"/>
              <w:right w:w="58" w:type="dxa"/>
            </w:tcMar>
          </w:tcPr>
          <w:p w:rsidR="004A7E33" w:rsidRDefault="004A7E33" w:rsidP="00CB216D">
            <w:pPr>
              <w:spacing w:after="40"/>
              <w:jc w:val="center"/>
              <w:rPr>
                <w:rFonts w:ascii="Arial" w:hAnsi="Arial" w:cs="Arial"/>
                <w:b/>
                <w:szCs w:val="22"/>
              </w:rPr>
            </w:pPr>
            <w:r>
              <w:rPr>
                <w:rFonts w:ascii="Arial" w:hAnsi="Arial" w:cs="Arial"/>
                <w:b/>
                <w:szCs w:val="22"/>
              </w:rPr>
              <w:t>4</w:t>
            </w:r>
          </w:p>
        </w:tc>
        <w:tc>
          <w:tcPr>
            <w:tcW w:w="630" w:type="dxa"/>
            <w:gridSpan w:val="2"/>
            <w:tcBorders>
              <w:right w:val="single" w:sz="4" w:space="0" w:color="auto"/>
            </w:tcBorders>
            <w:shd w:val="pct20" w:color="000000" w:fill="FFFFFF"/>
            <w:tcMar>
              <w:left w:w="58" w:type="dxa"/>
              <w:right w:w="58" w:type="dxa"/>
            </w:tcMar>
          </w:tcPr>
          <w:p w:rsidR="004A7E33" w:rsidRDefault="004A7E33" w:rsidP="00CB216D">
            <w:pPr>
              <w:spacing w:after="40"/>
              <w:jc w:val="center"/>
              <w:rPr>
                <w:rFonts w:ascii="Arial" w:hAnsi="Arial" w:cs="Arial"/>
                <w:b/>
                <w:szCs w:val="22"/>
              </w:rPr>
            </w:pPr>
            <w:r>
              <w:rPr>
                <w:rFonts w:ascii="Arial" w:hAnsi="Arial" w:cs="Arial"/>
                <w:b/>
                <w:szCs w:val="22"/>
              </w:rPr>
              <w:t>5</w:t>
            </w:r>
          </w:p>
        </w:tc>
      </w:tr>
      <w:tr w:rsidR="004A7E33" w:rsidTr="00CB216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15"/>
        </w:trPr>
        <w:tc>
          <w:tcPr>
            <w:tcW w:w="7128" w:type="dxa"/>
            <w:gridSpan w:val="2"/>
            <w:vMerge w:val="restart"/>
            <w:tcMar>
              <w:left w:w="58" w:type="dxa"/>
              <w:right w:w="58" w:type="dxa"/>
            </w:tcMar>
          </w:tcPr>
          <w:p w:rsidR="004A7E33" w:rsidRDefault="004A7E33" w:rsidP="00CB216D">
            <w:pPr>
              <w:spacing w:after="40"/>
              <w:rPr>
                <w:szCs w:val="22"/>
              </w:rPr>
            </w:pPr>
          </w:p>
          <w:p w:rsidR="004A7E33" w:rsidRDefault="004A7E33" w:rsidP="00C6469E">
            <w:pPr>
              <w:numPr>
                <w:ilvl w:val="0"/>
                <w:numId w:val="3"/>
              </w:numPr>
              <w:spacing w:after="40"/>
              <w:ind w:left="360"/>
              <w:rPr>
                <w:szCs w:val="22"/>
              </w:rPr>
            </w:pPr>
            <w:r>
              <w:rPr>
                <w:szCs w:val="22"/>
              </w:rPr>
              <w:t>My knowledge/skill level of the subject matter before taking the module.</w:t>
            </w:r>
          </w:p>
          <w:p w:rsidR="004A7E33" w:rsidRDefault="004A7E33" w:rsidP="00CB216D">
            <w:pPr>
              <w:spacing w:after="40"/>
              <w:rPr>
                <w:szCs w:val="22"/>
              </w:rPr>
            </w:pPr>
          </w:p>
          <w:p w:rsidR="004A7E33" w:rsidRDefault="004A7E33" w:rsidP="00C6469E">
            <w:pPr>
              <w:numPr>
                <w:ilvl w:val="0"/>
                <w:numId w:val="3"/>
              </w:numPr>
              <w:spacing w:after="40"/>
              <w:ind w:left="360"/>
              <w:rPr>
                <w:szCs w:val="22"/>
              </w:rPr>
            </w:pPr>
            <w:r>
              <w:rPr>
                <w:szCs w:val="22"/>
              </w:rPr>
              <w:t>My knowledge/skill level of the subject matter upon completion of the module.</w:t>
            </w:r>
          </w:p>
        </w:tc>
        <w:tc>
          <w:tcPr>
            <w:tcW w:w="2604" w:type="dxa"/>
            <w:gridSpan w:val="9"/>
            <w:tcMar>
              <w:left w:w="58" w:type="dxa"/>
              <w:right w:w="58" w:type="dxa"/>
            </w:tcMar>
          </w:tcPr>
          <w:p w:rsidR="004A7E33" w:rsidRPr="0047129A" w:rsidRDefault="004A7E33" w:rsidP="00CB216D">
            <w:pPr>
              <w:spacing w:after="40"/>
              <w:rPr>
                <w:rFonts w:ascii="Arial" w:hAnsi="Arial" w:cs="Arial"/>
                <w:b/>
                <w:color w:val="000000"/>
                <w:szCs w:val="22"/>
              </w:rPr>
            </w:pPr>
            <w:r w:rsidRPr="0047129A">
              <w:rPr>
                <w:rFonts w:ascii="Arial" w:hAnsi="Arial" w:cs="Arial"/>
                <w:b/>
                <w:color w:val="000000"/>
                <w:szCs w:val="22"/>
              </w:rPr>
              <w:t xml:space="preserve">None </w:t>
            </w:r>
            <w:r w:rsidRPr="0047129A">
              <w:rPr>
                <w:rFonts w:ascii="Arial" w:hAnsi="Arial" w:cs="Arial"/>
                <w:b/>
                <w:color w:val="000000"/>
                <w:szCs w:val="22"/>
              </w:rPr>
              <w:tab/>
              <w:t xml:space="preserve">          Advanced</w:t>
            </w:r>
          </w:p>
        </w:tc>
      </w:tr>
      <w:tr w:rsidR="004A7E33" w:rsidTr="00CB216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50"/>
        </w:trPr>
        <w:tc>
          <w:tcPr>
            <w:tcW w:w="7128" w:type="dxa"/>
            <w:gridSpan w:val="2"/>
            <w:vMerge/>
            <w:tcMar>
              <w:left w:w="58" w:type="dxa"/>
              <w:right w:w="58" w:type="dxa"/>
            </w:tcMar>
          </w:tcPr>
          <w:p w:rsidR="004A7E33" w:rsidRDefault="004A7E33" w:rsidP="00CB216D">
            <w:pPr>
              <w:spacing w:after="40"/>
              <w:rPr>
                <w:szCs w:val="22"/>
              </w:rPr>
            </w:pPr>
          </w:p>
        </w:tc>
        <w:tc>
          <w:tcPr>
            <w:tcW w:w="520" w:type="dxa"/>
            <w:gridSpan w:val="2"/>
            <w:tcBorders>
              <w:bottom w:val="nil"/>
              <w:right w:val="nil"/>
            </w:tcBorders>
            <w:shd w:val="pct20" w:color="auto" w:fill="auto"/>
            <w:tcMar>
              <w:left w:w="58" w:type="dxa"/>
              <w:right w:w="58" w:type="dxa"/>
            </w:tcMar>
            <w:vAlign w:val="center"/>
          </w:tcPr>
          <w:p w:rsidR="004A7E33" w:rsidRPr="0047129A" w:rsidRDefault="004A7E33" w:rsidP="00CB216D">
            <w:pPr>
              <w:spacing w:after="40"/>
              <w:jc w:val="center"/>
              <w:rPr>
                <w:rFonts w:ascii="Arial" w:hAnsi="Arial" w:cs="Arial"/>
                <w:b/>
                <w:szCs w:val="22"/>
              </w:rPr>
            </w:pPr>
            <w:r w:rsidRPr="0047129A">
              <w:rPr>
                <w:rFonts w:ascii="Arial" w:hAnsi="Arial" w:cs="Arial"/>
                <w:b/>
                <w:szCs w:val="22"/>
              </w:rPr>
              <w:t>1</w:t>
            </w:r>
          </w:p>
        </w:tc>
        <w:tc>
          <w:tcPr>
            <w:tcW w:w="521" w:type="dxa"/>
            <w:gridSpan w:val="2"/>
            <w:tcBorders>
              <w:left w:val="nil"/>
              <w:bottom w:val="nil"/>
              <w:right w:val="nil"/>
            </w:tcBorders>
            <w:shd w:val="pct20" w:color="auto" w:fill="auto"/>
            <w:tcMar>
              <w:left w:w="58" w:type="dxa"/>
              <w:right w:w="58" w:type="dxa"/>
            </w:tcMar>
            <w:vAlign w:val="center"/>
          </w:tcPr>
          <w:p w:rsidR="004A7E33" w:rsidRPr="0047129A" w:rsidRDefault="004A7E33" w:rsidP="00CB216D">
            <w:pPr>
              <w:spacing w:after="40"/>
              <w:jc w:val="center"/>
              <w:rPr>
                <w:rFonts w:ascii="Arial" w:hAnsi="Arial" w:cs="Arial"/>
                <w:b/>
                <w:szCs w:val="22"/>
              </w:rPr>
            </w:pPr>
            <w:r w:rsidRPr="0047129A">
              <w:rPr>
                <w:rFonts w:ascii="Arial" w:hAnsi="Arial" w:cs="Arial"/>
                <w:b/>
                <w:szCs w:val="22"/>
              </w:rPr>
              <w:t>2</w:t>
            </w:r>
          </w:p>
        </w:tc>
        <w:tc>
          <w:tcPr>
            <w:tcW w:w="521" w:type="dxa"/>
            <w:gridSpan w:val="2"/>
            <w:tcBorders>
              <w:left w:val="nil"/>
              <w:bottom w:val="nil"/>
              <w:right w:val="nil"/>
            </w:tcBorders>
            <w:shd w:val="pct20" w:color="auto" w:fill="auto"/>
            <w:tcMar>
              <w:left w:w="58" w:type="dxa"/>
              <w:right w:w="58" w:type="dxa"/>
            </w:tcMar>
            <w:vAlign w:val="center"/>
          </w:tcPr>
          <w:p w:rsidR="004A7E33" w:rsidRPr="0047129A" w:rsidRDefault="004A7E33" w:rsidP="00CB216D">
            <w:pPr>
              <w:spacing w:after="40"/>
              <w:jc w:val="center"/>
              <w:rPr>
                <w:rFonts w:ascii="Arial" w:hAnsi="Arial" w:cs="Arial"/>
                <w:b/>
                <w:szCs w:val="22"/>
              </w:rPr>
            </w:pPr>
            <w:r w:rsidRPr="0047129A">
              <w:rPr>
                <w:rFonts w:ascii="Arial" w:hAnsi="Arial" w:cs="Arial"/>
                <w:b/>
                <w:szCs w:val="22"/>
              </w:rPr>
              <w:t>3</w:t>
            </w:r>
          </w:p>
        </w:tc>
        <w:tc>
          <w:tcPr>
            <w:tcW w:w="521" w:type="dxa"/>
            <w:gridSpan w:val="2"/>
            <w:tcBorders>
              <w:left w:val="nil"/>
              <w:bottom w:val="nil"/>
              <w:right w:val="nil"/>
            </w:tcBorders>
            <w:shd w:val="pct20" w:color="auto" w:fill="auto"/>
            <w:tcMar>
              <w:left w:w="58" w:type="dxa"/>
              <w:right w:w="58" w:type="dxa"/>
            </w:tcMar>
            <w:vAlign w:val="center"/>
          </w:tcPr>
          <w:p w:rsidR="004A7E33" w:rsidRPr="0047129A" w:rsidRDefault="004A7E33" w:rsidP="00CB216D">
            <w:pPr>
              <w:spacing w:after="40"/>
              <w:jc w:val="center"/>
              <w:rPr>
                <w:rFonts w:ascii="Arial" w:hAnsi="Arial" w:cs="Arial"/>
                <w:b/>
                <w:szCs w:val="22"/>
              </w:rPr>
            </w:pPr>
            <w:r w:rsidRPr="0047129A">
              <w:rPr>
                <w:rFonts w:ascii="Arial" w:hAnsi="Arial" w:cs="Arial"/>
                <w:b/>
                <w:szCs w:val="22"/>
              </w:rPr>
              <w:t>4</w:t>
            </w:r>
          </w:p>
        </w:tc>
        <w:tc>
          <w:tcPr>
            <w:tcW w:w="521" w:type="dxa"/>
            <w:tcBorders>
              <w:left w:val="nil"/>
              <w:bottom w:val="nil"/>
            </w:tcBorders>
            <w:shd w:val="pct20" w:color="auto" w:fill="auto"/>
            <w:tcMar>
              <w:left w:w="58" w:type="dxa"/>
              <w:right w:w="58" w:type="dxa"/>
            </w:tcMar>
            <w:vAlign w:val="center"/>
          </w:tcPr>
          <w:p w:rsidR="004A7E33" w:rsidRPr="0047129A" w:rsidRDefault="004A7E33" w:rsidP="00CB216D">
            <w:pPr>
              <w:spacing w:after="40"/>
              <w:jc w:val="center"/>
              <w:rPr>
                <w:rFonts w:ascii="Arial" w:hAnsi="Arial" w:cs="Arial"/>
                <w:b/>
                <w:szCs w:val="22"/>
              </w:rPr>
            </w:pPr>
            <w:r w:rsidRPr="0047129A">
              <w:rPr>
                <w:rFonts w:ascii="Arial" w:hAnsi="Arial" w:cs="Arial"/>
                <w:b/>
                <w:szCs w:val="22"/>
              </w:rPr>
              <w:t>5</w:t>
            </w:r>
          </w:p>
        </w:tc>
      </w:tr>
      <w:tr w:rsidR="004A7E33" w:rsidTr="00CB216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50"/>
        </w:trPr>
        <w:tc>
          <w:tcPr>
            <w:tcW w:w="7128" w:type="dxa"/>
            <w:gridSpan w:val="2"/>
            <w:vMerge/>
            <w:tcMar>
              <w:left w:w="58" w:type="dxa"/>
              <w:right w:w="58" w:type="dxa"/>
            </w:tcMar>
          </w:tcPr>
          <w:p w:rsidR="004A7E33" w:rsidRDefault="004A7E33" w:rsidP="00CB216D">
            <w:pPr>
              <w:spacing w:after="40"/>
              <w:rPr>
                <w:szCs w:val="22"/>
              </w:rPr>
            </w:pPr>
          </w:p>
        </w:tc>
        <w:tc>
          <w:tcPr>
            <w:tcW w:w="520" w:type="dxa"/>
            <w:gridSpan w:val="2"/>
            <w:tcBorders>
              <w:top w:val="nil"/>
              <w:right w:val="nil"/>
            </w:tcBorders>
            <w:shd w:val="pct20" w:color="auto" w:fill="auto"/>
            <w:tcMar>
              <w:left w:w="58" w:type="dxa"/>
              <w:right w:w="58" w:type="dxa"/>
            </w:tcMar>
            <w:vAlign w:val="center"/>
          </w:tcPr>
          <w:p w:rsidR="004A7E33" w:rsidRPr="0047129A" w:rsidRDefault="004A7E33" w:rsidP="00CB216D">
            <w:pPr>
              <w:spacing w:after="40"/>
              <w:jc w:val="center"/>
              <w:rPr>
                <w:rFonts w:ascii="Arial" w:hAnsi="Arial" w:cs="Arial"/>
                <w:b/>
                <w:szCs w:val="22"/>
              </w:rPr>
            </w:pPr>
            <w:r w:rsidRPr="0047129A">
              <w:rPr>
                <w:rFonts w:ascii="Arial" w:hAnsi="Arial" w:cs="Arial"/>
                <w:b/>
                <w:szCs w:val="22"/>
              </w:rPr>
              <w:t>1</w:t>
            </w:r>
          </w:p>
        </w:tc>
        <w:tc>
          <w:tcPr>
            <w:tcW w:w="521" w:type="dxa"/>
            <w:gridSpan w:val="2"/>
            <w:tcBorders>
              <w:top w:val="nil"/>
              <w:left w:val="nil"/>
              <w:right w:val="nil"/>
            </w:tcBorders>
            <w:shd w:val="pct20" w:color="auto" w:fill="auto"/>
            <w:tcMar>
              <w:left w:w="58" w:type="dxa"/>
              <w:right w:w="58" w:type="dxa"/>
            </w:tcMar>
            <w:vAlign w:val="center"/>
          </w:tcPr>
          <w:p w:rsidR="004A7E33" w:rsidRPr="0047129A" w:rsidRDefault="004A7E33" w:rsidP="00CB216D">
            <w:pPr>
              <w:spacing w:after="40"/>
              <w:jc w:val="center"/>
              <w:rPr>
                <w:rFonts w:ascii="Arial" w:hAnsi="Arial" w:cs="Arial"/>
                <w:b/>
                <w:szCs w:val="22"/>
              </w:rPr>
            </w:pPr>
            <w:r w:rsidRPr="0047129A">
              <w:rPr>
                <w:rFonts w:ascii="Arial" w:hAnsi="Arial" w:cs="Arial"/>
                <w:b/>
                <w:szCs w:val="22"/>
              </w:rPr>
              <w:t>2</w:t>
            </w:r>
          </w:p>
        </w:tc>
        <w:tc>
          <w:tcPr>
            <w:tcW w:w="521" w:type="dxa"/>
            <w:gridSpan w:val="2"/>
            <w:tcBorders>
              <w:top w:val="nil"/>
              <w:left w:val="nil"/>
              <w:right w:val="nil"/>
            </w:tcBorders>
            <w:shd w:val="pct20" w:color="auto" w:fill="auto"/>
            <w:tcMar>
              <w:left w:w="58" w:type="dxa"/>
              <w:right w:w="58" w:type="dxa"/>
            </w:tcMar>
            <w:vAlign w:val="center"/>
          </w:tcPr>
          <w:p w:rsidR="004A7E33" w:rsidRPr="0047129A" w:rsidRDefault="004A7E33" w:rsidP="00CB216D">
            <w:pPr>
              <w:spacing w:after="40"/>
              <w:jc w:val="center"/>
              <w:rPr>
                <w:rFonts w:ascii="Arial" w:hAnsi="Arial" w:cs="Arial"/>
                <w:b/>
                <w:szCs w:val="22"/>
              </w:rPr>
            </w:pPr>
            <w:r w:rsidRPr="0047129A">
              <w:rPr>
                <w:rFonts w:ascii="Arial" w:hAnsi="Arial" w:cs="Arial"/>
                <w:b/>
                <w:szCs w:val="22"/>
              </w:rPr>
              <w:t>3</w:t>
            </w:r>
          </w:p>
        </w:tc>
        <w:tc>
          <w:tcPr>
            <w:tcW w:w="521" w:type="dxa"/>
            <w:gridSpan w:val="2"/>
            <w:tcBorders>
              <w:top w:val="nil"/>
              <w:left w:val="nil"/>
              <w:right w:val="nil"/>
            </w:tcBorders>
            <w:shd w:val="pct20" w:color="auto" w:fill="auto"/>
            <w:tcMar>
              <w:left w:w="58" w:type="dxa"/>
              <w:right w:w="58" w:type="dxa"/>
            </w:tcMar>
            <w:vAlign w:val="center"/>
          </w:tcPr>
          <w:p w:rsidR="004A7E33" w:rsidRPr="0047129A" w:rsidRDefault="004A7E33" w:rsidP="00CB216D">
            <w:pPr>
              <w:spacing w:after="40"/>
              <w:jc w:val="center"/>
              <w:rPr>
                <w:rFonts w:ascii="Arial" w:hAnsi="Arial" w:cs="Arial"/>
                <w:b/>
                <w:szCs w:val="22"/>
              </w:rPr>
            </w:pPr>
            <w:r w:rsidRPr="0047129A">
              <w:rPr>
                <w:rFonts w:ascii="Arial" w:hAnsi="Arial" w:cs="Arial"/>
                <w:b/>
                <w:szCs w:val="22"/>
              </w:rPr>
              <w:t>4</w:t>
            </w:r>
          </w:p>
        </w:tc>
        <w:tc>
          <w:tcPr>
            <w:tcW w:w="521" w:type="dxa"/>
            <w:tcBorders>
              <w:top w:val="nil"/>
              <w:left w:val="nil"/>
            </w:tcBorders>
            <w:shd w:val="pct20" w:color="auto" w:fill="auto"/>
            <w:tcMar>
              <w:left w:w="58" w:type="dxa"/>
              <w:right w:w="58" w:type="dxa"/>
            </w:tcMar>
            <w:vAlign w:val="center"/>
          </w:tcPr>
          <w:p w:rsidR="004A7E33" w:rsidRPr="0047129A" w:rsidRDefault="004A7E33" w:rsidP="00CB216D">
            <w:pPr>
              <w:spacing w:after="40"/>
              <w:jc w:val="center"/>
              <w:rPr>
                <w:rFonts w:ascii="Arial" w:hAnsi="Arial" w:cs="Arial"/>
                <w:b/>
                <w:szCs w:val="22"/>
              </w:rPr>
            </w:pPr>
            <w:r w:rsidRPr="0047129A">
              <w:rPr>
                <w:rFonts w:ascii="Arial" w:hAnsi="Arial" w:cs="Arial"/>
                <w:b/>
                <w:szCs w:val="22"/>
              </w:rPr>
              <w:t>5</w:t>
            </w:r>
          </w:p>
        </w:tc>
      </w:tr>
      <w:tr w:rsidR="004A7E33" w:rsidTr="00CB216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803"/>
        </w:trPr>
        <w:tc>
          <w:tcPr>
            <w:tcW w:w="7128" w:type="dxa"/>
            <w:gridSpan w:val="2"/>
            <w:tcMar>
              <w:left w:w="58" w:type="dxa"/>
              <w:right w:w="58" w:type="dxa"/>
            </w:tcMar>
          </w:tcPr>
          <w:p w:rsidR="004A7E33" w:rsidRDefault="004A7E33" w:rsidP="00C6469E">
            <w:pPr>
              <w:numPr>
                <w:ilvl w:val="0"/>
                <w:numId w:val="3"/>
              </w:numPr>
              <w:spacing w:after="40"/>
              <w:ind w:left="360"/>
              <w:rPr>
                <w:szCs w:val="22"/>
              </w:rPr>
            </w:pPr>
            <w:r>
              <w:rPr>
                <w:color w:val="000000"/>
                <w:szCs w:val="22"/>
              </w:rPr>
              <w:t>Name of Instructor:</w:t>
            </w:r>
          </w:p>
          <w:p w:rsidR="004A7E33" w:rsidRDefault="004A7E33" w:rsidP="00CB216D">
            <w:pPr>
              <w:spacing w:after="40"/>
              <w:ind w:left="360"/>
              <w:rPr>
                <w:szCs w:val="22"/>
              </w:rPr>
            </w:pPr>
          </w:p>
          <w:p w:rsidR="004A7E33" w:rsidRDefault="004A7E33" w:rsidP="00CB216D">
            <w:pPr>
              <w:spacing w:after="40"/>
              <w:ind w:left="360"/>
              <w:rPr>
                <w:szCs w:val="22"/>
              </w:rPr>
            </w:pPr>
          </w:p>
          <w:p w:rsidR="004A7E33" w:rsidRDefault="004A7E33" w:rsidP="00CB216D">
            <w:pPr>
              <w:spacing w:after="40"/>
              <w:ind w:left="360"/>
              <w:rPr>
                <w:szCs w:val="22"/>
              </w:rPr>
            </w:pPr>
            <w:r>
              <w:rPr>
                <w:szCs w:val="22"/>
              </w:rPr>
              <w:t>Instructor Rating:</w:t>
            </w:r>
          </w:p>
          <w:p w:rsidR="004A7E33" w:rsidRDefault="004A7E33" w:rsidP="00CB216D">
            <w:pPr>
              <w:spacing w:after="40"/>
              <w:ind w:left="360"/>
              <w:rPr>
                <w:szCs w:val="22"/>
              </w:rPr>
            </w:pPr>
            <w:r>
              <w:rPr>
                <w:szCs w:val="22"/>
              </w:rPr>
              <w:t xml:space="preserve">Please use the response scale and circle the appropriate number. </w:t>
            </w:r>
          </w:p>
          <w:p w:rsidR="004A7E33" w:rsidRDefault="004A7E33" w:rsidP="00CB216D">
            <w:pPr>
              <w:spacing w:after="40"/>
              <w:ind w:left="360"/>
              <w:rPr>
                <w:szCs w:val="22"/>
              </w:rPr>
            </w:pPr>
          </w:p>
        </w:tc>
        <w:tc>
          <w:tcPr>
            <w:tcW w:w="2604" w:type="dxa"/>
            <w:gridSpan w:val="9"/>
            <w:tcMar>
              <w:left w:w="58" w:type="dxa"/>
              <w:right w:w="58" w:type="dxa"/>
            </w:tcMar>
          </w:tcPr>
          <w:p w:rsidR="004A7E33" w:rsidRDefault="004A7E33" w:rsidP="00CB216D">
            <w:pPr>
              <w:spacing w:after="40"/>
              <w:rPr>
                <w:rFonts w:ascii="Arial" w:hAnsi="Arial" w:cs="Arial"/>
                <w:b/>
                <w:szCs w:val="22"/>
              </w:rPr>
            </w:pPr>
            <w:r>
              <w:rPr>
                <w:rFonts w:ascii="Arial" w:hAnsi="Arial" w:cs="Arial"/>
                <w:b/>
                <w:szCs w:val="22"/>
              </w:rPr>
              <w:t>Response Scale:</w:t>
            </w:r>
          </w:p>
          <w:p w:rsidR="004A7E33" w:rsidRDefault="004A7E33" w:rsidP="00CB216D">
            <w:pPr>
              <w:tabs>
                <w:tab w:val="left" w:pos="422"/>
              </w:tabs>
              <w:spacing w:after="40"/>
              <w:ind w:left="422"/>
              <w:rPr>
                <w:rFonts w:ascii="Arial" w:hAnsi="Arial" w:cs="Arial"/>
                <w:b/>
                <w:szCs w:val="22"/>
              </w:rPr>
            </w:pPr>
            <w:r>
              <w:rPr>
                <w:rFonts w:ascii="Arial" w:hAnsi="Arial" w:cs="Arial"/>
                <w:b/>
                <w:szCs w:val="22"/>
              </w:rPr>
              <w:t>5  Excellent</w:t>
            </w:r>
          </w:p>
          <w:p w:rsidR="004A7E33" w:rsidRDefault="004A7E33" w:rsidP="00CB216D">
            <w:pPr>
              <w:spacing w:after="40"/>
              <w:ind w:left="422"/>
              <w:rPr>
                <w:rFonts w:ascii="Arial" w:hAnsi="Arial" w:cs="Arial"/>
                <w:b/>
                <w:szCs w:val="22"/>
              </w:rPr>
            </w:pPr>
            <w:r>
              <w:rPr>
                <w:rFonts w:ascii="Arial" w:hAnsi="Arial" w:cs="Arial"/>
                <w:b/>
                <w:szCs w:val="22"/>
              </w:rPr>
              <w:t>4  Very Good</w:t>
            </w:r>
          </w:p>
          <w:p w:rsidR="004A7E33" w:rsidRDefault="004A7E33" w:rsidP="00CB216D">
            <w:pPr>
              <w:spacing w:after="40"/>
              <w:ind w:left="422"/>
              <w:rPr>
                <w:rFonts w:ascii="Arial" w:hAnsi="Arial" w:cs="Arial"/>
                <w:b/>
                <w:szCs w:val="22"/>
              </w:rPr>
            </w:pPr>
            <w:r>
              <w:rPr>
                <w:rFonts w:ascii="Arial" w:hAnsi="Arial" w:cs="Arial"/>
                <w:b/>
                <w:szCs w:val="22"/>
              </w:rPr>
              <w:t>3  Good</w:t>
            </w:r>
          </w:p>
          <w:p w:rsidR="004A7E33" w:rsidRDefault="004A7E33" w:rsidP="00CB216D">
            <w:pPr>
              <w:spacing w:after="40"/>
              <w:ind w:left="422"/>
              <w:rPr>
                <w:rFonts w:ascii="Arial" w:hAnsi="Arial" w:cs="Arial"/>
                <w:b/>
                <w:szCs w:val="22"/>
              </w:rPr>
            </w:pPr>
            <w:r>
              <w:rPr>
                <w:rFonts w:ascii="Arial" w:hAnsi="Arial" w:cs="Arial"/>
                <w:b/>
                <w:szCs w:val="22"/>
              </w:rPr>
              <w:t>2  Fair</w:t>
            </w:r>
          </w:p>
          <w:p w:rsidR="004A7E33" w:rsidRDefault="004A7E33" w:rsidP="00CB216D">
            <w:pPr>
              <w:spacing w:after="40"/>
              <w:ind w:left="422"/>
              <w:rPr>
                <w:rFonts w:ascii="Arial" w:hAnsi="Arial" w:cs="Arial"/>
                <w:b/>
                <w:color w:val="000000"/>
                <w:szCs w:val="22"/>
              </w:rPr>
            </w:pPr>
            <w:r>
              <w:rPr>
                <w:rFonts w:ascii="Arial" w:hAnsi="Arial" w:cs="Arial"/>
                <w:b/>
                <w:szCs w:val="22"/>
              </w:rPr>
              <w:t>1  Poor</w:t>
            </w:r>
          </w:p>
        </w:tc>
      </w:tr>
      <w:tr w:rsidR="004A7E33" w:rsidTr="00CB216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23"/>
        </w:trPr>
        <w:tc>
          <w:tcPr>
            <w:tcW w:w="7128" w:type="dxa"/>
            <w:gridSpan w:val="2"/>
            <w:tcMar>
              <w:left w:w="58" w:type="dxa"/>
              <w:right w:w="58" w:type="dxa"/>
            </w:tcMar>
            <w:vAlign w:val="center"/>
          </w:tcPr>
          <w:p w:rsidR="004A7E33" w:rsidRPr="00C6469E" w:rsidRDefault="004A7E33" w:rsidP="00CB216D">
            <w:pPr>
              <w:pStyle w:val="CueText"/>
              <w:spacing w:after="40" w:line="300" w:lineRule="auto"/>
              <w:rPr>
                <w:sz w:val="22"/>
                <w:szCs w:val="22"/>
              </w:rPr>
            </w:pPr>
            <w:r w:rsidRPr="00C6469E">
              <w:rPr>
                <w:rStyle w:val="CueTextChar"/>
                <w:rFonts w:ascii="Times New Roman" w:hAnsi="Times New Roman"/>
                <w:sz w:val="22"/>
                <w:szCs w:val="22"/>
              </w:rPr>
              <w:t>Objectives were clear &amp; attainable</w:t>
            </w:r>
          </w:p>
        </w:tc>
        <w:tc>
          <w:tcPr>
            <w:tcW w:w="520" w:type="dxa"/>
            <w:gridSpan w:val="2"/>
            <w:shd w:val="pct20" w:color="auto" w:fill="FFFFFF"/>
            <w:tcMar>
              <w:left w:w="58" w:type="dxa"/>
              <w:right w:w="58" w:type="dxa"/>
            </w:tcMar>
            <w:vAlign w:val="center"/>
          </w:tcPr>
          <w:p w:rsidR="004A7E33" w:rsidRDefault="004A7E33" w:rsidP="00CB216D">
            <w:pPr>
              <w:spacing w:after="40"/>
              <w:jc w:val="center"/>
              <w:rPr>
                <w:rFonts w:ascii="Arial" w:hAnsi="Arial" w:cs="Arial"/>
                <w:b/>
                <w:szCs w:val="22"/>
              </w:rPr>
            </w:pPr>
            <w:r>
              <w:rPr>
                <w:rFonts w:ascii="Arial" w:hAnsi="Arial" w:cs="Arial"/>
                <w:b/>
                <w:szCs w:val="22"/>
              </w:rPr>
              <w:t>1</w:t>
            </w:r>
          </w:p>
        </w:tc>
        <w:tc>
          <w:tcPr>
            <w:tcW w:w="521" w:type="dxa"/>
            <w:gridSpan w:val="2"/>
            <w:shd w:val="pct20" w:color="auto" w:fill="FFFFFF"/>
            <w:tcMar>
              <w:left w:w="58" w:type="dxa"/>
              <w:right w:w="58" w:type="dxa"/>
            </w:tcMar>
            <w:vAlign w:val="center"/>
          </w:tcPr>
          <w:p w:rsidR="004A7E33" w:rsidRDefault="004A7E33" w:rsidP="00CB216D">
            <w:pPr>
              <w:spacing w:after="40"/>
              <w:jc w:val="center"/>
              <w:rPr>
                <w:rFonts w:ascii="Arial" w:hAnsi="Arial" w:cs="Arial"/>
                <w:b/>
                <w:szCs w:val="22"/>
              </w:rPr>
            </w:pPr>
            <w:r>
              <w:rPr>
                <w:rFonts w:ascii="Arial" w:hAnsi="Arial" w:cs="Arial"/>
                <w:b/>
                <w:szCs w:val="22"/>
              </w:rPr>
              <w:t>2</w:t>
            </w:r>
          </w:p>
        </w:tc>
        <w:tc>
          <w:tcPr>
            <w:tcW w:w="521" w:type="dxa"/>
            <w:gridSpan w:val="2"/>
            <w:shd w:val="pct20" w:color="auto" w:fill="FFFFFF"/>
            <w:tcMar>
              <w:left w:w="58" w:type="dxa"/>
              <w:right w:w="58" w:type="dxa"/>
            </w:tcMar>
            <w:vAlign w:val="center"/>
          </w:tcPr>
          <w:p w:rsidR="004A7E33" w:rsidRDefault="004A7E33" w:rsidP="00CB216D">
            <w:pPr>
              <w:spacing w:after="40"/>
              <w:jc w:val="center"/>
              <w:rPr>
                <w:rFonts w:ascii="Arial" w:hAnsi="Arial" w:cs="Arial"/>
                <w:b/>
                <w:szCs w:val="22"/>
              </w:rPr>
            </w:pPr>
            <w:r>
              <w:rPr>
                <w:rFonts w:ascii="Arial" w:hAnsi="Arial" w:cs="Arial"/>
                <w:b/>
                <w:szCs w:val="22"/>
              </w:rPr>
              <w:t>3</w:t>
            </w:r>
          </w:p>
        </w:tc>
        <w:tc>
          <w:tcPr>
            <w:tcW w:w="521" w:type="dxa"/>
            <w:gridSpan w:val="2"/>
            <w:shd w:val="pct20" w:color="auto" w:fill="FFFFFF"/>
            <w:tcMar>
              <w:left w:w="58" w:type="dxa"/>
              <w:right w:w="58" w:type="dxa"/>
            </w:tcMar>
            <w:vAlign w:val="center"/>
          </w:tcPr>
          <w:p w:rsidR="004A7E33" w:rsidRDefault="004A7E33" w:rsidP="00CB216D">
            <w:pPr>
              <w:spacing w:after="40"/>
              <w:jc w:val="center"/>
              <w:rPr>
                <w:rFonts w:ascii="Arial" w:hAnsi="Arial" w:cs="Arial"/>
                <w:b/>
                <w:szCs w:val="22"/>
              </w:rPr>
            </w:pPr>
            <w:r>
              <w:rPr>
                <w:rFonts w:ascii="Arial" w:hAnsi="Arial" w:cs="Arial"/>
                <w:b/>
                <w:szCs w:val="22"/>
              </w:rPr>
              <w:t>4</w:t>
            </w:r>
          </w:p>
        </w:tc>
        <w:tc>
          <w:tcPr>
            <w:tcW w:w="521" w:type="dxa"/>
            <w:shd w:val="pct20" w:color="auto" w:fill="FFFFFF"/>
            <w:tcMar>
              <w:left w:w="58" w:type="dxa"/>
              <w:right w:w="58" w:type="dxa"/>
            </w:tcMar>
            <w:vAlign w:val="center"/>
          </w:tcPr>
          <w:p w:rsidR="004A7E33" w:rsidRDefault="004A7E33" w:rsidP="00CB216D">
            <w:pPr>
              <w:spacing w:after="40"/>
              <w:jc w:val="center"/>
              <w:rPr>
                <w:rFonts w:ascii="Arial" w:hAnsi="Arial" w:cs="Arial"/>
                <w:b/>
                <w:szCs w:val="22"/>
              </w:rPr>
            </w:pPr>
            <w:r>
              <w:rPr>
                <w:rFonts w:ascii="Arial" w:hAnsi="Arial" w:cs="Arial"/>
                <w:b/>
                <w:szCs w:val="22"/>
              </w:rPr>
              <w:t>5</w:t>
            </w:r>
          </w:p>
        </w:tc>
      </w:tr>
      <w:tr w:rsidR="004A7E33" w:rsidTr="00CB216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40"/>
        </w:trPr>
        <w:tc>
          <w:tcPr>
            <w:tcW w:w="7128" w:type="dxa"/>
            <w:gridSpan w:val="2"/>
            <w:tcMar>
              <w:left w:w="58" w:type="dxa"/>
              <w:right w:w="58" w:type="dxa"/>
            </w:tcMar>
            <w:vAlign w:val="center"/>
          </w:tcPr>
          <w:p w:rsidR="004A7E33" w:rsidRPr="00C6469E" w:rsidRDefault="004A7E33" w:rsidP="00CB216D">
            <w:pPr>
              <w:pStyle w:val="CueText"/>
              <w:spacing w:after="40" w:line="300" w:lineRule="auto"/>
              <w:rPr>
                <w:rStyle w:val="CueTextChar"/>
                <w:rFonts w:ascii="Times New Roman" w:hAnsi="Times New Roman"/>
                <w:sz w:val="22"/>
                <w:szCs w:val="22"/>
              </w:rPr>
            </w:pPr>
            <w:r w:rsidRPr="00C6469E">
              <w:rPr>
                <w:rStyle w:val="CueTextChar"/>
                <w:rFonts w:ascii="Times New Roman" w:hAnsi="Times New Roman"/>
                <w:sz w:val="22"/>
                <w:szCs w:val="22"/>
              </w:rPr>
              <w:t>Made the subject understandable</w:t>
            </w:r>
          </w:p>
        </w:tc>
        <w:tc>
          <w:tcPr>
            <w:tcW w:w="520" w:type="dxa"/>
            <w:gridSpan w:val="2"/>
            <w:shd w:val="pct20" w:color="auto" w:fill="FFFFFF"/>
            <w:tcMar>
              <w:left w:w="58" w:type="dxa"/>
              <w:right w:w="58" w:type="dxa"/>
            </w:tcMar>
            <w:vAlign w:val="center"/>
          </w:tcPr>
          <w:p w:rsidR="004A7E33" w:rsidRDefault="004A7E33" w:rsidP="00CB216D">
            <w:pPr>
              <w:spacing w:after="40"/>
              <w:jc w:val="center"/>
              <w:rPr>
                <w:rFonts w:ascii="Arial" w:hAnsi="Arial" w:cs="Arial"/>
                <w:b/>
                <w:szCs w:val="22"/>
              </w:rPr>
            </w:pPr>
            <w:r>
              <w:rPr>
                <w:rFonts w:ascii="Arial" w:hAnsi="Arial" w:cs="Arial"/>
                <w:b/>
                <w:szCs w:val="22"/>
              </w:rPr>
              <w:t>1</w:t>
            </w:r>
          </w:p>
        </w:tc>
        <w:tc>
          <w:tcPr>
            <w:tcW w:w="521" w:type="dxa"/>
            <w:gridSpan w:val="2"/>
            <w:shd w:val="pct20" w:color="auto" w:fill="FFFFFF"/>
            <w:tcMar>
              <w:left w:w="58" w:type="dxa"/>
              <w:right w:w="58" w:type="dxa"/>
            </w:tcMar>
            <w:vAlign w:val="center"/>
          </w:tcPr>
          <w:p w:rsidR="004A7E33" w:rsidRDefault="004A7E33" w:rsidP="00CB216D">
            <w:pPr>
              <w:spacing w:after="40"/>
              <w:jc w:val="center"/>
              <w:rPr>
                <w:rFonts w:ascii="Arial" w:hAnsi="Arial" w:cs="Arial"/>
                <w:b/>
                <w:szCs w:val="22"/>
              </w:rPr>
            </w:pPr>
            <w:r>
              <w:rPr>
                <w:rFonts w:ascii="Arial" w:hAnsi="Arial" w:cs="Arial"/>
                <w:b/>
                <w:szCs w:val="22"/>
              </w:rPr>
              <w:t>2</w:t>
            </w:r>
          </w:p>
        </w:tc>
        <w:tc>
          <w:tcPr>
            <w:tcW w:w="521" w:type="dxa"/>
            <w:gridSpan w:val="2"/>
            <w:shd w:val="pct20" w:color="auto" w:fill="FFFFFF"/>
            <w:tcMar>
              <w:left w:w="58" w:type="dxa"/>
              <w:right w:w="58" w:type="dxa"/>
            </w:tcMar>
            <w:vAlign w:val="center"/>
          </w:tcPr>
          <w:p w:rsidR="004A7E33" w:rsidRDefault="004A7E33" w:rsidP="00CB216D">
            <w:pPr>
              <w:spacing w:after="40"/>
              <w:jc w:val="center"/>
              <w:rPr>
                <w:rFonts w:ascii="Arial" w:hAnsi="Arial" w:cs="Arial"/>
                <w:b/>
                <w:szCs w:val="22"/>
              </w:rPr>
            </w:pPr>
            <w:r>
              <w:rPr>
                <w:rFonts w:ascii="Arial" w:hAnsi="Arial" w:cs="Arial"/>
                <w:b/>
                <w:szCs w:val="22"/>
              </w:rPr>
              <w:t>3</w:t>
            </w:r>
          </w:p>
        </w:tc>
        <w:tc>
          <w:tcPr>
            <w:tcW w:w="521" w:type="dxa"/>
            <w:gridSpan w:val="2"/>
            <w:shd w:val="pct20" w:color="auto" w:fill="FFFFFF"/>
            <w:tcMar>
              <w:left w:w="58" w:type="dxa"/>
              <w:right w:w="58" w:type="dxa"/>
            </w:tcMar>
            <w:vAlign w:val="center"/>
          </w:tcPr>
          <w:p w:rsidR="004A7E33" w:rsidRDefault="004A7E33" w:rsidP="00CB216D">
            <w:pPr>
              <w:spacing w:after="40"/>
              <w:jc w:val="center"/>
              <w:rPr>
                <w:rFonts w:ascii="Arial" w:hAnsi="Arial" w:cs="Arial"/>
                <w:b/>
                <w:szCs w:val="22"/>
              </w:rPr>
            </w:pPr>
            <w:r>
              <w:rPr>
                <w:rFonts w:ascii="Arial" w:hAnsi="Arial" w:cs="Arial"/>
                <w:b/>
                <w:szCs w:val="22"/>
              </w:rPr>
              <w:t>4</w:t>
            </w:r>
          </w:p>
        </w:tc>
        <w:tc>
          <w:tcPr>
            <w:tcW w:w="521" w:type="dxa"/>
            <w:shd w:val="pct20" w:color="auto" w:fill="FFFFFF"/>
            <w:tcMar>
              <w:left w:w="58" w:type="dxa"/>
              <w:right w:w="58" w:type="dxa"/>
            </w:tcMar>
            <w:vAlign w:val="center"/>
          </w:tcPr>
          <w:p w:rsidR="004A7E33" w:rsidRDefault="004A7E33" w:rsidP="00CB216D">
            <w:pPr>
              <w:spacing w:after="40"/>
              <w:jc w:val="center"/>
              <w:rPr>
                <w:rFonts w:ascii="Arial" w:hAnsi="Arial" w:cs="Arial"/>
                <w:b/>
                <w:szCs w:val="22"/>
              </w:rPr>
            </w:pPr>
            <w:r>
              <w:rPr>
                <w:rFonts w:ascii="Arial" w:hAnsi="Arial" w:cs="Arial"/>
                <w:b/>
                <w:szCs w:val="22"/>
              </w:rPr>
              <w:t>5</w:t>
            </w:r>
          </w:p>
        </w:tc>
      </w:tr>
      <w:tr w:rsidR="004A7E33" w:rsidTr="00CB216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32"/>
        </w:trPr>
        <w:tc>
          <w:tcPr>
            <w:tcW w:w="7128" w:type="dxa"/>
            <w:gridSpan w:val="2"/>
            <w:tcMar>
              <w:left w:w="58" w:type="dxa"/>
              <w:right w:w="58" w:type="dxa"/>
            </w:tcMar>
            <w:vAlign w:val="center"/>
          </w:tcPr>
          <w:p w:rsidR="004A7E33" w:rsidRPr="00C6469E" w:rsidRDefault="004A7E33" w:rsidP="00CB216D">
            <w:pPr>
              <w:tabs>
                <w:tab w:val="left" w:pos="240"/>
                <w:tab w:val="left" w:pos="690"/>
                <w:tab w:val="left" w:pos="1440"/>
                <w:tab w:val="left" w:pos="2160"/>
                <w:tab w:val="left" w:pos="3618"/>
                <w:tab w:val="left" w:pos="4608"/>
                <w:tab w:val="left" w:pos="7218"/>
                <w:tab w:val="left" w:pos="7920"/>
                <w:tab w:val="left" w:pos="8640"/>
                <w:tab w:val="left" w:pos="9360"/>
                <w:tab w:val="left" w:pos="10080"/>
                <w:tab w:val="left" w:pos="10800"/>
              </w:tabs>
              <w:spacing w:after="40"/>
              <w:rPr>
                <w:rStyle w:val="CueTextChar"/>
                <w:rFonts w:ascii="Times New Roman" w:hAnsi="Times New Roman"/>
                <w:szCs w:val="22"/>
              </w:rPr>
            </w:pPr>
            <w:r w:rsidRPr="00C6469E">
              <w:rPr>
                <w:szCs w:val="22"/>
              </w:rPr>
              <w:t xml:space="preserve">Encouraged questions      </w:t>
            </w:r>
          </w:p>
        </w:tc>
        <w:tc>
          <w:tcPr>
            <w:tcW w:w="520" w:type="dxa"/>
            <w:gridSpan w:val="2"/>
            <w:shd w:val="pct20" w:color="auto" w:fill="FFFFFF"/>
            <w:tcMar>
              <w:left w:w="58" w:type="dxa"/>
              <w:right w:w="58" w:type="dxa"/>
            </w:tcMar>
            <w:vAlign w:val="center"/>
          </w:tcPr>
          <w:p w:rsidR="004A7E33" w:rsidRDefault="004A7E33" w:rsidP="00CB216D">
            <w:pPr>
              <w:spacing w:after="40"/>
              <w:jc w:val="center"/>
              <w:rPr>
                <w:rFonts w:ascii="Arial" w:hAnsi="Arial" w:cs="Arial"/>
                <w:b/>
                <w:szCs w:val="22"/>
              </w:rPr>
            </w:pPr>
            <w:r>
              <w:rPr>
                <w:rFonts w:ascii="Arial" w:hAnsi="Arial" w:cs="Arial"/>
                <w:b/>
                <w:szCs w:val="22"/>
              </w:rPr>
              <w:t>1</w:t>
            </w:r>
          </w:p>
        </w:tc>
        <w:tc>
          <w:tcPr>
            <w:tcW w:w="521" w:type="dxa"/>
            <w:gridSpan w:val="2"/>
            <w:shd w:val="pct20" w:color="auto" w:fill="FFFFFF"/>
            <w:tcMar>
              <w:left w:w="58" w:type="dxa"/>
              <w:right w:w="58" w:type="dxa"/>
            </w:tcMar>
            <w:vAlign w:val="center"/>
          </w:tcPr>
          <w:p w:rsidR="004A7E33" w:rsidRDefault="004A7E33" w:rsidP="00CB216D">
            <w:pPr>
              <w:spacing w:after="40"/>
              <w:jc w:val="center"/>
              <w:rPr>
                <w:rFonts w:ascii="Arial" w:hAnsi="Arial" w:cs="Arial"/>
                <w:b/>
                <w:szCs w:val="22"/>
              </w:rPr>
            </w:pPr>
            <w:r>
              <w:rPr>
                <w:rFonts w:ascii="Arial" w:hAnsi="Arial" w:cs="Arial"/>
                <w:b/>
                <w:szCs w:val="22"/>
              </w:rPr>
              <w:t>2</w:t>
            </w:r>
          </w:p>
        </w:tc>
        <w:tc>
          <w:tcPr>
            <w:tcW w:w="521" w:type="dxa"/>
            <w:gridSpan w:val="2"/>
            <w:shd w:val="pct20" w:color="auto" w:fill="FFFFFF"/>
            <w:tcMar>
              <w:left w:w="58" w:type="dxa"/>
              <w:right w:w="58" w:type="dxa"/>
            </w:tcMar>
            <w:vAlign w:val="center"/>
          </w:tcPr>
          <w:p w:rsidR="004A7E33" w:rsidRDefault="004A7E33" w:rsidP="00CB216D">
            <w:pPr>
              <w:spacing w:after="40"/>
              <w:jc w:val="center"/>
              <w:rPr>
                <w:rFonts w:ascii="Arial" w:hAnsi="Arial" w:cs="Arial"/>
                <w:b/>
                <w:szCs w:val="22"/>
              </w:rPr>
            </w:pPr>
            <w:r>
              <w:rPr>
                <w:rFonts w:ascii="Arial" w:hAnsi="Arial" w:cs="Arial"/>
                <w:b/>
                <w:szCs w:val="22"/>
              </w:rPr>
              <w:t>3</w:t>
            </w:r>
          </w:p>
        </w:tc>
        <w:tc>
          <w:tcPr>
            <w:tcW w:w="521" w:type="dxa"/>
            <w:gridSpan w:val="2"/>
            <w:shd w:val="pct20" w:color="auto" w:fill="FFFFFF"/>
            <w:tcMar>
              <w:left w:w="58" w:type="dxa"/>
              <w:right w:w="58" w:type="dxa"/>
            </w:tcMar>
            <w:vAlign w:val="center"/>
          </w:tcPr>
          <w:p w:rsidR="004A7E33" w:rsidRDefault="004A7E33" w:rsidP="00CB216D">
            <w:pPr>
              <w:spacing w:after="40"/>
              <w:jc w:val="center"/>
              <w:rPr>
                <w:rFonts w:ascii="Arial" w:hAnsi="Arial" w:cs="Arial"/>
                <w:b/>
                <w:szCs w:val="22"/>
              </w:rPr>
            </w:pPr>
            <w:r>
              <w:rPr>
                <w:rFonts w:ascii="Arial" w:hAnsi="Arial" w:cs="Arial"/>
                <w:b/>
                <w:szCs w:val="22"/>
              </w:rPr>
              <w:t>4</w:t>
            </w:r>
          </w:p>
        </w:tc>
        <w:tc>
          <w:tcPr>
            <w:tcW w:w="521" w:type="dxa"/>
            <w:shd w:val="pct20" w:color="auto" w:fill="FFFFFF"/>
            <w:tcMar>
              <w:left w:w="58" w:type="dxa"/>
              <w:right w:w="58" w:type="dxa"/>
            </w:tcMar>
            <w:vAlign w:val="center"/>
          </w:tcPr>
          <w:p w:rsidR="004A7E33" w:rsidRDefault="004A7E33" w:rsidP="00CB216D">
            <w:pPr>
              <w:spacing w:after="40"/>
              <w:jc w:val="center"/>
              <w:rPr>
                <w:rFonts w:ascii="Arial" w:hAnsi="Arial" w:cs="Arial"/>
                <w:b/>
                <w:szCs w:val="22"/>
              </w:rPr>
            </w:pPr>
            <w:r>
              <w:rPr>
                <w:rFonts w:ascii="Arial" w:hAnsi="Arial" w:cs="Arial"/>
                <w:b/>
                <w:szCs w:val="22"/>
              </w:rPr>
              <w:t>5</w:t>
            </w:r>
          </w:p>
        </w:tc>
      </w:tr>
      <w:tr w:rsidR="004A7E33" w:rsidTr="00CB216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42"/>
        </w:trPr>
        <w:tc>
          <w:tcPr>
            <w:tcW w:w="7128" w:type="dxa"/>
            <w:gridSpan w:val="2"/>
            <w:tcMar>
              <w:left w:w="58" w:type="dxa"/>
              <w:right w:w="58" w:type="dxa"/>
            </w:tcMar>
            <w:vAlign w:val="center"/>
          </w:tcPr>
          <w:p w:rsidR="004A7E33" w:rsidRPr="00C6469E" w:rsidRDefault="004A7E33" w:rsidP="00CB216D">
            <w:pPr>
              <w:tabs>
                <w:tab w:val="left" w:pos="240"/>
                <w:tab w:val="left" w:pos="690"/>
                <w:tab w:val="left" w:pos="1440"/>
                <w:tab w:val="left" w:pos="2160"/>
                <w:tab w:val="left" w:pos="3618"/>
                <w:tab w:val="left" w:pos="4608"/>
                <w:tab w:val="left" w:pos="7218"/>
                <w:tab w:val="left" w:pos="7920"/>
                <w:tab w:val="left" w:pos="8640"/>
                <w:tab w:val="left" w:pos="9360"/>
                <w:tab w:val="left" w:pos="10080"/>
                <w:tab w:val="left" w:pos="10800"/>
              </w:tabs>
              <w:spacing w:after="40"/>
              <w:ind w:left="258" w:hanging="258"/>
              <w:rPr>
                <w:rStyle w:val="CueTextChar"/>
                <w:rFonts w:ascii="Times New Roman" w:hAnsi="Times New Roman"/>
                <w:szCs w:val="22"/>
              </w:rPr>
            </w:pPr>
            <w:r w:rsidRPr="00C6469E">
              <w:rPr>
                <w:rStyle w:val="CueTextChar"/>
                <w:rFonts w:ascii="Times New Roman" w:hAnsi="Times New Roman"/>
                <w:szCs w:val="22"/>
              </w:rPr>
              <w:t xml:space="preserve">Had technical knowledge </w:t>
            </w:r>
          </w:p>
        </w:tc>
        <w:tc>
          <w:tcPr>
            <w:tcW w:w="520" w:type="dxa"/>
            <w:gridSpan w:val="2"/>
            <w:shd w:val="pct20" w:color="auto" w:fill="FFFFFF"/>
            <w:tcMar>
              <w:left w:w="58" w:type="dxa"/>
              <w:right w:w="58" w:type="dxa"/>
            </w:tcMar>
            <w:vAlign w:val="center"/>
          </w:tcPr>
          <w:p w:rsidR="004A7E33" w:rsidRDefault="004A7E33" w:rsidP="00CB216D">
            <w:pPr>
              <w:spacing w:after="40"/>
              <w:jc w:val="center"/>
              <w:rPr>
                <w:rFonts w:ascii="Arial" w:hAnsi="Arial" w:cs="Arial"/>
                <w:b/>
                <w:szCs w:val="22"/>
              </w:rPr>
            </w:pPr>
            <w:r>
              <w:rPr>
                <w:rFonts w:ascii="Arial" w:hAnsi="Arial" w:cs="Arial"/>
                <w:b/>
                <w:szCs w:val="22"/>
              </w:rPr>
              <w:t>1</w:t>
            </w:r>
          </w:p>
        </w:tc>
        <w:tc>
          <w:tcPr>
            <w:tcW w:w="521" w:type="dxa"/>
            <w:gridSpan w:val="2"/>
            <w:shd w:val="pct20" w:color="auto" w:fill="FFFFFF"/>
            <w:tcMar>
              <w:left w:w="58" w:type="dxa"/>
              <w:right w:w="58" w:type="dxa"/>
            </w:tcMar>
            <w:vAlign w:val="center"/>
          </w:tcPr>
          <w:p w:rsidR="004A7E33" w:rsidRDefault="004A7E33" w:rsidP="00CB216D">
            <w:pPr>
              <w:spacing w:after="40"/>
              <w:jc w:val="center"/>
              <w:rPr>
                <w:rFonts w:ascii="Arial" w:hAnsi="Arial" w:cs="Arial"/>
                <w:b/>
                <w:szCs w:val="22"/>
              </w:rPr>
            </w:pPr>
            <w:r>
              <w:rPr>
                <w:rFonts w:ascii="Arial" w:hAnsi="Arial" w:cs="Arial"/>
                <w:b/>
                <w:szCs w:val="22"/>
              </w:rPr>
              <w:t>2</w:t>
            </w:r>
          </w:p>
        </w:tc>
        <w:tc>
          <w:tcPr>
            <w:tcW w:w="521" w:type="dxa"/>
            <w:gridSpan w:val="2"/>
            <w:shd w:val="pct20" w:color="auto" w:fill="FFFFFF"/>
            <w:tcMar>
              <w:left w:w="58" w:type="dxa"/>
              <w:right w:w="58" w:type="dxa"/>
            </w:tcMar>
            <w:vAlign w:val="center"/>
          </w:tcPr>
          <w:p w:rsidR="004A7E33" w:rsidRDefault="004A7E33" w:rsidP="00CB216D">
            <w:pPr>
              <w:spacing w:after="40"/>
              <w:jc w:val="center"/>
              <w:rPr>
                <w:rFonts w:ascii="Arial" w:hAnsi="Arial" w:cs="Arial"/>
                <w:b/>
                <w:szCs w:val="22"/>
              </w:rPr>
            </w:pPr>
            <w:r>
              <w:rPr>
                <w:rFonts w:ascii="Arial" w:hAnsi="Arial" w:cs="Arial"/>
                <w:b/>
                <w:szCs w:val="22"/>
              </w:rPr>
              <w:t>3</w:t>
            </w:r>
          </w:p>
        </w:tc>
        <w:tc>
          <w:tcPr>
            <w:tcW w:w="521" w:type="dxa"/>
            <w:gridSpan w:val="2"/>
            <w:shd w:val="pct20" w:color="auto" w:fill="FFFFFF"/>
            <w:tcMar>
              <w:left w:w="58" w:type="dxa"/>
              <w:right w:w="58" w:type="dxa"/>
            </w:tcMar>
            <w:vAlign w:val="center"/>
          </w:tcPr>
          <w:p w:rsidR="004A7E33" w:rsidRDefault="004A7E33" w:rsidP="00CB216D">
            <w:pPr>
              <w:spacing w:after="40"/>
              <w:jc w:val="center"/>
              <w:rPr>
                <w:rFonts w:ascii="Arial" w:hAnsi="Arial" w:cs="Arial"/>
                <w:b/>
                <w:szCs w:val="22"/>
              </w:rPr>
            </w:pPr>
            <w:r>
              <w:rPr>
                <w:rFonts w:ascii="Arial" w:hAnsi="Arial" w:cs="Arial"/>
                <w:b/>
                <w:szCs w:val="22"/>
              </w:rPr>
              <w:t>4</w:t>
            </w:r>
          </w:p>
        </w:tc>
        <w:tc>
          <w:tcPr>
            <w:tcW w:w="521" w:type="dxa"/>
            <w:shd w:val="pct20" w:color="auto" w:fill="FFFFFF"/>
            <w:tcMar>
              <w:left w:w="58" w:type="dxa"/>
              <w:right w:w="58" w:type="dxa"/>
            </w:tcMar>
            <w:vAlign w:val="center"/>
          </w:tcPr>
          <w:p w:rsidR="004A7E33" w:rsidRDefault="004A7E33" w:rsidP="00CB216D">
            <w:pPr>
              <w:spacing w:after="40"/>
              <w:jc w:val="center"/>
              <w:rPr>
                <w:rFonts w:ascii="Arial" w:hAnsi="Arial" w:cs="Arial"/>
                <w:b/>
                <w:szCs w:val="22"/>
              </w:rPr>
            </w:pPr>
            <w:r>
              <w:rPr>
                <w:rFonts w:ascii="Arial" w:hAnsi="Arial" w:cs="Arial"/>
                <w:b/>
                <w:szCs w:val="22"/>
              </w:rPr>
              <w:t>5</w:t>
            </w:r>
          </w:p>
        </w:tc>
      </w:tr>
    </w:tbl>
    <w:p w:rsidR="004A7E33" w:rsidRDefault="004A7E33" w:rsidP="00C6469E">
      <w:pPr>
        <w:pStyle w:val="StudentText"/>
        <w:spacing w:after="0" w:line="240" w:lineRule="auto"/>
        <w:ind w:left="-270"/>
        <w:rPr>
          <w:rFonts w:ascii="Arial" w:hAnsi="Arial" w:cs="Arial"/>
          <w:sz w:val="22"/>
          <w:szCs w:val="22"/>
        </w:rPr>
      </w:pPr>
    </w:p>
    <w:p w:rsidR="004A7E33" w:rsidRDefault="004A7E33" w:rsidP="00C6469E">
      <w:pPr>
        <w:rPr>
          <w:szCs w:val="22"/>
        </w:rPr>
      </w:pPr>
      <w:r>
        <w:rPr>
          <w:szCs w:val="22"/>
        </w:rPr>
        <w:br w:type="page"/>
        <w:t xml:space="preserve">What was the most useful part of the training? </w:t>
      </w:r>
    </w:p>
    <w:p w:rsidR="004A7E33" w:rsidRDefault="004A7E33" w:rsidP="00C6469E">
      <w:pPr>
        <w:rPr>
          <w:szCs w:val="22"/>
        </w:rPr>
      </w:pPr>
      <w:r>
        <w:rPr>
          <w:szCs w:val="22"/>
        </w:rPr>
        <w:t>_____________________________________________________________________________________________________________________________________________________________________________________________________________________________________________________________</w:t>
      </w:r>
      <w:r>
        <w:rPr>
          <w:szCs w:val="22"/>
          <w:u w:val="single"/>
        </w:rPr>
        <w:tab/>
      </w:r>
      <w:r>
        <w:rPr>
          <w:szCs w:val="22"/>
          <w:u w:val="single"/>
        </w:rPr>
        <w:tab/>
      </w:r>
      <w:r>
        <w:rPr>
          <w:szCs w:val="22"/>
          <w:u w:val="single"/>
        </w:rPr>
        <w:tab/>
      </w:r>
      <w:r>
        <w:rPr>
          <w:szCs w:val="22"/>
          <w:u w:val="single"/>
        </w:rPr>
        <w:tab/>
      </w:r>
      <w:r>
        <w:rPr>
          <w:szCs w:val="22"/>
          <w:u w:val="single"/>
        </w:rPr>
        <w:tab/>
        <w:t xml:space="preserve">   </w:t>
      </w:r>
      <w:r>
        <w:rPr>
          <w:szCs w:val="22"/>
        </w:rPr>
        <w:t>___________</w:t>
      </w:r>
    </w:p>
    <w:p w:rsidR="004A7E33" w:rsidRDefault="004A7E33" w:rsidP="00C6469E">
      <w:pPr>
        <w:rPr>
          <w:szCs w:val="22"/>
        </w:rPr>
      </w:pPr>
    </w:p>
    <w:p w:rsidR="004A7E33" w:rsidRDefault="004A7E33" w:rsidP="00C6469E">
      <w:pPr>
        <w:rPr>
          <w:szCs w:val="22"/>
        </w:rPr>
      </w:pPr>
      <w:r>
        <w:rPr>
          <w:szCs w:val="22"/>
        </w:rPr>
        <w:t>What was the least useful part of the training and how could it be improved?</w:t>
      </w:r>
    </w:p>
    <w:p w:rsidR="004A7E33" w:rsidRDefault="004A7E33" w:rsidP="00C6469E">
      <w:pPr>
        <w:tabs>
          <w:tab w:val="left" w:pos="-1440"/>
        </w:tabs>
        <w:rPr>
          <w:szCs w:val="22"/>
        </w:rPr>
      </w:pPr>
      <w:r>
        <w:rPr>
          <w:szCs w:val="22"/>
        </w:rPr>
        <w:t>______________________________________________________________________________________________________________________________________________________________________________________________________________________________</w:t>
      </w:r>
      <w:r>
        <w:rPr>
          <w:szCs w:val="22"/>
          <w:u w:val="single"/>
        </w:rPr>
        <w:tab/>
      </w:r>
      <w:r>
        <w:rPr>
          <w:szCs w:val="22"/>
          <w:u w:val="single"/>
        </w:rPr>
        <w:tab/>
      </w:r>
      <w:r>
        <w:rPr>
          <w:szCs w:val="22"/>
          <w:u w:val="single"/>
        </w:rPr>
        <w:tab/>
      </w:r>
      <w:r>
        <w:rPr>
          <w:szCs w:val="22"/>
          <w:u w:val="single"/>
        </w:rPr>
        <w:tab/>
      </w:r>
      <w:r>
        <w:rPr>
          <w:szCs w:val="22"/>
          <w:u w:val="single"/>
        </w:rPr>
        <w:tab/>
        <w:t xml:space="preserve">       </w:t>
      </w:r>
      <w:r>
        <w:rPr>
          <w:szCs w:val="22"/>
        </w:rPr>
        <w:t>__________________________________________</w:t>
      </w:r>
    </w:p>
    <w:sectPr w:rsidR="004A7E33" w:rsidSect="002207B7">
      <w:headerReference w:type="default" r:id="rId16"/>
      <w:footerReference w:type="default" r:id="rId17"/>
      <w:pgSz w:w="12240" w:h="15840"/>
      <w:pgMar w:top="720" w:right="720" w:bottom="720" w:left="720" w:header="720" w:footer="720" w:gutter="0"/>
      <w:cols w:space="72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A7E33" w:rsidRDefault="004A7E33">
      <w:pPr>
        <w:spacing w:line="240" w:lineRule="auto"/>
      </w:pPr>
      <w:r>
        <w:separator/>
      </w:r>
    </w:p>
  </w:endnote>
  <w:endnote w:type="continuationSeparator" w:id="0">
    <w:p w:rsidR="004A7E33" w:rsidRDefault="004A7E33">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imes">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7E33" w:rsidRDefault="004A7E33">
    <w:pPr>
      <w:pStyle w:val="Footer"/>
      <w:jc w:val="right"/>
    </w:pPr>
    <w:r>
      <w:rPr>
        <w:rFonts w:ascii="Arial" w:hAnsi="Arial"/>
        <w:color w:val="B08830"/>
        <w:sz w:val="16"/>
      </w:rPr>
      <w:t>Money Smart for Adults Curriculum</w:t>
    </w:r>
    <w:r>
      <w:rPr>
        <w:rFonts w:ascii="Arial" w:hAnsi="Arial"/>
        <w:color w:val="B08830"/>
        <w:sz w:val="16"/>
      </w:rPr>
      <w:tab/>
    </w:r>
    <w:r>
      <w:rPr>
        <w:rFonts w:ascii="Arial" w:hAnsi="Arial"/>
        <w:color w:val="B08830"/>
        <w:sz w:val="16"/>
      </w:rPr>
      <w:tab/>
    </w:r>
    <w:r>
      <w:rPr>
        <w:rFonts w:ascii="Arial" w:hAnsi="Arial"/>
        <w:color w:val="B08830"/>
        <w:sz w:val="16"/>
      </w:rPr>
      <w:tab/>
      <w:t xml:space="preserve">    </w:t>
    </w:r>
    <w:r>
      <w:rPr>
        <w:rFonts w:ascii="Arial" w:hAnsi="Arial"/>
        <w:sz w:val="16"/>
      </w:rPr>
      <w:t xml:space="preserve"> </w:t>
    </w:r>
    <w:r>
      <w:rPr>
        <w:rFonts w:ascii="Arial" w:hAnsi="Arial"/>
        <w:color w:val="252E4E"/>
        <w:sz w:val="16"/>
      </w:rPr>
      <w:t xml:space="preserve">Page </w:t>
    </w:r>
    <w:r>
      <w:rPr>
        <w:rFonts w:ascii="Arial" w:hAnsi="Arial"/>
        <w:color w:val="252E4E"/>
        <w:sz w:val="16"/>
      </w:rPr>
      <w:fldChar w:fldCharType="begin"/>
    </w:r>
    <w:r>
      <w:rPr>
        <w:rFonts w:ascii="Arial" w:hAnsi="Arial"/>
        <w:color w:val="252E4E"/>
        <w:sz w:val="16"/>
      </w:rPr>
      <w:instrText xml:space="preserve"> PAGE </w:instrText>
    </w:r>
    <w:r>
      <w:rPr>
        <w:rFonts w:ascii="Arial" w:hAnsi="Arial"/>
        <w:color w:val="252E4E"/>
        <w:sz w:val="16"/>
      </w:rPr>
      <w:fldChar w:fldCharType="separate"/>
    </w:r>
    <w:r>
      <w:rPr>
        <w:rFonts w:ascii="Arial" w:hAnsi="Arial"/>
        <w:noProof/>
        <w:color w:val="252E4E"/>
        <w:sz w:val="16"/>
      </w:rPr>
      <w:t>25</w:t>
    </w:r>
    <w:r>
      <w:rPr>
        <w:rFonts w:ascii="Arial" w:hAnsi="Arial"/>
        <w:color w:val="252E4E"/>
        <w:sz w:val="16"/>
      </w:rPr>
      <w:fldChar w:fldCharType="end"/>
    </w:r>
    <w:r>
      <w:rPr>
        <w:rFonts w:ascii="Arial" w:hAnsi="Arial"/>
        <w:color w:val="252E4E"/>
        <w:sz w:val="16"/>
      </w:rPr>
      <w:t xml:space="preserve"> of </w:t>
    </w:r>
    <w:r>
      <w:rPr>
        <w:rFonts w:ascii="Arial" w:hAnsi="Arial"/>
        <w:color w:val="252E4E"/>
        <w:sz w:val="16"/>
      </w:rPr>
      <w:fldChar w:fldCharType="begin"/>
    </w:r>
    <w:r>
      <w:rPr>
        <w:rFonts w:ascii="Arial" w:hAnsi="Arial"/>
        <w:color w:val="252E4E"/>
        <w:sz w:val="16"/>
      </w:rPr>
      <w:instrText xml:space="preserve"> NUMPAGES  </w:instrText>
    </w:r>
    <w:r>
      <w:rPr>
        <w:rFonts w:ascii="Arial" w:hAnsi="Arial"/>
        <w:color w:val="252E4E"/>
        <w:sz w:val="16"/>
      </w:rPr>
      <w:fldChar w:fldCharType="separate"/>
    </w:r>
    <w:r>
      <w:rPr>
        <w:rFonts w:ascii="Arial" w:hAnsi="Arial"/>
        <w:noProof/>
        <w:color w:val="252E4E"/>
        <w:sz w:val="16"/>
      </w:rPr>
      <w:t>25</w:t>
    </w:r>
    <w:r>
      <w:rPr>
        <w:rFonts w:ascii="Arial" w:hAnsi="Arial"/>
        <w:color w:val="252E4E"/>
        <w:sz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A7E33" w:rsidRDefault="004A7E33">
      <w:pPr>
        <w:spacing w:line="240" w:lineRule="auto"/>
      </w:pPr>
      <w:r>
        <w:separator/>
      </w:r>
    </w:p>
  </w:footnote>
  <w:footnote w:type="continuationSeparator" w:id="0">
    <w:p w:rsidR="004A7E33" w:rsidRDefault="004A7E33">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7E33" w:rsidRDefault="004A7E33" w:rsidP="00C6469E">
    <w:pPr>
      <w:tabs>
        <w:tab w:val="left" w:pos="270"/>
      </w:tabs>
      <w:rPr>
        <w:rFonts w:ascii="Arial" w:hAnsi="Arial" w:cs="Arial"/>
        <w:b/>
        <w:color w:val="B08830"/>
        <w:sz w:val="16"/>
      </w:rPr>
    </w:pPr>
    <w:r>
      <w:rPr>
        <w:rFonts w:ascii="Arial" w:hAnsi="Arial" w:cs="Arial"/>
        <w:b/>
        <w:color w:val="252E4E"/>
        <w:sz w:val="16"/>
      </w:rPr>
      <w:t>Module 4: Money Matters</w:t>
    </w:r>
    <w:r>
      <w:rPr>
        <w:rFonts w:ascii="Arial" w:hAnsi="Arial" w:cs="Arial"/>
        <w:b/>
        <w:color w:val="252E4E"/>
        <w:sz w:val="16"/>
      </w:rPr>
      <w:tab/>
    </w:r>
    <w:r>
      <w:rPr>
        <w:rFonts w:ascii="Arial" w:hAnsi="Arial" w:cs="Arial"/>
        <w:b/>
        <w:color w:val="252E4E"/>
        <w:sz w:val="16"/>
      </w:rPr>
      <w:tab/>
    </w:r>
    <w:r>
      <w:rPr>
        <w:rFonts w:ascii="Arial" w:hAnsi="Arial" w:cs="Arial"/>
        <w:b/>
        <w:color w:val="252E4E"/>
        <w:sz w:val="16"/>
      </w:rPr>
      <w:tab/>
    </w:r>
    <w:r>
      <w:rPr>
        <w:rFonts w:ascii="Arial" w:hAnsi="Arial" w:cs="Arial"/>
        <w:b/>
        <w:color w:val="252E4E"/>
        <w:sz w:val="16"/>
      </w:rPr>
      <w:tab/>
    </w:r>
    <w:r>
      <w:rPr>
        <w:rFonts w:ascii="Arial" w:hAnsi="Arial" w:cs="Arial"/>
        <w:b/>
        <w:color w:val="252E4E"/>
        <w:sz w:val="16"/>
      </w:rPr>
      <w:tab/>
    </w:r>
    <w:r>
      <w:rPr>
        <w:rFonts w:ascii="Arial" w:hAnsi="Arial" w:cs="Arial"/>
        <w:b/>
        <w:color w:val="252E4E"/>
        <w:sz w:val="16"/>
      </w:rPr>
      <w:tab/>
    </w:r>
    <w:r>
      <w:rPr>
        <w:rFonts w:ascii="Arial" w:hAnsi="Arial" w:cs="Arial"/>
        <w:b/>
        <w:color w:val="252E4E"/>
        <w:sz w:val="16"/>
      </w:rPr>
      <w:tab/>
    </w:r>
    <w:r>
      <w:rPr>
        <w:rFonts w:ascii="Arial" w:hAnsi="Arial" w:cs="Arial"/>
        <w:b/>
        <w:color w:val="252E4E"/>
        <w:sz w:val="16"/>
      </w:rPr>
      <w:tab/>
    </w:r>
    <w:r>
      <w:rPr>
        <w:rFonts w:ascii="Arial" w:hAnsi="Arial" w:cs="Arial"/>
        <w:b/>
        <w:color w:val="252E4E"/>
        <w:sz w:val="16"/>
      </w:rPr>
      <w:tab/>
    </w:r>
    <w:r>
      <w:rPr>
        <w:rFonts w:ascii="Arial" w:hAnsi="Arial" w:cs="Arial"/>
        <w:b/>
        <w:color w:val="252E4E"/>
        <w:sz w:val="16"/>
      </w:rPr>
      <w:tab/>
    </w:r>
    <w:r>
      <w:rPr>
        <w:rFonts w:ascii="Arial" w:hAnsi="Arial" w:cs="Arial"/>
        <w:b/>
        <w:color w:val="252E4E"/>
        <w:sz w:val="16"/>
      </w:rPr>
      <w:tab/>
      <w:t xml:space="preserve">  </w:t>
    </w:r>
    <w:r>
      <w:rPr>
        <w:rFonts w:ascii="Arial" w:hAnsi="Arial" w:cs="Arial"/>
        <w:b/>
        <w:color w:val="B08830"/>
        <w:sz w:val="16"/>
      </w:rPr>
      <w:t>Participant Guide</w:t>
    </w:r>
  </w:p>
  <w:p w:rsidR="004A7E33" w:rsidRDefault="004A7E33">
    <w:pPr>
      <w:tabs>
        <w:tab w:val="left" w:pos="4652"/>
      </w:tabs>
      <w:rPr>
        <w:rFonts w:ascii="Arial" w:hAnsi="Arial" w:cs="Arial"/>
        <w:b/>
      </w:rPr>
    </w:pPr>
    <w:r>
      <w:rPr>
        <w:noProof/>
      </w:rPr>
      <w:pict>
        <v:shapetype id="_x0000_t32" coordsize="21600,21600" o:spt="32" o:oned="t" path="m,l21600,21600e" filled="f">
          <v:path arrowok="t" fillok="f" o:connecttype="none"/>
          <o:lock v:ext="edit" shapetype="t"/>
        </v:shapetype>
        <v:shape id="_x0000_s2049" type="#_x0000_t32" style="position:absolute;margin-left:1.2pt;margin-top:7.25pt;width:539.65pt;height:0;z-index:251660288" o:connectortype="straight" wrapcoords="1 1 721 1 721 1 1 1 1 1" strokecolor="#0f243e" strokeweight=".5pt">
          <v:shadow color="#ffc000" opacity=".5"/>
          <w10:wrap type="tight"/>
        </v:shape>
      </w:pict>
    </w:r>
    <w:r>
      <w:rPr>
        <w:rFonts w:ascii="Arial" w:hAnsi="Arial" w:cs="Arial"/>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6B5F58"/>
    <w:multiLevelType w:val="hybridMultilevel"/>
    <w:tmpl w:val="EAF2E1B2"/>
    <w:lvl w:ilvl="0" w:tplc="0409000F">
      <w:start w:val="1"/>
      <w:numFmt w:val="decimal"/>
      <w:lvlText w:val="%1."/>
      <w:lvlJc w:val="left"/>
      <w:pPr>
        <w:ind w:left="720" w:hanging="360"/>
      </w:pPr>
      <w:rPr>
        <w:rFonts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51366D6"/>
    <w:multiLevelType w:val="hybridMultilevel"/>
    <w:tmpl w:val="BEB486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55A0F13"/>
    <w:multiLevelType w:val="hybridMultilevel"/>
    <w:tmpl w:val="DAB290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506218"/>
    <w:multiLevelType w:val="hybridMultilevel"/>
    <w:tmpl w:val="E6CE0E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7A03869"/>
    <w:multiLevelType w:val="hybridMultilevel"/>
    <w:tmpl w:val="9446EC2C"/>
    <w:lvl w:ilvl="0" w:tplc="124655A2">
      <w:start w:val="1"/>
      <w:numFmt w:val="decimal"/>
      <w:lvlText w:val="%1."/>
      <w:lvlJc w:val="left"/>
      <w:pPr>
        <w:ind w:left="720" w:hanging="360"/>
      </w:pPr>
      <w:rPr>
        <w:rFonts w:cs="Times New Roman"/>
        <w:b/>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nsid w:val="08374F94"/>
    <w:multiLevelType w:val="hybridMultilevel"/>
    <w:tmpl w:val="381A9E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9232ECE"/>
    <w:multiLevelType w:val="hybridMultilevel"/>
    <w:tmpl w:val="80B4EDA6"/>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
    <w:nsid w:val="0B8A671E"/>
    <w:multiLevelType w:val="hybridMultilevel"/>
    <w:tmpl w:val="49360518"/>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0F4093A"/>
    <w:multiLevelType w:val="hybridMultilevel"/>
    <w:tmpl w:val="518A9C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4A11C5A"/>
    <w:multiLevelType w:val="hybridMultilevel"/>
    <w:tmpl w:val="B8ECC6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5CF5CCF"/>
    <w:multiLevelType w:val="hybridMultilevel"/>
    <w:tmpl w:val="76981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DB14A1B"/>
    <w:multiLevelType w:val="hybridMultilevel"/>
    <w:tmpl w:val="7700CE94"/>
    <w:lvl w:ilvl="0" w:tplc="0409000F">
      <w:start w:val="1"/>
      <w:numFmt w:val="decimal"/>
      <w:lvlText w:val="%1."/>
      <w:lvlJc w:val="left"/>
      <w:pPr>
        <w:ind w:left="720" w:hanging="360"/>
      </w:pPr>
      <w:rPr>
        <w:rFonts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F791AFF"/>
    <w:multiLevelType w:val="hybridMultilevel"/>
    <w:tmpl w:val="0220FC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0644862"/>
    <w:multiLevelType w:val="hybridMultilevel"/>
    <w:tmpl w:val="46EE6D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1822A0B"/>
    <w:multiLevelType w:val="hybridMultilevel"/>
    <w:tmpl w:val="2B5AA5DA"/>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5">
    <w:nsid w:val="21FA29E1"/>
    <w:multiLevelType w:val="hybridMultilevel"/>
    <w:tmpl w:val="9C2A93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60E25B2"/>
    <w:multiLevelType w:val="hybridMultilevel"/>
    <w:tmpl w:val="BB1E01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8091791"/>
    <w:multiLevelType w:val="hybridMultilevel"/>
    <w:tmpl w:val="96CA27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CAB4F56"/>
    <w:multiLevelType w:val="hybridMultilevel"/>
    <w:tmpl w:val="C1D0EEF0"/>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9">
    <w:nsid w:val="2E1A65EA"/>
    <w:multiLevelType w:val="hybridMultilevel"/>
    <w:tmpl w:val="21B0AA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17333C6"/>
    <w:multiLevelType w:val="hybridMultilevel"/>
    <w:tmpl w:val="2A30D1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1C87340"/>
    <w:multiLevelType w:val="singleLevel"/>
    <w:tmpl w:val="0409000F"/>
    <w:lvl w:ilvl="0">
      <w:start w:val="1"/>
      <w:numFmt w:val="decimal"/>
      <w:lvlText w:val="%1."/>
      <w:lvlJc w:val="left"/>
      <w:pPr>
        <w:ind w:left="720" w:hanging="360"/>
      </w:pPr>
      <w:rPr>
        <w:rFonts w:cs="Times New Roman"/>
      </w:rPr>
    </w:lvl>
  </w:abstractNum>
  <w:abstractNum w:abstractNumId="22">
    <w:nsid w:val="333A7247"/>
    <w:multiLevelType w:val="hybridMultilevel"/>
    <w:tmpl w:val="D6ECB4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36BD27B9"/>
    <w:multiLevelType w:val="hybridMultilevel"/>
    <w:tmpl w:val="EABCDA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36CC7E8C"/>
    <w:multiLevelType w:val="hybridMultilevel"/>
    <w:tmpl w:val="35A68626"/>
    <w:lvl w:ilvl="0" w:tplc="0409000F">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5">
    <w:nsid w:val="3BF13A43"/>
    <w:multiLevelType w:val="hybridMultilevel"/>
    <w:tmpl w:val="02F6FE3E"/>
    <w:lvl w:ilvl="0" w:tplc="FFFFFFFF">
      <w:start w:val="1"/>
      <w:numFmt w:val="bullet"/>
      <w:pStyle w:val="InstructionText2nd"/>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6">
    <w:nsid w:val="3DD7346B"/>
    <w:multiLevelType w:val="hybridMultilevel"/>
    <w:tmpl w:val="6A00ED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3E404DBD"/>
    <w:multiLevelType w:val="hybridMultilevel"/>
    <w:tmpl w:val="03A08A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02D32C2"/>
    <w:multiLevelType w:val="hybridMultilevel"/>
    <w:tmpl w:val="185ABD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406224BB"/>
    <w:multiLevelType w:val="hybridMultilevel"/>
    <w:tmpl w:val="9E7C65D4"/>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30">
    <w:nsid w:val="4167413E"/>
    <w:multiLevelType w:val="hybridMultilevel"/>
    <w:tmpl w:val="4BF0BB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42237D45"/>
    <w:multiLevelType w:val="hybridMultilevel"/>
    <w:tmpl w:val="096E3D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43461EB6"/>
    <w:multiLevelType w:val="hybridMultilevel"/>
    <w:tmpl w:val="AF168786"/>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33">
    <w:nsid w:val="44FA6FEB"/>
    <w:multiLevelType w:val="hybridMultilevel"/>
    <w:tmpl w:val="A7E234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458543D8"/>
    <w:multiLevelType w:val="hybridMultilevel"/>
    <w:tmpl w:val="CF2EC7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4605727F"/>
    <w:multiLevelType w:val="hybridMultilevel"/>
    <w:tmpl w:val="A1662D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47611449"/>
    <w:multiLevelType w:val="hybridMultilevel"/>
    <w:tmpl w:val="D23CFF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55321FFE"/>
    <w:multiLevelType w:val="singleLevel"/>
    <w:tmpl w:val="8B4A2B96"/>
    <w:lvl w:ilvl="0">
      <w:start w:val="1"/>
      <w:numFmt w:val="bullet"/>
      <w:pStyle w:val="Style1"/>
      <w:lvlText w:val=""/>
      <w:lvlJc w:val="left"/>
      <w:pPr>
        <w:tabs>
          <w:tab w:val="num" w:pos="360"/>
        </w:tabs>
        <w:ind w:left="360" w:hanging="360"/>
      </w:pPr>
      <w:rPr>
        <w:rFonts w:ascii="Wingdings" w:hAnsi="Wingdings" w:hint="default"/>
      </w:rPr>
    </w:lvl>
  </w:abstractNum>
  <w:abstractNum w:abstractNumId="38">
    <w:nsid w:val="57A179EE"/>
    <w:multiLevelType w:val="hybridMultilevel"/>
    <w:tmpl w:val="FA7C175A"/>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9">
    <w:nsid w:val="595E3CE0"/>
    <w:multiLevelType w:val="hybridMultilevel"/>
    <w:tmpl w:val="214808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625A5B25"/>
    <w:multiLevelType w:val="hybridMultilevel"/>
    <w:tmpl w:val="A2341F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6A9764A8"/>
    <w:multiLevelType w:val="hybridMultilevel"/>
    <w:tmpl w:val="96A476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10F0A29"/>
    <w:multiLevelType w:val="hybridMultilevel"/>
    <w:tmpl w:val="036A46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784F2DE1"/>
    <w:multiLevelType w:val="hybridMultilevel"/>
    <w:tmpl w:val="05A29336"/>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44">
    <w:nsid w:val="7EF13E19"/>
    <w:multiLevelType w:val="hybridMultilevel"/>
    <w:tmpl w:val="27E61A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3"/>
  </w:num>
  <w:num w:numId="2">
    <w:abstractNumId w:val="13"/>
  </w:num>
  <w:num w:numId="3">
    <w:abstractNumId w:val="21"/>
  </w:num>
  <w:num w:numId="4">
    <w:abstractNumId w:val="7"/>
  </w:num>
  <w:num w:numId="5">
    <w:abstractNumId w:val="37"/>
  </w:num>
  <w:num w:numId="6">
    <w:abstractNumId w:val="25"/>
  </w:num>
  <w:num w:numId="7">
    <w:abstractNumId w:val="22"/>
  </w:num>
  <w:num w:numId="8">
    <w:abstractNumId w:val="40"/>
  </w:num>
  <w:num w:numId="9">
    <w:abstractNumId w:val="20"/>
  </w:num>
  <w:num w:numId="10">
    <w:abstractNumId w:val="0"/>
  </w:num>
  <w:num w:numId="11">
    <w:abstractNumId w:val="43"/>
  </w:num>
  <w:num w:numId="12">
    <w:abstractNumId w:val="38"/>
  </w:num>
  <w:num w:numId="13">
    <w:abstractNumId w:val="23"/>
  </w:num>
  <w:num w:numId="14">
    <w:abstractNumId w:val="35"/>
  </w:num>
  <w:num w:numId="15">
    <w:abstractNumId w:val="15"/>
  </w:num>
  <w:num w:numId="16">
    <w:abstractNumId w:val="27"/>
  </w:num>
  <w:num w:numId="17">
    <w:abstractNumId w:val="30"/>
  </w:num>
  <w:num w:numId="18">
    <w:abstractNumId w:val="44"/>
  </w:num>
  <w:num w:numId="19">
    <w:abstractNumId w:val="5"/>
  </w:num>
  <w:num w:numId="20">
    <w:abstractNumId w:val="36"/>
  </w:num>
  <w:num w:numId="21">
    <w:abstractNumId w:val="18"/>
  </w:num>
  <w:num w:numId="22">
    <w:abstractNumId w:val="14"/>
  </w:num>
  <w:num w:numId="23">
    <w:abstractNumId w:val="6"/>
  </w:num>
  <w:num w:numId="24">
    <w:abstractNumId w:val="2"/>
  </w:num>
  <w:num w:numId="25">
    <w:abstractNumId w:val="34"/>
  </w:num>
  <w:num w:numId="26">
    <w:abstractNumId w:val="10"/>
  </w:num>
  <w:num w:numId="27">
    <w:abstractNumId w:val="3"/>
  </w:num>
  <w:num w:numId="28">
    <w:abstractNumId w:val="4"/>
  </w:num>
  <w:num w:numId="29">
    <w:abstractNumId w:val="24"/>
  </w:num>
  <w:num w:numId="30">
    <w:abstractNumId w:val="42"/>
  </w:num>
  <w:num w:numId="31">
    <w:abstractNumId w:val="39"/>
  </w:num>
  <w:num w:numId="32">
    <w:abstractNumId w:val="11"/>
  </w:num>
  <w:num w:numId="33">
    <w:abstractNumId w:val="28"/>
  </w:num>
  <w:num w:numId="34">
    <w:abstractNumId w:val="19"/>
  </w:num>
  <w:num w:numId="35">
    <w:abstractNumId w:val="31"/>
  </w:num>
  <w:num w:numId="36">
    <w:abstractNumId w:val="9"/>
  </w:num>
  <w:num w:numId="37">
    <w:abstractNumId w:val="8"/>
  </w:num>
  <w:num w:numId="38">
    <w:abstractNumId w:val="26"/>
  </w:num>
  <w:num w:numId="39">
    <w:abstractNumId w:val="41"/>
  </w:num>
  <w:num w:numId="40">
    <w:abstractNumId w:val="1"/>
  </w:num>
  <w:num w:numId="41">
    <w:abstractNumId w:val="17"/>
  </w:num>
  <w:num w:numId="42">
    <w:abstractNumId w:val="32"/>
  </w:num>
  <w:num w:numId="43">
    <w:abstractNumId w:val="29"/>
  </w:num>
  <w:num w:numId="44">
    <w:abstractNumId w:val="16"/>
  </w:num>
  <w:num w:numId="45">
    <w:abstractNumId w:val="12"/>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5"/>
  <w:embedSystemFonts/>
  <w:stylePaneFormatFilter w:val="3F01"/>
  <w:defaultTabStop w:val="720"/>
  <w:drawingGridHorizontalSpacing w:val="110"/>
  <w:displayHorizontalDrawingGridEvery w:val="0"/>
  <w:displayVerticalDrawingGridEvery w:val="0"/>
  <w:noPunctuationKerning/>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06A96"/>
    <w:rsid w:val="00001B20"/>
    <w:rsid w:val="0003623A"/>
    <w:rsid w:val="000B404C"/>
    <w:rsid w:val="000E1A71"/>
    <w:rsid w:val="001814D9"/>
    <w:rsid w:val="001B13F2"/>
    <w:rsid w:val="001C1AD8"/>
    <w:rsid w:val="001D7084"/>
    <w:rsid w:val="00216D20"/>
    <w:rsid w:val="002207B7"/>
    <w:rsid w:val="00284931"/>
    <w:rsid w:val="002C6FFF"/>
    <w:rsid w:val="00302CDE"/>
    <w:rsid w:val="00334F82"/>
    <w:rsid w:val="00341D32"/>
    <w:rsid w:val="00390991"/>
    <w:rsid w:val="004152AA"/>
    <w:rsid w:val="0042637A"/>
    <w:rsid w:val="00431EF5"/>
    <w:rsid w:val="00443278"/>
    <w:rsid w:val="0047129A"/>
    <w:rsid w:val="00493142"/>
    <w:rsid w:val="004A7E33"/>
    <w:rsid w:val="004C0050"/>
    <w:rsid w:val="004C068F"/>
    <w:rsid w:val="004D0E2E"/>
    <w:rsid w:val="004D4F9A"/>
    <w:rsid w:val="005042B5"/>
    <w:rsid w:val="00562202"/>
    <w:rsid w:val="005A6D7D"/>
    <w:rsid w:val="00611C83"/>
    <w:rsid w:val="00624DD7"/>
    <w:rsid w:val="00645A55"/>
    <w:rsid w:val="00656886"/>
    <w:rsid w:val="00660EF4"/>
    <w:rsid w:val="006F1B51"/>
    <w:rsid w:val="00762EFB"/>
    <w:rsid w:val="00771914"/>
    <w:rsid w:val="00791D43"/>
    <w:rsid w:val="00793CFE"/>
    <w:rsid w:val="007D52D9"/>
    <w:rsid w:val="007E0E2E"/>
    <w:rsid w:val="00843FC2"/>
    <w:rsid w:val="008468DA"/>
    <w:rsid w:val="008F598E"/>
    <w:rsid w:val="00900F49"/>
    <w:rsid w:val="00917A00"/>
    <w:rsid w:val="00957788"/>
    <w:rsid w:val="0097701F"/>
    <w:rsid w:val="009A21C1"/>
    <w:rsid w:val="009D5935"/>
    <w:rsid w:val="00A448A9"/>
    <w:rsid w:val="00AC738B"/>
    <w:rsid w:val="00AF6A57"/>
    <w:rsid w:val="00AF722B"/>
    <w:rsid w:val="00B4063F"/>
    <w:rsid w:val="00B478C7"/>
    <w:rsid w:val="00B63849"/>
    <w:rsid w:val="00B73D2D"/>
    <w:rsid w:val="00B83F84"/>
    <w:rsid w:val="00BC5C2D"/>
    <w:rsid w:val="00C0216E"/>
    <w:rsid w:val="00C17260"/>
    <w:rsid w:val="00C33151"/>
    <w:rsid w:val="00C54361"/>
    <w:rsid w:val="00C605B6"/>
    <w:rsid w:val="00C6469E"/>
    <w:rsid w:val="00C679E9"/>
    <w:rsid w:val="00C723CE"/>
    <w:rsid w:val="00CB216D"/>
    <w:rsid w:val="00CB2D89"/>
    <w:rsid w:val="00CC507C"/>
    <w:rsid w:val="00CD3D11"/>
    <w:rsid w:val="00D21FD8"/>
    <w:rsid w:val="00D8533D"/>
    <w:rsid w:val="00DF0EA0"/>
    <w:rsid w:val="00E070DF"/>
    <w:rsid w:val="00E35F80"/>
    <w:rsid w:val="00E715D1"/>
    <w:rsid w:val="00EC374E"/>
    <w:rsid w:val="00ED7C10"/>
    <w:rsid w:val="00EE478E"/>
    <w:rsid w:val="00F06A96"/>
    <w:rsid w:val="00F307B9"/>
    <w:rsid w:val="00F528A6"/>
    <w:rsid w:val="00F83868"/>
    <w:rsid w:val="00FF1CD4"/>
    <w:rsid w:val="00FF7327"/>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07B7"/>
    <w:pPr>
      <w:spacing w:line="300" w:lineRule="auto"/>
    </w:pPr>
    <w:rPr>
      <w:szCs w:val="20"/>
    </w:rPr>
  </w:style>
  <w:style w:type="paragraph" w:styleId="Heading1">
    <w:name w:val="heading 1"/>
    <w:basedOn w:val="Normal"/>
    <w:next w:val="Normal"/>
    <w:link w:val="Heading1Char"/>
    <w:uiPriority w:val="99"/>
    <w:qFormat/>
    <w:rsid w:val="002207B7"/>
    <w:pPr>
      <w:keepNext/>
      <w:spacing w:after="120" w:line="240" w:lineRule="auto"/>
      <w:outlineLvl w:val="0"/>
    </w:pPr>
    <w:rPr>
      <w:rFonts w:ascii="Arial" w:hAnsi="Arial"/>
      <w:b/>
      <w:color w:val="1A2D59"/>
      <w:kern w:val="32"/>
      <w:sz w:val="32"/>
      <w:szCs w:val="32"/>
    </w:rPr>
  </w:style>
  <w:style w:type="paragraph" w:styleId="Heading2">
    <w:name w:val="heading 2"/>
    <w:basedOn w:val="Heading1"/>
    <w:next w:val="Normal"/>
    <w:link w:val="Heading2Char"/>
    <w:autoRedefine/>
    <w:uiPriority w:val="99"/>
    <w:qFormat/>
    <w:rsid w:val="002207B7"/>
    <w:pPr>
      <w:outlineLvl w:val="1"/>
    </w:pPr>
    <w:rPr>
      <w:color w:val="132F5A"/>
      <w:sz w:val="28"/>
      <w:szCs w:val="28"/>
    </w:rPr>
  </w:style>
  <w:style w:type="paragraph" w:styleId="Heading3">
    <w:name w:val="heading 3"/>
    <w:basedOn w:val="Normal"/>
    <w:next w:val="Normal"/>
    <w:link w:val="Heading3Char"/>
    <w:autoRedefine/>
    <w:uiPriority w:val="99"/>
    <w:qFormat/>
    <w:rsid w:val="002207B7"/>
    <w:pPr>
      <w:keepNext/>
      <w:spacing w:after="120" w:line="240" w:lineRule="auto"/>
      <w:outlineLvl w:val="2"/>
    </w:pPr>
    <w:rPr>
      <w:rFonts w:ascii="Arial" w:hAnsi="Arial"/>
      <w:b/>
      <w:color w:val="132F5A"/>
      <w:kern w:val="32"/>
      <w:sz w:val="28"/>
      <w:szCs w:val="26"/>
    </w:rPr>
  </w:style>
  <w:style w:type="paragraph" w:styleId="Heading4">
    <w:name w:val="heading 4"/>
    <w:basedOn w:val="Normal"/>
    <w:next w:val="Normal"/>
    <w:link w:val="Heading4Char"/>
    <w:uiPriority w:val="99"/>
    <w:qFormat/>
    <w:rsid w:val="002207B7"/>
    <w:pPr>
      <w:keepNext/>
      <w:spacing w:before="240" w:after="60"/>
      <w:outlineLvl w:val="3"/>
    </w:pPr>
    <w:rPr>
      <w:rFonts w:ascii="Calibri" w:hAnsi="Calibri"/>
      <w:b/>
      <w:bCs/>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2207B7"/>
    <w:rPr>
      <w:rFonts w:ascii="Arial" w:hAnsi="Arial" w:cs="Times New Roman"/>
      <w:b/>
      <w:color w:val="1A2D59"/>
      <w:kern w:val="32"/>
      <w:sz w:val="32"/>
      <w:szCs w:val="32"/>
      <w:lang w:val="en-US" w:eastAsia="en-US" w:bidi="ar-SA"/>
    </w:rPr>
  </w:style>
  <w:style w:type="character" w:customStyle="1" w:styleId="Heading2Char">
    <w:name w:val="Heading 2 Char"/>
    <w:basedOn w:val="DefaultParagraphFont"/>
    <w:link w:val="Heading2"/>
    <w:uiPriority w:val="99"/>
    <w:locked/>
    <w:rsid w:val="002207B7"/>
    <w:rPr>
      <w:rFonts w:ascii="Arial" w:hAnsi="Arial" w:cs="Times New Roman"/>
      <w:b/>
      <w:color w:val="132F5A"/>
      <w:kern w:val="32"/>
      <w:sz w:val="28"/>
      <w:szCs w:val="28"/>
    </w:rPr>
  </w:style>
  <w:style w:type="character" w:customStyle="1" w:styleId="Heading3Char">
    <w:name w:val="Heading 3 Char"/>
    <w:basedOn w:val="DefaultParagraphFont"/>
    <w:link w:val="Heading3"/>
    <w:uiPriority w:val="9"/>
    <w:semiHidden/>
    <w:rsid w:val="00DC7F63"/>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9"/>
    <w:semiHidden/>
    <w:locked/>
    <w:rsid w:val="002207B7"/>
    <w:rPr>
      <w:rFonts w:ascii="Calibri" w:hAnsi="Calibri" w:cs="Times New Roman"/>
      <w:b/>
      <w:bCs/>
      <w:sz w:val="28"/>
      <w:szCs w:val="28"/>
    </w:rPr>
  </w:style>
  <w:style w:type="paragraph" w:customStyle="1" w:styleId="HDRDocumentinformation">
    <w:name w:val="HDR: Document information"/>
    <w:uiPriority w:val="99"/>
    <w:rsid w:val="002207B7"/>
    <w:rPr>
      <w:rFonts w:ascii="Arial" w:hAnsi="Arial"/>
      <w:b/>
      <w:noProof/>
      <w:color w:val="595959"/>
      <w:sz w:val="18"/>
      <w:szCs w:val="20"/>
    </w:rPr>
  </w:style>
  <w:style w:type="table" w:styleId="TableGrid">
    <w:name w:val="Table Grid"/>
    <w:basedOn w:val="TableNormal"/>
    <w:uiPriority w:val="99"/>
    <w:rsid w:val="002207B7"/>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OC1">
    <w:name w:val="toc 1"/>
    <w:basedOn w:val="Normal"/>
    <w:next w:val="Normal"/>
    <w:autoRedefine/>
    <w:uiPriority w:val="99"/>
    <w:rsid w:val="002207B7"/>
    <w:pPr>
      <w:tabs>
        <w:tab w:val="right" w:leader="dot" w:pos="10800"/>
      </w:tabs>
      <w:spacing w:line="360" w:lineRule="auto"/>
    </w:pPr>
    <w:rPr>
      <w:b/>
      <w:bCs/>
      <w:color w:val="132F5A"/>
    </w:rPr>
  </w:style>
  <w:style w:type="paragraph" w:styleId="TOC2">
    <w:name w:val="toc 2"/>
    <w:basedOn w:val="Normal"/>
    <w:next w:val="Normal"/>
    <w:autoRedefine/>
    <w:uiPriority w:val="99"/>
    <w:rsid w:val="002207B7"/>
    <w:pPr>
      <w:spacing w:line="360" w:lineRule="auto"/>
      <w:ind w:left="202"/>
    </w:pPr>
    <w:rPr>
      <w:iCs/>
      <w:color w:val="132F5A"/>
    </w:rPr>
  </w:style>
  <w:style w:type="paragraph" w:styleId="TOC3">
    <w:name w:val="toc 3"/>
    <w:basedOn w:val="Normal"/>
    <w:next w:val="Normal"/>
    <w:autoRedefine/>
    <w:uiPriority w:val="99"/>
    <w:rsid w:val="002207B7"/>
    <w:pPr>
      <w:tabs>
        <w:tab w:val="right" w:leader="dot" w:pos="8630"/>
      </w:tabs>
      <w:spacing w:line="240" w:lineRule="auto"/>
      <w:ind w:left="403"/>
    </w:pPr>
  </w:style>
  <w:style w:type="paragraph" w:styleId="TOC4">
    <w:name w:val="toc 4"/>
    <w:basedOn w:val="Normal"/>
    <w:next w:val="Normal"/>
    <w:autoRedefine/>
    <w:uiPriority w:val="99"/>
    <w:semiHidden/>
    <w:rsid w:val="002207B7"/>
    <w:pPr>
      <w:ind w:left="600"/>
    </w:pPr>
    <w:rPr>
      <w:rFonts w:ascii="Calibri" w:hAnsi="Calibri"/>
    </w:rPr>
  </w:style>
  <w:style w:type="paragraph" w:styleId="TOC5">
    <w:name w:val="toc 5"/>
    <w:basedOn w:val="Normal"/>
    <w:next w:val="Normal"/>
    <w:autoRedefine/>
    <w:uiPriority w:val="99"/>
    <w:semiHidden/>
    <w:rsid w:val="002207B7"/>
    <w:pPr>
      <w:ind w:left="800"/>
    </w:pPr>
    <w:rPr>
      <w:rFonts w:ascii="Calibri" w:hAnsi="Calibri"/>
    </w:rPr>
  </w:style>
  <w:style w:type="paragraph" w:styleId="TOC6">
    <w:name w:val="toc 6"/>
    <w:basedOn w:val="Normal"/>
    <w:next w:val="Normal"/>
    <w:autoRedefine/>
    <w:uiPriority w:val="99"/>
    <w:semiHidden/>
    <w:rsid w:val="002207B7"/>
    <w:pPr>
      <w:ind w:left="1000"/>
    </w:pPr>
    <w:rPr>
      <w:rFonts w:ascii="Calibri" w:hAnsi="Calibri"/>
    </w:rPr>
  </w:style>
  <w:style w:type="paragraph" w:styleId="TOC7">
    <w:name w:val="toc 7"/>
    <w:basedOn w:val="Normal"/>
    <w:next w:val="Normal"/>
    <w:autoRedefine/>
    <w:uiPriority w:val="99"/>
    <w:semiHidden/>
    <w:rsid w:val="002207B7"/>
    <w:pPr>
      <w:ind w:left="1200"/>
    </w:pPr>
    <w:rPr>
      <w:rFonts w:ascii="Calibri" w:hAnsi="Calibri"/>
    </w:rPr>
  </w:style>
  <w:style w:type="paragraph" w:styleId="TOC8">
    <w:name w:val="toc 8"/>
    <w:basedOn w:val="Normal"/>
    <w:next w:val="Normal"/>
    <w:autoRedefine/>
    <w:uiPriority w:val="99"/>
    <w:semiHidden/>
    <w:rsid w:val="002207B7"/>
    <w:pPr>
      <w:ind w:left="1400"/>
    </w:pPr>
    <w:rPr>
      <w:rFonts w:ascii="Calibri" w:hAnsi="Calibri"/>
    </w:rPr>
  </w:style>
  <w:style w:type="paragraph" w:styleId="TOC9">
    <w:name w:val="toc 9"/>
    <w:basedOn w:val="Normal"/>
    <w:next w:val="Normal"/>
    <w:autoRedefine/>
    <w:uiPriority w:val="99"/>
    <w:semiHidden/>
    <w:rsid w:val="002207B7"/>
    <w:pPr>
      <w:ind w:left="1600"/>
    </w:pPr>
    <w:rPr>
      <w:rFonts w:ascii="Calibri" w:hAnsi="Calibri"/>
    </w:rPr>
  </w:style>
  <w:style w:type="paragraph" w:styleId="Title">
    <w:name w:val="Title"/>
    <w:basedOn w:val="Normal"/>
    <w:link w:val="TitleChar"/>
    <w:uiPriority w:val="99"/>
    <w:qFormat/>
    <w:rsid w:val="002207B7"/>
    <w:pPr>
      <w:spacing w:line="240" w:lineRule="auto"/>
      <w:outlineLvl w:val="0"/>
    </w:pPr>
    <w:rPr>
      <w:rFonts w:ascii="Arial" w:hAnsi="Arial"/>
      <w:b/>
      <w:color w:val="1A2D59"/>
      <w:kern w:val="28"/>
      <w:sz w:val="40"/>
      <w:szCs w:val="32"/>
    </w:rPr>
  </w:style>
  <w:style w:type="character" w:customStyle="1" w:styleId="TitleChar">
    <w:name w:val="Title Char"/>
    <w:basedOn w:val="DefaultParagraphFont"/>
    <w:link w:val="Title"/>
    <w:uiPriority w:val="10"/>
    <w:rsid w:val="00DC7F63"/>
    <w:rPr>
      <w:rFonts w:asciiTheme="majorHAnsi" w:eastAsiaTheme="majorEastAsia" w:hAnsiTheme="majorHAnsi" w:cstheme="majorBidi"/>
      <w:b/>
      <w:bCs/>
      <w:kern w:val="28"/>
      <w:sz w:val="32"/>
      <w:szCs w:val="32"/>
    </w:rPr>
  </w:style>
  <w:style w:type="paragraph" w:styleId="Header">
    <w:name w:val="header"/>
    <w:basedOn w:val="Normal"/>
    <w:link w:val="HeaderChar"/>
    <w:uiPriority w:val="99"/>
    <w:rsid w:val="002207B7"/>
    <w:pPr>
      <w:tabs>
        <w:tab w:val="center" w:pos="4320"/>
        <w:tab w:val="right" w:pos="8640"/>
      </w:tabs>
    </w:pPr>
  </w:style>
  <w:style w:type="character" w:customStyle="1" w:styleId="HeaderChar">
    <w:name w:val="Header Char"/>
    <w:basedOn w:val="DefaultParagraphFont"/>
    <w:link w:val="Header"/>
    <w:uiPriority w:val="99"/>
    <w:semiHidden/>
    <w:rsid w:val="00DC7F63"/>
    <w:rPr>
      <w:szCs w:val="20"/>
    </w:rPr>
  </w:style>
  <w:style w:type="paragraph" w:styleId="Footer">
    <w:name w:val="footer"/>
    <w:basedOn w:val="Normal"/>
    <w:link w:val="FooterChar"/>
    <w:uiPriority w:val="99"/>
    <w:rsid w:val="002207B7"/>
    <w:pPr>
      <w:tabs>
        <w:tab w:val="center" w:pos="4320"/>
        <w:tab w:val="right" w:pos="8640"/>
      </w:tabs>
    </w:pPr>
  </w:style>
  <w:style w:type="character" w:customStyle="1" w:styleId="FooterChar">
    <w:name w:val="Footer Char"/>
    <w:basedOn w:val="DefaultParagraphFont"/>
    <w:link w:val="Footer"/>
    <w:uiPriority w:val="99"/>
    <w:locked/>
    <w:rsid w:val="002207B7"/>
    <w:rPr>
      <w:rFonts w:ascii="Times" w:hAnsi="Times" w:cs="Times New Roman"/>
      <w:color w:val="808080"/>
    </w:rPr>
  </w:style>
  <w:style w:type="paragraph" w:customStyle="1" w:styleId="TitleModule">
    <w:name w:val="Title: Module"/>
    <w:basedOn w:val="Title"/>
    <w:uiPriority w:val="99"/>
    <w:rsid w:val="002207B7"/>
    <w:rPr>
      <w:b w:val="0"/>
      <w:color w:val="999999"/>
      <w:sz w:val="32"/>
    </w:rPr>
  </w:style>
  <w:style w:type="paragraph" w:customStyle="1" w:styleId="TitleDate">
    <w:name w:val="Title: Date"/>
    <w:basedOn w:val="TitleModule"/>
    <w:uiPriority w:val="99"/>
    <w:rsid w:val="002207B7"/>
    <w:rPr>
      <w:sz w:val="28"/>
    </w:rPr>
  </w:style>
  <w:style w:type="paragraph" w:customStyle="1" w:styleId="TitleProgram">
    <w:name w:val="Title: Program"/>
    <w:basedOn w:val="TitleModule"/>
    <w:uiPriority w:val="99"/>
    <w:rsid w:val="002207B7"/>
    <w:rPr>
      <w:b/>
      <w:color w:val="808080"/>
    </w:rPr>
  </w:style>
  <w:style w:type="character" w:styleId="Hyperlink">
    <w:name w:val="Hyperlink"/>
    <w:basedOn w:val="DefaultParagraphFont"/>
    <w:uiPriority w:val="99"/>
    <w:rsid w:val="002207B7"/>
    <w:rPr>
      <w:rFonts w:cs="Times New Roman"/>
      <w:color w:val="0000FF"/>
      <w:u w:val="single"/>
    </w:rPr>
  </w:style>
  <w:style w:type="paragraph" w:styleId="BalloonText">
    <w:name w:val="Balloon Text"/>
    <w:basedOn w:val="Normal"/>
    <w:link w:val="BalloonTextChar"/>
    <w:uiPriority w:val="99"/>
    <w:semiHidden/>
    <w:rsid w:val="002207B7"/>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2207B7"/>
    <w:rPr>
      <w:rFonts w:ascii="Tahoma" w:hAnsi="Tahoma" w:cs="Tahoma"/>
      <w:color w:val="808080"/>
      <w:sz w:val="16"/>
      <w:szCs w:val="16"/>
    </w:rPr>
  </w:style>
  <w:style w:type="paragraph" w:styleId="BodyText">
    <w:name w:val="Body Text"/>
    <w:basedOn w:val="Normal"/>
    <w:link w:val="BodyTextChar"/>
    <w:uiPriority w:val="99"/>
    <w:semiHidden/>
    <w:rsid w:val="002207B7"/>
    <w:pPr>
      <w:autoSpaceDE w:val="0"/>
      <w:autoSpaceDN w:val="0"/>
      <w:adjustRightInd w:val="0"/>
      <w:spacing w:line="240" w:lineRule="auto"/>
    </w:pPr>
    <w:rPr>
      <w:i/>
      <w:color w:val="000000"/>
    </w:rPr>
  </w:style>
  <w:style w:type="character" w:customStyle="1" w:styleId="BodyTextChar">
    <w:name w:val="Body Text Char"/>
    <w:basedOn w:val="DefaultParagraphFont"/>
    <w:link w:val="BodyText"/>
    <w:uiPriority w:val="99"/>
    <w:semiHidden/>
    <w:locked/>
    <w:rsid w:val="002207B7"/>
    <w:rPr>
      <w:rFonts w:ascii="Times" w:hAnsi="Times" w:cs="Times New Roman"/>
      <w:i/>
      <w:color w:val="000000"/>
      <w:sz w:val="24"/>
    </w:rPr>
  </w:style>
  <w:style w:type="paragraph" w:customStyle="1" w:styleId="Heading2Italics">
    <w:name w:val="Heading 2 Italics"/>
    <w:basedOn w:val="Heading2"/>
    <w:uiPriority w:val="99"/>
    <w:rsid w:val="002207B7"/>
    <w:rPr>
      <w:b w:val="0"/>
      <w:i/>
    </w:rPr>
  </w:style>
  <w:style w:type="character" w:customStyle="1" w:styleId="Heading2ItalicsChar">
    <w:name w:val="Heading 2 Italics Char"/>
    <w:basedOn w:val="Heading2Char"/>
    <w:uiPriority w:val="99"/>
    <w:rsid w:val="002207B7"/>
    <w:rPr>
      <w:i/>
    </w:rPr>
  </w:style>
  <w:style w:type="paragraph" w:customStyle="1" w:styleId="Heading1Custom">
    <w:name w:val="Heading 1 + Custom"/>
    <w:basedOn w:val="Heading1"/>
    <w:link w:val="Heading1CustomChar"/>
    <w:autoRedefine/>
    <w:uiPriority w:val="99"/>
    <w:rsid w:val="00791D43"/>
    <w:pPr>
      <w:spacing w:after="60"/>
    </w:pPr>
    <w:rPr>
      <w:color w:val="B08830"/>
      <w:sz w:val="40"/>
    </w:rPr>
  </w:style>
  <w:style w:type="character" w:customStyle="1" w:styleId="Heading1CustomChar">
    <w:name w:val="Heading 1 + Custom Char"/>
    <w:basedOn w:val="DefaultParagraphFont"/>
    <w:link w:val="Heading1Custom"/>
    <w:uiPriority w:val="99"/>
    <w:locked/>
    <w:rsid w:val="00791D43"/>
    <w:rPr>
      <w:rFonts w:ascii="Arial" w:hAnsi="Arial" w:cs="Times New Roman"/>
      <w:b/>
      <w:color w:val="B08830"/>
      <w:kern w:val="32"/>
      <w:sz w:val="32"/>
      <w:szCs w:val="32"/>
    </w:rPr>
  </w:style>
  <w:style w:type="paragraph" w:customStyle="1" w:styleId="Minutes">
    <w:name w:val="Minutes"/>
    <w:basedOn w:val="Normal"/>
    <w:uiPriority w:val="99"/>
    <w:rsid w:val="002207B7"/>
    <w:rPr>
      <w:b/>
      <w:color w:val="0F243E"/>
      <w:sz w:val="28"/>
    </w:rPr>
  </w:style>
  <w:style w:type="character" w:styleId="CommentReference">
    <w:name w:val="annotation reference"/>
    <w:basedOn w:val="DefaultParagraphFont"/>
    <w:uiPriority w:val="99"/>
    <w:rsid w:val="002207B7"/>
    <w:rPr>
      <w:rFonts w:cs="Times New Roman"/>
      <w:sz w:val="16"/>
      <w:szCs w:val="16"/>
    </w:rPr>
  </w:style>
  <w:style w:type="paragraph" w:styleId="CommentText">
    <w:name w:val="annotation text"/>
    <w:basedOn w:val="Normal"/>
    <w:link w:val="CommentTextChar"/>
    <w:uiPriority w:val="99"/>
    <w:rsid w:val="002207B7"/>
    <w:rPr>
      <w:sz w:val="20"/>
    </w:rPr>
  </w:style>
  <w:style w:type="character" w:customStyle="1" w:styleId="CommentTextChar">
    <w:name w:val="Comment Text Char"/>
    <w:basedOn w:val="DefaultParagraphFont"/>
    <w:link w:val="CommentText"/>
    <w:uiPriority w:val="99"/>
    <w:locked/>
    <w:rsid w:val="002207B7"/>
    <w:rPr>
      <w:rFonts w:ascii="Times" w:hAnsi="Times" w:cs="Times New Roman"/>
    </w:rPr>
  </w:style>
  <w:style w:type="paragraph" w:styleId="CommentSubject">
    <w:name w:val="annotation subject"/>
    <w:basedOn w:val="CommentText"/>
    <w:next w:val="CommentText"/>
    <w:link w:val="CommentSubjectChar"/>
    <w:uiPriority w:val="99"/>
    <w:rsid w:val="002207B7"/>
    <w:rPr>
      <w:b/>
      <w:bCs/>
    </w:rPr>
  </w:style>
  <w:style w:type="character" w:customStyle="1" w:styleId="CommentSubjectChar">
    <w:name w:val="Comment Subject Char"/>
    <w:basedOn w:val="CommentTextChar"/>
    <w:link w:val="CommentSubject"/>
    <w:uiPriority w:val="99"/>
    <w:locked/>
    <w:rsid w:val="002207B7"/>
    <w:rPr>
      <w:b/>
      <w:bCs/>
    </w:rPr>
  </w:style>
  <w:style w:type="paragraph" w:customStyle="1" w:styleId="InstructorNotes">
    <w:name w:val="Instructor Notes"/>
    <w:basedOn w:val="Normal"/>
    <w:uiPriority w:val="99"/>
    <w:rsid w:val="002207B7"/>
    <w:pPr>
      <w:spacing w:line="240" w:lineRule="auto"/>
    </w:pPr>
    <w:rPr>
      <w:i/>
      <w:sz w:val="18"/>
    </w:rPr>
  </w:style>
  <w:style w:type="paragraph" w:styleId="BodyTextIndent2">
    <w:name w:val="Body Text Indent 2"/>
    <w:basedOn w:val="Normal"/>
    <w:link w:val="BodyTextIndent2Char"/>
    <w:uiPriority w:val="99"/>
    <w:rsid w:val="002207B7"/>
    <w:pPr>
      <w:spacing w:after="120" w:line="480" w:lineRule="auto"/>
      <w:ind w:left="360"/>
    </w:pPr>
  </w:style>
  <w:style w:type="character" w:customStyle="1" w:styleId="BodyTextIndent2Char">
    <w:name w:val="Body Text Indent 2 Char"/>
    <w:basedOn w:val="DefaultParagraphFont"/>
    <w:link w:val="BodyTextIndent2"/>
    <w:uiPriority w:val="99"/>
    <w:locked/>
    <w:rsid w:val="002207B7"/>
    <w:rPr>
      <w:rFonts w:ascii="Arial" w:hAnsi="Arial" w:cs="Times New Roman"/>
      <w:sz w:val="22"/>
    </w:rPr>
  </w:style>
  <w:style w:type="paragraph" w:customStyle="1" w:styleId="StudentText">
    <w:name w:val="StudentText"/>
    <w:basedOn w:val="Normal"/>
    <w:uiPriority w:val="99"/>
    <w:rsid w:val="002207B7"/>
    <w:pPr>
      <w:spacing w:after="360" w:line="400" w:lineRule="exact"/>
      <w:ind w:left="3067"/>
    </w:pPr>
    <w:rPr>
      <w:sz w:val="28"/>
    </w:rPr>
  </w:style>
  <w:style w:type="paragraph" w:customStyle="1" w:styleId="CueText">
    <w:name w:val="CueText"/>
    <w:basedOn w:val="Normal"/>
    <w:uiPriority w:val="99"/>
    <w:rsid w:val="002207B7"/>
    <w:pPr>
      <w:spacing w:line="240" w:lineRule="auto"/>
    </w:pPr>
    <w:rPr>
      <w:sz w:val="20"/>
    </w:rPr>
  </w:style>
  <w:style w:type="character" w:customStyle="1" w:styleId="CueTextChar">
    <w:name w:val="CueText Char"/>
    <w:basedOn w:val="DefaultParagraphFont"/>
    <w:uiPriority w:val="99"/>
    <w:rsid w:val="002207B7"/>
    <w:rPr>
      <w:rFonts w:ascii="Arial" w:hAnsi="Arial" w:cs="Times New Roman"/>
      <w:lang w:val="en-US" w:eastAsia="en-US" w:bidi="ar-SA"/>
    </w:rPr>
  </w:style>
  <w:style w:type="paragraph" w:customStyle="1" w:styleId="Style3">
    <w:name w:val="Style3"/>
    <w:basedOn w:val="Normal"/>
    <w:autoRedefine/>
    <w:uiPriority w:val="99"/>
    <w:rsid w:val="002207B7"/>
    <w:pPr>
      <w:spacing w:after="120" w:line="240" w:lineRule="auto"/>
    </w:pPr>
    <w:rPr>
      <w:sz w:val="24"/>
      <w:szCs w:val="24"/>
    </w:rPr>
  </w:style>
  <w:style w:type="character" w:styleId="Strong">
    <w:name w:val="Strong"/>
    <w:basedOn w:val="DefaultParagraphFont"/>
    <w:uiPriority w:val="99"/>
    <w:qFormat/>
    <w:rsid w:val="002207B7"/>
    <w:rPr>
      <w:rFonts w:cs="Times New Roman"/>
      <w:b/>
      <w:bCs/>
    </w:rPr>
  </w:style>
  <w:style w:type="paragraph" w:customStyle="1" w:styleId="Style1">
    <w:name w:val="Style1"/>
    <w:basedOn w:val="Normal"/>
    <w:uiPriority w:val="99"/>
    <w:rsid w:val="002207B7"/>
    <w:pPr>
      <w:numPr>
        <w:numId w:val="5"/>
      </w:numPr>
      <w:spacing w:after="240" w:line="240" w:lineRule="auto"/>
    </w:pPr>
    <w:rPr>
      <w:sz w:val="28"/>
      <w:szCs w:val="28"/>
    </w:rPr>
  </w:style>
  <w:style w:type="paragraph" w:customStyle="1" w:styleId="StudentText0">
    <w:name w:val="~StudentText"/>
    <w:basedOn w:val="Normal"/>
    <w:uiPriority w:val="99"/>
    <w:rsid w:val="002207B7"/>
    <w:pPr>
      <w:spacing w:after="360" w:line="240" w:lineRule="auto"/>
    </w:pPr>
    <w:rPr>
      <w:sz w:val="24"/>
      <w:szCs w:val="24"/>
    </w:rPr>
  </w:style>
  <w:style w:type="paragraph" w:customStyle="1" w:styleId="tablemoney">
    <w:name w:val="tablemoney"/>
    <w:basedOn w:val="Normal"/>
    <w:autoRedefine/>
    <w:uiPriority w:val="99"/>
    <w:rsid w:val="002207B7"/>
    <w:pPr>
      <w:spacing w:line="240" w:lineRule="auto"/>
      <w:jc w:val="center"/>
    </w:pPr>
    <w:rPr>
      <w:b/>
      <w:bCs/>
      <w:sz w:val="24"/>
      <w:szCs w:val="28"/>
    </w:rPr>
  </w:style>
  <w:style w:type="paragraph" w:customStyle="1" w:styleId="moneyarial-12">
    <w:name w:val="moneyarial-12"/>
    <w:basedOn w:val="Normal"/>
    <w:autoRedefine/>
    <w:uiPriority w:val="99"/>
    <w:rsid w:val="002207B7"/>
    <w:pPr>
      <w:spacing w:before="120" w:after="120" w:line="240" w:lineRule="auto"/>
    </w:pPr>
    <w:rPr>
      <w:sz w:val="24"/>
      <w:szCs w:val="24"/>
    </w:rPr>
  </w:style>
  <w:style w:type="paragraph" w:customStyle="1" w:styleId="InstructionText2nd">
    <w:name w:val="InstructionText2nd"/>
    <w:basedOn w:val="Normal"/>
    <w:autoRedefine/>
    <w:uiPriority w:val="99"/>
    <w:rsid w:val="002207B7"/>
    <w:pPr>
      <w:keepNext/>
      <w:keepLines/>
      <w:numPr>
        <w:numId w:val="6"/>
      </w:numPr>
      <w:spacing w:after="60" w:line="240" w:lineRule="auto"/>
    </w:pPr>
    <w:rPr>
      <w:sz w:val="24"/>
      <w:szCs w:val="24"/>
    </w:rPr>
  </w:style>
  <w:style w:type="paragraph" w:styleId="ListParagraph">
    <w:name w:val="List Paragraph"/>
    <w:basedOn w:val="Normal"/>
    <w:uiPriority w:val="99"/>
    <w:qFormat/>
    <w:rsid w:val="002207B7"/>
    <w:pPr>
      <w:ind w:left="720"/>
    </w:pPr>
  </w:style>
  <w:style w:type="paragraph" w:customStyle="1" w:styleId="Head">
    <w:name w:val="Head"/>
    <w:basedOn w:val="Normal"/>
    <w:link w:val="HeadChar"/>
    <w:uiPriority w:val="99"/>
    <w:rsid w:val="002207B7"/>
    <w:pPr>
      <w:spacing w:line="360" w:lineRule="auto"/>
    </w:pPr>
    <w:rPr>
      <w:rFonts w:ascii="Arial" w:hAnsi="Arial"/>
      <w:b/>
      <w:bCs/>
      <w:color w:val="C1961C"/>
      <w:sz w:val="40"/>
    </w:rPr>
  </w:style>
  <w:style w:type="character" w:customStyle="1" w:styleId="HeadChar">
    <w:name w:val="Head Char"/>
    <w:basedOn w:val="DefaultParagraphFont"/>
    <w:link w:val="Head"/>
    <w:uiPriority w:val="99"/>
    <w:locked/>
    <w:rsid w:val="002207B7"/>
    <w:rPr>
      <w:rFonts w:ascii="Arial" w:hAnsi="Arial" w:cs="Times New Roman"/>
      <w:b/>
      <w:bCs/>
      <w:color w:val="C1961C"/>
      <w:sz w:val="40"/>
    </w:rPr>
  </w:style>
</w:styles>
</file>

<file path=word/webSettings.xml><?xml version="1.0" encoding="utf-8"?>
<w:webSettings xmlns:r="http://schemas.openxmlformats.org/officeDocument/2006/relationships" xmlns:w="http://schemas.openxmlformats.org/wordprocessingml/2006/main">
  <w:divs>
    <w:div w:id="1363288541">
      <w:marLeft w:val="0"/>
      <w:marRight w:val="0"/>
      <w:marTop w:val="0"/>
      <w:marBottom w:val="0"/>
      <w:divBdr>
        <w:top w:val="none" w:sz="0" w:space="0" w:color="auto"/>
        <w:left w:val="none" w:sz="0" w:space="0" w:color="auto"/>
        <w:bottom w:val="none" w:sz="0" w:space="0" w:color="auto"/>
        <w:right w:val="none" w:sz="0" w:space="0" w:color="auto"/>
      </w:divBdr>
      <w:divsChild>
        <w:div w:id="1363288539">
          <w:marLeft w:val="1166"/>
          <w:marRight w:val="0"/>
          <w:marTop w:val="134"/>
          <w:marBottom w:val="0"/>
          <w:divBdr>
            <w:top w:val="none" w:sz="0" w:space="0" w:color="auto"/>
            <w:left w:val="none" w:sz="0" w:space="0" w:color="auto"/>
            <w:bottom w:val="none" w:sz="0" w:space="0" w:color="auto"/>
            <w:right w:val="none" w:sz="0" w:space="0" w:color="auto"/>
          </w:divBdr>
        </w:div>
        <w:div w:id="1363288540">
          <w:marLeft w:val="1166"/>
          <w:marRight w:val="0"/>
          <w:marTop w:val="134"/>
          <w:marBottom w:val="0"/>
          <w:divBdr>
            <w:top w:val="none" w:sz="0" w:space="0" w:color="auto"/>
            <w:left w:val="none" w:sz="0" w:space="0" w:color="auto"/>
            <w:bottom w:val="none" w:sz="0" w:space="0" w:color="auto"/>
            <w:right w:val="none" w:sz="0" w:space="0" w:color="auto"/>
          </w:divBdr>
        </w:div>
        <w:div w:id="1363288542">
          <w:marLeft w:val="1166"/>
          <w:marRight w:val="0"/>
          <w:marTop w:val="134"/>
          <w:marBottom w:val="0"/>
          <w:divBdr>
            <w:top w:val="none" w:sz="0" w:space="0" w:color="auto"/>
            <w:left w:val="none" w:sz="0" w:space="0" w:color="auto"/>
            <w:bottom w:val="none" w:sz="0" w:space="0" w:color="auto"/>
            <w:right w:val="none" w:sz="0" w:space="0" w:color="auto"/>
          </w:divBdr>
        </w:div>
      </w:divsChild>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hyperlink" Target="mailto:consumeralerts@fdic.gov"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www.fdic.gov"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hyperlink" Target="http://www.ftc.gov" TargetMode="External"/><Relationship Id="rId10" Type="http://schemas.openxmlformats.org/officeDocument/2006/relationships/hyperlink" Target="http://www.GoDirect.org"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http://www.mymoney.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25</Pages>
  <Words>5144</Words>
  <Characters>26205</Characters>
  <Application>Microsoft Office Outlook</Application>
  <DocSecurity>0</DocSecurity>
  <Lines>0</Lines>
  <Paragraphs>0</Paragraphs>
  <ScaleCrop>false</ScaleCrop>
  <Company>Hewlett-Packard</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(Icon 1)</dc:title>
  <dc:subject/>
  <dc:creator>IT Department</dc:creator>
  <cp:keywords/>
  <dc:description/>
  <cp:lastModifiedBy>National Technologies Inc.</cp:lastModifiedBy>
  <cp:revision>3</cp:revision>
  <cp:lastPrinted>2010-09-14T12:32:00Z</cp:lastPrinted>
  <dcterms:created xsi:type="dcterms:W3CDTF">2010-11-01T14:19:00Z</dcterms:created>
  <dcterms:modified xsi:type="dcterms:W3CDTF">2010-11-01T14:19:00Z</dcterms:modified>
</cp:coreProperties>
</file>