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3EC88C" w14:textId="3C7B9A28" w:rsidR="00B27770" w:rsidRPr="002C3ED6" w:rsidRDefault="00845FA8" w:rsidP="00A367C1">
      <w:r>
        <w:rPr>
          <w:noProof/>
          <w:lang w:eastAsia="en-US"/>
        </w:rPr>
        <mc:AlternateContent>
          <mc:Choice Requires="wps">
            <w:drawing>
              <wp:anchor distT="0" distB="0" distL="114300" distR="114300" simplePos="0" relativeHeight="251660800" behindDoc="0" locked="0" layoutInCell="1" allowOverlap="1" wp14:anchorId="34A08850" wp14:editId="6755972E">
                <wp:simplePos x="0" y="0"/>
                <wp:positionH relativeFrom="page">
                  <wp:posOffset>3958590</wp:posOffset>
                </wp:positionH>
                <wp:positionV relativeFrom="page">
                  <wp:posOffset>2720975</wp:posOffset>
                </wp:positionV>
                <wp:extent cx="2901315" cy="5005705"/>
                <wp:effectExtent l="0" t="0" r="0" b="0"/>
                <wp:wrapThrough wrapText="bothSides">
                  <wp:wrapPolygon edited="0">
                    <wp:start x="189" y="110"/>
                    <wp:lineTo x="189" y="21373"/>
                    <wp:lineTo x="21179" y="21373"/>
                    <wp:lineTo x="21179" y="110"/>
                    <wp:lineTo x="189" y="110"/>
                  </wp:wrapPolygon>
                </wp:wrapThrough>
                <wp:docPr id="53"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315" cy="5005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1" seq="17"/>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256" o:spid="_x0000_s1026" type="#_x0000_t202" style="position:absolute;margin-left:311.7pt;margin-top:214.25pt;width:228.45pt;height:394.1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" mv:complextextbox="1" filled="f" stroked="f">
                <v:textbox style="mso-next-textbox:#Text Box 2079" inset=",7.2pt,,7.2pt">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65920" behindDoc="0" locked="0" layoutInCell="1" allowOverlap="1" wp14:anchorId="08F92226" wp14:editId="631F43F8">
                <wp:simplePos x="0" y="0"/>
                <wp:positionH relativeFrom="page">
                  <wp:posOffset>751840</wp:posOffset>
                </wp:positionH>
                <wp:positionV relativeFrom="page">
                  <wp:posOffset>8191712</wp:posOffset>
                </wp:positionV>
                <wp:extent cx="3124200" cy="0"/>
                <wp:effectExtent l="0" t="25400" r="25400" b="50800"/>
                <wp:wrapNone/>
                <wp:docPr id="33" name="Straight Connector 33"/>
                <wp:cNvGraphicFramePr/>
                <a:graphic xmlns:a="http://schemas.openxmlformats.org/drawingml/2006/main">
                  <a:graphicData uri="http://schemas.microsoft.com/office/word/2010/wordprocessingShape">
                    <wps:wsp>
                      <wps:cNvCnPr/>
                      <wps:spPr>
                        <a:xfrm>
                          <a:off x="0" y="0"/>
                          <a:ext cx="3124200" cy="0"/>
                        </a:xfrm>
                        <a:prstGeom prst="line">
                          <a:avLst/>
                        </a:prstGeom>
                        <a:ln w="63500">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665920;visibility:visible;mso-wrap-style:square;mso-wrap-distance-left:9pt;mso-wrap-distance-top:0;mso-wrap-distance-right:9pt;mso-wrap-distance-bottom:0;mso-position-horizontal:absolute;mso-position-horizontal-relative:page;mso-position-vertical:absolute;mso-position-vertical-relative:page" from="59.2pt,645pt" to="305.2pt,6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" strokecolor="white [3212]" strokeweight="5pt">
                <w10:wrap anchorx="page" anchory="page"/>
              </v:line>
            </w:pict>
          </mc:Fallback>
        </mc:AlternateContent>
      </w:r>
      <w:r>
        <w:rPr>
          <w:noProof/>
          <w:lang w:eastAsia="en-US"/>
        </w:rPr>
        <mc:AlternateContent>
          <mc:Choice Requires="wps">
            <w:drawing>
              <wp:anchor distT="0" distB="0" distL="114300" distR="114300" simplePos="0" relativeHeight="251663872" behindDoc="0" locked="0" layoutInCell="1" allowOverlap="1" wp14:anchorId="0479B2DA" wp14:editId="154A3297">
                <wp:simplePos x="0" y="0"/>
                <wp:positionH relativeFrom="page">
                  <wp:posOffset>918210</wp:posOffset>
                </wp:positionH>
                <wp:positionV relativeFrom="page">
                  <wp:posOffset>8266430</wp:posOffset>
                </wp:positionV>
                <wp:extent cx="2888615" cy="1015365"/>
                <wp:effectExtent l="0" t="0" r="0" b="0"/>
                <wp:wrapThrough wrapText="bothSides">
                  <wp:wrapPolygon edited="0">
                    <wp:start x="190" y="540"/>
                    <wp:lineTo x="190" y="20533"/>
                    <wp:lineTo x="21272" y="20533"/>
                    <wp:lineTo x="21272" y="540"/>
                    <wp:lineTo x="190" y="540"/>
                  </wp:wrapPolygon>
                </wp:wrapThrough>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8615" cy="1015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64CAF9CC" w14:textId="13422F77" w:rsidR="00FF105F" w:rsidRPr="00845FA8" w:rsidRDefault="00FF105F" w:rsidP="00FF105F">
                            <w:pPr>
                              <w:pStyle w:val="FDICBoxBullets"/>
                              <w:numPr>
                                <w:ilvl w:val="0"/>
                                <w:numId w:val="0"/>
                              </w:numPr>
                              <w:tabs>
                                <w:tab w:val="right" w:leader="dot" w:pos="4230"/>
                              </w:tabs>
                              <w:rPr>
                                <w:color w:val="0092B0"/>
                              </w:rPr>
                            </w:pPr>
                            <w:r w:rsidRPr="00845FA8">
                              <w:rPr>
                                <w:color w:val="0092B0"/>
                              </w:rPr>
                              <w:t>Group Handouts</w:t>
                            </w:r>
                            <w:r w:rsidRPr="00845FA8">
                              <w:rPr>
                                <w:color w:val="0092B0"/>
                              </w:rPr>
                              <w:tab/>
                            </w:r>
                            <w:r w:rsidR="00773DAE">
                              <w:rPr>
                                <w:color w:val="0092B0"/>
                              </w:rPr>
                              <w:t>73</w:t>
                            </w:r>
                          </w:p>
                          <w:p w14:paraId="59DDF1F5" w14:textId="0D43DBF6" w:rsidR="00FF105F" w:rsidRPr="00845FA8" w:rsidRDefault="00773DAE" w:rsidP="00FF105F">
                            <w:pPr>
                              <w:pStyle w:val="FDICBoxBullets"/>
                              <w:numPr>
                                <w:ilvl w:val="0"/>
                                <w:numId w:val="0"/>
                              </w:numPr>
                              <w:tabs>
                                <w:tab w:val="right" w:leader="dot" w:pos="4230"/>
                              </w:tabs>
                              <w:rPr>
                                <w:color w:val="0092B0"/>
                              </w:rPr>
                            </w:pPr>
                            <w:r>
                              <w:rPr>
                                <w:color w:val="0092B0"/>
                              </w:rPr>
                              <w:t>Answer Key</w:t>
                            </w:r>
                            <w:r>
                              <w:rPr>
                                <w:color w:val="0092B0"/>
                              </w:rPr>
                              <w:tab/>
                              <w:t>96</w:t>
                            </w:r>
                          </w:p>
                          <w:p w14:paraId="32981E98" w14:textId="3DC40751" w:rsidR="00FF105F" w:rsidRPr="00845FA8" w:rsidRDefault="00773DAE" w:rsidP="00FF105F">
                            <w:pPr>
                              <w:pStyle w:val="FDICBoxBullets"/>
                              <w:numPr>
                                <w:ilvl w:val="0"/>
                                <w:numId w:val="0"/>
                              </w:numPr>
                              <w:tabs>
                                <w:tab w:val="right" w:leader="dot" w:pos="4230"/>
                              </w:tabs>
                              <w:rPr>
                                <w:color w:val="0092B0"/>
                              </w:rPr>
                            </w:pPr>
                            <w:r>
                              <w:rPr>
                                <w:color w:val="0092B0"/>
                              </w:rPr>
                              <w:t>Glossary with key vocabulary</w:t>
                            </w:r>
                            <w:r>
                              <w:rPr>
                                <w:color w:val="0092B0"/>
                              </w:rPr>
                              <w:tab/>
                              <w:t>105</w:t>
                            </w:r>
                          </w:p>
                          <w:p w14:paraId="10DA77DA" w14:textId="185D7AEE" w:rsidR="00FF105F" w:rsidRPr="00845FA8" w:rsidRDefault="00773DAE" w:rsidP="00FF105F">
                            <w:pPr>
                              <w:pStyle w:val="FDICBoxBullets"/>
                              <w:numPr>
                                <w:ilvl w:val="0"/>
                                <w:numId w:val="0"/>
                              </w:numPr>
                              <w:tabs>
                                <w:tab w:val="right" w:leader="dot" w:pos="4230"/>
                              </w:tabs>
                              <w:rPr>
                                <w:color w:val="0092B0"/>
                              </w:rPr>
                            </w:pPr>
                            <w:r>
                              <w:rPr>
                                <w:color w:val="0092B0"/>
                              </w:rPr>
                              <w:t>Standards met by lesson</w:t>
                            </w:r>
                            <w:r>
                              <w:rPr>
                                <w:color w:val="0092B0"/>
                              </w:rPr>
                              <w:tab/>
                              <w:t>107</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72.3pt;margin-top:650.9pt;width:227.45pt;height:79.9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" mv:complextextbox="1" filled="f" stroked="f">
                <v:textbox inset=",7.2pt,,7.2pt">
                  <w:txbxContent>
                    <w:p w14:paraId="64CAF9CC" w14:textId="13422F77" w:rsidR="00FF105F" w:rsidRPr="00845FA8" w:rsidRDefault="00FF105F" w:rsidP="00FF105F">
                      <w:pPr>
                        <w:pStyle w:val="FDICBoxBullets"/>
                        <w:numPr>
                          <w:ilvl w:val="0"/>
                          <w:numId w:val="0"/>
                        </w:numPr>
                        <w:tabs>
                          <w:tab w:val="right" w:leader="dot" w:pos="4230"/>
                        </w:tabs>
                        <w:rPr>
                          <w:color w:val="0092B0"/>
                        </w:rPr>
                      </w:pPr>
                      <w:r w:rsidRPr="00845FA8">
                        <w:rPr>
                          <w:color w:val="0092B0"/>
                        </w:rPr>
                        <w:t>Group Handouts</w:t>
                      </w:r>
                      <w:r w:rsidRPr="00845FA8">
                        <w:rPr>
                          <w:color w:val="0092B0"/>
                        </w:rPr>
                        <w:tab/>
                      </w:r>
                      <w:r w:rsidR="00773DAE">
                        <w:rPr>
                          <w:color w:val="0092B0"/>
                        </w:rPr>
                        <w:t>73</w:t>
                      </w:r>
                    </w:p>
                    <w:p w14:paraId="59DDF1F5" w14:textId="0D43DBF6" w:rsidR="00FF105F" w:rsidRPr="00845FA8" w:rsidRDefault="00773DAE" w:rsidP="00FF105F">
                      <w:pPr>
                        <w:pStyle w:val="FDICBoxBullets"/>
                        <w:numPr>
                          <w:ilvl w:val="0"/>
                          <w:numId w:val="0"/>
                        </w:numPr>
                        <w:tabs>
                          <w:tab w:val="right" w:leader="dot" w:pos="4230"/>
                        </w:tabs>
                        <w:rPr>
                          <w:color w:val="0092B0"/>
                        </w:rPr>
                      </w:pPr>
                      <w:r>
                        <w:rPr>
                          <w:color w:val="0092B0"/>
                        </w:rPr>
                        <w:t>Answer Key</w:t>
                      </w:r>
                      <w:r>
                        <w:rPr>
                          <w:color w:val="0092B0"/>
                        </w:rPr>
                        <w:tab/>
                        <w:t>96</w:t>
                      </w:r>
                    </w:p>
                    <w:p w14:paraId="32981E98" w14:textId="3DC40751" w:rsidR="00FF105F" w:rsidRPr="00845FA8" w:rsidRDefault="00773DAE" w:rsidP="00FF105F">
                      <w:pPr>
                        <w:pStyle w:val="FDICBoxBullets"/>
                        <w:numPr>
                          <w:ilvl w:val="0"/>
                          <w:numId w:val="0"/>
                        </w:numPr>
                        <w:tabs>
                          <w:tab w:val="right" w:leader="dot" w:pos="4230"/>
                        </w:tabs>
                        <w:rPr>
                          <w:color w:val="0092B0"/>
                        </w:rPr>
                      </w:pPr>
                      <w:r>
                        <w:rPr>
                          <w:color w:val="0092B0"/>
                        </w:rPr>
                        <w:t>Glossary with key vocabulary</w:t>
                      </w:r>
                      <w:r>
                        <w:rPr>
                          <w:color w:val="0092B0"/>
                        </w:rPr>
                        <w:tab/>
                        <w:t>105</w:t>
                      </w:r>
                    </w:p>
                    <w:p w14:paraId="10DA77DA" w14:textId="185D7AEE" w:rsidR="00FF105F" w:rsidRPr="00845FA8" w:rsidRDefault="00773DAE" w:rsidP="00FF105F">
                      <w:pPr>
                        <w:pStyle w:val="FDICBoxBullets"/>
                        <w:numPr>
                          <w:ilvl w:val="0"/>
                          <w:numId w:val="0"/>
                        </w:numPr>
                        <w:tabs>
                          <w:tab w:val="right" w:leader="dot" w:pos="4230"/>
                        </w:tabs>
                        <w:rPr>
                          <w:color w:val="0092B0"/>
                        </w:rPr>
                      </w:pPr>
                      <w:r>
                        <w:rPr>
                          <w:color w:val="0092B0"/>
                        </w:rPr>
                        <w:t>Standards met by lesson</w:t>
                      </w:r>
                      <w:r>
                        <w:rPr>
                          <w:color w:val="0092B0"/>
                        </w:rPr>
                        <w:tab/>
                        <w:t>107</w:t>
                      </w:r>
                    </w:p>
                  </w:txbxContent>
                </v:textbox>
                <w10:wrap type="through" anchorx="page" anchory="page"/>
              </v:shape>
            </w:pict>
          </mc:Fallback>
        </mc:AlternateContent>
      </w:r>
      <w:r w:rsidR="002A0510">
        <w:rPr>
          <w:noProof/>
          <w:lang w:eastAsia="en-US"/>
        </w:rPr>
        <mc:AlternateContent>
          <mc:Choice Requires="wpg">
            <w:drawing>
              <wp:anchor distT="0" distB="0" distL="114300" distR="114300" simplePos="0" relativeHeight="251658752" behindDoc="0" locked="0" layoutInCell="1" allowOverlap="1" wp14:anchorId="6CD5D42F" wp14:editId="353F5E7D">
                <wp:simplePos x="0" y="0"/>
                <wp:positionH relativeFrom="page">
                  <wp:posOffset>922020</wp:posOffset>
                </wp:positionH>
                <wp:positionV relativeFrom="page">
                  <wp:posOffset>2720340</wp:posOffset>
                </wp:positionV>
                <wp:extent cx="2893060" cy="4777105"/>
                <wp:effectExtent l="0" t="0" r="0" b="0"/>
                <wp:wrapThrough wrapText="bothSides">
                  <wp:wrapPolygon edited="0">
                    <wp:start x="190" y="115"/>
                    <wp:lineTo x="190" y="21362"/>
                    <wp:lineTo x="21240" y="21362"/>
                    <wp:lineTo x="21240" y="115"/>
                    <wp:lineTo x="190" y="115"/>
                  </wp:wrapPolygon>
                </wp:wrapThrough>
                <wp:docPr id="24" name="Group 24"/>
                <wp:cNvGraphicFramePr/>
                <a:graphic xmlns:a="http://schemas.openxmlformats.org/drawingml/2006/main">
                  <a:graphicData uri="http://schemas.microsoft.com/office/word/2010/wordprocessingGroup">
                    <wpg:wgp>
                      <wpg:cNvGrpSpPr/>
                      <wpg:grpSpPr>
                        <a:xfrm>
                          <a:off x="0" y="0"/>
                          <a:ext cx="2893060" cy="4777105"/>
                          <a:chOff x="0" y="0"/>
                          <a:chExt cx="2893060" cy="4777105"/>
                        </a:xfrm>
                        <a:extLst>
                          <a:ext uri="{0CCBE362-F206-4b92-989A-16890622DB6E}">
                            <ma14:wrappingTextBoxFlag xmlns:ma14="http://schemas.microsoft.com/office/mac/drawingml/2011/main" val="1"/>
                          </a:ext>
                        </a:extLst>
                      </wpg:grpSpPr>
                      <wps:wsp>
                        <wps:cNvPr id="56" name="Text Box 6"/>
                        <wps:cNvSpPr txBox="1">
                          <a:spLocks noChangeArrowheads="1"/>
                        </wps:cNvSpPr>
                        <wps:spPr bwMode="auto">
                          <a:xfrm>
                            <a:off x="0" y="0"/>
                            <a:ext cx="2893060" cy="4777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bodyPr rot="0" vert="horz" wrap="square" lIns="91440" tIns="91440" rIns="91440" bIns="91440" anchor="t" anchorCtr="0" upright="1">
                          <a:noAutofit/>
                        </wps:bodyPr>
                      </wps:wsp>
                      <wps:wsp>
                        <wps:cNvPr id="2" name="Text Box 2"/>
                        <wps:cNvSpPr txBox="1"/>
                        <wps:spPr>
                          <a:xfrm>
                            <a:off x="91440" y="91440"/>
                            <a:ext cx="2710180" cy="166370"/>
                          </a:xfrm>
                          <a:prstGeom prst="rect">
                            <a:avLst/>
                          </a:prstGeom>
                          <a:noFill/>
                          <a:ln>
                            <a:noFill/>
                          </a:ln>
                          <a:effectLst/>
                          <a:extLst>
                            <a:ext uri="{C572A759-6A51-4108-AA02-DFA0A04FC94B}">
                              <ma14:wrappingTextBoxFlag xmlns:ma14="http://schemas.microsoft.com/office/mac/drawingml/2011/main"/>
                            </a:ext>
                          </a:extLst>
                        </wps:spPr>
                        <wps:txbx id="1">
                          <w:txbxContent>
                            <w:p w14:paraId="6631257A" w14:textId="77777777" w:rsidR="00774718" w:rsidRPr="002B5C43" w:rsidRDefault="00774718" w:rsidP="00856888">
                              <w:pPr>
                                <w:pStyle w:val="FDICBoxBody"/>
                                <w:spacing w:before="0"/>
                              </w:pPr>
                              <w:r w:rsidRPr="00CE039A">
                                <w:rPr>
                                  <w:rStyle w:val="FDICBoxBold"/>
                                </w:rPr>
                                <w:t>Topic:</w:t>
                              </w:r>
                              <w:r w:rsidRPr="002B5C43">
                                <w:t xml:space="preserve"> </w:t>
                              </w:r>
                              <w:r w:rsidRPr="004535CE">
                                <w:t>Savings Options</w:t>
                              </w:r>
                            </w:p>
                            <w:p w14:paraId="06779E67" w14:textId="483BAFB2" w:rsidR="00774718" w:rsidRPr="002B5C43" w:rsidRDefault="00774718" w:rsidP="002850C9">
                              <w:pPr>
                                <w:pStyle w:val="FDICBoxBody"/>
                                <w:spacing w:before="240"/>
                              </w:pPr>
                              <w:r w:rsidRPr="00CE039A">
                                <w:rPr>
                                  <w:rStyle w:val="FDICBoxBold"/>
                                </w:rPr>
                                <w:t>Time Required:</w:t>
                              </w:r>
                              <w:r w:rsidRPr="002B5C43">
                                <w:t xml:space="preserve"> </w:t>
                              </w:r>
                              <w:r w:rsidRPr="004535CE">
                                <w:t xml:space="preserve">50 minutes </w:t>
                              </w:r>
                              <w:r>
                                <w:br/>
                              </w:r>
                              <w:r w:rsidRPr="002D5641">
                                <w:rPr>
                                  <w:i/>
                                </w:rPr>
                                <w:t xml:space="preserve">(excluding </w:t>
                              </w:r>
                              <w:r w:rsidR="00A930F0">
                                <w:rPr>
                                  <w:b/>
                                </w:rPr>
                                <w:t>Extended</w:t>
                              </w:r>
                              <w:r w:rsidRPr="00233CE9">
                                <w:rPr>
                                  <w:b/>
                                </w:rPr>
                                <w:t xml:space="preserve"> Exploration</w:t>
                              </w:r>
                              <w:r>
                                <w:rPr>
                                  <w:b/>
                                  <w:i/>
                                </w:rPr>
                                <w:t xml:space="preserve"> </w:t>
                              </w:r>
                              <w:r w:rsidRPr="00445B50">
                                <w:rPr>
                                  <w:i/>
                                </w:rPr>
                                <w:t>activities</w:t>
                              </w:r>
                              <w:r w:rsidRPr="002D5641">
                                <w:rPr>
                                  <w:i/>
                                </w:rPr>
                                <w:t>)</w:t>
                              </w:r>
                            </w:p>
                            <w:p w14:paraId="36048A2B" w14:textId="77777777" w:rsidR="00774718" w:rsidRDefault="00774718" w:rsidP="00743EB6">
                              <w:pPr>
                                <w:pStyle w:val="FDICbody"/>
                                <w:spacing w:before="240" w:after="20" w:line="240" w:lineRule="exact"/>
                                <w:rPr>
                                  <w:rStyle w:val="FDICBoxBold"/>
                                </w:rPr>
                              </w:pPr>
                              <w:r>
                                <w:rPr>
                                  <w:rStyle w:val="FDICBoxBold"/>
                                </w:rPr>
                                <w:t xml:space="preserve">Learning Objectives: </w:t>
                              </w:r>
                            </w:p>
                            <w:p w14:paraId="673568AA" w14:textId="77777777" w:rsidR="00774718" w:rsidRDefault="00774718" w:rsidP="00743EB6">
                              <w:pPr>
                                <w:pStyle w:val="FDICbody"/>
                                <w:spacing w:before="0" w:after="20" w:line="240" w:lineRule="exact"/>
                                <w:rPr>
                                  <w:i/>
                                </w:rPr>
                              </w:pPr>
                              <w:r w:rsidRPr="007066F4">
                                <w:rPr>
                                  <w:i/>
                                </w:rPr>
                                <w:t>Students will be able to…</w:t>
                              </w:r>
                            </w:p>
                            <w:p w14:paraId="06FD21D2" w14:textId="77777777" w:rsidR="00774718" w:rsidRPr="004535CE" w:rsidRDefault="00774718" w:rsidP="004535CE">
                              <w:pPr>
                                <w:pStyle w:val="FDICBoxBullets"/>
                              </w:pPr>
                              <w:r w:rsidRPr="004535CE">
                                <w:t>Evaluate and differentiate a variety of banking and savings options</w:t>
                              </w:r>
                            </w:p>
                            <w:p w14:paraId="38072385" w14:textId="77777777" w:rsidR="00774718" w:rsidRPr="004535CE" w:rsidRDefault="00774718" w:rsidP="004535CE">
                              <w:pPr>
                                <w:pStyle w:val="FDICBoxBullets"/>
                              </w:pPr>
                              <w:r w:rsidRPr="004535CE">
                                <w:t xml:space="preserve">Identify the benefits of creating a </w:t>
                              </w:r>
                              <w:r>
                                <w:br/>
                              </w:r>
                              <w:r w:rsidRPr="004535CE">
                                <w:t>savings account</w:t>
                              </w:r>
                            </w:p>
                            <w:p w14:paraId="04EA81EF" w14:textId="06CE07C9" w:rsidR="00774718" w:rsidRPr="002B5C43" w:rsidRDefault="00774718" w:rsidP="004535CE">
                              <w:pPr>
                                <w:pStyle w:val="FDICBoxBullets"/>
                              </w:pPr>
                              <w:r w:rsidRPr="004535CE">
                                <w:t xml:space="preserve">Understand compound interest and </w:t>
                              </w:r>
                              <w:r>
                                <w:br/>
                              </w:r>
                              <w:r w:rsidRPr="004535CE">
                                <w:t xml:space="preserve">how it can </w:t>
                              </w:r>
                              <w:r w:rsidR="00930D88">
                                <w:t>increase</w:t>
                              </w:r>
                              <w:r w:rsidRPr="004535CE">
                                <w:t xml:space="preserve"> savings</w:t>
                              </w:r>
                            </w:p>
                            <w:p w14:paraId="33874E6B" w14:textId="77777777" w:rsidR="00774718" w:rsidRPr="00CE039A" w:rsidRDefault="00774718" w:rsidP="00743EB6">
                              <w:pPr>
                                <w:pStyle w:val="FDICbody"/>
                                <w:spacing w:before="240" w:after="20" w:line="240" w:lineRule="exact"/>
                                <w:rPr>
                                  <w:rStyle w:val="FDICBoxBold"/>
                                </w:rPr>
                              </w:pPr>
                              <w:r w:rsidRPr="00CE039A">
                                <w:rPr>
                                  <w:rStyle w:val="FDICBoxBold"/>
                                </w:rPr>
                                <w:t xml:space="preserve">Supplies: </w:t>
                              </w:r>
                            </w:p>
                            <w:p w14:paraId="68D8393C" w14:textId="61F264A8" w:rsidR="00774718" w:rsidRPr="004535CE" w:rsidRDefault="00774718" w:rsidP="004535CE">
                              <w:pPr>
                                <w:pStyle w:val="FDICBoxBullets"/>
                              </w:pPr>
                              <w:r w:rsidRPr="004535CE">
                                <w:t xml:space="preserve">Projector </w:t>
                              </w:r>
                              <w:r>
                                <w:t>(for teacher presentation slide</w:t>
                              </w:r>
                              <w:r w:rsidRPr="004535CE">
                                <w:t>)</w:t>
                              </w:r>
                            </w:p>
                            <w:p w14:paraId="4A188EE2" w14:textId="77777777" w:rsidR="00774718" w:rsidRPr="004535CE" w:rsidRDefault="00774718" w:rsidP="004535CE">
                              <w:pPr>
                                <w:pStyle w:val="FDICBoxBullets"/>
                              </w:pPr>
                              <w:r w:rsidRPr="004535CE">
                                <w:t>Chart paper and markers for student presentations</w:t>
                              </w:r>
                            </w:p>
                            <w:p w14:paraId="2B2E5702" w14:textId="0C99FDDF" w:rsidR="00774718" w:rsidRPr="004535CE" w:rsidRDefault="00233CE9" w:rsidP="004535CE">
                              <w:pPr>
                                <w:pStyle w:val="FDICBoxBullets"/>
                              </w:pPr>
                              <w:r>
                                <w:t xml:space="preserve">Loose-leaf for Wrap </w:t>
                              </w:r>
                              <w:r w:rsidR="00774718" w:rsidRPr="004535CE">
                                <w:t>Up activity</w:t>
                              </w:r>
                            </w:p>
                            <w:p w14:paraId="2BCCB893" w14:textId="77777777" w:rsidR="00774718" w:rsidRPr="002B5C43" w:rsidRDefault="00774718" w:rsidP="004535CE">
                              <w:pPr>
                                <w:pStyle w:val="FDICBoxBullets"/>
                              </w:pPr>
                              <w:r w:rsidRPr="004535CE">
                                <w:t xml:space="preserve">Access to the Internet </w:t>
                              </w:r>
                              <w:r w:rsidRPr="004535CE">
                                <w:rPr>
                                  <w:b/>
                                </w:rPr>
                                <w:t>(optional)</w:t>
                              </w:r>
                            </w:p>
                            <w:p w14:paraId="67D1B8DD" w14:textId="77777777" w:rsidR="00774718" w:rsidRPr="00A05F82" w:rsidRDefault="00774718" w:rsidP="00A05F82">
                              <w:pPr>
                                <w:pStyle w:val="FDICBoxBody"/>
                                <w:spacing w:before="240"/>
                                <w:rPr>
                                  <w:rStyle w:val="FDICBoxBold"/>
                                </w:rPr>
                              </w:pPr>
                              <w:r w:rsidRPr="00845FA8">
                                <w:rPr>
                                  <w:rStyle w:val="FDICBoxBold"/>
                                </w:rPr>
                                <w:t>Preparation</w:t>
                              </w:r>
                              <w:r w:rsidRPr="00A05F82">
                                <w:rPr>
                                  <w:rStyle w:val="FDICBoxBold"/>
                                </w:rPr>
                                <w:t xml:space="preserve">: </w:t>
                              </w:r>
                            </w:p>
                            <w:p w14:paraId="73ADF1D7" w14:textId="66BA149D" w:rsidR="00774718" w:rsidRPr="005D4B55" w:rsidRDefault="00774718" w:rsidP="002B0DA0">
                              <w:pPr>
                                <w:pStyle w:val="FDICBoxBullets"/>
                              </w:pPr>
                              <w:r>
                                <w:t xml:space="preserve">Make copies of student handout </w:t>
                              </w:r>
                              <w:r w:rsidR="00FF105F">
                                <w:t>and group handouts</w:t>
                              </w:r>
                            </w:p>
                            <w:p w14:paraId="7323B319" w14:textId="1714CB82" w:rsidR="00774718" w:rsidRPr="004535CE" w:rsidRDefault="00774718" w:rsidP="004535CE">
                              <w:pPr>
                                <w:pStyle w:val="FDICBoxBullets"/>
                              </w:pPr>
                              <w:r w:rsidRPr="004535CE">
                                <w:t>Set up pr</w:t>
                              </w:r>
                              <w:r>
                                <w:t>ojector with presentation slide</w:t>
                              </w:r>
                            </w:p>
                            <w:p w14:paraId="3B9AB8CC" w14:textId="77777777" w:rsidR="00774718" w:rsidRDefault="00774718" w:rsidP="004535CE">
                              <w:pPr>
                                <w:pStyle w:val="FDICBoxBullets"/>
                              </w:pPr>
                              <w:r w:rsidRPr="004535CE">
                                <w:t>Set up individual or group computers with access to the Internet (</w:t>
                              </w:r>
                              <w:r w:rsidRPr="004535CE">
                                <w:rPr>
                                  <w:b/>
                                </w:rPr>
                                <w:t>optional</w:t>
                              </w:r>
                              <w:r w:rsidRPr="004535CE">
                                <w:t>)</w:t>
                              </w:r>
                              <w:r>
                                <w:br/>
                              </w:r>
                            </w:p>
                            <w:p w14:paraId="0BB5AB8C" w14:textId="77777777" w:rsidR="00FF105F" w:rsidRPr="002B5C43" w:rsidRDefault="00FF105F" w:rsidP="00FF105F">
                              <w:pPr>
                                <w:pStyle w:val="FDICBoxBullets"/>
                                <w:numPr>
                                  <w:ilvl w:val="0"/>
                                  <w:numId w:val="0"/>
                                </w:numPr>
                                <w:ind w:left="540"/>
                              </w:pPr>
                            </w:p>
                            <w:p w14:paraId="39B0478C" w14:textId="77777777" w:rsidR="00774718" w:rsidRPr="000C28E2" w:rsidRDefault="00774718" w:rsidP="004535CE">
                              <w:pPr>
                                <w:pStyle w:val="FDICBoxBody"/>
                                <w:spacing w:before="0"/>
                                <w:rPr>
                                  <w:rStyle w:val="FDICBoxBold"/>
                                </w:rPr>
                              </w:pPr>
                              <w:r>
                                <w:rPr>
                                  <w:rStyle w:val="FDICBoxBold"/>
                                </w:rPr>
                                <w:t>Student Handout</w:t>
                              </w:r>
                              <w:r w:rsidRPr="000C28E2">
                                <w:rPr>
                                  <w:rStyle w:val="FDICBoxBold"/>
                                </w:rPr>
                                <w:t>:</w:t>
                              </w:r>
                              <w:r>
                                <w:rPr>
                                  <w:rStyle w:val="FDICBoxBold"/>
                                </w:rPr>
                                <w:br/>
                              </w:r>
                              <w:r w:rsidRPr="002D5641">
                                <w:rPr>
                                  <w:i/>
                                </w:rPr>
                                <w:t>(</w:t>
                              </w:r>
                              <w:r>
                                <w:rPr>
                                  <w:i/>
                                </w:rPr>
                                <w:t>found in</w:t>
                              </w:r>
                              <w:r w:rsidRPr="002D5641">
                                <w:rPr>
                                  <w:i/>
                                </w:rPr>
                                <w:t xml:space="preserve"> </w:t>
                              </w:r>
                              <w:r w:rsidRPr="00233CE9">
                                <w:rPr>
                                  <w:b/>
                                </w:rPr>
                                <w:t>Student Guide</w:t>
                              </w:r>
                              <w:r>
                                <w:rPr>
                                  <w:i/>
                                </w:rPr>
                                <w:t>)</w:t>
                              </w:r>
                            </w:p>
                            <w:p w14:paraId="3AB58CBE" w14:textId="77777777" w:rsidR="00774718" w:rsidRDefault="00774718" w:rsidP="004535CE">
                              <w:pPr>
                                <w:pStyle w:val="FDICBoxBullets"/>
                                <w:rPr>
                                  <w:b/>
                                  <w:i/>
                                </w:rPr>
                              </w:pPr>
                              <w:r w:rsidRPr="004535CE">
                                <w:rPr>
                                  <w:b/>
                                  <w:i/>
                                </w:rPr>
                                <w:t>Opening a Savings Account</w:t>
                              </w:r>
                            </w:p>
                            <w:p w14:paraId="61E5286B" w14:textId="364BCEDB" w:rsidR="00774718" w:rsidRPr="00CE039A" w:rsidRDefault="00774718" w:rsidP="00AA2A01">
                              <w:pPr>
                                <w:pStyle w:val="FDICBoxBody"/>
                                <w:spacing w:before="240"/>
                                <w:rPr>
                                  <w:rStyle w:val="FDICBoxBold"/>
                                </w:rPr>
                              </w:pPr>
                              <w:r>
                                <w:rPr>
                                  <w:rStyle w:val="FDICBoxBold"/>
                                </w:rPr>
                                <w:t>group handouts</w:t>
                              </w:r>
                              <w:r w:rsidRPr="00CE039A">
                                <w:rPr>
                                  <w:rStyle w:val="FDICBoxBold"/>
                                </w:rPr>
                                <w:t>:</w:t>
                              </w:r>
                            </w:p>
                            <w:p w14:paraId="2F4C7115" w14:textId="67E9A5CA" w:rsidR="00774718" w:rsidRPr="004535CE" w:rsidRDefault="00774718" w:rsidP="00AA2A01">
                              <w:pPr>
                                <w:pStyle w:val="FDICBoxBullets"/>
                                <w:rPr>
                                  <w:b/>
                                  <w:i/>
                                </w:rPr>
                              </w:pPr>
                              <w:r w:rsidRPr="004535CE">
                                <w:rPr>
                                  <w:b/>
                                  <w:i/>
                                </w:rPr>
                                <w:t xml:space="preserve">Commercial Bank </w:t>
                              </w:r>
                              <w:r>
                                <w:rPr>
                                  <w:b/>
                                  <w:i/>
                                </w:rPr>
                                <w:t>#</w:t>
                              </w:r>
                              <w:r w:rsidRPr="004535CE">
                                <w:rPr>
                                  <w:b/>
                                  <w:i/>
                                </w:rPr>
                                <w:t>1</w:t>
                              </w:r>
                              <w:r>
                                <w:rPr>
                                  <w:b/>
                                  <w:i/>
                                </w:rPr>
                                <w:t xml:space="preserve"> </w:t>
                              </w:r>
                              <w:r w:rsidRPr="00233CE9">
                                <w:t>(1 per group)</w:t>
                              </w:r>
                            </w:p>
                            <w:p w14:paraId="229AEECC" w14:textId="098A2368" w:rsidR="00774718" w:rsidRPr="004535CE" w:rsidRDefault="00774718" w:rsidP="00AA2A01">
                              <w:pPr>
                                <w:pStyle w:val="FDICBoxBullets"/>
                                <w:rPr>
                                  <w:b/>
                                  <w:i/>
                                </w:rPr>
                              </w:pPr>
                              <w:r w:rsidRPr="004535CE">
                                <w:rPr>
                                  <w:b/>
                                  <w:i/>
                                </w:rPr>
                                <w:t xml:space="preserve">Commercial Bank </w:t>
                              </w:r>
                              <w:r>
                                <w:rPr>
                                  <w:b/>
                                  <w:i/>
                                </w:rPr>
                                <w:t>#</w:t>
                              </w:r>
                              <w:r w:rsidRPr="004535CE">
                                <w:rPr>
                                  <w:b/>
                                  <w:i/>
                                </w:rPr>
                                <w:t>2</w:t>
                              </w:r>
                              <w:r>
                                <w:rPr>
                                  <w:b/>
                                  <w:i/>
                                </w:rPr>
                                <w:t xml:space="preserve"> </w:t>
                              </w:r>
                              <w:r w:rsidRPr="00233CE9">
                                <w:t>(1 per group)</w:t>
                              </w:r>
                            </w:p>
                            <w:p w14:paraId="2CC7DC7B" w14:textId="77777777" w:rsidR="00774718" w:rsidRPr="000C28E2" w:rsidRDefault="00774718" w:rsidP="00AA2A01">
                              <w:pPr>
                                <w:pStyle w:val="FDICBoxBullets"/>
                                <w:rPr>
                                  <w:b/>
                                  <w:i/>
                                </w:rPr>
                              </w:pPr>
                              <w:r w:rsidRPr="004535CE">
                                <w:rPr>
                                  <w:b/>
                                  <w:i/>
                                </w:rPr>
                                <w:t>Credit Union</w:t>
                              </w:r>
                              <w:r w:rsidRPr="000C28E2">
                                <w:rPr>
                                  <w:b/>
                                  <w:i/>
                                </w:rPr>
                                <w:t xml:space="preserve"> </w:t>
                              </w:r>
                              <w:r w:rsidRPr="00233CE9">
                                <w:t>(1 per group)</w:t>
                              </w:r>
                              <w:r>
                                <w:rPr>
                                  <w:b/>
                                  <w:i/>
                                </w:rPr>
                                <w:t xml:space="preserve">  </w:t>
                              </w:r>
                            </w:p>
                            <w:p w14:paraId="0A622265" w14:textId="77777777" w:rsidR="00774718" w:rsidRPr="00CE039A" w:rsidRDefault="00774718" w:rsidP="004535CE">
                              <w:pPr>
                                <w:pStyle w:val="FDICBoxBody"/>
                                <w:spacing w:before="240"/>
                                <w:rPr>
                                  <w:rStyle w:val="FDICBoxBold"/>
                                </w:rPr>
                              </w:pPr>
                              <w:r>
                                <w:rPr>
                                  <w:rStyle w:val="FDICBoxBold"/>
                                </w:rPr>
                                <w:t>Teacher Presentation Slide</w:t>
                              </w:r>
                              <w:r w:rsidRPr="00CE039A">
                                <w:rPr>
                                  <w:rStyle w:val="FDICBoxBold"/>
                                </w:rPr>
                                <w:t>:</w:t>
                              </w:r>
                            </w:p>
                            <w:p w14:paraId="71CE29A5" w14:textId="5E9DCB0E" w:rsidR="00774718" w:rsidRPr="004535CE" w:rsidRDefault="00DF212F" w:rsidP="004535CE">
                              <w:pPr>
                                <w:pStyle w:val="FDICBoxBullets"/>
                                <w:rPr>
                                  <w:b/>
                                  <w:i/>
                                </w:rPr>
                              </w:pPr>
                              <w:r>
                                <w:rPr>
                                  <w:b/>
                                  <w:i/>
                                </w:rPr>
                                <w:t xml:space="preserve">Understanding Compound Interest </w:t>
                              </w:r>
                              <w:r w:rsidR="0065023B">
                                <w:rPr>
                                  <w:b/>
                                  <w:i/>
                                </w:rPr>
                                <w:t xml:space="preserve">Warm </w:t>
                              </w:r>
                              <w:r w:rsidR="00233CE9">
                                <w:rPr>
                                  <w:b/>
                                  <w:i/>
                                </w:rPr>
                                <w:t>Up</w:t>
                              </w:r>
                            </w:p>
                            <w:p w14:paraId="0D209E8C" w14:textId="681C9FD6" w:rsidR="00774718" w:rsidRDefault="004119A0" w:rsidP="00945FAF">
                              <w:pPr>
                                <w:pStyle w:val="FDICBoxBody"/>
                                <w:spacing w:before="240"/>
                                <w:rPr>
                                  <w:rStyle w:val="FDICBoxBold"/>
                                </w:rPr>
                              </w:pPr>
                              <w:r>
                                <w:rPr>
                                  <w:rStyle w:val="FDICBoxBold"/>
                                </w:rPr>
                                <w:t>Essential Questions</w:t>
                              </w:r>
                              <w:r w:rsidR="00774718">
                                <w:rPr>
                                  <w:rStyle w:val="FDICBoxBold"/>
                                </w:rPr>
                                <w:t>:</w:t>
                              </w:r>
                            </w:p>
                            <w:p w14:paraId="376F2139" w14:textId="77777777" w:rsidR="00774718" w:rsidRPr="004535CE" w:rsidRDefault="00774718" w:rsidP="004535CE">
                              <w:pPr>
                                <w:pStyle w:val="FDICBoxBullets"/>
                                <w:rPr>
                                  <w:i/>
                                </w:rPr>
                              </w:pPr>
                              <w:r w:rsidRPr="004535CE">
                                <w:rPr>
                                  <w:i/>
                                </w:rPr>
                                <w:t xml:space="preserve">What are the benefits of saving </w:t>
                              </w:r>
                              <w:r>
                                <w:rPr>
                                  <w:i/>
                                </w:rPr>
                                <w:br/>
                              </w:r>
                              <w:r w:rsidRPr="004535CE">
                                <w:rPr>
                                  <w:i/>
                                </w:rPr>
                                <w:t>with a financial institution?</w:t>
                              </w:r>
                            </w:p>
                            <w:p w14:paraId="3D5A62AC" w14:textId="77777777" w:rsidR="00774718" w:rsidRPr="000E6535" w:rsidRDefault="00774718" w:rsidP="004535CE">
                              <w:pPr>
                                <w:pStyle w:val="FDICBoxBullets"/>
                                <w:rPr>
                                  <w:i/>
                                </w:rPr>
                              </w:pPr>
                              <w:r w:rsidRPr="004535CE">
                                <w:rPr>
                                  <w:i/>
                                </w:rPr>
                                <w:t xml:space="preserve">What savings option is best for </w:t>
                              </w:r>
                              <w:r>
                                <w:rPr>
                                  <w:i/>
                                </w:rPr>
                                <w:br/>
                              </w:r>
                              <w:r w:rsidRPr="004535CE">
                                <w:rPr>
                                  <w:i/>
                                </w:rPr>
                                <w:t>a particular situation?</w:t>
                              </w:r>
                            </w:p>
                            <w:p w14:paraId="4F882797" w14:textId="77777777" w:rsidR="00774718" w:rsidRDefault="00774718" w:rsidP="002850C9">
                              <w:pPr>
                                <w:pStyle w:val="FDICbody"/>
                                <w:spacing w:before="240" w:after="0"/>
                                <w:rPr>
                                  <w:rStyle w:val="FDICBoxBold"/>
                                </w:rPr>
                              </w:pPr>
                              <w:r>
                                <w:rPr>
                                  <w:rStyle w:val="FDICBoxBold"/>
                                </w:rPr>
                                <w:t xml:space="preserve">Assessment </w:t>
                              </w:r>
                              <w:r w:rsidRPr="00945FAF">
                                <w:rPr>
                                  <w:rStyle w:val="FDICBoxBold"/>
                                </w:rPr>
                                <w:t>Activities</w:t>
                              </w:r>
                              <w:r>
                                <w:rPr>
                                  <w:rStyle w:val="FDICBoxBold"/>
                                </w:rPr>
                                <w:t>:</w:t>
                              </w:r>
                            </w:p>
                            <w:p w14:paraId="3563B428" w14:textId="77777777" w:rsidR="00774718" w:rsidRPr="00644B1B" w:rsidRDefault="00774718" w:rsidP="002850C9">
                              <w:pPr>
                                <w:pStyle w:val="FDICbody"/>
                                <w:spacing w:before="0" w:after="20"/>
                                <w:rPr>
                                  <w:b/>
                                </w:rPr>
                              </w:pPr>
                              <w:r>
                                <w:rPr>
                                  <w:b/>
                                </w:rPr>
                                <w:t>Pre-Assessment:</w:t>
                              </w:r>
                            </w:p>
                            <w:p w14:paraId="4D033660" w14:textId="77777777" w:rsidR="00774718" w:rsidRDefault="00774718" w:rsidP="007066F4">
                              <w:pPr>
                                <w:pStyle w:val="FDICBoxBullets"/>
                              </w:pPr>
                              <w:r w:rsidRPr="004535CE">
                                <w:rPr>
                                  <w:b/>
                                </w:rPr>
                                <w:t xml:space="preserve">Understanding Compound </w:t>
                              </w:r>
                              <w:r>
                                <w:rPr>
                                  <w:b/>
                                </w:rPr>
                                <w:br/>
                              </w:r>
                              <w:r w:rsidRPr="004535CE">
                                <w:rPr>
                                  <w:b/>
                                </w:rPr>
                                <w:t xml:space="preserve">Interest </w:t>
                              </w:r>
                              <w:r w:rsidRPr="004535CE">
                                <w:t>activity</w:t>
                              </w:r>
                            </w:p>
                            <w:p w14:paraId="0F49E488" w14:textId="77777777" w:rsidR="00774718" w:rsidRPr="00644B1B" w:rsidRDefault="00774718" w:rsidP="000E6535">
                              <w:pPr>
                                <w:pStyle w:val="FDICbody"/>
                                <w:spacing w:after="20"/>
                                <w:rPr>
                                  <w:b/>
                                </w:rPr>
                              </w:pPr>
                              <w:r>
                                <w:rPr>
                                  <w:b/>
                                </w:rPr>
                                <w:t>Post-Assessment</w:t>
                              </w:r>
                              <w:r w:rsidRPr="00644B1B">
                                <w:rPr>
                                  <w:b/>
                                </w:rPr>
                                <w:t>:</w:t>
                              </w:r>
                            </w:p>
                            <w:p w14:paraId="20D0FF36" w14:textId="77777777" w:rsidR="00774718" w:rsidRPr="004535CE" w:rsidRDefault="00774718" w:rsidP="004535CE">
                              <w:pPr>
                                <w:pStyle w:val="FDICBoxBullets"/>
                                <w:rPr>
                                  <w:b/>
                                  <w:i/>
                                </w:rPr>
                              </w:pPr>
                              <w:r w:rsidRPr="004535CE">
                                <w:rPr>
                                  <w:b/>
                                </w:rPr>
                                <w:t xml:space="preserve">Opening a Savings Account </w:t>
                              </w:r>
                              <w:r w:rsidRPr="004535CE">
                                <w:t>activity</w:t>
                              </w:r>
                            </w:p>
                            <w:p w14:paraId="0CDB913D" w14:textId="77777777" w:rsidR="00774718" w:rsidRPr="004535CE" w:rsidRDefault="00774718" w:rsidP="004535CE">
                              <w:pPr>
                                <w:pStyle w:val="FDICBoxBullets"/>
                                <w:rPr>
                                  <w:b/>
                                  <w:i/>
                                </w:rPr>
                              </w:pPr>
                              <w:r w:rsidRPr="004535CE">
                                <w:rPr>
                                  <w:b/>
                                </w:rPr>
                                <w:t xml:space="preserve">Opening a Savings Account </w:t>
                              </w:r>
                              <w:r w:rsidRPr="004535CE">
                                <w:t>presentation</w:t>
                              </w:r>
                            </w:p>
                            <w:p w14:paraId="5E5F83BC" w14:textId="77777777" w:rsidR="00774718" w:rsidRDefault="00774718" w:rsidP="004535CE">
                              <w:pPr>
                                <w:pStyle w:val="FDICBoxBullets"/>
                              </w:pPr>
                              <w:r w:rsidRPr="004535CE">
                                <w:rPr>
                                  <w:b/>
                                </w:rPr>
                                <w:t xml:space="preserve">The Perfect Bank </w:t>
                              </w:r>
                              <w:r w:rsidRPr="004535CE">
                                <w:t>activity</w:t>
                              </w:r>
                            </w:p>
                            <w:p w14:paraId="114DB471" w14:textId="77777777" w:rsidR="00774718" w:rsidRPr="002B5C43" w:rsidRDefault="00774718" w:rsidP="001F2111">
                              <w:pPr>
                                <w:pStyle w:val="FDICLessonTitle"/>
                                <w:spacing w:before="0"/>
                              </w:pPr>
                              <w:r>
                                <w:t>Instruction Steps</w:t>
                              </w:r>
                              <w:r>
                                <w:tab/>
                              </w:r>
                              <w:r>
                                <w:tab/>
                              </w:r>
                              <w:r>
                                <w:tab/>
                              </w:r>
                              <w:r>
                                <w:tab/>
                              </w:r>
                              <w:r>
                                <w:tab/>
                              </w:r>
                              <w:r>
                                <w:tab/>
                              </w:r>
                              <w:r w:rsidRPr="002B5C43">
                                <w:tab/>
                              </w:r>
                            </w:p>
                            <w:p w14:paraId="6D10112A" w14:textId="0BEA7AB3" w:rsidR="00774718" w:rsidRDefault="0065023B" w:rsidP="00D15024">
                              <w:pPr>
                                <w:pStyle w:val="FDICHeader2B"/>
                                <w:spacing w:before="240"/>
                                <w:contextualSpacing w:val="0"/>
                              </w:pPr>
                              <w:r>
                                <w:t xml:space="preserve">Warm </w:t>
                              </w:r>
                              <w:r w:rsidR="00774718">
                                <w:t xml:space="preserve">Up </w:t>
                              </w:r>
                            </w:p>
                            <w:p w14:paraId="1C6F685A" w14:textId="3E87AFE6" w:rsidR="00774718" w:rsidRPr="00220906" w:rsidRDefault="00774718" w:rsidP="0065023B">
                              <w:pPr>
                                <w:pStyle w:val="FDICSubheadboldgray"/>
                                <w:numPr>
                                  <w:ilvl w:val="0"/>
                                  <w:numId w:val="0"/>
                                </w:numPr>
                                <w:ind w:left="288" w:hanging="288"/>
                              </w:pPr>
                              <w:r w:rsidRPr="00220906">
                                <w:t>U</w:t>
                              </w:r>
                              <w:r>
                                <w:t xml:space="preserve">nderstanding Compound Interest </w:t>
                              </w:r>
                              <w:r w:rsidR="00F02DB0">
                                <w:t xml:space="preserve"> </w:t>
                              </w:r>
                              <w:r w:rsidRPr="00220906">
                                <w:rPr>
                                  <w:rStyle w:val="FDICminutes"/>
                                  <w:b w:val="0"/>
                                </w:rPr>
                                <w:t>[10 minutes]</w:t>
                              </w:r>
                              <w:r w:rsidRPr="00220906">
                                <w:t xml:space="preserve"> </w:t>
                              </w:r>
                            </w:p>
                            <w:p w14:paraId="1A57C274" w14:textId="2E9CC3F7" w:rsidR="00E309EE" w:rsidRPr="00E309EE" w:rsidRDefault="00130DA7" w:rsidP="001F2111">
                              <w:pPr>
                                <w:pStyle w:val="FDICbody"/>
                                <w:rPr>
                                  <w:szCs w:val="20"/>
                                </w:rPr>
                              </w:pPr>
                              <w:r>
                                <w:rPr>
                                  <w:szCs w:val="20"/>
                                </w:rPr>
                                <w:t>To</w:t>
                              </w:r>
                              <w:r w:rsidR="00774718" w:rsidRPr="00DE6760">
                                <w:rPr>
                                  <w:szCs w:val="20"/>
                                </w:rPr>
                                <w:t xml:space="preserve"> begin the lesson, </w:t>
                              </w:r>
                              <w:r>
                                <w:rPr>
                                  <w:szCs w:val="20"/>
                                </w:rPr>
                                <w:t>provide students</w:t>
                              </w:r>
                              <w:r w:rsidR="00774718" w:rsidRPr="00DE6760">
                                <w:rPr>
                                  <w:szCs w:val="20"/>
                                </w:rPr>
                                <w:t xml:space="preserve"> with a math problem from the </w:t>
                              </w:r>
                              <w:r w:rsidR="00DF212F">
                                <w:rPr>
                                  <w:b/>
                                  <w:i/>
                                  <w:szCs w:val="20"/>
                                </w:rPr>
                                <w:t>Understanding Compound Interest W</w:t>
                              </w:r>
                              <w:r w:rsidR="0065023B">
                                <w:rPr>
                                  <w:b/>
                                  <w:i/>
                                  <w:szCs w:val="20"/>
                                </w:rPr>
                                <w:t xml:space="preserve">arm </w:t>
                              </w:r>
                              <w:r w:rsidR="00774718" w:rsidRPr="00DE6760">
                                <w:rPr>
                                  <w:b/>
                                  <w:i/>
                                  <w:szCs w:val="20"/>
                                </w:rPr>
                                <w:t>Up</w:t>
                              </w:r>
                              <w:r w:rsidR="00774718" w:rsidRPr="00DE6760">
                                <w:rPr>
                                  <w:szCs w:val="20"/>
                                </w:rPr>
                                <w:t xml:space="preserve"> slide to help them understand compound interest. Explain the compound interest formula to students: In order to find the amount of money that you’ll make after </w:t>
                              </w:r>
                              <w:r w:rsidR="00774718" w:rsidRPr="00DE6760">
                                <w:rPr>
                                  <w:i/>
                                  <w:szCs w:val="20"/>
                                </w:rPr>
                                <w:t xml:space="preserve">n </w:t>
                              </w:r>
                              <w:r w:rsidR="00774718" w:rsidRPr="00DE6760">
                                <w:rPr>
                                  <w:szCs w:val="20"/>
                                </w:rPr>
                                <w:t xml:space="preserve">years, you have to </w:t>
                              </w:r>
                              <w:r w:rsidR="00E309EE">
                                <w:rPr>
                                  <w:szCs w:val="20"/>
                                </w:rPr>
                                <w:t xml:space="preserve">add 1 plus the interest rate (as a decimal – represented by </w:t>
                              </w:r>
                              <w:r w:rsidR="00E309EE">
                                <w:rPr>
                                  <w:i/>
                                  <w:szCs w:val="20"/>
                                </w:rPr>
                                <w:t xml:space="preserve">r </w:t>
                              </w:r>
                              <w:r w:rsidR="00E309EE">
                                <w:rPr>
                                  <w:szCs w:val="20"/>
                                </w:rPr>
                                <w:t xml:space="preserve">on the slide) over the number of years that you leave the money in the account (represented by </w:t>
                              </w:r>
                              <w:r w:rsidR="00E309EE">
                                <w:rPr>
                                  <w:i/>
                                  <w:szCs w:val="20"/>
                                </w:rPr>
                                <w:t>n</w:t>
                              </w:r>
                              <w:r w:rsidR="00DF212F">
                                <w:rPr>
                                  <w:szCs w:val="20"/>
                                </w:rPr>
                                <w:t xml:space="preserve"> on the slide). Multiply</w:t>
                              </w:r>
                              <w:r w:rsidR="00E309EE">
                                <w:rPr>
                                  <w:szCs w:val="20"/>
                                </w:rPr>
                                <w:t xml:space="preserve"> the number of times the interest is compounded per year (represented by </w:t>
                              </w:r>
                              <w:r w:rsidR="00E309EE">
                                <w:rPr>
                                  <w:i/>
                                  <w:szCs w:val="20"/>
                                </w:rPr>
                                <w:t>n</w:t>
                              </w:r>
                              <w:r w:rsidR="00E309EE">
                                <w:rPr>
                                  <w:szCs w:val="20"/>
                                </w:rPr>
                                <w:t xml:space="preserve"> on the slide) by the number of years for which the amount is deposited (represented by </w:t>
                              </w:r>
                              <w:r w:rsidR="00E309EE">
                                <w:rPr>
                                  <w:i/>
                                  <w:szCs w:val="20"/>
                                </w:rPr>
                                <w:t xml:space="preserve">t </w:t>
                              </w:r>
                              <w:r w:rsidR="00E309EE">
                                <w:rPr>
                                  <w:szCs w:val="20"/>
                                </w:rPr>
                                <w:t xml:space="preserve">on the slide). Use the </w:t>
                              </w:r>
                              <w:r w:rsidR="00E309EE">
                                <w:rPr>
                                  <w:i/>
                                  <w:szCs w:val="20"/>
                                </w:rPr>
                                <w:t>nt</w:t>
                              </w:r>
                              <w:r w:rsidR="00E309EE">
                                <w:rPr>
                                  <w:szCs w:val="20"/>
                                </w:rPr>
                                <w:t xml:space="preserve"> product as an exponent for your first sum. Then multiply that by the principal (or the initial amount that you put in savings – represented by </w:t>
                              </w:r>
                              <w:r w:rsidR="00E309EE">
                                <w:rPr>
                                  <w:i/>
                                  <w:szCs w:val="20"/>
                                </w:rPr>
                                <w:t>P</w:t>
                              </w:r>
                              <w:r w:rsidR="00E309EE">
                                <w:rPr>
                                  <w:szCs w:val="20"/>
                                </w:rPr>
                                <w:t xml:space="preserve"> on the slide). </w:t>
                              </w:r>
                            </w:p>
                            <w:p w14:paraId="79031457" w14:textId="533CA927" w:rsidR="00774718" w:rsidRPr="00DE6760" w:rsidRDefault="0065023B" w:rsidP="001F2111">
                              <w:pPr>
                                <w:pStyle w:val="FDICbody"/>
                                <w:rPr>
                                  <w:szCs w:val="20"/>
                                </w:rPr>
                              </w:pPr>
                              <w:r>
                                <w:rPr>
                                  <w:szCs w:val="20"/>
                                </w:rPr>
                                <w:t>For example:</w:t>
                              </w:r>
                              <w:r w:rsidR="00774718" w:rsidRPr="00DE6760">
                                <w:rPr>
                                  <w:szCs w:val="20"/>
                                </w:rPr>
                                <w:t xml:space="preserve"> if you want to find the amount of money in your savings account after one year, assuming you originally deposited $100,</w:t>
                              </w:r>
                              <w:r w:rsidR="00360EAA">
                                <w:rPr>
                                  <w:szCs w:val="20"/>
                                </w:rPr>
                                <w:t xml:space="preserve"> and with an interest rate of 5%</w:t>
                              </w:r>
                              <w:r w:rsidR="00A54D68">
                                <w:rPr>
                                  <w:szCs w:val="20"/>
                                </w:rPr>
                                <w:t xml:space="preserve"> </w:t>
                              </w:r>
                              <w:r w:rsidR="00E309EE">
                                <w:rPr>
                                  <w:szCs w:val="20"/>
                                </w:rPr>
                                <w:t>compounded annually</w:t>
                              </w:r>
                              <w:r w:rsidR="00774718" w:rsidRPr="00DE6760">
                                <w:rPr>
                                  <w:szCs w:val="20"/>
                                </w:rPr>
                                <w:t xml:space="preserve">, you compute the following: Amount = $100(1 + .05/1). </w:t>
                              </w:r>
                            </w:p>
                            <w:p w14:paraId="06305109" w14:textId="77777777" w:rsidR="00774718" w:rsidRPr="001F2111" w:rsidRDefault="00774718" w:rsidP="001F2111">
                              <w:pPr>
                                <w:pStyle w:val="FDICbody"/>
                              </w:pPr>
                              <w:r w:rsidRPr="001F2111">
                                <w:t>After reviewing the answers, discuss:</w:t>
                              </w:r>
                            </w:p>
                            <w:p w14:paraId="06A16A77" w14:textId="3446B53F" w:rsidR="00774718" w:rsidRPr="003978E4" w:rsidRDefault="00774718" w:rsidP="001F2111">
                              <w:pPr>
                                <w:pStyle w:val="FDICBulletList1"/>
                                <w:rPr>
                                  <w:i/>
                                </w:rPr>
                              </w:pPr>
                              <w:r w:rsidRPr="003978E4">
                                <w:rPr>
                                  <w:i/>
                                </w:rPr>
                                <w:t xml:space="preserve">When we compound interest annually, notice that each year, my interest is added </w:t>
                              </w:r>
                              <w:r w:rsidR="005F4A59">
                                <w:rPr>
                                  <w:i/>
                                </w:rPr>
                                <w:t>to</w:t>
                              </w:r>
                              <w:r w:rsidRPr="003978E4">
                                <w:rPr>
                                  <w:i/>
                                </w:rPr>
                                <w:t xml:space="preserve"> my principal</w:t>
                              </w:r>
                              <w:r w:rsidR="005F4A59">
                                <w:rPr>
                                  <w:i/>
                                </w:rPr>
                                <w:t>,</w:t>
                              </w:r>
                              <w:r w:rsidRPr="003978E4">
                                <w:rPr>
                                  <w:i/>
                                </w:rPr>
                                <w:t xml:space="preserve"> and we find the interest of that new, bigger number. </w:t>
                              </w:r>
                            </w:p>
                            <w:p w14:paraId="797E0070" w14:textId="54ED31E0" w:rsidR="00774718" w:rsidRPr="003978E4" w:rsidRDefault="00774718" w:rsidP="001F2111">
                              <w:pPr>
                                <w:pStyle w:val="FDICBulletList1"/>
                                <w:rPr>
                                  <w:i/>
                                </w:rPr>
                              </w:pPr>
                              <w:r w:rsidRPr="003978E4">
                                <w:rPr>
                                  <w:i/>
                                </w:rPr>
                                <w:t xml:space="preserve">What would happen if I made the interest rate higher? </w:t>
                              </w:r>
                              <w:r w:rsidR="0065023B">
                                <w:t>(</w:t>
                              </w:r>
                              <w:r w:rsidRPr="00FF105F">
                                <w:t>more money accumulated in interest)</w:t>
                              </w:r>
                              <w:r w:rsidRPr="003978E4">
                                <w:rPr>
                                  <w:i/>
                                </w:rPr>
                                <w:t xml:space="preserve"> Lower? </w:t>
                              </w:r>
                              <w:r w:rsidR="0065023B">
                                <w:t>(</w:t>
                              </w:r>
                              <w:r w:rsidRPr="00FF105F">
                                <w:t>less money accumulated in interest)</w:t>
                              </w:r>
                            </w:p>
                            <w:p w14:paraId="71E3C524" w14:textId="5E26CB0D" w:rsidR="00774718" w:rsidRDefault="00774718" w:rsidP="0075730D">
                              <w:pPr>
                                <w:pStyle w:val="FDICBulletList1"/>
                                <w:spacing w:after="120"/>
                              </w:pPr>
                              <w:r w:rsidRPr="003978E4">
                                <w:rPr>
                                  <w:i/>
                                </w:rPr>
                                <w:t xml:space="preserve">What would happen if I started with a higher principal? </w:t>
                              </w:r>
                              <w:r w:rsidR="0065023B">
                                <w:t>(</w:t>
                              </w:r>
                              <w:r w:rsidRPr="00FF105F">
                                <w:t xml:space="preserve">more money accumulated in interest) </w:t>
                              </w:r>
                              <w:r w:rsidRPr="003978E4">
                                <w:rPr>
                                  <w:i/>
                                </w:rPr>
                                <w:t xml:space="preserve">Lower? </w:t>
                              </w:r>
                              <w:r w:rsidR="0065023B">
                                <w:t>(</w:t>
                              </w:r>
                              <w:r w:rsidRPr="00FF105F">
                                <w:t>less money accumulated in interest)</w:t>
                              </w:r>
                              <w:r w:rsidRPr="001F2111">
                                <w:t xml:space="preserve">  </w:t>
                              </w:r>
                            </w:p>
                            <w:p w14:paraId="65C9CF4B" w14:textId="687190E5" w:rsidR="00732F36" w:rsidRPr="0075730D" w:rsidRDefault="00D6707F" w:rsidP="0075730D">
                              <w:pPr>
                                <w:pStyle w:val="FDICBulletList1"/>
                                <w:numPr>
                                  <w:ilvl w:val="0"/>
                                  <w:numId w:val="0"/>
                                </w:numPr>
                                <w:ind w:left="648" w:hanging="360"/>
                                <w:rPr>
                                  <w:rStyle w:val="FDICMODhead"/>
                                  <w:b w:val="0"/>
                                  <w:color w:val="auto"/>
                                </w:rPr>
                              </w:pPr>
                              <w:r>
                                <w:rPr>
                                  <w:rStyle w:val="FDICMODhead"/>
                                </w:rPr>
                                <w:t>Grade-Level Modification</w:t>
                              </w:r>
                              <w:r w:rsidR="00732F36" w:rsidRPr="0075730D">
                                <w:rPr>
                                  <w:rStyle w:val="FDICMODhead"/>
                                </w:rPr>
                                <w:t xml:space="preserve">: </w:t>
                              </w:r>
                            </w:p>
                            <w:p w14:paraId="0A225AF3" w14:textId="575A1E3A" w:rsidR="00732F36" w:rsidRDefault="00732F36" w:rsidP="00732F36">
                              <w:pPr>
                                <w:pStyle w:val="FDICBulletList1"/>
                                <w:numPr>
                                  <w:ilvl w:val="0"/>
                                  <w:numId w:val="0"/>
                                </w:numPr>
                                <w:ind w:left="648" w:hanging="360"/>
                                <w:rPr>
                                  <w:b/>
                                  <w:color w:val="0092B0"/>
                                </w:rPr>
                              </w:pPr>
                              <w:r w:rsidRPr="007F6AEE">
                                <w:rPr>
                                  <w:rStyle w:val="FDICMODhead"/>
                                </w:rPr>
                                <w:t>Beginner:</w:t>
                              </w:r>
                              <w:r>
                                <w:t xml:space="preserve"> Build background knowledge about compound interest by showing </w:t>
                              </w:r>
                              <w:r>
                                <w:rPr>
                                  <w:i/>
                                </w:rPr>
                                <w:t xml:space="preserve">Compound </w:t>
                              </w:r>
                              <w:r w:rsidR="005F4A59">
                                <w:rPr>
                                  <w:i/>
                                </w:rPr>
                                <w:t>Interest: How to Make a Million</w:t>
                              </w:r>
                              <w:r>
                                <w:rPr>
                                  <w:i/>
                                </w:rPr>
                                <w:t xml:space="preserve"> Bucks</w:t>
                              </w:r>
                              <w:r>
                                <w:t xml:space="preserve">. Build additional background knowledge about the services financial institutions offer by showing </w:t>
                              </w:r>
                              <w:r w:rsidR="005F4A59">
                                <w:rPr>
                                  <w:i/>
                                </w:rPr>
                                <w:t>Take I</w:t>
                              </w:r>
                              <w:r>
                                <w:rPr>
                                  <w:i/>
                                </w:rPr>
                                <w:t>t to the Bank</w:t>
                              </w:r>
                              <w:r>
                                <w:t>.</w:t>
                              </w:r>
                              <w:r w:rsidR="00A930F0">
                                <w:t xml:space="preserve"> See additional readings and resources in Money Smart Tip below.</w:t>
                              </w:r>
                            </w:p>
                            <w:p w14:paraId="4A0EEB0A" w14:textId="77777777" w:rsidR="00774718" w:rsidRPr="002B5C43" w:rsidRDefault="00774718" w:rsidP="0075730D">
                              <w:pPr>
                                <w:pStyle w:val="FDICMSTIPheader"/>
                              </w:pPr>
                              <w:r w:rsidRPr="002B5C43">
                                <w:t xml:space="preserve">MONEY SMART </w:t>
                              </w:r>
                              <w:proofErr w:type="gramStart"/>
                              <w:r w:rsidRPr="002B5C43">
                                <w:t>TIP</w:t>
                              </w:r>
                              <w:proofErr w:type="gramEnd"/>
                              <w:r w:rsidRPr="002B5C43">
                                <w:t>!</w:t>
                              </w:r>
                            </w:p>
                            <w:p w14:paraId="6128D918" w14:textId="5121A42F" w:rsidR="0075730D" w:rsidRDefault="00774718" w:rsidP="0075730D">
                              <w:pPr>
                                <w:pStyle w:val="FDICMStipbody"/>
                              </w:pPr>
                              <w:r w:rsidRPr="003978E4">
                                <w:t xml:space="preserve">Teach your students more about compound interest by discussing “10 Things You </w:t>
                              </w:r>
                              <w:r>
                                <w:br/>
                              </w:r>
                              <w:r w:rsidRPr="003978E4">
                                <w:t xml:space="preserve">Need to Know About Compound Interest” from </w:t>
                              </w:r>
                              <w:r w:rsidRPr="003978E4">
                                <w:rPr>
                                  <w:i/>
                                </w:rPr>
                                <w:t>U</w:t>
                              </w:r>
                              <w:r>
                                <w:rPr>
                                  <w:i/>
                                </w:rPr>
                                <w:t>.</w:t>
                              </w:r>
                              <w:r w:rsidRPr="003978E4">
                                <w:rPr>
                                  <w:i/>
                                </w:rPr>
                                <w:t>S</w:t>
                              </w:r>
                              <w:r>
                                <w:rPr>
                                  <w:i/>
                                </w:rPr>
                                <w:t>.</w:t>
                              </w:r>
                              <w:r w:rsidRPr="003978E4">
                                <w:rPr>
                                  <w:i/>
                                </w:rPr>
                                <w:t xml:space="preserve"> News </w:t>
                              </w:r>
                              <w:r w:rsidR="005F4A59">
                                <w:rPr>
                                  <w:i/>
                                </w:rPr>
                                <w:t>&amp;</w:t>
                              </w:r>
                              <w:r w:rsidRPr="003978E4">
                                <w:rPr>
                                  <w:i/>
                                </w:rPr>
                                <w:t xml:space="preserve"> World Report</w:t>
                              </w:r>
                              <w:r w:rsidRPr="003978E4">
                                <w:t xml:space="preserve">. </w:t>
                              </w:r>
                              <w:hyperlink r:id="rId9" w:history="1">
                                <w:r w:rsidR="00213833" w:rsidRPr="00F02DB0">
                                  <w:rPr>
                                    <w:rStyle w:val="FDICLink"/>
                                    <w:b/>
                                  </w:rPr>
                                  <w:t>http://money.usnews.com/money/blogs/my-money/2012/09/20/10-</w:t>
                                </w:r>
                                <w:r w:rsidR="00213833" w:rsidRPr="00F02DB0">
                                  <w:rPr>
                                    <w:rStyle w:val="FDICLink"/>
                                    <w:b/>
                                  </w:rPr>
                                  <w:br/>
                                  <w:t>things-you-need-to-know-about-compound-interest</w:t>
                                </w:r>
                              </w:hyperlink>
                              <w:r>
                                <w:t xml:space="preserve"> </w:t>
                              </w:r>
                            </w:p>
                            <w:p w14:paraId="11DFE7AE" w14:textId="45E13E7F" w:rsidR="00774718" w:rsidRDefault="00D6707F" w:rsidP="0075730D">
                              <w:pPr>
                                <w:pStyle w:val="FDICHeader2B"/>
                              </w:pPr>
                              <w:r>
                                <w:t>group Exploration</w:t>
                              </w:r>
                            </w:p>
                            <w:p w14:paraId="55C7B67B" w14:textId="7673D58E" w:rsidR="00774718" w:rsidRPr="00220906" w:rsidRDefault="00774718" w:rsidP="0065023B">
                              <w:pPr>
                                <w:pStyle w:val="FDICSubheadboldgray"/>
                                <w:numPr>
                                  <w:ilvl w:val="0"/>
                                  <w:numId w:val="0"/>
                                </w:numPr>
                                <w:ind w:left="288" w:hanging="288"/>
                              </w:pPr>
                              <w:r w:rsidRPr="00220906">
                                <w:t>Opening a Sa</w:t>
                              </w:r>
                              <w:r w:rsidR="00337444">
                                <w:t xml:space="preserve">vings Account — Decision </w:t>
                              </w:r>
                              <w:r>
                                <w:t>Making</w:t>
                              </w:r>
                              <w:r w:rsidRPr="00220906">
                                <w:t xml:space="preserve"> </w:t>
                              </w:r>
                              <w:r w:rsidR="00F02DB0">
                                <w:t xml:space="preserve"> </w:t>
                              </w:r>
                              <w:r w:rsidRPr="00220906">
                                <w:rPr>
                                  <w:rStyle w:val="FDICminutes"/>
                                  <w:b w:val="0"/>
                                </w:rPr>
                                <w:t>[15 minutes]</w:t>
                              </w:r>
                            </w:p>
                            <w:p w14:paraId="69B07655" w14:textId="0E0A7629" w:rsidR="00774718" w:rsidRPr="00220906" w:rsidRDefault="00774718" w:rsidP="00220906">
                              <w:pPr>
                                <w:pStyle w:val="FDICbody"/>
                              </w:pPr>
                              <w:r w:rsidRPr="00220906">
                                <w:t xml:space="preserve">Split students into small groups of </w:t>
                              </w:r>
                              <w:r>
                                <w:t>three to five</w:t>
                              </w:r>
                              <w:r w:rsidRPr="00220906">
                                <w:t xml:space="preserve"> for this activity. Each group will receive a set amount of money and</w:t>
                              </w:r>
                              <w:r w:rsidR="007559B0">
                                <w:t xml:space="preserve"> will have a financial goal</w:t>
                              </w:r>
                              <w:r w:rsidRPr="00220906">
                                <w:t xml:space="preserve">. Distribute the </w:t>
                              </w:r>
                              <w:r w:rsidRPr="00E62220">
                                <w:rPr>
                                  <w:b/>
                                  <w:i/>
                                </w:rPr>
                                <w:t>Opening a Savings Account</w:t>
                              </w:r>
                              <w:r w:rsidRPr="00220906">
                                <w:t xml:space="preserve"> student handout. Have each group write </w:t>
                              </w:r>
                              <w:r w:rsidRPr="00347D08">
                                <w:t>its amount of money and its goal on the top of its handout</w:t>
                              </w:r>
                              <w:r w:rsidRPr="00220906">
                                <w:t>. The groups are:</w:t>
                              </w:r>
                            </w:p>
                            <w:p w14:paraId="31B87911" w14:textId="6169D327" w:rsidR="00774718" w:rsidRPr="00220906" w:rsidRDefault="00774718" w:rsidP="00220906">
                              <w:pPr>
                                <w:pStyle w:val="FDICBulletList1"/>
                              </w:pPr>
                              <w:r w:rsidRPr="00220906">
                                <w:rPr>
                                  <w:b/>
                                </w:rPr>
                                <w:t xml:space="preserve">Group 1 </w:t>
                              </w:r>
                              <w:r>
                                <w:rPr>
                                  <w:b/>
                                </w:rPr>
                                <w:t>–</w:t>
                              </w:r>
                              <w:r w:rsidRPr="00220906">
                                <w:rPr>
                                  <w:b/>
                                </w:rPr>
                                <w:t xml:space="preserve"> $10,000</w:t>
                              </w:r>
                              <w:r w:rsidRPr="0065023B">
                                <w:rPr>
                                  <w:b/>
                                </w:rPr>
                                <w:t>.</w:t>
                              </w:r>
                              <w:r w:rsidRPr="00220906">
                                <w:t xml:space="preserve"> This money has been sitting in a checkin</w:t>
                              </w:r>
                              <w:r>
                                <w:t xml:space="preserve">g account, not earning interest, </w:t>
                              </w:r>
                              <w:r w:rsidRPr="00220906">
                                <w:t xml:space="preserve">and you’re just hoping to make it start earning some interest. </w:t>
                              </w:r>
                            </w:p>
                            <w:p w14:paraId="0D094105" w14:textId="6E85CD0B" w:rsidR="00774718" w:rsidRPr="00220906" w:rsidRDefault="00774718" w:rsidP="00220906">
                              <w:pPr>
                                <w:pStyle w:val="FDICBulletList1"/>
                              </w:pPr>
                              <w:r w:rsidRPr="00220906">
                                <w:rPr>
                                  <w:b/>
                                </w:rPr>
                                <w:t xml:space="preserve">Group 2 </w:t>
                              </w:r>
                              <w:r>
                                <w:rPr>
                                  <w:b/>
                                </w:rPr>
                                <w:t>–</w:t>
                              </w:r>
                              <w:r w:rsidRPr="00220906">
                                <w:rPr>
                                  <w:b/>
                                </w:rPr>
                                <w:t xml:space="preserve"> $5,000</w:t>
                              </w:r>
                              <w:r w:rsidRPr="0065023B">
                                <w:rPr>
                                  <w:b/>
                                </w:rPr>
                                <w:t>.</w:t>
                              </w:r>
                              <w:r w:rsidRPr="00220906">
                                <w:t xml:space="preserve"> You’re hoping that you will have $10,000 to buy a car in a few years. </w:t>
                              </w:r>
                            </w:p>
                            <w:p w14:paraId="37100700" w14:textId="5347D833" w:rsidR="00774718" w:rsidRPr="00220906" w:rsidRDefault="00774718" w:rsidP="00220906">
                              <w:pPr>
                                <w:pStyle w:val="FDICBulletList1"/>
                              </w:pPr>
                              <w:r w:rsidRPr="00220906">
                                <w:rPr>
                                  <w:b/>
                                </w:rPr>
                                <w:t xml:space="preserve">Group 3 </w:t>
                              </w:r>
                              <w:r>
                                <w:rPr>
                                  <w:b/>
                                </w:rPr>
                                <w:t>–</w:t>
                              </w:r>
                              <w:r w:rsidRPr="00220906">
                                <w:rPr>
                                  <w:b/>
                                </w:rPr>
                                <w:t xml:space="preserve"> $3,000</w:t>
                              </w:r>
                              <w:r w:rsidR="0095606F" w:rsidRPr="0065023B">
                                <w:rPr>
                                  <w:b/>
                                </w:rPr>
                                <w:t>.</w:t>
                              </w:r>
                              <w:r w:rsidR="0095606F">
                                <w:t xml:space="preserve"> This is your emergency fund, which</w:t>
                              </w:r>
                              <w:r w:rsidRPr="00220906">
                                <w:t xml:space="preserve"> you’ve been keeping in your savings account. You need to be able to access it if there’s an emergency. </w:t>
                              </w:r>
                            </w:p>
                            <w:p w14:paraId="7CE96EF3" w14:textId="3BC73D5E" w:rsidR="00774718" w:rsidRPr="00220906" w:rsidRDefault="00774718" w:rsidP="0075730D">
                              <w:pPr>
                                <w:pStyle w:val="FDICBulletList1"/>
                                <w:spacing w:after="120"/>
                              </w:pPr>
                              <w:r w:rsidRPr="00220906">
                                <w:rPr>
                                  <w:b/>
                                </w:rPr>
                                <w:t xml:space="preserve">Group 4 </w:t>
                              </w:r>
                              <w:r>
                                <w:rPr>
                                  <w:b/>
                                </w:rPr>
                                <w:t>–</w:t>
                              </w:r>
                              <w:r w:rsidRPr="00220906">
                                <w:rPr>
                                  <w:b/>
                                </w:rPr>
                                <w:t xml:space="preserve"> $150</w:t>
                              </w:r>
                              <w:r w:rsidRPr="0065023B">
                                <w:rPr>
                                  <w:b/>
                                </w:rPr>
                                <w:t>.</w:t>
                              </w:r>
                              <w:r w:rsidRPr="00220906">
                                <w:t xml:space="preserve"> You just got your first paycheck for your summer job and you want to make sure that you don’t spend it all right away.</w:t>
                              </w:r>
                            </w:p>
                            <w:p w14:paraId="22526C52" w14:textId="4A5E13F9" w:rsidR="00774718" w:rsidRDefault="00D6707F" w:rsidP="00FB3C0C">
                              <w:pPr>
                                <w:pStyle w:val="FDICbody"/>
                                <w:spacing w:before="60" w:after="60"/>
                                <w:ind w:left="634"/>
                                <w:rPr>
                                  <w:rStyle w:val="FDICMODhead"/>
                                </w:rPr>
                              </w:pPr>
                              <w:r>
                                <w:rPr>
                                  <w:rStyle w:val="FDICMODhead"/>
                                </w:rPr>
                                <w:t>Grade-Level Modifications</w:t>
                              </w:r>
                              <w:r w:rsidR="00143C66">
                                <w:rPr>
                                  <w:rStyle w:val="FDICMODhead"/>
                                </w:rPr>
                                <w:t>:</w:t>
                              </w:r>
                              <w:r w:rsidR="00774718">
                                <w:rPr>
                                  <w:rStyle w:val="FDICMODhead"/>
                                </w:rPr>
                                <w:t xml:space="preserve"> </w:t>
                              </w:r>
                            </w:p>
                            <w:p w14:paraId="4F124BFF" w14:textId="4C23E5A5" w:rsidR="00774718" w:rsidRDefault="00774718" w:rsidP="00FB3C0C">
                              <w:pPr>
                                <w:pStyle w:val="FDICbody"/>
                                <w:spacing w:before="60" w:after="60"/>
                                <w:ind w:left="634"/>
                                <w:rPr>
                                  <w:b/>
                                  <w:color w:val="0092B0"/>
                                </w:rPr>
                              </w:pPr>
                              <w:r w:rsidRPr="007F6AEE">
                                <w:rPr>
                                  <w:rStyle w:val="FDICMODhead"/>
                                </w:rPr>
                                <w:t>Beginner:</w:t>
                              </w:r>
                              <w:r>
                                <w:t xml:space="preserve"> </w:t>
                              </w:r>
                              <w:r w:rsidRPr="00220906">
                                <w:rPr>
                                  <w:bCs/>
                                </w:rPr>
                                <w:t xml:space="preserve">Provide only </w:t>
                              </w:r>
                              <w:r>
                                <w:rPr>
                                  <w:bCs/>
                                </w:rPr>
                                <w:t>one or two</w:t>
                              </w:r>
                              <w:r w:rsidRPr="00220906">
                                <w:rPr>
                                  <w:bCs/>
                                </w:rPr>
                                <w:t xml:space="preserve"> options for students, using numbers that are </w:t>
                              </w:r>
                              <w:r>
                                <w:rPr>
                                  <w:bCs/>
                                </w:rPr>
                                <w:br/>
                              </w:r>
                              <w:r w:rsidRPr="00220906">
                                <w:rPr>
                                  <w:bCs/>
                                </w:rPr>
                                <w:t>easy for interest calculations</w:t>
                              </w:r>
                              <w:r>
                                <w:t>.</w:t>
                              </w:r>
                            </w:p>
                            <w:p w14:paraId="0BFA570C" w14:textId="7C418ACF" w:rsidR="00774718" w:rsidRDefault="00774718" w:rsidP="00FB3C0C">
                              <w:pPr>
                                <w:pStyle w:val="FDICbody"/>
                                <w:spacing w:before="60" w:after="60"/>
                                <w:ind w:left="634"/>
                              </w:pPr>
                              <w:r w:rsidRPr="00FB3C0C">
                                <w:rPr>
                                  <w:rStyle w:val="FDICMODhead"/>
                                </w:rPr>
                                <w:t>Advanced:</w:t>
                              </w:r>
                              <w:r w:rsidRPr="00C60932">
                                <w:rPr>
                                  <w:rFonts w:eastAsia="Calibri"/>
                                  <w:b/>
                                </w:rPr>
                                <w:t xml:space="preserve"> </w:t>
                              </w:r>
                              <w:r w:rsidRPr="00220906">
                                <w:rPr>
                                  <w:rFonts w:eastAsia="Calibri"/>
                                  <w:bCs/>
                                </w:rPr>
                                <w:t xml:space="preserve">Allow students to determine their own scenario, including the amount of </w:t>
                              </w:r>
                              <w:r w:rsidR="0075730D">
                                <w:rPr>
                                  <w:rFonts w:eastAsia="Calibri"/>
                                  <w:bCs/>
                                </w:rPr>
                                <w:br/>
                              </w:r>
                              <w:r w:rsidRPr="00220906">
                                <w:rPr>
                                  <w:rFonts w:eastAsia="Calibri"/>
                                  <w:bCs/>
                                </w:rPr>
                                <w:t>money they would like to put into the savings account</w:t>
                              </w:r>
                              <w:r>
                                <w:t>.</w:t>
                              </w:r>
                            </w:p>
                            <w:p w14:paraId="1DEA1FEF" w14:textId="64A4D261" w:rsidR="00774718" w:rsidRPr="00116E6D" w:rsidRDefault="00774718" w:rsidP="00220906">
                              <w:pPr>
                                <w:pStyle w:val="FDICbody"/>
                                <w:rPr>
                                  <w:bCs/>
                                </w:rPr>
                              </w:pPr>
                              <w:r w:rsidRPr="00F57DFB">
                                <w:rPr>
                                  <w:bCs/>
                                </w:rPr>
                                <w:t xml:space="preserve">Provide groups with a copy of the group handouts representing offerings from </w:t>
                              </w:r>
                              <w:r w:rsidRPr="00F57DFB">
                                <w:rPr>
                                  <w:bCs/>
                                  <w:i/>
                                </w:rPr>
                                <w:t>Commercial Bank #1, Commercial Bank #2</w:t>
                              </w:r>
                              <w:r w:rsidRPr="00F57DFB">
                                <w:rPr>
                                  <w:bCs/>
                                </w:rPr>
                                <w:t xml:space="preserve">, and the </w:t>
                              </w:r>
                              <w:r w:rsidRPr="00F57DFB">
                                <w:rPr>
                                  <w:bCs/>
                                  <w:i/>
                                </w:rPr>
                                <w:t>Credit Union</w:t>
                              </w:r>
                              <w:r w:rsidRPr="00F57DFB">
                                <w:rPr>
                                  <w:bCs/>
                                </w:rPr>
                                <w:t>.</w:t>
                              </w:r>
                              <w:r w:rsidRPr="00220906">
                                <w:rPr>
                                  <w:b/>
                                  <w:bCs/>
                                </w:rPr>
                                <w:t xml:space="preserve"> </w:t>
                              </w:r>
                              <w:r w:rsidRPr="00220906">
                                <w:rPr>
                                  <w:bCs/>
                                </w:rPr>
                                <w:t xml:space="preserve">In their groups, students should read through the variety of savings options and select the best financial institution and account for their scenario. As they’re working through their decision, they should be filling out the </w:t>
                              </w:r>
                              <w:r w:rsidRPr="00220906">
                                <w:rPr>
                                  <w:b/>
                                  <w:bCs/>
                                  <w:i/>
                                </w:rPr>
                                <w:t>Opening a Savings Account</w:t>
                              </w:r>
                              <w:r w:rsidRPr="00220906">
                                <w:rPr>
                                  <w:b/>
                                  <w:bCs/>
                                </w:rPr>
                                <w:t xml:space="preserve"> </w:t>
                              </w:r>
                              <w:r w:rsidRPr="00220906">
                                <w:rPr>
                                  <w:bCs/>
                                </w:rPr>
                                <w:t>student handout.</w:t>
                              </w:r>
                              <w:r w:rsidR="00116E6D">
                                <w:rPr>
                                  <w:bCs/>
                                </w:rPr>
                                <w:t xml:space="preserve"> See a sample</w:t>
                              </w:r>
                              <w:r w:rsidR="00A930F0">
                                <w:rPr>
                                  <w:bCs/>
                                </w:rPr>
                                <w:t xml:space="preserve"> of a completed</w:t>
                              </w:r>
                              <w:r w:rsidR="00116E6D">
                                <w:rPr>
                                  <w:bCs/>
                                </w:rPr>
                                <w:t xml:space="preserve"> student handout</w:t>
                              </w:r>
                              <w:r w:rsidR="00A930F0">
                                <w:rPr>
                                  <w:bCs/>
                                </w:rPr>
                                <w:t xml:space="preserve"> on page 101</w:t>
                              </w:r>
                              <w:r w:rsidR="00FF105F">
                                <w:rPr>
                                  <w:bCs/>
                                </w:rPr>
                                <w:t xml:space="preserve"> in the </w:t>
                              </w:r>
                              <w:r w:rsidR="00FF105F" w:rsidRPr="00A930F0">
                                <w:rPr>
                                  <w:b/>
                                  <w:bCs/>
                                </w:rPr>
                                <w:t>Answer Key</w:t>
                              </w:r>
                              <w:r w:rsidR="00116E6D">
                                <w:rPr>
                                  <w:bCs/>
                                </w:rPr>
                                <w:t xml:space="preserve">. </w:t>
                              </w:r>
                            </w:p>
                            <w:p w14:paraId="39D7CC9F" w14:textId="16311C9D" w:rsidR="00774718" w:rsidRDefault="00D6707F" w:rsidP="00220906">
                              <w:pPr>
                                <w:pStyle w:val="FDICbody"/>
                                <w:spacing w:before="60" w:after="60"/>
                                <w:ind w:left="634"/>
                                <w:rPr>
                                  <w:rStyle w:val="FDICMODhead"/>
                                </w:rPr>
                              </w:pPr>
                              <w:r>
                                <w:rPr>
                                  <w:rStyle w:val="FDICMODhead"/>
                                </w:rPr>
                                <w:t>Grade-Level Modifications</w:t>
                              </w:r>
                              <w:r w:rsidR="00143C66">
                                <w:rPr>
                                  <w:rStyle w:val="FDICMODhead"/>
                                </w:rPr>
                                <w:t>:</w:t>
                              </w:r>
                            </w:p>
                            <w:p w14:paraId="26D1BD77" w14:textId="77777777" w:rsidR="00774718" w:rsidRDefault="00774718" w:rsidP="00220906">
                              <w:pPr>
                                <w:pStyle w:val="FDICbody"/>
                                <w:spacing w:before="60" w:after="60"/>
                                <w:ind w:left="634"/>
                                <w:rPr>
                                  <w:b/>
                                  <w:color w:val="0092B0"/>
                                </w:rPr>
                              </w:pPr>
                              <w:r w:rsidRPr="007F6AEE">
                                <w:rPr>
                                  <w:rStyle w:val="FDICMODhead"/>
                                </w:rPr>
                                <w:t>Beginner:</w:t>
                              </w:r>
                              <w:r>
                                <w:t xml:space="preserve"> </w:t>
                              </w:r>
                              <w:r w:rsidRPr="00220906">
                                <w:rPr>
                                  <w:bCs/>
                                </w:rPr>
                                <w:t>Reduce the number of banking options and/or account options</w:t>
                              </w:r>
                              <w:r>
                                <w:t>.</w:t>
                              </w:r>
                            </w:p>
                            <w:p w14:paraId="575E3F91" w14:textId="77777777" w:rsidR="00774718" w:rsidRDefault="00774718" w:rsidP="00220906">
                              <w:pPr>
                                <w:pStyle w:val="FDICbody"/>
                                <w:spacing w:before="60" w:after="60"/>
                                <w:ind w:left="634"/>
                              </w:pPr>
                              <w:r w:rsidRPr="00FB3C0C">
                                <w:rPr>
                                  <w:rStyle w:val="FDICMODhead"/>
                                </w:rPr>
                                <w:t>Advanced:</w:t>
                              </w:r>
                              <w:r w:rsidRPr="00C60932">
                                <w:rPr>
                                  <w:rFonts w:eastAsia="Calibri"/>
                                  <w:b/>
                                </w:rPr>
                                <w:t xml:space="preserve"> </w:t>
                              </w:r>
                              <w:r w:rsidRPr="00220906">
                                <w:rPr>
                                  <w:rFonts w:eastAsia="Calibri"/>
                                  <w:bCs/>
                                </w:rPr>
                                <w:t>Allow studen</w:t>
                              </w:r>
                              <w:bookmarkStart w:id="0" w:name="_GoBack"/>
                              <w:bookmarkEnd w:id="0"/>
                              <w:r w:rsidRPr="00220906">
                                <w:rPr>
                                  <w:rFonts w:eastAsia="Calibri"/>
                                  <w:bCs/>
                                </w:rPr>
                                <w:t>ts to look up additional banking and account options online</w:t>
                              </w:r>
                              <w:r>
                                <w:t>.</w:t>
                              </w:r>
                            </w:p>
                            <w:p w14:paraId="55B98680" w14:textId="77777777" w:rsidR="00774718" w:rsidRPr="00220906" w:rsidRDefault="00774718" w:rsidP="0065023B">
                              <w:pPr>
                                <w:pStyle w:val="FDICSubheadboldgray"/>
                                <w:numPr>
                                  <w:ilvl w:val="0"/>
                                  <w:numId w:val="0"/>
                                </w:numPr>
                                <w:ind w:left="288" w:hanging="288"/>
                              </w:pPr>
                              <w:r w:rsidRPr="00220906">
                                <w:t>Opening a Savings Account – Presentation</w:t>
                              </w:r>
                              <w:r>
                                <w:t xml:space="preserve"> </w:t>
                              </w:r>
                              <w:r w:rsidRPr="006E3F9F">
                                <w:rPr>
                                  <w:rStyle w:val="FDICminutes"/>
                                  <w:b w:val="0"/>
                                </w:rPr>
                                <w:t>[15 minutes]</w:t>
                              </w:r>
                            </w:p>
                            <w:p w14:paraId="4969BAC2" w14:textId="12B6BF19" w:rsidR="00774718" w:rsidRPr="00220906" w:rsidRDefault="00774718" w:rsidP="00220906">
                              <w:pPr>
                                <w:pStyle w:val="FDICbody"/>
                              </w:pPr>
                              <w:r w:rsidRPr="00220906">
                                <w:t xml:space="preserve">Once groups have made their decision, they should prepare a group presentation about </w:t>
                              </w:r>
                              <w:r w:rsidR="0095606F">
                                <w:t>it</w:t>
                              </w:r>
                              <w:r w:rsidRPr="00220906">
                                <w:t xml:space="preserve">. After a short preparation period, allow students to share their presentations with one another. </w:t>
                              </w:r>
                            </w:p>
                            <w:p w14:paraId="782E91A5" w14:textId="77777777" w:rsidR="00774718" w:rsidRPr="00220906" w:rsidRDefault="00774718" w:rsidP="00220906">
                              <w:pPr>
                                <w:pStyle w:val="FDICbody"/>
                              </w:pPr>
                              <w:r w:rsidRPr="00220906">
                                <w:t>Check for understanding by asking the following questions:</w:t>
                              </w:r>
                            </w:p>
                            <w:p w14:paraId="2D9659BC" w14:textId="74D9A650" w:rsidR="00774718" w:rsidRPr="00CD3EE9" w:rsidRDefault="00774718" w:rsidP="00CD3EE9">
                              <w:pPr>
                                <w:pStyle w:val="FDICBulletList1"/>
                                <w:rPr>
                                  <w:i/>
                                </w:rPr>
                              </w:pPr>
                              <w:r w:rsidRPr="00CD3EE9">
                                <w:rPr>
                                  <w:i/>
                                </w:rPr>
                                <w:t>What are the differences between some of the accounts that were available? Why did some groups choose one type of account and other groups choose another?</w:t>
                              </w:r>
                            </w:p>
                            <w:p w14:paraId="7BFD3F42" w14:textId="77777777" w:rsidR="00774718" w:rsidRPr="00CD3EE9" w:rsidRDefault="00774718" w:rsidP="00CD3EE9">
                              <w:pPr>
                                <w:pStyle w:val="FDICBulletList1"/>
                                <w:rPr>
                                  <w:i/>
                                </w:rPr>
                              </w:pPr>
                              <w:r w:rsidRPr="00CD3EE9">
                                <w:rPr>
                                  <w:i/>
                                </w:rPr>
                                <w:t xml:space="preserve">How did the financial institutions themselves differ? What institution might you choose to create your first savings account? Why? </w:t>
                              </w:r>
                            </w:p>
                            <w:p w14:paraId="3D70CF7F" w14:textId="77777777" w:rsidR="00774718" w:rsidRPr="00CD3EE9" w:rsidRDefault="00774718" w:rsidP="00CD3EE9">
                              <w:pPr>
                                <w:pStyle w:val="FDICBulletList1"/>
                                <w:rPr>
                                  <w:i/>
                                </w:rPr>
                              </w:pPr>
                              <w:r w:rsidRPr="00CD3EE9">
                                <w:rPr>
                                  <w:i/>
                                </w:rPr>
                                <w:t>Why is it important to save money with a financial institution that is insured? What might happen if that bank is not insured?</w:t>
                              </w:r>
                            </w:p>
                            <w:p w14:paraId="2BD5132E" w14:textId="3341E545" w:rsidR="00774718" w:rsidRPr="00220906" w:rsidRDefault="0065023B" w:rsidP="00F02DB0">
                              <w:pPr>
                                <w:pStyle w:val="FDICHeader2B"/>
                                <w:spacing w:before="0"/>
                              </w:pPr>
                              <w:r>
                                <w:t xml:space="preserve">Wrap </w:t>
                              </w:r>
                              <w:r w:rsidR="00774718" w:rsidRPr="00220906">
                                <w:t>Up</w:t>
                              </w:r>
                              <w:r w:rsidR="00774718" w:rsidRPr="00220906">
                                <w:tab/>
                              </w:r>
                              <w:r w:rsidR="00774718" w:rsidRPr="00220906">
                                <w:tab/>
                              </w:r>
                              <w:r w:rsidR="00774718" w:rsidRPr="00220906">
                                <w:tab/>
                              </w:r>
                              <w:r w:rsidR="00774718" w:rsidRPr="00220906">
                                <w:tab/>
                              </w:r>
                              <w:r w:rsidR="00774718" w:rsidRPr="00220906">
                                <w:tab/>
                              </w:r>
                              <w:r w:rsidR="00774718" w:rsidRPr="00220906">
                                <w:tab/>
                              </w:r>
                              <w:r w:rsidR="00774718" w:rsidRPr="00220906">
                                <w:tab/>
                              </w:r>
                              <w:r w:rsidR="00774718" w:rsidRPr="00220906">
                                <w:tab/>
                              </w:r>
                              <w:r w:rsidR="00774718" w:rsidRPr="00220906">
                                <w:tab/>
                              </w:r>
                            </w:p>
                            <w:p w14:paraId="284D8F99" w14:textId="21B674EE" w:rsidR="00774718" w:rsidRPr="00220906" w:rsidRDefault="00774718" w:rsidP="0065023B">
                              <w:pPr>
                                <w:pStyle w:val="FDICSubheadboldgray"/>
                                <w:numPr>
                                  <w:ilvl w:val="0"/>
                                  <w:numId w:val="0"/>
                                </w:numPr>
                                <w:ind w:left="288" w:hanging="288"/>
                              </w:pPr>
                              <w:r w:rsidRPr="00220906">
                                <w:t xml:space="preserve">The Perfect Savings Account </w:t>
                              </w:r>
                              <w:r w:rsidR="00F02DB0">
                                <w:t xml:space="preserve"> </w:t>
                              </w:r>
                              <w:r w:rsidRPr="00DE5326">
                                <w:rPr>
                                  <w:rStyle w:val="FDICminutes"/>
                                  <w:b w:val="0"/>
                                </w:rPr>
                                <w:t>[10 minutes]</w:t>
                              </w:r>
                            </w:p>
                            <w:p w14:paraId="428AA9CA" w14:textId="719D3C46" w:rsidR="00774718" w:rsidRPr="00220906" w:rsidRDefault="00774718" w:rsidP="00220906">
                              <w:pPr>
                                <w:pStyle w:val="FDICbody"/>
                              </w:pPr>
                              <w:r w:rsidRPr="00220906">
                                <w:t>Have students take out a sheet of loose-leaf p</w:t>
                              </w:r>
                              <w:r w:rsidR="00967A27">
                                <w:t>aper, on which they will</w:t>
                              </w:r>
                              <w:r w:rsidRPr="00220906">
                                <w:t xml:space="preserve"> </w:t>
                              </w:r>
                              <w:r>
                                <w:t>quick-</w:t>
                              </w:r>
                              <w:r w:rsidRPr="00220906">
                                <w:t xml:space="preserve">write about the perfect savings account. This activity will help students understand bank accounts from the perspective of a financial institution, rather than a consumer. </w:t>
                              </w:r>
                            </w:p>
                            <w:p w14:paraId="57B93C6C" w14:textId="7336278C" w:rsidR="00F0061B" w:rsidRDefault="00774718" w:rsidP="00F0061B">
                              <w:pPr>
                                <w:pStyle w:val="FDICbody"/>
                              </w:pPr>
                              <w:r w:rsidRPr="00220906">
                                <w:t xml:space="preserve">Prompt them with the following questions: </w:t>
                              </w:r>
                              <w:r w:rsidRPr="00DE5326">
                                <w:rPr>
                                  <w:i/>
                                </w:rPr>
                                <w:t xml:space="preserve">Describe the perfect savings account. What is the minimum initial deposit? What are the terms, fees, and interest rate? Now consider: </w:t>
                              </w:r>
                              <w:r w:rsidR="00967A27">
                                <w:rPr>
                                  <w:i/>
                                </w:rPr>
                                <w:t>Why</w:t>
                              </w:r>
                              <w:r w:rsidRPr="00DE5326">
                                <w:rPr>
                                  <w:i/>
                                </w:rPr>
                                <w:t xml:space="preserve"> can’t this “perfect” b</w:t>
                              </w:r>
                              <w:r w:rsidR="0065023B">
                                <w:rPr>
                                  <w:i/>
                                </w:rPr>
                                <w:t>ank account exist? (For example:</w:t>
                              </w:r>
                              <w:r w:rsidRPr="00DE5326">
                                <w:rPr>
                                  <w:i/>
                                </w:rPr>
                                <w:t xml:space="preserve"> what would happen if a bank provided high interest rates on all of </w:t>
                              </w:r>
                              <w:r w:rsidR="00547D92">
                                <w:rPr>
                                  <w:i/>
                                </w:rPr>
                                <w:t>its</w:t>
                              </w:r>
                              <w:r w:rsidRPr="00DE5326">
                                <w:rPr>
                                  <w:i/>
                                </w:rPr>
                                <w:t xml:space="preserve"> accounts? Or, what would happen if people could earn interest and have protection on any amount of money, as opposed to </w:t>
                              </w:r>
                              <w:r w:rsidR="00C91F52">
                                <w:rPr>
                                  <w:i/>
                                </w:rPr>
                                <w:t xml:space="preserve">the </w:t>
                              </w:r>
                              <w:r w:rsidRPr="00DE5326">
                                <w:rPr>
                                  <w:i/>
                                </w:rPr>
                                <w:t>“up to $250,000” offered by most banks?)</w:t>
                              </w:r>
                              <w:r w:rsidRPr="00220906">
                                <w:t xml:space="preserve"> Ask students to use vocabulary that they learned in this lesson to demonstrate their understanding of savings options. </w:t>
                              </w:r>
                            </w:p>
                            <w:p w14:paraId="28F613DA" w14:textId="77777777" w:rsidR="00F0061B" w:rsidRDefault="00F0061B" w:rsidP="00F0061B">
                              <w:pPr>
                                <w:pStyle w:val="FDICHeader2B"/>
                              </w:pPr>
                            </w:p>
                            <w:p w14:paraId="11E6D3F2" w14:textId="3D0EBB3D" w:rsidR="00774718" w:rsidRPr="00220906" w:rsidRDefault="00774718" w:rsidP="00F0061B">
                              <w:pPr>
                                <w:pStyle w:val="FDICHeader2B"/>
                              </w:pPr>
                              <w:r w:rsidRPr="00220906">
                                <w:t>Extension Ideas</w:t>
                              </w:r>
                              <w:r w:rsidRPr="00220906">
                                <w:tab/>
                              </w:r>
                              <w:r w:rsidRPr="00220906">
                                <w:tab/>
                              </w:r>
                              <w:r w:rsidRPr="00220906">
                                <w:tab/>
                              </w:r>
                              <w:r w:rsidRPr="00220906">
                                <w:tab/>
                              </w:r>
                              <w:r w:rsidRPr="00220906">
                                <w:tab/>
                              </w:r>
                              <w:r w:rsidRPr="00220906">
                                <w:tab/>
                              </w:r>
                              <w:r w:rsidRPr="00220906">
                                <w:tab/>
                              </w:r>
                              <w:r w:rsidRPr="00220906">
                                <w:tab/>
                              </w:r>
                            </w:p>
                            <w:p w14:paraId="5F5DB2B2" w14:textId="70E277C6" w:rsidR="00774718" w:rsidRPr="00F02DB0" w:rsidRDefault="00233CE9" w:rsidP="00F02DB0">
                              <w:pPr>
                                <w:pStyle w:val="FDICbody"/>
                                <w:spacing w:before="0"/>
                                <w:rPr>
                                  <w:color w:val="0092B0"/>
                                </w:rPr>
                              </w:pPr>
                              <w:r w:rsidRPr="00F02DB0">
                                <w:rPr>
                                  <w:b/>
                                  <w:color w:val="0092B0"/>
                                </w:rPr>
                                <w:t>Note:</w:t>
                              </w:r>
                              <w:r w:rsidRPr="00F02DB0">
                                <w:rPr>
                                  <w:color w:val="0092B0"/>
                                </w:rPr>
                                <w:t xml:space="preserve"> </w:t>
                              </w:r>
                              <w:r w:rsidR="00774718" w:rsidRPr="00F02DB0">
                                <w:rPr>
                                  <w:color w:val="0092B0"/>
                                </w:rPr>
                                <w:t xml:space="preserve">Use the </w:t>
                              </w:r>
                              <w:r w:rsidR="00A930F0">
                                <w:rPr>
                                  <w:color w:val="0092B0"/>
                                </w:rPr>
                                <w:t>following</w:t>
                              </w:r>
                              <w:r w:rsidR="00774718" w:rsidRPr="00F02DB0">
                                <w:rPr>
                                  <w:color w:val="0092B0"/>
                                </w:rPr>
                                <w:t xml:space="preserve"> ideas to extend financial literacy concepts throughout the school year within core content areas through English Language Arts, Math, Social Studies</w:t>
                              </w:r>
                              <w:r w:rsidR="00DF212F" w:rsidRPr="00F02DB0">
                                <w:rPr>
                                  <w:color w:val="0092B0"/>
                                </w:rPr>
                                <w:t xml:space="preserve"> and Economics</w:t>
                              </w:r>
                              <w:r w:rsidR="00774718" w:rsidRPr="00F02DB0">
                                <w:rPr>
                                  <w:color w:val="0092B0"/>
                                </w:rPr>
                                <w:t>, and Technology activities, projects, and discussions.</w:t>
                              </w:r>
                              <w:r w:rsidR="00A930F0">
                                <w:rPr>
                                  <w:color w:val="0092B0"/>
                                </w:rPr>
                                <w:t xml:space="preserve"> Duration of activities will vary.</w:t>
                              </w:r>
                            </w:p>
                            <w:p w14:paraId="289D30F4" w14:textId="77777777" w:rsidR="00774718" w:rsidRPr="00220906" w:rsidRDefault="00774718" w:rsidP="002850C9">
                              <w:pPr>
                                <w:pStyle w:val="FDICCenters"/>
                              </w:pPr>
                              <w:r w:rsidRPr="00220906">
                                <w:t>English Language Arts</w:t>
                              </w:r>
                            </w:p>
                            <w:p w14:paraId="316BD5C3" w14:textId="77777777" w:rsidR="00774718" w:rsidRPr="00E06B31" w:rsidRDefault="00774718" w:rsidP="00E06B31">
                              <w:pPr>
                                <w:pStyle w:val="FDICBulletList1"/>
                                <w:rPr>
                                  <w:b/>
                                </w:rPr>
                              </w:pPr>
                              <w:r w:rsidRPr="00E06B31">
                                <w:rPr>
                                  <w:b/>
                                </w:rPr>
                                <w:t>Writing Prompts:</w:t>
                              </w:r>
                            </w:p>
                            <w:p w14:paraId="10F45A82" w14:textId="77777777" w:rsidR="00774718" w:rsidRPr="00220906" w:rsidRDefault="00774718" w:rsidP="00E06B31">
                              <w:pPr>
                                <w:pStyle w:val="FDICbulletlist2"/>
                              </w:pPr>
                              <w:r w:rsidRPr="00220906">
                                <w:t xml:space="preserve">Imagine that you are about to embark on your first job. You will receive a biweekly paycheck of $950 once taxes and deductions are taken out. Explain your savings </w:t>
                              </w:r>
                              <w:r>
                                <w:br/>
                              </w:r>
                              <w:r w:rsidRPr="00220906">
                                <w:t xml:space="preserve">plan for this period of your life. </w:t>
                              </w:r>
                            </w:p>
                            <w:p w14:paraId="0940D757" w14:textId="77777777" w:rsidR="00774718" w:rsidRPr="00E06B31" w:rsidRDefault="00774718" w:rsidP="00E06B31">
                              <w:pPr>
                                <w:pStyle w:val="FDICBulletList1"/>
                                <w:rPr>
                                  <w:b/>
                                </w:rPr>
                              </w:pPr>
                              <w:r w:rsidRPr="00E06B31">
                                <w:rPr>
                                  <w:b/>
                                </w:rPr>
                                <w:t>Additional Readings/Resources:</w:t>
                              </w:r>
                            </w:p>
                            <w:p w14:paraId="1791DB3B" w14:textId="7931D70B" w:rsidR="00774718" w:rsidRPr="00220906" w:rsidRDefault="00774718" w:rsidP="00E06B31">
                              <w:pPr>
                                <w:pStyle w:val="FDICbulletlist2"/>
                              </w:pPr>
                              <w:r w:rsidRPr="00E06B31">
                                <w:rPr>
                                  <w:i/>
                                </w:rPr>
                                <w:t xml:space="preserve">Set a Goal: What to Save </w:t>
                              </w:r>
                              <w:r>
                                <w:rPr>
                                  <w:i/>
                                </w:rPr>
                                <w:t>F</w:t>
                              </w:r>
                              <w:r w:rsidRPr="00E06B31">
                                <w:rPr>
                                  <w:i/>
                                </w:rPr>
                                <w:t>or</w:t>
                              </w:r>
                              <w:r w:rsidRPr="00220906">
                                <w:t xml:space="preserve"> by the Consumer Federation of America: Helpful advice for saving for a variety of things, like a car, a house, or retirement. </w:t>
                              </w:r>
                              <w:hyperlink r:id="rId10" w:history="1">
                                <w:r w:rsidRPr="00E06B31">
                                  <w:rPr>
                                    <w:rStyle w:val="FDICLink"/>
                                  </w:rPr>
                                  <w:t>http://www.americasaves.org/for-savers/set-a-goal-what-to-save-for</w:t>
                                </w:r>
                              </w:hyperlink>
                            </w:p>
                            <w:p w14:paraId="519429DE" w14:textId="228D7713" w:rsidR="00774718" w:rsidRPr="00220906" w:rsidRDefault="00C91F52" w:rsidP="00E06B31">
                              <w:pPr>
                                <w:pStyle w:val="FDICbulletlist2"/>
                              </w:pPr>
                              <w:r>
                                <w:rPr>
                                  <w:i/>
                                </w:rPr>
                                <w:t xml:space="preserve">Make a Plan: </w:t>
                              </w:r>
                              <w:r w:rsidR="00D6707F">
                                <w:rPr>
                                  <w:i/>
                                </w:rPr>
                                <w:t>How to Save</w:t>
                              </w:r>
                              <w:r>
                                <w:rPr>
                                  <w:i/>
                                </w:rPr>
                                <w:t xml:space="preserve"> Money</w:t>
                              </w:r>
                              <w:r w:rsidR="00774718" w:rsidRPr="00220906">
                                <w:t xml:space="preserve"> by </w:t>
                              </w:r>
                              <w:r w:rsidR="00774718">
                                <w:t xml:space="preserve">the </w:t>
                              </w:r>
                              <w:r w:rsidR="00774718" w:rsidRPr="00220906">
                                <w:t>Consumer Federation of America</w:t>
                              </w:r>
                              <w:r w:rsidR="00774718">
                                <w:t>:</w:t>
                              </w:r>
                              <w:r w:rsidR="00774718" w:rsidRPr="00220906">
                                <w:t xml:space="preserve"> Suggestions for saving strategies and budgeting</w:t>
                              </w:r>
                              <w:r w:rsidR="00774718">
                                <w:t>.</w:t>
                              </w:r>
                              <w:r w:rsidR="00774718" w:rsidRPr="00220906">
                                <w:t xml:space="preserve"> </w:t>
                              </w:r>
                              <w:hyperlink r:id="rId11" w:history="1">
                                <w:r w:rsidR="00774718" w:rsidRPr="00E06B31">
                                  <w:rPr>
                                    <w:rStyle w:val="FDICLink"/>
                                  </w:rPr>
                                  <w:t>http://www.americasaves.org/for-savers/make-a-plan-how-to-save-money</w:t>
                                </w:r>
                              </w:hyperlink>
                              <w:r w:rsidR="00774718" w:rsidRPr="00E06B31">
                                <w:rPr>
                                  <w:rStyle w:val="FDICLink"/>
                                </w:rPr>
                                <w:t xml:space="preserve"> </w:t>
                              </w:r>
                            </w:p>
                            <w:p w14:paraId="3C1715C5" w14:textId="3D45539B" w:rsidR="00774718" w:rsidRPr="00774718" w:rsidRDefault="00774718" w:rsidP="00E06B31">
                              <w:pPr>
                                <w:pStyle w:val="FDICbulletlist2"/>
                                <w:rPr>
                                  <w:rStyle w:val="FDICLink"/>
                                  <w:rFonts w:cs="Arial"/>
                                  <w:b w:val="0"/>
                                  <w:bCs w:val="0"/>
                                  <w:color w:val="auto"/>
                                </w:rPr>
                              </w:pPr>
                              <w:r w:rsidRPr="00E06B31">
                                <w:rPr>
                                  <w:i/>
                                </w:rPr>
                                <w:t xml:space="preserve">Take </w:t>
                              </w:r>
                              <w:r>
                                <w:rPr>
                                  <w:i/>
                                </w:rPr>
                                <w:t>I</w:t>
                              </w:r>
                              <w:r w:rsidRPr="00E06B31">
                                <w:rPr>
                                  <w:i/>
                                </w:rPr>
                                <w:t>t to the Bank</w:t>
                              </w:r>
                              <w:r w:rsidR="00D6707F">
                                <w:rPr>
                                  <w:i/>
                                </w:rPr>
                                <w:t xml:space="preserve"> </w:t>
                              </w:r>
                              <w:r w:rsidR="00C91F52">
                                <w:t>by Biz</w:t>
                              </w:r>
                              <w:r w:rsidRPr="00220906">
                                <w:t>Kids: A video overview of the services that financial institutions offer.</w:t>
                              </w:r>
                              <w:r>
                                <w:t xml:space="preserve"> </w:t>
                              </w:r>
                              <w:r w:rsidR="00FF105F">
                                <w:t>(Time</w:t>
                              </w:r>
                              <w:r w:rsidR="0065023B">
                                <w:t xml:space="preserve"> of video</w:t>
                              </w:r>
                              <w:r w:rsidR="00FF105F">
                                <w:t>: 1:17</w:t>
                              </w:r>
                              <w:r w:rsidR="00DF212F">
                                <w:t xml:space="preserve"> minutes</w:t>
                              </w:r>
                              <w:r w:rsidR="00FF105F">
                                <w:t>)</w:t>
                              </w:r>
                              <w:r w:rsidRPr="00220906">
                                <w:t xml:space="preserve"> </w:t>
                              </w:r>
                              <w:hyperlink r:id="rId12" w:history="1">
                                <w:r w:rsidRPr="00796219">
                                  <w:rPr>
                                    <w:rStyle w:val="FDICLink"/>
                                  </w:rPr>
                                  <w:t>http://bizkids.com/episode/take-it-to-the-bank</w:t>
                                </w:r>
                              </w:hyperlink>
                            </w:p>
                            <w:p w14:paraId="0DDB4207" w14:textId="1ADB3029" w:rsidR="00774718" w:rsidRPr="00220906" w:rsidRDefault="00774718" w:rsidP="00E06B31">
                              <w:pPr>
                                <w:pStyle w:val="FDICbulletlist2"/>
                              </w:pPr>
                              <w:r>
                                <w:rPr>
                                  <w:i/>
                                </w:rPr>
                                <w:t xml:space="preserve">Compound Interest: How to Make a Million Bucks </w:t>
                              </w:r>
                              <w:r w:rsidR="00C91F52">
                                <w:t>by Biz</w:t>
                              </w:r>
                              <w:r>
                                <w:t xml:space="preserve">Kids: A video episode about how it is possible to make a lot of money through taking advantage of savings. </w:t>
                              </w:r>
                              <w:r w:rsidR="00FF105F">
                                <w:t>(Time</w:t>
                              </w:r>
                              <w:r w:rsidR="0065023B">
                                <w:t xml:space="preserve"> of video</w:t>
                              </w:r>
                              <w:r w:rsidR="00FF105F">
                                <w:t>: 1:55</w:t>
                              </w:r>
                              <w:r w:rsidR="00DF212F">
                                <w:t xml:space="preserve"> minutes</w:t>
                              </w:r>
                              <w:r w:rsidR="00FF105F">
                                <w:t>)</w:t>
                              </w:r>
                              <w:r>
                                <w:t xml:space="preserve"> </w:t>
                              </w:r>
                              <w:hyperlink r:id="rId13" w:history="1">
                                <w:r w:rsidRPr="00F07E2A">
                                  <w:rPr>
                                    <w:rStyle w:val="FDICLink"/>
                                  </w:rPr>
                                  <w:t>http://bizkids.com/clip/de-compound-interest</w:t>
                                </w:r>
                              </w:hyperlink>
                              <w:r>
                                <w:t xml:space="preserve"> </w:t>
                              </w:r>
                            </w:p>
                            <w:p w14:paraId="5CAB0486" w14:textId="77777777" w:rsidR="00774718" w:rsidRPr="00220906" w:rsidRDefault="00774718" w:rsidP="00E06B31">
                              <w:pPr>
                                <w:pStyle w:val="FDICCenters"/>
                              </w:pPr>
                              <w:r w:rsidRPr="00220906">
                                <w:t>Math</w:t>
                              </w:r>
                            </w:p>
                            <w:p w14:paraId="27D98058" w14:textId="77777777" w:rsidR="00774718" w:rsidRPr="00E06B31" w:rsidRDefault="00774718" w:rsidP="00E06B31">
                              <w:pPr>
                                <w:pStyle w:val="FDICBulletList1"/>
                                <w:rPr>
                                  <w:b/>
                                </w:rPr>
                              </w:pPr>
                              <w:r w:rsidRPr="00E06B31">
                                <w:rPr>
                                  <w:b/>
                                </w:rPr>
                                <w:t>Activity/Project Ideas:</w:t>
                              </w:r>
                            </w:p>
                            <w:p w14:paraId="5E1D6684" w14:textId="7222A981" w:rsidR="00774718" w:rsidRPr="00E06B31" w:rsidRDefault="00774718" w:rsidP="00E06B31">
                              <w:pPr>
                                <w:pStyle w:val="FDICbulletlist2"/>
                                <w:rPr>
                                  <w:spacing w:val="-2"/>
                                  <w:szCs w:val="20"/>
                                </w:rPr>
                              </w:pPr>
                              <w:r w:rsidRPr="00E06B31">
                                <w:rPr>
                                  <w:spacing w:val="-2"/>
                                  <w:szCs w:val="20"/>
                                </w:rPr>
                                <w:t xml:space="preserve">Imagine that you receive a $200 gift from a family member. Research savings accounts at a local bank. Determine how much interest you would earn on your $200 savings account deposit if you allowed it to accumulate compound interest over </w:t>
                              </w:r>
                              <w:r w:rsidR="00C91F52">
                                <w:rPr>
                                  <w:spacing w:val="-2"/>
                                  <w:szCs w:val="20"/>
                                </w:rPr>
                                <w:t>5</w:t>
                              </w:r>
                              <w:r w:rsidRPr="00E06B31">
                                <w:rPr>
                                  <w:spacing w:val="-2"/>
                                  <w:szCs w:val="20"/>
                                </w:rPr>
                                <w:t xml:space="preserve">, </w:t>
                              </w:r>
                              <w:r w:rsidR="00C91F52">
                                <w:rPr>
                                  <w:spacing w:val="-2"/>
                                  <w:szCs w:val="20"/>
                                </w:rPr>
                                <w:t>10</w:t>
                              </w:r>
                              <w:r w:rsidRPr="00E06B31">
                                <w:rPr>
                                  <w:spacing w:val="-2"/>
                                  <w:szCs w:val="20"/>
                                </w:rPr>
                                <w:t xml:space="preserve">, 15, and 20 years. </w:t>
                              </w:r>
                              <w:r>
                                <w:rPr>
                                  <w:spacing w:val="-2"/>
                                  <w:szCs w:val="20"/>
                                </w:rPr>
                                <w:br/>
                              </w:r>
                            </w:p>
                            <w:p w14:paraId="28F2B8C9" w14:textId="77777777" w:rsidR="00774718" w:rsidRPr="00220906" w:rsidRDefault="00774718" w:rsidP="002850C9">
                              <w:pPr>
                                <w:pStyle w:val="FDICCenters"/>
                                <w:spacing w:before="0"/>
                              </w:pPr>
                              <w:r w:rsidRPr="00220906">
                                <w:t>Social Studies and Economics</w:t>
                              </w:r>
                            </w:p>
                            <w:p w14:paraId="02A7C0E7" w14:textId="77777777" w:rsidR="00774718" w:rsidRPr="00E06B31" w:rsidRDefault="00774718" w:rsidP="00E06B31">
                              <w:pPr>
                                <w:pStyle w:val="FDICBulletList1"/>
                                <w:rPr>
                                  <w:b/>
                                </w:rPr>
                              </w:pPr>
                              <w:r w:rsidRPr="00E06B31">
                                <w:rPr>
                                  <w:b/>
                                </w:rPr>
                                <w:t>Activity/Project Ideas:</w:t>
                              </w:r>
                            </w:p>
                            <w:p w14:paraId="78A01523" w14:textId="028585A0" w:rsidR="00774718" w:rsidRPr="00220906" w:rsidRDefault="00774718" w:rsidP="00E06B31">
                              <w:pPr>
                                <w:pStyle w:val="FDICbulletlist2"/>
                              </w:pPr>
                              <w:r w:rsidRPr="00220906">
                                <w:t xml:space="preserve">Learn more about the Bank Reform Act of 1933, which </w:t>
                              </w:r>
                              <w:r>
                                <w:t xml:space="preserve">ultimately resulted in </w:t>
                              </w:r>
                              <w:r w:rsidR="00F07E2A">
                                <w:br/>
                              </w:r>
                              <w:r>
                                <w:t xml:space="preserve">changes for depositors in the safety of their deposits in federally insured banks. </w:t>
                              </w:r>
                              <w:r w:rsidR="00F07E2A">
                                <w:br/>
                              </w:r>
                              <w:r w:rsidRPr="00220906">
                                <w:t>Describe the differences between b</w:t>
                              </w:r>
                              <w:r>
                                <w:t>anks before the Bank Reform Act</w:t>
                              </w:r>
                              <w:r w:rsidRPr="00220906">
                                <w:t xml:space="preserve"> of 1933 </w:t>
                              </w:r>
                              <w:r w:rsidR="00F07E2A">
                                <w:br/>
                              </w:r>
                              <w:r w:rsidRPr="00220906">
                                <w:t xml:space="preserve">and after. Explain the impact of the act. </w:t>
                              </w:r>
                            </w:p>
                            <w:p w14:paraId="3057DAE7" w14:textId="77777777" w:rsidR="00774718" w:rsidRPr="00220906" w:rsidRDefault="00774718" w:rsidP="00E06B31">
                              <w:pPr>
                                <w:pStyle w:val="FDICCenters"/>
                              </w:pPr>
                              <w:r w:rsidRPr="00220906">
                                <w:t>Technology</w:t>
                              </w:r>
                            </w:p>
                            <w:p w14:paraId="35758BC9" w14:textId="77777777" w:rsidR="00774718" w:rsidRPr="00E06B31" w:rsidRDefault="00774718" w:rsidP="00E06B31">
                              <w:pPr>
                                <w:pStyle w:val="FDICBulletList1"/>
                                <w:rPr>
                                  <w:b/>
                                </w:rPr>
                              </w:pPr>
                              <w:r w:rsidRPr="00E06B31">
                                <w:rPr>
                                  <w:b/>
                                </w:rPr>
                                <w:t>Online Games/Tools:</w:t>
                              </w:r>
                            </w:p>
                            <w:p w14:paraId="79807CE0" w14:textId="10811BA3" w:rsidR="00774718" w:rsidRPr="00773DAE" w:rsidRDefault="00774718" w:rsidP="00E06B31">
                              <w:pPr>
                                <w:pStyle w:val="FDICbulletlist2"/>
                              </w:pPr>
                              <w:r w:rsidRPr="0065023B">
                                <w:rPr>
                                  <w:i/>
                                </w:rPr>
                                <w:t>Compound Interest Calculator</w:t>
                              </w:r>
                              <w:r w:rsidR="00D6707F">
                                <w:t xml:space="preserve"> </w:t>
                              </w:r>
                              <w:r w:rsidRPr="00773DAE">
                                <w:t xml:space="preserve">by the U.S. Securities and Exchange Commission: </w:t>
                              </w:r>
                              <w:r w:rsidR="00F07E2A" w:rsidRPr="00773DAE">
                                <w:br/>
                              </w:r>
                              <w:r w:rsidRPr="00773DAE">
                                <w:t xml:space="preserve">A tool to calculate how much your money can grow with compound interest. </w:t>
                              </w:r>
                              <w:hyperlink r:id="rId14" w:anchor=".U_3hdLywJ78" w:history="1">
                                <w:r w:rsidR="00F02DB0" w:rsidRPr="00F02DB0">
                                  <w:rPr>
                                    <w:rStyle w:val="FDICLink"/>
                                  </w:rPr>
                                  <w:t>http://www.investor.gov/tools/calculators/compound-interest-calculator#.U_3hdLywJ78</w:t>
                                </w:r>
                              </w:hyperlink>
                            </w:p>
                            <w:p w14:paraId="51439BEE" w14:textId="445E663C" w:rsidR="00774718" w:rsidRPr="00773DAE" w:rsidRDefault="00774718" w:rsidP="00E06B31">
                              <w:pPr>
                                <w:pStyle w:val="FDICbulletlist2"/>
                              </w:pPr>
                              <w:r w:rsidRPr="0065023B">
                                <w:rPr>
                                  <w:i/>
                                </w:rPr>
                                <w:t>Test Your Money Smarts</w:t>
                              </w:r>
                              <w:r w:rsidRPr="00773DAE">
                                <w:t xml:space="preserve"> by the U.S. Securities and Exchange Commission: </w:t>
                              </w:r>
                              <w:r w:rsidR="00F07E2A" w:rsidRPr="00773DAE">
                                <w:br/>
                              </w:r>
                              <w:r w:rsidRPr="00773DAE">
                                <w:t xml:space="preserve">An online quiz to test knowledge of saving and investing concepts. </w:t>
                              </w:r>
                              <w:hyperlink r:id="rId15" w:anchor=".U_3hz7ywJ78" w:history="1">
                                <w:r w:rsidRPr="00773DAE">
                                  <w:rPr>
                                    <w:rStyle w:val="FDICLink"/>
                                  </w:rPr>
                                  <w:t>http://www.investor.gov/tools/quizzes/test-your-money-smarts#.U_3hz7ywJ78</w:t>
                                </w:r>
                              </w:hyperlink>
                              <w:r w:rsidRPr="00773DAE">
                                <w:t xml:space="preserve"> </w:t>
                              </w:r>
                            </w:p>
                            <w:p w14:paraId="29C1CB5C" w14:textId="7484F046" w:rsidR="00774718" w:rsidRPr="00773DAE" w:rsidRDefault="00774718" w:rsidP="00E06B31">
                              <w:pPr>
                                <w:pStyle w:val="FDICbulletlist2"/>
                              </w:pPr>
                              <w:r w:rsidRPr="0065023B">
                                <w:rPr>
                                  <w:i/>
                                </w:rPr>
                                <w:t>The Great Piggy Bank Adventure</w:t>
                              </w:r>
                              <w:r w:rsidRPr="00773DAE">
                                <w:t xml:space="preserve"> by the Disney Corporation: A game that </w:t>
                              </w:r>
                              <w:r w:rsidR="00F07E2A" w:rsidRPr="00773DAE">
                                <w:br/>
                              </w:r>
                              <w:r w:rsidRPr="00773DAE">
                                <w:t xml:space="preserve">helps students set a financial goal and carry through with their plans. </w:t>
                              </w:r>
                              <w:hyperlink r:id="rId16" w:history="1">
                                <w:r w:rsidRPr="00773DAE">
                                  <w:rPr>
                                    <w:rStyle w:val="FDICLink"/>
                                  </w:rPr>
                                  <w:t>http://piggybank.disney.go.com/game/</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 name="Text Box 3"/>
                        <wps:cNvSpPr txBox="1"/>
                        <wps:spPr>
                          <a:xfrm>
                            <a:off x="91440" y="256540"/>
                            <a:ext cx="2710180" cy="458470"/>
                          </a:xfrm>
                          <a:prstGeom prst="rect">
                            <a:avLst/>
                          </a:prstGeom>
                          <a:noFill/>
                          <a:ln>
                            <a:noFill/>
                          </a:ln>
                          <a:effectLst/>
                          <a:extLst>
                            <a:ext uri="{C572A759-6A51-4108-AA02-DFA0A04FC94B}">
                              <ma14:wrappingTextBoxFlag xmlns:ma14="http://schemas.microsoft.com/office/mac/drawingml/2011/main"/>
                            </a:ext>
                          </a:extLst>
                        </wps:spPr>
                        <wps:linkedTxbx id="1" seq="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 name="Text Box 5"/>
                        <wps:cNvSpPr txBox="1"/>
                        <wps:spPr>
                          <a:xfrm>
                            <a:off x="91440" y="713740"/>
                            <a:ext cx="2710180" cy="306070"/>
                          </a:xfrm>
                          <a:prstGeom prst="rect">
                            <a:avLst/>
                          </a:prstGeom>
                          <a:noFill/>
                          <a:ln>
                            <a:noFill/>
                          </a:ln>
                          <a:effectLst/>
                          <a:extLst>
                            <a:ext uri="{C572A759-6A51-4108-AA02-DFA0A04FC94B}">
                              <ma14:wrappingTextBoxFlag xmlns:ma14="http://schemas.microsoft.com/office/mac/drawingml/2011/main"/>
                            </a:ext>
                          </a:extLst>
                        </wps:spPr>
                        <wps:linkedTxbx id="1" seq="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6" name="Text Box 6"/>
                        <wps:cNvSpPr txBox="1"/>
                        <wps:spPr>
                          <a:xfrm>
                            <a:off x="91440" y="1018540"/>
                            <a:ext cx="2710180" cy="166370"/>
                          </a:xfrm>
                          <a:prstGeom prst="rect">
                            <a:avLst/>
                          </a:prstGeom>
                          <a:noFill/>
                          <a:ln>
                            <a:noFill/>
                          </a:ln>
                          <a:effectLst/>
                          <a:extLst>
                            <a:ext uri="{C572A759-6A51-4108-AA02-DFA0A04FC94B}">
                              <ma14:wrappingTextBoxFlag xmlns:ma14="http://schemas.microsoft.com/office/mac/drawingml/2011/main"/>
                            </a:ext>
                          </a:extLst>
                        </wps:spPr>
                        <wps:linkedTxbx id="1" seq="3"/>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8" name="Text Box 8"/>
                        <wps:cNvSpPr txBox="1"/>
                        <wps:spPr>
                          <a:xfrm>
                            <a:off x="91440" y="1183640"/>
                            <a:ext cx="2710180" cy="318770"/>
                          </a:xfrm>
                          <a:prstGeom prst="rect">
                            <a:avLst/>
                          </a:prstGeom>
                          <a:noFill/>
                          <a:ln>
                            <a:noFill/>
                          </a:ln>
                          <a:effectLst/>
                          <a:extLst>
                            <a:ext uri="{C572A759-6A51-4108-AA02-DFA0A04FC94B}">
                              <ma14:wrappingTextBoxFlag xmlns:ma14="http://schemas.microsoft.com/office/mac/drawingml/2011/main"/>
                            </a:ext>
                          </a:extLst>
                        </wps:spPr>
                        <wps:linkedTxbx id="1" seq="4"/>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9" name="Text Box 9"/>
                        <wps:cNvSpPr txBox="1"/>
                        <wps:spPr>
                          <a:xfrm>
                            <a:off x="91440" y="1501140"/>
                            <a:ext cx="2710180" cy="318770"/>
                          </a:xfrm>
                          <a:prstGeom prst="rect">
                            <a:avLst/>
                          </a:prstGeom>
                          <a:noFill/>
                          <a:ln>
                            <a:noFill/>
                          </a:ln>
                          <a:effectLst/>
                          <a:extLst>
                            <a:ext uri="{C572A759-6A51-4108-AA02-DFA0A04FC94B}">
                              <ma14:wrappingTextBoxFlag xmlns:ma14="http://schemas.microsoft.com/office/mac/drawingml/2011/main"/>
                            </a:ext>
                          </a:extLst>
                        </wps:spPr>
                        <wps:linkedTxbx id="1" seq="5"/>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1" name="Text Box 11"/>
                        <wps:cNvSpPr txBox="1"/>
                        <wps:spPr>
                          <a:xfrm>
                            <a:off x="91440" y="1818640"/>
                            <a:ext cx="2710180" cy="318770"/>
                          </a:xfrm>
                          <a:prstGeom prst="rect">
                            <a:avLst/>
                          </a:prstGeom>
                          <a:noFill/>
                          <a:ln>
                            <a:noFill/>
                          </a:ln>
                          <a:effectLst/>
                          <a:extLst>
                            <a:ext uri="{C572A759-6A51-4108-AA02-DFA0A04FC94B}">
                              <ma14:wrappingTextBoxFlag xmlns:ma14="http://schemas.microsoft.com/office/mac/drawingml/2011/main"/>
                            </a:ext>
                          </a:extLst>
                        </wps:spPr>
                        <wps:linkedTxbx id="1" seq="6"/>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2" name="Text Box 12"/>
                        <wps:cNvSpPr txBox="1"/>
                        <wps:spPr>
                          <a:xfrm>
                            <a:off x="91440" y="2136140"/>
                            <a:ext cx="2710180" cy="306070"/>
                          </a:xfrm>
                          <a:prstGeom prst="rect">
                            <a:avLst/>
                          </a:prstGeom>
                          <a:noFill/>
                          <a:ln>
                            <a:noFill/>
                          </a:ln>
                          <a:effectLst/>
                          <a:extLst>
                            <a:ext uri="{C572A759-6A51-4108-AA02-DFA0A04FC94B}">
                              <ma14:wrappingTextBoxFlag xmlns:ma14="http://schemas.microsoft.com/office/mac/drawingml/2011/main"/>
                            </a:ext>
                          </a:extLst>
                        </wps:spPr>
                        <wps:linkedTxbx id="1" seq="7"/>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3" name="Text Box 13"/>
                        <wps:cNvSpPr txBox="1"/>
                        <wps:spPr>
                          <a:xfrm>
                            <a:off x="91440" y="2440940"/>
                            <a:ext cx="2710180" cy="166370"/>
                          </a:xfrm>
                          <a:prstGeom prst="rect">
                            <a:avLst/>
                          </a:prstGeom>
                          <a:noFill/>
                          <a:ln>
                            <a:noFill/>
                          </a:ln>
                          <a:effectLst/>
                          <a:extLst>
                            <a:ext uri="{C572A759-6A51-4108-AA02-DFA0A04FC94B}">
                              <ma14:wrappingTextBoxFlag xmlns:ma14="http://schemas.microsoft.com/office/mac/drawingml/2011/main"/>
                            </a:ext>
                          </a:extLst>
                        </wps:spPr>
                        <wps:linkedTxbx id="1" seq="8"/>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4" name="Text Box 14"/>
                        <wps:cNvSpPr txBox="1"/>
                        <wps:spPr>
                          <a:xfrm>
                            <a:off x="91440" y="2606040"/>
                            <a:ext cx="2710180" cy="318770"/>
                          </a:xfrm>
                          <a:prstGeom prst="rect">
                            <a:avLst/>
                          </a:prstGeom>
                          <a:noFill/>
                          <a:ln>
                            <a:noFill/>
                          </a:ln>
                          <a:effectLst/>
                          <a:extLst>
                            <a:ext uri="{C572A759-6A51-4108-AA02-DFA0A04FC94B}">
                              <ma14:wrappingTextBoxFlag xmlns:ma14="http://schemas.microsoft.com/office/mac/drawingml/2011/main"/>
                            </a:ext>
                          </a:extLst>
                        </wps:spPr>
                        <wps:linkedTxbx id="1" seq="9"/>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 name="Text Box 15"/>
                        <wps:cNvSpPr txBox="1"/>
                        <wps:spPr>
                          <a:xfrm>
                            <a:off x="91440" y="2923540"/>
                            <a:ext cx="2710180" cy="166370"/>
                          </a:xfrm>
                          <a:prstGeom prst="rect">
                            <a:avLst/>
                          </a:prstGeom>
                          <a:noFill/>
                          <a:ln>
                            <a:noFill/>
                          </a:ln>
                          <a:effectLst/>
                          <a:extLst>
                            <a:ext uri="{C572A759-6A51-4108-AA02-DFA0A04FC94B}">
                              <ma14:wrappingTextBoxFlag xmlns:ma14="http://schemas.microsoft.com/office/mac/drawingml/2011/main"/>
                            </a:ext>
                          </a:extLst>
                        </wps:spPr>
                        <wps:linkedTxbx id="1" seq="10"/>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6" name="Text Box 16"/>
                        <wps:cNvSpPr txBox="1"/>
                        <wps:spPr>
                          <a:xfrm>
                            <a:off x="91440" y="3088640"/>
                            <a:ext cx="2710180" cy="166370"/>
                          </a:xfrm>
                          <a:prstGeom prst="rect">
                            <a:avLst/>
                          </a:prstGeom>
                          <a:noFill/>
                          <a:ln>
                            <a:noFill/>
                          </a:ln>
                          <a:effectLst/>
                          <a:extLst>
                            <a:ext uri="{C572A759-6A51-4108-AA02-DFA0A04FC94B}">
                              <ma14:wrappingTextBoxFlag xmlns:ma14="http://schemas.microsoft.com/office/mac/drawingml/2011/main"/>
                            </a:ext>
                          </a:extLst>
                        </wps:spPr>
                        <wps:linkedTxbx id="1" seq="1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8" name="Text Box 18"/>
                        <wps:cNvSpPr txBox="1"/>
                        <wps:spPr>
                          <a:xfrm>
                            <a:off x="91440" y="3253740"/>
                            <a:ext cx="2710180" cy="306070"/>
                          </a:xfrm>
                          <a:prstGeom prst="rect">
                            <a:avLst/>
                          </a:prstGeom>
                          <a:noFill/>
                          <a:ln>
                            <a:noFill/>
                          </a:ln>
                          <a:effectLst/>
                          <a:extLst>
                            <a:ext uri="{C572A759-6A51-4108-AA02-DFA0A04FC94B}">
                              <ma14:wrappingTextBoxFlag xmlns:ma14="http://schemas.microsoft.com/office/mac/drawingml/2011/main"/>
                            </a:ext>
                          </a:extLst>
                        </wps:spPr>
                        <wps:linkedTxbx id="1" seq="1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9" name="Text Box 19"/>
                        <wps:cNvSpPr txBox="1"/>
                        <wps:spPr>
                          <a:xfrm>
                            <a:off x="91440" y="3558540"/>
                            <a:ext cx="2710180" cy="318770"/>
                          </a:xfrm>
                          <a:prstGeom prst="rect">
                            <a:avLst/>
                          </a:prstGeom>
                          <a:noFill/>
                          <a:ln>
                            <a:noFill/>
                          </a:ln>
                          <a:effectLst/>
                          <a:extLst>
                            <a:ext uri="{C572A759-6A51-4108-AA02-DFA0A04FC94B}">
                              <ma14:wrappingTextBoxFlag xmlns:ma14="http://schemas.microsoft.com/office/mac/drawingml/2011/main"/>
                            </a:ext>
                          </a:extLst>
                        </wps:spPr>
                        <wps:linkedTxbx id="1" seq="13"/>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Text Box 20"/>
                        <wps:cNvSpPr txBox="1"/>
                        <wps:spPr>
                          <a:xfrm>
                            <a:off x="91440" y="3876040"/>
                            <a:ext cx="2710180" cy="166370"/>
                          </a:xfrm>
                          <a:prstGeom prst="rect">
                            <a:avLst/>
                          </a:prstGeom>
                          <a:noFill/>
                          <a:ln>
                            <a:noFill/>
                          </a:ln>
                          <a:effectLst/>
                          <a:extLst>
                            <a:ext uri="{C572A759-6A51-4108-AA02-DFA0A04FC94B}">
                              <ma14:wrappingTextBoxFlag xmlns:ma14="http://schemas.microsoft.com/office/mac/drawingml/2011/main"/>
                            </a:ext>
                          </a:extLst>
                        </wps:spPr>
                        <wps:linkedTxbx id="1" seq="14"/>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2" name="Text Box 22"/>
                        <wps:cNvSpPr txBox="1"/>
                        <wps:spPr>
                          <a:xfrm>
                            <a:off x="91440" y="4041140"/>
                            <a:ext cx="2710180" cy="471170"/>
                          </a:xfrm>
                          <a:prstGeom prst="rect">
                            <a:avLst/>
                          </a:prstGeom>
                          <a:noFill/>
                          <a:ln>
                            <a:noFill/>
                          </a:ln>
                          <a:effectLst/>
                          <a:extLst>
                            <a:ext uri="{C572A759-6A51-4108-AA02-DFA0A04FC94B}">
                              <ma14:wrappingTextBoxFlag xmlns:ma14="http://schemas.microsoft.com/office/mac/drawingml/2011/main"/>
                            </a:ext>
                          </a:extLst>
                        </wps:spPr>
                        <wps:linkedTxbx id="1" seq="15"/>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3" name="Text Box 23"/>
                        <wps:cNvSpPr txBox="1"/>
                        <wps:spPr>
                          <a:xfrm>
                            <a:off x="91440" y="4511040"/>
                            <a:ext cx="2710180" cy="166370"/>
                          </a:xfrm>
                          <a:prstGeom prst="rect">
                            <a:avLst/>
                          </a:prstGeom>
                          <a:noFill/>
                          <a:ln>
                            <a:noFill/>
                          </a:ln>
                          <a:effectLst/>
                          <a:extLst>
                            <a:ext uri="{C572A759-6A51-4108-AA02-DFA0A04FC94B}">
                              <ma14:wrappingTextBoxFlag xmlns:ma14="http://schemas.microsoft.com/office/mac/drawingml/2011/main"/>
                            </a:ext>
                          </a:extLst>
                        </wps:spPr>
                        <wps:linkedTxbx id="1" seq="16"/>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24" o:spid="_x0000_s1028" style="position:absolute;margin-left:72.6pt;margin-top:214.2pt;width:227.8pt;height:376.15pt;z-index:251658752;mso-position-horizontal-relative:page;mso-position-vertical-relative:page" coordsize="2893060,477710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" mv:complextextbox="1">
                <v:shape id="Text Box 6" o:spid="_x0000_s1029" type="#_x0000_t202" style="position:absolute;width:2893060;height:47771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z3ygwwAA&#10;ANsAAAAPAAAAZHJzL2Rvd25yZXYueG1sRI9Ba8JAFITvBf/D8gre6qaWhhBdRUTRU2lsc39kn0l0&#10;923Ibk3677sFweMwM98wy/VojbhR71vHCl5nCQjiyumWawXfX/uXDIQPyBqNY1LwSx7Wq8nTEnPt&#10;Bi7odgq1iBD2OSpoQuhyKX3VkEU/cx1x9M6utxii7Gupexwi3Bo5T5JUWmw5LjTY0bah6nr6sQoO&#10;+u1idpU9fOw+i+DOdZmVg1Fq+jxuFiACjeERvrePWsF7Cv9f4g+Qq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2z3ygwwAAANsAAAAPAAAAAAAAAAAAAAAAAJcCAABkcnMvZG93&#10;bnJldi54bWxQSwUGAAAAAAQABAD1AAAAhwMAAAAA&#10;" mv:complextextbox="1" filled="f" stroked="f">
                  <v:textbox inset=",7.2pt,,7.2pt"/>
                </v:shape>
                <v:shape id="Text Box 2" o:spid="_x0000_s1030" type="#_x0000_t202" style="position:absolute;left:91440;top:91440;width:2710180;height:1663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jpdbwgAA&#10;ANoAAAAPAAAAZHJzL2Rvd25yZXYueG1sRI9Bi8IwFITvwv6H8Bb2pqkeRLtGEVlBEBZrPXh82zzb&#10;YPPSbaLWf28EweMwM98ws0Vna3Gl1hvHCoaDBARx4bThUsEhX/cnIHxA1lg7JgV38rCYf/RmmGp3&#10;44yu+1CKCGGfooIqhCaV0hcVWfQD1xBH7+RaiyHKtpS6xVuE21qOkmQsLRqOCxU2tKqoOO8vVsHy&#10;yNmP+f/922WnzOT5NOHt+KzU12e3/AYRqAvv8Ku90QpG8LwSb4Cc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iOl1vCAAAA2gAAAA8AAAAAAAAAAAAAAAAAlwIAAGRycy9kb3du&#10;cmV2LnhtbFBLBQYAAAAABAAEAPUAAACGAwAAAAA=&#10;" filled="f" stroked="f">
                  <v:textbox inset="0,0,0,0">
                    <w:txbxContent>
                      <w:p w14:paraId="6631257A" w14:textId="77777777" w:rsidR="00774718" w:rsidRPr="002B5C43" w:rsidRDefault="00774718" w:rsidP="00856888">
                        <w:pPr>
                          <w:pStyle w:val="FDICBoxBody"/>
                          <w:spacing w:before="0"/>
                        </w:pPr>
                        <w:r w:rsidRPr="00CE039A">
                          <w:rPr>
                            <w:rStyle w:val="FDICBoxBold"/>
                          </w:rPr>
                          <w:t>Topic:</w:t>
                        </w:r>
                        <w:r w:rsidRPr="002B5C43">
                          <w:t xml:space="preserve"> </w:t>
                        </w:r>
                        <w:r w:rsidRPr="004535CE">
                          <w:t>Savings Options</w:t>
                        </w:r>
                      </w:p>
                      <w:p w14:paraId="06779E67" w14:textId="483BAFB2" w:rsidR="00774718" w:rsidRPr="002B5C43" w:rsidRDefault="00774718" w:rsidP="002850C9">
                        <w:pPr>
                          <w:pStyle w:val="FDICBoxBody"/>
                          <w:spacing w:before="240"/>
                        </w:pPr>
                        <w:r w:rsidRPr="00CE039A">
                          <w:rPr>
                            <w:rStyle w:val="FDICBoxBold"/>
                          </w:rPr>
                          <w:t>Time Required:</w:t>
                        </w:r>
                        <w:r w:rsidRPr="002B5C43">
                          <w:t xml:space="preserve"> </w:t>
                        </w:r>
                        <w:r w:rsidRPr="004535CE">
                          <w:t xml:space="preserve">50 minutes </w:t>
                        </w:r>
                        <w:r>
                          <w:br/>
                        </w:r>
                        <w:r w:rsidRPr="002D5641">
                          <w:rPr>
                            <w:i/>
                          </w:rPr>
                          <w:t xml:space="preserve">(excluding </w:t>
                        </w:r>
                        <w:r w:rsidR="00A930F0">
                          <w:rPr>
                            <w:b/>
                          </w:rPr>
                          <w:t>Extended</w:t>
                        </w:r>
                        <w:r w:rsidRPr="00233CE9">
                          <w:rPr>
                            <w:b/>
                          </w:rPr>
                          <w:t xml:space="preserve"> Exploration</w:t>
                        </w:r>
                        <w:r>
                          <w:rPr>
                            <w:b/>
                            <w:i/>
                          </w:rPr>
                          <w:t xml:space="preserve"> </w:t>
                        </w:r>
                        <w:r w:rsidRPr="00445B50">
                          <w:rPr>
                            <w:i/>
                          </w:rPr>
                          <w:t>activities</w:t>
                        </w:r>
                        <w:r w:rsidRPr="002D5641">
                          <w:rPr>
                            <w:i/>
                          </w:rPr>
                          <w:t>)</w:t>
                        </w:r>
                      </w:p>
                      <w:p w14:paraId="36048A2B" w14:textId="77777777" w:rsidR="00774718" w:rsidRDefault="00774718" w:rsidP="00743EB6">
                        <w:pPr>
                          <w:pStyle w:val="FDICbody"/>
                          <w:spacing w:before="240" w:after="20" w:line="240" w:lineRule="exact"/>
                          <w:rPr>
                            <w:rStyle w:val="FDICBoxBold"/>
                          </w:rPr>
                        </w:pPr>
                        <w:r>
                          <w:rPr>
                            <w:rStyle w:val="FDICBoxBold"/>
                          </w:rPr>
                          <w:t xml:space="preserve">Learning Objectives: </w:t>
                        </w:r>
                      </w:p>
                      <w:p w14:paraId="673568AA" w14:textId="77777777" w:rsidR="00774718" w:rsidRDefault="00774718" w:rsidP="00743EB6">
                        <w:pPr>
                          <w:pStyle w:val="FDICbody"/>
                          <w:spacing w:before="0" w:after="20" w:line="240" w:lineRule="exact"/>
                          <w:rPr>
                            <w:i/>
                          </w:rPr>
                        </w:pPr>
                        <w:r w:rsidRPr="007066F4">
                          <w:rPr>
                            <w:i/>
                          </w:rPr>
                          <w:t>Students will be able to…</w:t>
                        </w:r>
                      </w:p>
                      <w:p w14:paraId="06FD21D2" w14:textId="77777777" w:rsidR="00774718" w:rsidRPr="004535CE" w:rsidRDefault="00774718" w:rsidP="004535CE">
                        <w:pPr>
                          <w:pStyle w:val="FDICBoxBullets"/>
                        </w:pPr>
                        <w:r w:rsidRPr="004535CE">
                          <w:t>Evaluate and differentiate a variety of banking and savings options</w:t>
                        </w:r>
                      </w:p>
                      <w:p w14:paraId="38072385" w14:textId="77777777" w:rsidR="00774718" w:rsidRPr="004535CE" w:rsidRDefault="00774718" w:rsidP="004535CE">
                        <w:pPr>
                          <w:pStyle w:val="FDICBoxBullets"/>
                        </w:pPr>
                        <w:r w:rsidRPr="004535CE">
                          <w:t xml:space="preserve">Identify the benefits of creating a </w:t>
                        </w:r>
                        <w:r>
                          <w:br/>
                        </w:r>
                        <w:r w:rsidRPr="004535CE">
                          <w:t>savings account</w:t>
                        </w:r>
                      </w:p>
                      <w:p w14:paraId="04EA81EF" w14:textId="06CE07C9" w:rsidR="00774718" w:rsidRPr="002B5C43" w:rsidRDefault="00774718" w:rsidP="004535CE">
                        <w:pPr>
                          <w:pStyle w:val="FDICBoxBullets"/>
                        </w:pPr>
                        <w:r w:rsidRPr="004535CE">
                          <w:t xml:space="preserve">Understand compound interest and </w:t>
                        </w:r>
                        <w:r>
                          <w:br/>
                        </w:r>
                        <w:r w:rsidRPr="004535CE">
                          <w:t xml:space="preserve">how it can </w:t>
                        </w:r>
                        <w:r w:rsidR="00930D88">
                          <w:t>increase</w:t>
                        </w:r>
                        <w:r w:rsidRPr="004535CE">
                          <w:t xml:space="preserve"> savings</w:t>
                        </w:r>
                      </w:p>
                      <w:p w14:paraId="33874E6B" w14:textId="77777777" w:rsidR="00774718" w:rsidRPr="00CE039A" w:rsidRDefault="00774718" w:rsidP="00743EB6">
                        <w:pPr>
                          <w:pStyle w:val="FDICbody"/>
                          <w:spacing w:before="240" w:after="20" w:line="240" w:lineRule="exact"/>
                          <w:rPr>
                            <w:rStyle w:val="FDICBoxBold"/>
                          </w:rPr>
                        </w:pPr>
                        <w:r w:rsidRPr="00CE039A">
                          <w:rPr>
                            <w:rStyle w:val="FDICBoxBold"/>
                          </w:rPr>
                          <w:t xml:space="preserve">Supplies: </w:t>
                        </w:r>
                      </w:p>
                      <w:p w14:paraId="68D8393C" w14:textId="61F264A8" w:rsidR="00774718" w:rsidRPr="004535CE" w:rsidRDefault="00774718" w:rsidP="004535CE">
                        <w:pPr>
                          <w:pStyle w:val="FDICBoxBullets"/>
                        </w:pPr>
                        <w:r w:rsidRPr="004535CE">
                          <w:t xml:space="preserve">Projector </w:t>
                        </w:r>
                        <w:r>
                          <w:t>(for teacher presentation slide</w:t>
                        </w:r>
                        <w:r w:rsidRPr="004535CE">
                          <w:t>)</w:t>
                        </w:r>
                      </w:p>
                      <w:p w14:paraId="4A188EE2" w14:textId="77777777" w:rsidR="00774718" w:rsidRPr="004535CE" w:rsidRDefault="00774718" w:rsidP="004535CE">
                        <w:pPr>
                          <w:pStyle w:val="FDICBoxBullets"/>
                        </w:pPr>
                        <w:r w:rsidRPr="004535CE">
                          <w:t>Chart paper and markers for student presentations</w:t>
                        </w:r>
                      </w:p>
                      <w:p w14:paraId="2B2E5702" w14:textId="0C99FDDF" w:rsidR="00774718" w:rsidRPr="004535CE" w:rsidRDefault="00233CE9" w:rsidP="004535CE">
                        <w:pPr>
                          <w:pStyle w:val="FDICBoxBullets"/>
                        </w:pPr>
                        <w:r>
                          <w:t xml:space="preserve">Loose-leaf for Wrap </w:t>
                        </w:r>
                        <w:r w:rsidR="00774718" w:rsidRPr="004535CE">
                          <w:t>Up activity</w:t>
                        </w:r>
                      </w:p>
                      <w:p w14:paraId="2BCCB893" w14:textId="77777777" w:rsidR="00774718" w:rsidRPr="002B5C43" w:rsidRDefault="00774718" w:rsidP="004535CE">
                        <w:pPr>
                          <w:pStyle w:val="FDICBoxBullets"/>
                        </w:pPr>
                        <w:r w:rsidRPr="004535CE">
                          <w:t xml:space="preserve">Access to the Internet </w:t>
                        </w:r>
                        <w:r w:rsidRPr="004535CE">
                          <w:rPr>
                            <w:b/>
                          </w:rPr>
                          <w:t>(optional)</w:t>
                        </w:r>
                      </w:p>
                      <w:p w14:paraId="67D1B8DD" w14:textId="77777777" w:rsidR="00774718" w:rsidRPr="00A05F82" w:rsidRDefault="00774718" w:rsidP="00A05F82">
                        <w:pPr>
                          <w:pStyle w:val="FDICBoxBody"/>
                          <w:spacing w:before="240"/>
                          <w:rPr>
                            <w:rStyle w:val="FDICBoxBold"/>
                          </w:rPr>
                        </w:pPr>
                        <w:r w:rsidRPr="00845FA8">
                          <w:rPr>
                            <w:rStyle w:val="FDICBoxBold"/>
                          </w:rPr>
                          <w:t>Preparation</w:t>
                        </w:r>
                        <w:r w:rsidRPr="00A05F82">
                          <w:rPr>
                            <w:rStyle w:val="FDICBoxBold"/>
                          </w:rPr>
                          <w:t xml:space="preserve">: </w:t>
                        </w:r>
                      </w:p>
                      <w:p w14:paraId="73ADF1D7" w14:textId="66BA149D" w:rsidR="00774718" w:rsidRPr="005D4B55" w:rsidRDefault="00774718" w:rsidP="002B0DA0">
                        <w:pPr>
                          <w:pStyle w:val="FDICBoxBullets"/>
                        </w:pPr>
                        <w:r>
                          <w:t xml:space="preserve">Make copies of student handout </w:t>
                        </w:r>
                        <w:r w:rsidR="00FF105F">
                          <w:t>and group handouts</w:t>
                        </w:r>
                      </w:p>
                      <w:p w14:paraId="7323B319" w14:textId="1714CB82" w:rsidR="00774718" w:rsidRPr="004535CE" w:rsidRDefault="00774718" w:rsidP="004535CE">
                        <w:pPr>
                          <w:pStyle w:val="FDICBoxBullets"/>
                        </w:pPr>
                        <w:r w:rsidRPr="004535CE">
                          <w:t>Set up pr</w:t>
                        </w:r>
                        <w:r>
                          <w:t>ojector with presentation slide</w:t>
                        </w:r>
                      </w:p>
                      <w:p w14:paraId="3B9AB8CC" w14:textId="77777777" w:rsidR="00774718" w:rsidRDefault="00774718" w:rsidP="004535CE">
                        <w:pPr>
                          <w:pStyle w:val="FDICBoxBullets"/>
                        </w:pPr>
                        <w:r w:rsidRPr="004535CE">
                          <w:t>Set up individual or group computers with access to the Internet (</w:t>
                        </w:r>
                        <w:r w:rsidRPr="004535CE">
                          <w:rPr>
                            <w:b/>
                          </w:rPr>
                          <w:t>optional</w:t>
                        </w:r>
                        <w:r w:rsidRPr="004535CE">
                          <w:t>)</w:t>
                        </w:r>
                        <w:r>
                          <w:br/>
                        </w:r>
                      </w:p>
                      <w:p w14:paraId="0BB5AB8C" w14:textId="77777777" w:rsidR="00FF105F" w:rsidRPr="002B5C43" w:rsidRDefault="00FF105F" w:rsidP="00FF105F">
                        <w:pPr>
                          <w:pStyle w:val="FDICBoxBullets"/>
                          <w:numPr>
                            <w:ilvl w:val="0"/>
                            <w:numId w:val="0"/>
                          </w:numPr>
                          <w:ind w:left="540"/>
                        </w:pPr>
                      </w:p>
                      <w:p w14:paraId="39B0478C" w14:textId="77777777" w:rsidR="00774718" w:rsidRPr="000C28E2" w:rsidRDefault="00774718" w:rsidP="004535CE">
                        <w:pPr>
                          <w:pStyle w:val="FDICBoxBody"/>
                          <w:spacing w:before="0"/>
                          <w:rPr>
                            <w:rStyle w:val="FDICBoxBold"/>
                          </w:rPr>
                        </w:pPr>
                        <w:r>
                          <w:rPr>
                            <w:rStyle w:val="FDICBoxBold"/>
                          </w:rPr>
                          <w:t>Student Handout</w:t>
                        </w:r>
                        <w:r w:rsidRPr="000C28E2">
                          <w:rPr>
                            <w:rStyle w:val="FDICBoxBold"/>
                          </w:rPr>
                          <w:t>:</w:t>
                        </w:r>
                        <w:r>
                          <w:rPr>
                            <w:rStyle w:val="FDICBoxBold"/>
                          </w:rPr>
                          <w:br/>
                        </w:r>
                        <w:r w:rsidRPr="002D5641">
                          <w:rPr>
                            <w:i/>
                          </w:rPr>
                          <w:t>(</w:t>
                        </w:r>
                        <w:r>
                          <w:rPr>
                            <w:i/>
                          </w:rPr>
                          <w:t>found in</w:t>
                        </w:r>
                        <w:r w:rsidRPr="002D5641">
                          <w:rPr>
                            <w:i/>
                          </w:rPr>
                          <w:t xml:space="preserve"> </w:t>
                        </w:r>
                        <w:r w:rsidRPr="00233CE9">
                          <w:rPr>
                            <w:b/>
                          </w:rPr>
                          <w:t>Student Guide</w:t>
                        </w:r>
                        <w:r>
                          <w:rPr>
                            <w:i/>
                          </w:rPr>
                          <w:t>)</w:t>
                        </w:r>
                      </w:p>
                      <w:p w14:paraId="3AB58CBE" w14:textId="77777777" w:rsidR="00774718" w:rsidRDefault="00774718" w:rsidP="004535CE">
                        <w:pPr>
                          <w:pStyle w:val="FDICBoxBullets"/>
                          <w:rPr>
                            <w:b/>
                            <w:i/>
                          </w:rPr>
                        </w:pPr>
                        <w:r w:rsidRPr="004535CE">
                          <w:rPr>
                            <w:b/>
                            <w:i/>
                          </w:rPr>
                          <w:t>Opening a Savings Account</w:t>
                        </w:r>
                      </w:p>
                      <w:p w14:paraId="61E5286B" w14:textId="364BCEDB" w:rsidR="00774718" w:rsidRPr="00CE039A" w:rsidRDefault="00774718" w:rsidP="00AA2A01">
                        <w:pPr>
                          <w:pStyle w:val="FDICBoxBody"/>
                          <w:spacing w:before="240"/>
                          <w:rPr>
                            <w:rStyle w:val="FDICBoxBold"/>
                          </w:rPr>
                        </w:pPr>
                        <w:r>
                          <w:rPr>
                            <w:rStyle w:val="FDICBoxBold"/>
                          </w:rPr>
                          <w:t>group handouts</w:t>
                        </w:r>
                        <w:r w:rsidRPr="00CE039A">
                          <w:rPr>
                            <w:rStyle w:val="FDICBoxBold"/>
                          </w:rPr>
                          <w:t>:</w:t>
                        </w:r>
                      </w:p>
                      <w:p w14:paraId="2F4C7115" w14:textId="67E9A5CA" w:rsidR="00774718" w:rsidRPr="004535CE" w:rsidRDefault="00774718" w:rsidP="00AA2A01">
                        <w:pPr>
                          <w:pStyle w:val="FDICBoxBullets"/>
                          <w:rPr>
                            <w:b/>
                            <w:i/>
                          </w:rPr>
                        </w:pPr>
                        <w:r w:rsidRPr="004535CE">
                          <w:rPr>
                            <w:b/>
                            <w:i/>
                          </w:rPr>
                          <w:t xml:space="preserve">Commercial Bank </w:t>
                        </w:r>
                        <w:r>
                          <w:rPr>
                            <w:b/>
                            <w:i/>
                          </w:rPr>
                          <w:t>#</w:t>
                        </w:r>
                        <w:r w:rsidRPr="004535CE">
                          <w:rPr>
                            <w:b/>
                            <w:i/>
                          </w:rPr>
                          <w:t>1</w:t>
                        </w:r>
                        <w:r>
                          <w:rPr>
                            <w:b/>
                            <w:i/>
                          </w:rPr>
                          <w:t xml:space="preserve"> </w:t>
                        </w:r>
                        <w:r w:rsidRPr="00233CE9">
                          <w:t>(1 per group)</w:t>
                        </w:r>
                      </w:p>
                      <w:p w14:paraId="229AEECC" w14:textId="098A2368" w:rsidR="00774718" w:rsidRPr="004535CE" w:rsidRDefault="00774718" w:rsidP="00AA2A01">
                        <w:pPr>
                          <w:pStyle w:val="FDICBoxBullets"/>
                          <w:rPr>
                            <w:b/>
                            <w:i/>
                          </w:rPr>
                        </w:pPr>
                        <w:r w:rsidRPr="004535CE">
                          <w:rPr>
                            <w:b/>
                            <w:i/>
                          </w:rPr>
                          <w:t xml:space="preserve">Commercial Bank </w:t>
                        </w:r>
                        <w:r>
                          <w:rPr>
                            <w:b/>
                            <w:i/>
                          </w:rPr>
                          <w:t>#</w:t>
                        </w:r>
                        <w:r w:rsidRPr="004535CE">
                          <w:rPr>
                            <w:b/>
                            <w:i/>
                          </w:rPr>
                          <w:t>2</w:t>
                        </w:r>
                        <w:r>
                          <w:rPr>
                            <w:b/>
                            <w:i/>
                          </w:rPr>
                          <w:t xml:space="preserve"> </w:t>
                        </w:r>
                        <w:r w:rsidRPr="00233CE9">
                          <w:t>(1 per group)</w:t>
                        </w:r>
                      </w:p>
                      <w:p w14:paraId="2CC7DC7B" w14:textId="77777777" w:rsidR="00774718" w:rsidRPr="000C28E2" w:rsidRDefault="00774718" w:rsidP="00AA2A01">
                        <w:pPr>
                          <w:pStyle w:val="FDICBoxBullets"/>
                          <w:rPr>
                            <w:b/>
                            <w:i/>
                          </w:rPr>
                        </w:pPr>
                        <w:r w:rsidRPr="004535CE">
                          <w:rPr>
                            <w:b/>
                            <w:i/>
                          </w:rPr>
                          <w:t>Credit Union</w:t>
                        </w:r>
                        <w:r w:rsidRPr="000C28E2">
                          <w:rPr>
                            <w:b/>
                            <w:i/>
                          </w:rPr>
                          <w:t xml:space="preserve"> </w:t>
                        </w:r>
                        <w:r w:rsidRPr="00233CE9">
                          <w:t>(1 per group)</w:t>
                        </w:r>
                        <w:r>
                          <w:rPr>
                            <w:b/>
                            <w:i/>
                          </w:rPr>
                          <w:t xml:space="preserve">  </w:t>
                        </w:r>
                      </w:p>
                      <w:p w14:paraId="0A622265" w14:textId="77777777" w:rsidR="00774718" w:rsidRPr="00CE039A" w:rsidRDefault="00774718" w:rsidP="004535CE">
                        <w:pPr>
                          <w:pStyle w:val="FDICBoxBody"/>
                          <w:spacing w:before="240"/>
                          <w:rPr>
                            <w:rStyle w:val="FDICBoxBold"/>
                          </w:rPr>
                        </w:pPr>
                        <w:r>
                          <w:rPr>
                            <w:rStyle w:val="FDICBoxBold"/>
                          </w:rPr>
                          <w:t>Teacher Presentation Slide</w:t>
                        </w:r>
                        <w:r w:rsidRPr="00CE039A">
                          <w:rPr>
                            <w:rStyle w:val="FDICBoxBold"/>
                          </w:rPr>
                          <w:t>:</w:t>
                        </w:r>
                      </w:p>
                      <w:p w14:paraId="71CE29A5" w14:textId="5E9DCB0E" w:rsidR="00774718" w:rsidRPr="004535CE" w:rsidRDefault="00DF212F" w:rsidP="004535CE">
                        <w:pPr>
                          <w:pStyle w:val="FDICBoxBullets"/>
                          <w:rPr>
                            <w:b/>
                            <w:i/>
                          </w:rPr>
                        </w:pPr>
                        <w:r>
                          <w:rPr>
                            <w:b/>
                            <w:i/>
                          </w:rPr>
                          <w:t xml:space="preserve">Understanding Compound Interest </w:t>
                        </w:r>
                        <w:r w:rsidR="0065023B">
                          <w:rPr>
                            <w:b/>
                            <w:i/>
                          </w:rPr>
                          <w:t xml:space="preserve">Warm </w:t>
                        </w:r>
                        <w:r w:rsidR="00233CE9">
                          <w:rPr>
                            <w:b/>
                            <w:i/>
                          </w:rPr>
                          <w:t>Up</w:t>
                        </w:r>
                      </w:p>
                      <w:p w14:paraId="0D209E8C" w14:textId="681C9FD6" w:rsidR="00774718" w:rsidRDefault="004119A0" w:rsidP="00945FAF">
                        <w:pPr>
                          <w:pStyle w:val="FDICBoxBody"/>
                          <w:spacing w:before="240"/>
                          <w:rPr>
                            <w:rStyle w:val="FDICBoxBold"/>
                          </w:rPr>
                        </w:pPr>
                        <w:r>
                          <w:rPr>
                            <w:rStyle w:val="FDICBoxBold"/>
                          </w:rPr>
                          <w:t>Essential Questions</w:t>
                        </w:r>
                        <w:r w:rsidR="00774718">
                          <w:rPr>
                            <w:rStyle w:val="FDICBoxBold"/>
                          </w:rPr>
                          <w:t>:</w:t>
                        </w:r>
                      </w:p>
                      <w:p w14:paraId="376F2139" w14:textId="77777777" w:rsidR="00774718" w:rsidRPr="004535CE" w:rsidRDefault="00774718" w:rsidP="004535CE">
                        <w:pPr>
                          <w:pStyle w:val="FDICBoxBullets"/>
                          <w:rPr>
                            <w:i/>
                          </w:rPr>
                        </w:pPr>
                        <w:r w:rsidRPr="004535CE">
                          <w:rPr>
                            <w:i/>
                          </w:rPr>
                          <w:t xml:space="preserve">What are the benefits of saving </w:t>
                        </w:r>
                        <w:r>
                          <w:rPr>
                            <w:i/>
                          </w:rPr>
                          <w:br/>
                        </w:r>
                        <w:r w:rsidRPr="004535CE">
                          <w:rPr>
                            <w:i/>
                          </w:rPr>
                          <w:t>with a financial institution?</w:t>
                        </w:r>
                      </w:p>
                      <w:p w14:paraId="3D5A62AC" w14:textId="77777777" w:rsidR="00774718" w:rsidRPr="000E6535" w:rsidRDefault="00774718" w:rsidP="004535CE">
                        <w:pPr>
                          <w:pStyle w:val="FDICBoxBullets"/>
                          <w:rPr>
                            <w:i/>
                          </w:rPr>
                        </w:pPr>
                        <w:r w:rsidRPr="004535CE">
                          <w:rPr>
                            <w:i/>
                          </w:rPr>
                          <w:t xml:space="preserve">What savings option is best for </w:t>
                        </w:r>
                        <w:r>
                          <w:rPr>
                            <w:i/>
                          </w:rPr>
                          <w:br/>
                        </w:r>
                        <w:r w:rsidRPr="004535CE">
                          <w:rPr>
                            <w:i/>
                          </w:rPr>
                          <w:t>a particular situation?</w:t>
                        </w:r>
                      </w:p>
                      <w:p w14:paraId="4F882797" w14:textId="77777777" w:rsidR="00774718" w:rsidRDefault="00774718" w:rsidP="002850C9">
                        <w:pPr>
                          <w:pStyle w:val="FDICbody"/>
                          <w:spacing w:before="240" w:after="0"/>
                          <w:rPr>
                            <w:rStyle w:val="FDICBoxBold"/>
                          </w:rPr>
                        </w:pPr>
                        <w:r>
                          <w:rPr>
                            <w:rStyle w:val="FDICBoxBold"/>
                          </w:rPr>
                          <w:t xml:space="preserve">Assessment </w:t>
                        </w:r>
                        <w:r w:rsidRPr="00945FAF">
                          <w:rPr>
                            <w:rStyle w:val="FDICBoxBold"/>
                          </w:rPr>
                          <w:t>Activities</w:t>
                        </w:r>
                        <w:r>
                          <w:rPr>
                            <w:rStyle w:val="FDICBoxBold"/>
                          </w:rPr>
                          <w:t>:</w:t>
                        </w:r>
                      </w:p>
                      <w:p w14:paraId="3563B428" w14:textId="77777777" w:rsidR="00774718" w:rsidRPr="00644B1B" w:rsidRDefault="00774718" w:rsidP="002850C9">
                        <w:pPr>
                          <w:pStyle w:val="FDICbody"/>
                          <w:spacing w:before="0" w:after="20"/>
                          <w:rPr>
                            <w:b/>
                          </w:rPr>
                        </w:pPr>
                        <w:r>
                          <w:rPr>
                            <w:b/>
                          </w:rPr>
                          <w:t>Pre-Assessment:</w:t>
                        </w:r>
                      </w:p>
                      <w:p w14:paraId="4D033660" w14:textId="77777777" w:rsidR="00774718" w:rsidRDefault="00774718" w:rsidP="007066F4">
                        <w:pPr>
                          <w:pStyle w:val="FDICBoxBullets"/>
                        </w:pPr>
                        <w:r w:rsidRPr="004535CE">
                          <w:rPr>
                            <w:b/>
                          </w:rPr>
                          <w:t xml:space="preserve">Understanding Compound </w:t>
                        </w:r>
                        <w:r>
                          <w:rPr>
                            <w:b/>
                          </w:rPr>
                          <w:br/>
                        </w:r>
                        <w:r w:rsidRPr="004535CE">
                          <w:rPr>
                            <w:b/>
                          </w:rPr>
                          <w:t xml:space="preserve">Interest </w:t>
                        </w:r>
                        <w:r w:rsidRPr="004535CE">
                          <w:t>activity</w:t>
                        </w:r>
                      </w:p>
                      <w:p w14:paraId="0F49E488" w14:textId="77777777" w:rsidR="00774718" w:rsidRPr="00644B1B" w:rsidRDefault="00774718" w:rsidP="000E6535">
                        <w:pPr>
                          <w:pStyle w:val="FDICbody"/>
                          <w:spacing w:after="20"/>
                          <w:rPr>
                            <w:b/>
                          </w:rPr>
                        </w:pPr>
                        <w:r>
                          <w:rPr>
                            <w:b/>
                          </w:rPr>
                          <w:t>Post-Assessment</w:t>
                        </w:r>
                        <w:r w:rsidRPr="00644B1B">
                          <w:rPr>
                            <w:b/>
                          </w:rPr>
                          <w:t>:</w:t>
                        </w:r>
                      </w:p>
                      <w:p w14:paraId="20D0FF36" w14:textId="77777777" w:rsidR="00774718" w:rsidRPr="004535CE" w:rsidRDefault="00774718" w:rsidP="004535CE">
                        <w:pPr>
                          <w:pStyle w:val="FDICBoxBullets"/>
                          <w:rPr>
                            <w:b/>
                            <w:i/>
                          </w:rPr>
                        </w:pPr>
                        <w:r w:rsidRPr="004535CE">
                          <w:rPr>
                            <w:b/>
                          </w:rPr>
                          <w:t xml:space="preserve">Opening a Savings Account </w:t>
                        </w:r>
                        <w:r w:rsidRPr="004535CE">
                          <w:t>activity</w:t>
                        </w:r>
                      </w:p>
                      <w:p w14:paraId="0CDB913D" w14:textId="77777777" w:rsidR="00774718" w:rsidRPr="004535CE" w:rsidRDefault="00774718" w:rsidP="004535CE">
                        <w:pPr>
                          <w:pStyle w:val="FDICBoxBullets"/>
                          <w:rPr>
                            <w:b/>
                            <w:i/>
                          </w:rPr>
                        </w:pPr>
                        <w:r w:rsidRPr="004535CE">
                          <w:rPr>
                            <w:b/>
                          </w:rPr>
                          <w:t xml:space="preserve">Opening a Savings Account </w:t>
                        </w:r>
                        <w:r w:rsidRPr="004535CE">
                          <w:t>presentation</w:t>
                        </w:r>
                      </w:p>
                      <w:p w14:paraId="5E5F83BC" w14:textId="77777777" w:rsidR="00774718" w:rsidRDefault="00774718" w:rsidP="004535CE">
                        <w:pPr>
                          <w:pStyle w:val="FDICBoxBullets"/>
                        </w:pPr>
                        <w:r w:rsidRPr="004535CE">
                          <w:rPr>
                            <w:b/>
                          </w:rPr>
                          <w:t xml:space="preserve">The Perfect Bank </w:t>
                        </w:r>
                        <w:r w:rsidRPr="004535CE">
                          <w:t>activity</w:t>
                        </w:r>
                      </w:p>
                      <w:p w14:paraId="114DB471" w14:textId="77777777" w:rsidR="00774718" w:rsidRPr="002B5C43" w:rsidRDefault="00774718" w:rsidP="001F2111">
                        <w:pPr>
                          <w:pStyle w:val="FDICLessonTitle"/>
                          <w:spacing w:before="0"/>
                        </w:pPr>
                        <w:r>
                          <w:t>Instruction Steps</w:t>
                        </w:r>
                        <w:r>
                          <w:tab/>
                        </w:r>
                        <w:r>
                          <w:tab/>
                        </w:r>
                        <w:r>
                          <w:tab/>
                        </w:r>
                        <w:r>
                          <w:tab/>
                        </w:r>
                        <w:r>
                          <w:tab/>
                        </w:r>
                        <w:r>
                          <w:tab/>
                        </w:r>
                        <w:r w:rsidRPr="002B5C43">
                          <w:tab/>
                        </w:r>
                      </w:p>
                      <w:p w14:paraId="6D10112A" w14:textId="0BEA7AB3" w:rsidR="00774718" w:rsidRDefault="0065023B" w:rsidP="00D15024">
                        <w:pPr>
                          <w:pStyle w:val="FDICHeader2B"/>
                          <w:spacing w:before="240"/>
                          <w:contextualSpacing w:val="0"/>
                        </w:pPr>
                        <w:r>
                          <w:t xml:space="preserve">Warm </w:t>
                        </w:r>
                        <w:r w:rsidR="00774718">
                          <w:t xml:space="preserve">Up </w:t>
                        </w:r>
                      </w:p>
                      <w:p w14:paraId="1C6F685A" w14:textId="3E87AFE6" w:rsidR="00774718" w:rsidRPr="00220906" w:rsidRDefault="00774718" w:rsidP="0065023B">
                        <w:pPr>
                          <w:pStyle w:val="FDICSubheadboldgray"/>
                          <w:numPr>
                            <w:ilvl w:val="0"/>
                            <w:numId w:val="0"/>
                          </w:numPr>
                          <w:ind w:left="288" w:hanging="288"/>
                        </w:pPr>
                        <w:r w:rsidRPr="00220906">
                          <w:t>U</w:t>
                        </w:r>
                        <w:r>
                          <w:t xml:space="preserve">nderstanding Compound Interest </w:t>
                        </w:r>
                        <w:r w:rsidR="00F02DB0">
                          <w:t xml:space="preserve"> </w:t>
                        </w:r>
                        <w:r w:rsidRPr="00220906">
                          <w:rPr>
                            <w:rStyle w:val="FDICminutes"/>
                            <w:b w:val="0"/>
                          </w:rPr>
                          <w:t>[10 minutes]</w:t>
                        </w:r>
                        <w:r w:rsidRPr="00220906">
                          <w:t xml:space="preserve"> </w:t>
                        </w:r>
                      </w:p>
                      <w:p w14:paraId="1A57C274" w14:textId="2E9CC3F7" w:rsidR="00E309EE" w:rsidRPr="00E309EE" w:rsidRDefault="00130DA7" w:rsidP="001F2111">
                        <w:pPr>
                          <w:pStyle w:val="FDICbody"/>
                          <w:rPr>
                            <w:szCs w:val="20"/>
                          </w:rPr>
                        </w:pPr>
                        <w:r>
                          <w:rPr>
                            <w:szCs w:val="20"/>
                          </w:rPr>
                          <w:t>To</w:t>
                        </w:r>
                        <w:r w:rsidR="00774718" w:rsidRPr="00DE6760">
                          <w:rPr>
                            <w:szCs w:val="20"/>
                          </w:rPr>
                          <w:t xml:space="preserve"> begin the lesson, </w:t>
                        </w:r>
                        <w:r>
                          <w:rPr>
                            <w:szCs w:val="20"/>
                          </w:rPr>
                          <w:t>provide students</w:t>
                        </w:r>
                        <w:r w:rsidR="00774718" w:rsidRPr="00DE6760">
                          <w:rPr>
                            <w:szCs w:val="20"/>
                          </w:rPr>
                          <w:t xml:space="preserve"> with a math problem from the </w:t>
                        </w:r>
                        <w:r w:rsidR="00DF212F">
                          <w:rPr>
                            <w:b/>
                            <w:i/>
                            <w:szCs w:val="20"/>
                          </w:rPr>
                          <w:t>Understanding Compound Interest W</w:t>
                        </w:r>
                        <w:r w:rsidR="0065023B">
                          <w:rPr>
                            <w:b/>
                            <w:i/>
                            <w:szCs w:val="20"/>
                          </w:rPr>
                          <w:t xml:space="preserve">arm </w:t>
                        </w:r>
                        <w:r w:rsidR="00774718" w:rsidRPr="00DE6760">
                          <w:rPr>
                            <w:b/>
                            <w:i/>
                            <w:szCs w:val="20"/>
                          </w:rPr>
                          <w:t>Up</w:t>
                        </w:r>
                        <w:r w:rsidR="00774718" w:rsidRPr="00DE6760">
                          <w:rPr>
                            <w:szCs w:val="20"/>
                          </w:rPr>
                          <w:t xml:space="preserve"> slide to help them understand compound interest. Explain the compound interest formula to students: In order to find the amount of money that you’ll make after </w:t>
                        </w:r>
                        <w:r w:rsidR="00774718" w:rsidRPr="00DE6760">
                          <w:rPr>
                            <w:i/>
                            <w:szCs w:val="20"/>
                          </w:rPr>
                          <w:t xml:space="preserve">n </w:t>
                        </w:r>
                        <w:r w:rsidR="00774718" w:rsidRPr="00DE6760">
                          <w:rPr>
                            <w:szCs w:val="20"/>
                          </w:rPr>
                          <w:t xml:space="preserve">years, you have to </w:t>
                        </w:r>
                        <w:r w:rsidR="00E309EE">
                          <w:rPr>
                            <w:szCs w:val="20"/>
                          </w:rPr>
                          <w:t xml:space="preserve">add 1 plus the interest rate (as a decimal – represented by </w:t>
                        </w:r>
                        <w:r w:rsidR="00E309EE">
                          <w:rPr>
                            <w:i/>
                            <w:szCs w:val="20"/>
                          </w:rPr>
                          <w:t xml:space="preserve">r </w:t>
                        </w:r>
                        <w:r w:rsidR="00E309EE">
                          <w:rPr>
                            <w:szCs w:val="20"/>
                          </w:rPr>
                          <w:t xml:space="preserve">on the slide) over the number of years that you leave the money in the account (represented by </w:t>
                        </w:r>
                        <w:r w:rsidR="00E309EE">
                          <w:rPr>
                            <w:i/>
                            <w:szCs w:val="20"/>
                          </w:rPr>
                          <w:t>n</w:t>
                        </w:r>
                        <w:r w:rsidR="00DF212F">
                          <w:rPr>
                            <w:szCs w:val="20"/>
                          </w:rPr>
                          <w:t xml:space="preserve"> on the slide). Multiply</w:t>
                        </w:r>
                        <w:r w:rsidR="00E309EE">
                          <w:rPr>
                            <w:szCs w:val="20"/>
                          </w:rPr>
                          <w:t xml:space="preserve"> the number of times the interest is compounded per year (represented by </w:t>
                        </w:r>
                        <w:r w:rsidR="00E309EE">
                          <w:rPr>
                            <w:i/>
                            <w:szCs w:val="20"/>
                          </w:rPr>
                          <w:t>n</w:t>
                        </w:r>
                        <w:r w:rsidR="00E309EE">
                          <w:rPr>
                            <w:szCs w:val="20"/>
                          </w:rPr>
                          <w:t xml:space="preserve"> on the slide) by the number of years for which the amount is deposited (represented by </w:t>
                        </w:r>
                        <w:r w:rsidR="00E309EE">
                          <w:rPr>
                            <w:i/>
                            <w:szCs w:val="20"/>
                          </w:rPr>
                          <w:t xml:space="preserve">t </w:t>
                        </w:r>
                        <w:r w:rsidR="00E309EE">
                          <w:rPr>
                            <w:szCs w:val="20"/>
                          </w:rPr>
                          <w:t xml:space="preserve">on the slide). Use the </w:t>
                        </w:r>
                        <w:r w:rsidR="00E309EE">
                          <w:rPr>
                            <w:i/>
                            <w:szCs w:val="20"/>
                          </w:rPr>
                          <w:t>nt</w:t>
                        </w:r>
                        <w:r w:rsidR="00E309EE">
                          <w:rPr>
                            <w:szCs w:val="20"/>
                          </w:rPr>
                          <w:t xml:space="preserve"> product as an exponent for your first sum. Then multiply that by the principal (or the initial amount that you put in savings – represented by </w:t>
                        </w:r>
                        <w:r w:rsidR="00E309EE">
                          <w:rPr>
                            <w:i/>
                            <w:szCs w:val="20"/>
                          </w:rPr>
                          <w:t>P</w:t>
                        </w:r>
                        <w:r w:rsidR="00E309EE">
                          <w:rPr>
                            <w:szCs w:val="20"/>
                          </w:rPr>
                          <w:t xml:space="preserve"> on the slide). </w:t>
                        </w:r>
                      </w:p>
                      <w:p w14:paraId="79031457" w14:textId="533CA927" w:rsidR="00774718" w:rsidRPr="00DE6760" w:rsidRDefault="0065023B" w:rsidP="001F2111">
                        <w:pPr>
                          <w:pStyle w:val="FDICbody"/>
                          <w:rPr>
                            <w:szCs w:val="20"/>
                          </w:rPr>
                        </w:pPr>
                        <w:r>
                          <w:rPr>
                            <w:szCs w:val="20"/>
                          </w:rPr>
                          <w:t>For example:</w:t>
                        </w:r>
                        <w:r w:rsidR="00774718" w:rsidRPr="00DE6760">
                          <w:rPr>
                            <w:szCs w:val="20"/>
                          </w:rPr>
                          <w:t xml:space="preserve"> if you want to find the amount of money in your savings account after one year, assuming you originally deposited $100,</w:t>
                        </w:r>
                        <w:r w:rsidR="00360EAA">
                          <w:rPr>
                            <w:szCs w:val="20"/>
                          </w:rPr>
                          <w:t xml:space="preserve"> and with an interest rate of 5%</w:t>
                        </w:r>
                        <w:r w:rsidR="00A54D68">
                          <w:rPr>
                            <w:szCs w:val="20"/>
                          </w:rPr>
                          <w:t xml:space="preserve"> </w:t>
                        </w:r>
                        <w:r w:rsidR="00E309EE">
                          <w:rPr>
                            <w:szCs w:val="20"/>
                          </w:rPr>
                          <w:t>compounded annually</w:t>
                        </w:r>
                        <w:r w:rsidR="00774718" w:rsidRPr="00DE6760">
                          <w:rPr>
                            <w:szCs w:val="20"/>
                          </w:rPr>
                          <w:t xml:space="preserve">, you compute the following: Amount = $100(1 + .05/1). </w:t>
                        </w:r>
                      </w:p>
                      <w:p w14:paraId="06305109" w14:textId="77777777" w:rsidR="00774718" w:rsidRPr="001F2111" w:rsidRDefault="00774718" w:rsidP="001F2111">
                        <w:pPr>
                          <w:pStyle w:val="FDICbody"/>
                        </w:pPr>
                        <w:r w:rsidRPr="001F2111">
                          <w:t>After reviewing the answers, discuss:</w:t>
                        </w:r>
                      </w:p>
                      <w:p w14:paraId="06A16A77" w14:textId="3446B53F" w:rsidR="00774718" w:rsidRPr="003978E4" w:rsidRDefault="00774718" w:rsidP="001F2111">
                        <w:pPr>
                          <w:pStyle w:val="FDICBulletList1"/>
                          <w:rPr>
                            <w:i/>
                          </w:rPr>
                        </w:pPr>
                        <w:r w:rsidRPr="003978E4">
                          <w:rPr>
                            <w:i/>
                          </w:rPr>
                          <w:t xml:space="preserve">When we compound interest annually, notice that each year, my interest is added </w:t>
                        </w:r>
                        <w:r w:rsidR="005F4A59">
                          <w:rPr>
                            <w:i/>
                          </w:rPr>
                          <w:t>to</w:t>
                        </w:r>
                        <w:r w:rsidRPr="003978E4">
                          <w:rPr>
                            <w:i/>
                          </w:rPr>
                          <w:t xml:space="preserve"> my principal</w:t>
                        </w:r>
                        <w:r w:rsidR="005F4A59">
                          <w:rPr>
                            <w:i/>
                          </w:rPr>
                          <w:t>,</w:t>
                        </w:r>
                        <w:r w:rsidRPr="003978E4">
                          <w:rPr>
                            <w:i/>
                          </w:rPr>
                          <w:t xml:space="preserve"> and we find the interest of that new, bigger number. </w:t>
                        </w:r>
                      </w:p>
                      <w:p w14:paraId="797E0070" w14:textId="54ED31E0" w:rsidR="00774718" w:rsidRPr="003978E4" w:rsidRDefault="00774718" w:rsidP="001F2111">
                        <w:pPr>
                          <w:pStyle w:val="FDICBulletList1"/>
                          <w:rPr>
                            <w:i/>
                          </w:rPr>
                        </w:pPr>
                        <w:r w:rsidRPr="003978E4">
                          <w:rPr>
                            <w:i/>
                          </w:rPr>
                          <w:t xml:space="preserve">What would happen if I made the interest rate higher? </w:t>
                        </w:r>
                        <w:r w:rsidR="0065023B">
                          <w:t>(</w:t>
                        </w:r>
                        <w:r w:rsidRPr="00FF105F">
                          <w:t>more money accumulated in interest)</w:t>
                        </w:r>
                        <w:r w:rsidRPr="003978E4">
                          <w:rPr>
                            <w:i/>
                          </w:rPr>
                          <w:t xml:space="preserve"> Lower? </w:t>
                        </w:r>
                        <w:r w:rsidR="0065023B">
                          <w:t>(</w:t>
                        </w:r>
                        <w:r w:rsidRPr="00FF105F">
                          <w:t>less money accumulated in interest)</w:t>
                        </w:r>
                      </w:p>
                      <w:p w14:paraId="71E3C524" w14:textId="5E26CB0D" w:rsidR="00774718" w:rsidRDefault="00774718" w:rsidP="0075730D">
                        <w:pPr>
                          <w:pStyle w:val="FDICBulletList1"/>
                          <w:spacing w:after="120"/>
                        </w:pPr>
                        <w:r w:rsidRPr="003978E4">
                          <w:rPr>
                            <w:i/>
                          </w:rPr>
                          <w:t xml:space="preserve">What would happen if I started with a higher principal? </w:t>
                        </w:r>
                        <w:r w:rsidR="0065023B">
                          <w:t>(</w:t>
                        </w:r>
                        <w:r w:rsidRPr="00FF105F">
                          <w:t xml:space="preserve">more money accumulated in interest) </w:t>
                        </w:r>
                        <w:r w:rsidRPr="003978E4">
                          <w:rPr>
                            <w:i/>
                          </w:rPr>
                          <w:t xml:space="preserve">Lower? </w:t>
                        </w:r>
                        <w:r w:rsidR="0065023B">
                          <w:t>(</w:t>
                        </w:r>
                        <w:r w:rsidRPr="00FF105F">
                          <w:t>less money accumulated in interest)</w:t>
                        </w:r>
                        <w:r w:rsidRPr="001F2111">
                          <w:t xml:space="preserve">  </w:t>
                        </w:r>
                      </w:p>
                      <w:p w14:paraId="65C9CF4B" w14:textId="687190E5" w:rsidR="00732F36" w:rsidRPr="0075730D" w:rsidRDefault="00D6707F" w:rsidP="0075730D">
                        <w:pPr>
                          <w:pStyle w:val="FDICBulletList1"/>
                          <w:numPr>
                            <w:ilvl w:val="0"/>
                            <w:numId w:val="0"/>
                          </w:numPr>
                          <w:ind w:left="648" w:hanging="360"/>
                          <w:rPr>
                            <w:rStyle w:val="FDICMODhead"/>
                            <w:b w:val="0"/>
                            <w:color w:val="auto"/>
                          </w:rPr>
                        </w:pPr>
                        <w:r>
                          <w:rPr>
                            <w:rStyle w:val="FDICMODhead"/>
                          </w:rPr>
                          <w:t>Grade-Level Modification</w:t>
                        </w:r>
                        <w:r w:rsidR="00732F36" w:rsidRPr="0075730D">
                          <w:rPr>
                            <w:rStyle w:val="FDICMODhead"/>
                          </w:rPr>
                          <w:t xml:space="preserve">: </w:t>
                        </w:r>
                      </w:p>
                      <w:p w14:paraId="0A225AF3" w14:textId="575A1E3A" w:rsidR="00732F36" w:rsidRDefault="00732F36" w:rsidP="00732F36">
                        <w:pPr>
                          <w:pStyle w:val="FDICBulletList1"/>
                          <w:numPr>
                            <w:ilvl w:val="0"/>
                            <w:numId w:val="0"/>
                          </w:numPr>
                          <w:ind w:left="648" w:hanging="360"/>
                          <w:rPr>
                            <w:b/>
                            <w:color w:val="0092B0"/>
                          </w:rPr>
                        </w:pPr>
                        <w:r w:rsidRPr="007F6AEE">
                          <w:rPr>
                            <w:rStyle w:val="FDICMODhead"/>
                          </w:rPr>
                          <w:t>Beginner:</w:t>
                        </w:r>
                        <w:r>
                          <w:t xml:space="preserve"> Build background knowledge about compound interest by showing </w:t>
                        </w:r>
                        <w:r>
                          <w:rPr>
                            <w:i/>
                          </w:rPr>
                          <w:t xml:space="preserve">Compound </w:t>
                        </w:r>
                        <w:r w:rsidR="005F4A59">
                          <w:rPr>
                            <w:i/>
                          </w:rPr>
                          <w:t>Interest: How to Make a Million</w:t>
                        </w:r>
                        <w:r>
                          <w:rPr>
                            <w:i/>
                          </w:rPr>
                          <w:t xml:space="preserve"> Bucks</w:t>
                        </w:r>
                        <w:r>
                          <w:t xml:space="preserve">. Build additional background knowledge about the services financial institutions offer by showing </w:t>
                        </w:r>
                        <w:r w:rsidR="005F4A59">
                          <w:rPr>
                            <w:i/>
                          </w:rPr>
                          <w:t>Take I</w:t>
                        </w:r>
                        <w:r>
                          <w:rPr>
                            <w:i/>
                          </w:rPr>
                          <w:t>t to the Bank</w:t>
                        </w:r>
                        <w:r>
                          <w:t>.</w:t>
                        </w:r>
                        <w:r w:rsidR="00A930F0">
                          <w:t xml:space="preserve"> See additional readings and resources in Money Smart Tip below.</w:t>
                        </w:r>
                      </w:p>
                      <w:p w14:paraId="4A0EEB0A" w14:textId="77777777" w:rsidR="00774718" w:rsidRPr="002B5C43" w:rsidRDefault="00774718" w:rsidP="0075730D">
                        <w:pPr>
                          <w:pStyle w:val="FDICMSTIPheader"/>
                        </w:pPr>
                        <w:r w:rsidRPr="002B5C43">
                          <w:t xml:space="preserve">MONEY SMART </w:t>
                        </w:r>
                        <w:proofErr w:type="gramStart"/>
                        <w:r w:rsidRPr="002B5C43">
                          <w:t>TIP</w:t>
                        </w:r>
                        <w:proofErr w:type="gramEnd"/>
                        <w:r w:rsidRPr="002B5C43">
                          <w:t>!</w:t>
                        </w:r>
                      </w:p>
                      <w:p w14:paraId="6128D918" w14:textId="5121A42F" w:rsidR="0075730D" w:rsidRDefault="00774718" w:rsidP="0075730D">
                        <w:pPr>
                          <w:pStyle w:val="FDICMStipbody"/>
                        </w:pPr>
                        <w:r w:rsidRPr="003978E4">
                          <w:t xml:space="preserve">Teach your students more about compound interest by discussing “10 Things You </w:t>
                        </w:r>
                        <w:r>
                          <w:br/>
                        </w:r>
                        <w:r w:rsidRPr="003978E4">
                          <w:t xml:space="preserve">Need to Know About Compound Interest” from </w:t>
                        </w:r>
                        <w:r w:rsidRPr="003978E4">
                          <w:rPr>
                            <w:i/>
                          </w:rPr>
                          <w:t>U</w:t>
                        </w:r>
                        <w:r>
                          <w:rPr>
                            <w:i/>
                          </w:rPr>
                          <w:t>.</w:t>
                        </w:r>
                        <w:r w:rsidRPr="003978E4">
                          <w:rPr>
                            <w:i/>
                          </w:rPr>
                          <w:t>S</w:t>
                        </w:r>
                        <w:r>
                          <w:rPr>
                            <w:i/>
                          </w:rPr>
                          <w:t>.</w:t>
                        </w:r>
                        <w:r w:rsidRPr="003978E4">
                          <w:rPr>
                            <w:i/>
                          </w:rPr>
                          <w:t xml:space="preserve"> News </w:t>
                        </w:r>
                        <w:r w:rsidR="005F4A59">
                          <w:rPr>
                            <w:i/>
                          </w:rPr>
                          <w:t>&amp;</w:t>
                        </w:r>
                        <w:r w:rsidRPr="003978E4">
                          <w:rPr>
                            <w:i/>
                          </w:rPr>
                          <w:t xml:space="preserve"> World Report</w:t>
                        </w:r>
                        <w:r w:rsidRPr="003978E4">
                          <w:t xml:space="preserve">. </w:t>
                        </w:r>
                        <w:hyperlink r:id="rId17" w:history="1">
                          <w:r w:rsidR="00213833" w:rsidRPr="00F02DB0">
                            <w:rPr>
                              <w:rStyle w:val="FDICLink"/>
                              <w:b/>
                            </w:rPr>
                            <w:t>http://money.usnews.com/money/blogs/my-money/2012/09/20/10-</w:t>
                          </w:r>
                          <w:r w:rsidR="00213833" w:rsidRPr="00F02DB0">
                            <w:rPr>
                              <w:rStyle w:val="FDICLink"/>
                              <w:b/>
                            </w:rPr>
                            <w:br/>
                            <w:t>things-you-need-to-know-about-compound-interest</w:t>
                          </w:r>
                        </w:hyperlink>
                        <w:r>
                          <w:t xml:space="preserve"> </w:t>
                        </w:r>
                      </w:p>
                      <w:p w14:paraId="11DFE7AE" w14:textId="45E13E7F" w:rsidR="00774718" w:rsidRDefault="00D6707F" w:rsidP="0075730D">
                        <w:pPr>
                          <w:pStyle w:val="FDICHeader2B"/>
                        </w:pPr>
                        <w:r>
                          <w:t>group Exploration</w:t>
                        </w:r>
                      </w:p>
                      <w:p w14:paraId="55C7B67B" w14:textId="7673D58E" w:rsidR="00774718" w:rsidRPr="00220906" w:rsidRDefault="00774718" w:rsidP="0065023B">
                        <w:pPr>
                          <w:pStyle w:val="FDICSubheadboldgray"/>
                          <w:numPr>
                            <w:ilvl w:val="0"/>
                            <w:numId w:val="0"/>
                          </w:numPr>
                          <w:ind w:left="288" w:hanging="288"/>
                        </w:pPr>
                        <w:r w:rsidRPr="00220906">
                          <w:t>Opening a Sa</w:t>
                        </w:r>
                        <w:r w:rsidR="00337444">
                          <w:t xml:space="preserve">vings Account — Decision </w:t>
                        </w:r>
                        <w:r>
                          <w:t>Making</w:t>
                        </w:r>
                        <w:r w:rsidRPr="00220906">
                          <w:t xml:space="preserve"> </w:t>
                        </w:r>
                        <w:r w:rsidR="00F02DB0">
                          <w:t xml:space="preserve"> </w:t>
                        </w:r>
                        <w:r w:rsidRPr="00220906">
                          <w:rPr>
                            <w:rStyle w:val="FDICminutes"/>
                            <w:b w:val="0"/>
                          </w:rPr>
                          <w:t>[15 minutes]</w:t>
                        </w:r>
                      </w:p>
                      <w:p w14:paraId="69B07655" w14:textId="0E0A7629" w:rsidR="00774718" w:rsidRPr="00220906" w:rsidRDefault="00774718" w:rsidP="00220906">
                        <w:pPr>
                          <w:pStyle w:val="FDICbody"/>
                        </w:pPr>
                        <w:r w:rsidRPr="00220906">
                          <w:t xml:space="preserve">Split students into small groups of </w:t>
                        </w:r>
                        <w:r>
                          <w:t>three to five</w:t>
                        </w:r>
                        <w:r w:rsidRPr="00220906">
                          <w:t xml:space="preserve"> for this activity. Each group will receive a set amount of money and</w:t>
                        </w:r>
                        <w:r w:rsidR="007559B0">
                          <w:t xml:space="preserve"> will have a financial goal</w:t>
                        </w:r>
                        <w:r w:rsidRPr="00220906">
                          <w:t xml:space="preserve">. Distribute the </w:t>
                        </w:r>
                        <w:r w:rsidRPr="00E62220">
                          <w:rPr>
                            <w:b/>
                            <w:i/>
                          </w:rPr>
                          <w:t>Opening a Savings Account</w:t>
                        </w:r>
                        <w:r w:rsidRPr="00220906">
                          <w:t xml:space="preserve"> student handout. Have each group write </w:t>
                        </w:r>
                        <w:r w:rsidRPr="00347D08">
                          <w:t>its amount of money and its goal on the top of its handout</w:t>
                        </w:r>
                        <w:r w:rsidRPr="00220906">
                          <w:t>. The groups are:</w:t>
                        </w:r>
                      </w:p>
                      <w:p w14:paraId="31B87911" w14:textId="6169D327" w:rsidR="00774718" w:rsidRPr="00220906" w:rsidRDefault="00774718" w:rsidP="00220906">
                        <w:pPr>
                          <w:pStyle w:val="FDICBulletList1"/>
                        </w:pPr>
                        <w:r w:rsidRPr="00220906">
                          <w:rPr>
                            <w:b/>
                          </w:rPr>
                          <w:t xml:space="preserve">Group 1 </w:t>
                        </w:r>
                        <w:r>
                          <w:rPr>
                            <w:b/>
                          </w:rPr>
                          <w:t>–</w:t>
                        </w:r>
                        <w:r w:rsidRPr="00220906">
                          <w:rPr>
                            <w:b/>
                          </w:rPr>
                          <w:t xml:space="preserve"> $10,000</w:t>
                        </w:r>
                        <w:r w:rsidRPr="0065023B">
                          <w:rPr>
                            <w:b/>
                          </w:rPr>
                          <w:t>.</w:t>
                        </w:r>
                        <w:r w:rsidRPr="00220906">
                          <w:t xml:space="preserve"> This money has been sitting in a checkin</w:t>
                        </w:r>
                        <w:r>
                          <w:t xml:space="preserve">g account, not earning interest, </w:t>
                        </w:r>
                        <w:r w:rsidRPr="00220906">
                          <w:t xml:space="preserve">and you’re just hoping to make it start earning some interest. </w:t>
                        </w:r>
                      </w:p>
                      <w:p w14:paraId="0D094105" w14:textId="6E85CD0B" w:rsidR="00774718" w:rsidRPr="00220906" w:rsidRDefault="00774718" w:rsidP="00220906">
                        <w:pPr>
                          <w:pStyle w:val="FDICBulletList1"/>
                        </w:pPr>
                        <w:r w:rsidRPr="00220906">
                          <w:rPr>
                            <w:b/>
                          </w:rPr>
                          <w:t xml:space="preserve">Group 2 </w:t>
                        </w:r>
                        <w:r>
                          <w:rPr>
                            <w:b/>
                          </w:rPr>
                          <w:t>–</w:t>
                        </w:r>
                        <w:r w:rsidRPr="00220906">
                          <w:rPr>
                            <w:b/>
                          </w:rPr>
                          <w:t xml:space="preserve"> $5,000</w:t>
                        </w:r>
                        <w:r w:rsidRPr="0065023B">
                          <w:rPr>
                            <w:b/>
                          </w:rPr>
                          <w:t>.</w:t>
                        </w:r>
                        <w:r w:rsidRPr="00220906">
                          <w:t xml:space="preserve"> You’re hoping that you will have $10,000 to buy a car in a few years. </w:t>
                        </w:r>
                      </w:p>
                      <w:p w14:paraId="37100700" w14:textId="5347D833" w:rsidR="00774718" w:rsidRPr="00220906" w:rsidRDefault="00774718" w:rsidP="00220906">
                        <w:pPr>
                          <w:pStyle w:val="FDICBulletList1"/>
                        </w:pPr>
                        <w:r w:rsidRPr="00220906">
                          <w:rPr>
                            <w:b/>
                          </w:rPr>
                          <w:t xml:space="preserve">Group 3 </w:t>
                        </w:r>
                        <w:r>
                          <w:rPr>
                            <w:b/>
                          </w:rPr>
                          <w:t>–</w:t>
                        </w:r>
                        <w:r w:rsidRPr="00220906">
                          <w:rPr>
                            <w:b/>
                          </w:rPr>
                          <w:t xml:space="preserve"> $3,000</w:t>
                        </w:r>
                        <w:r w:rsidR="0095606F" w:rsidRPr="0065023B">
                          <w:rPr>
                            <w:b/>
                          </w:rPr>
                          <w:t>.</w:t>
                        </w:r>
                        <w:r w:rsidR="0095606F">
                          <w:t xml:space="preserve"> This is your emergency fund, which</w:t>
                        </w:r>
                        <w:r w:rsidRPr="00220906">
                          <w:t xml:space="preserve"> you’ve been keeping in your savings account. You need to be able to access it if there’s an emergency. </w:t>
                        </w:r>
                      </w:p>
                      <w:p w14:paraId="7CE96EF3" w14:textId="3BC73D5E" w:rsidR="00774718" w:rsidRPr="00220906" w:rsidRDefault="00774718" w:rsidP="0075730D">
                        <w:pPr>
                          <w:pStyle w:val="FDICBulletList1"/>
                          <w:spacing w:after="120"/>
                        </w:pPr>
                        <w:r w:rsidRPr="00220906">
                          <w:rPr>
                            <w:b/>
                          </w:rPr>
                          <w:t xml:space="preserve">Group 4 </w:t>
                        </w:r>
                        <w:r>
                          <w:rPr>
                            <w:b/>
                          </w:rPr>
                          <w:t>–</w:t>
                        </w:r>
                        <w:r w:rsidRPr="00220906">
                          <w:rPr>
                            <w:b/>
                          </w:rPr>
                          <w:t xml:space="preserve"> $150</w:t>
                        </w:r>
                        <w:r w:rsidRPr="0065023B">
                          <w:rPr>
                            <w:b/>
                          </w:rPr>
                          <w:t>.</w:t>
                        </w:r>
                        <w:r w:rsidRPr="00220906">
                          <w:t xml:space="preserve"> You just got your first paycheck for your summer job and you want to make sure that you don’t spend it all right away.</w:t>
                        </w:r>
                      </w:p>
                      <w:p w14:paraId="22526C52" w14:textId="4A5E13F9" w:rsidR="00774718" w:rsidRDefault="00D6707F" w:rsidP="00FB3C0C">
                        <w:pPr>
                          <w:pStyle w:val="FDICbody"/>
                          <w:spacing w:before="60" w:after="60"/>
                          <w:ind w:left="634"/>
                          <w:rPr>
                            <w:rStyle w:val="FDICMODhead"/>
                          </w:rPr>
                        </w:pPr>
                        <w:r>
                          <w:rPr>
                            <w:rStyle w:val="FDICMODhead"/>
                          </w:rPr>
                          <w:t>Grade-Level Modifications</w:t>
                        </w:r>
                        <w:r w:rsidR="00143C66">
                          <w:rPr>
                            <w:rStyle w:val="FDICMODhead"/>
                          </w:rPr>
                          <w:t>:</w:t>
                        </w:r>
                        <w:r w:rsidR="00774718">
                          <w:rPr>
                            <w:rStyle w:val="FDICMODhead"/>
                          </w:rPr>
                          <w:t xml:space="preserve"> </w:t>
                        </w:r>
                      </w:p>
                      <w:p w14:paraId="4F124BFF" w14:textId="4C23E5A5" w:rsidR="00774718" w:rsidRDefault="00774718" w:rsidP="00FB3C0C">
                        <w:pPr>
                          <w:pStyle w:val="FDICbody"/>
                          <w:spacing w:before="60" w:after="60"/>
                          <w:ind w:left="634"/>
                          <w:rPr>
                            <w:b/>
                            <w:color w:val="0092B0"/>
                          </w:rPr>
                        </w:pPr>
                        <w:r w:rsidRPr="007F6AEE">
                          <w:rPr>
                            <w:rStyle w:val="FDICMODhead"/>
                          </w:rPr>
                          <w:t>Beginner:</w:t>
                        </w:r>
                        <w:r>
                          <w:t xml:space="preserve"> </w:t>
                        </w:r>
                        <w:r w:rsidRPr="00220906">
                          <w:rPr>
                            <w:bCs/>
                          </w:rPr>
                          <w:t xml:space="preserve">Provide only </w:t>
                        </w:r>
                        <w:r>
                          <w:rPr>
                            <w:bCs/>
                          </w:rPr>
                          <w:t>one or two</w:t>
                        </w:r>
                        <w:r w:rsidRPr="00220906">
                          <w:rPr>
                            <w:bCs/>
                          </w:rPr>
                          <w:t xml:space="preserve"> options for students, using numbers that are </w:t>
                        </w:r>
                        <w:r>
                          <w:rPr>
                            <w:bCs/>
                          </w:rPr>
                          <w:br/>
                        </w:r>
                        <w:r w:rsidRPr="00220906">
                          <w:rPr>
                            <w:bCs/>
                          </w:rPr>
                          <w:t>easy for interest calculations</w:t>
                        </w:r>
                        <w:r>
                          <w:t>.</w:t>
                        </w:r>
                      </w:p>
                      <w:p w14:paraId="0BFA570C" w14:textId="7C418ACF" w:rsidR="00774718" w:rsidRDefault="00774718" w:rsidP="00FB3C0C">
                        <w:pPr>
                          <w:pStyle w:val="FDICbody"/>
                          <w:spacing w:before="60" w:after="60"/>
                          <w:ind w:left="634"/>
                        </w:pPr>
                        <w:r w:rsidRPr="00FB3C0C">
                          <w:rPr>
                            <w:rStyle w:val="FDICMODhead"/>
                          </w:rPr>
                          <w:t>Advanced:</w:t>
                        </w:r>
                        <w:r w:rsidRPr="00C60932">
                          <w:rPr>
                            <w:rFonts w:eastAsia="Calibri"/>
                            <w:b/>
                          </w:rPr>
                          <w:t xml:space="preserve"> </w:t>
                        </w:r>
                        <w:r w:rsidRPr="00220906">
                          <w:rPr>
                            <w:rFonts w:eastAsia="Calibri"/>
                            <w:bCs/>
                          </w:rPr>
                          <w:t xml:space="preserve">Allow students to determine their own scenario, including the amount of </w:t>
                        </w:r>
                        <w:r w:rsidR="0075730D">
                          <w:rPr>
                            <w:rFonts w:eastAsia="Calibri"/>
                            <w:bCs/>
                          </w:rPr>
                          <w:br/>
                        </w:r>
                        <w:r w:rsidRPr="00220906">
                          <w:rPr>
                            <w:rFonts w:eastAsia="Calibri"/>
                            <w:bCs/>
                          </w:rPr>
                          <w:t>money they would like to put into the savings account</w:t>
                        </w:r>
                        <w:r>
                          <w:t>.</w:t>
                        </w:r>
                      </w:p>
                      <w:p w14:paraId="1DEA1FEF" w14:textId="64A4D261" w:rsidR="00774718" w:rsidRPr="00116E6D" w:rsidRDefault="00774718" w:rsidP="00220906">
                        <w:pPr>
                          <w:pStyle w:val="FDICbody"/>
                          <w:rPr>
                            <w:bCs/>
                          </w:rPr>
                        </w:pPr>
                        <w:r w:rsidRPr="00F57DFB">
                          <w:rPr>
                            <w:bCs/>
                          </w:rPr>
                          <w:t xml:space="preserve">Provide groups with a copy of the group handouts representing offerings from </w:t>
                        </w:r>
                        <w:r w:rsidRPr="00F57DFB">
                          <w:rPr>
                            <w:bCs/>
                            <w:i/>
                          </w:rPr>
                          <w:t>Commercial Bank #1, Commercial Bank #2</w:t>
                        </w:r>
                        <w:r w:rsidRPr="00F57DFB">
                          <w:rPr>
                            <w:bCs/>
                          </w:rPr>
                          <w:t xml:space="preserve">, and the </w:t>
                        </w:r>
                        <w:r w:rsidRPr="00F57DFB">
                          <w:rPr>
                            <w:bCs/>
                            <w:i/>
                          </w:rPr>
                          <w:t>Credit Union</w:t>
                        </w:r>
                        <w:r w:rsidRPr="00F57DFB">
                          <w:rPr>
                            <w:bCs/>
                          </w:rPr>
                          <w:t>.</w:t>
                        </w:r>
                        <w:r w:rsidRPr="00220906">
                          <w:rPr>
                            <w:b/>
                            <w:bCs/>
                          </w:rPr>
                          <w:t xml:space="preserve"> </w:t>
                        </w:r>
                        <w:r w:rsidRPr="00220906">
                          <w:rPr>
                            <w:bCs/>
                          </w:rPr>
                          <w:t xml:space="preserve">In their groups, students should read through the variety of savings options and select the best financial institution and account for their scenario. As they’re working through their decision, they should be filling out the </w:t>
                        </w:r>
                        <w:r w:rsidRPr="00220906">
                          <w:rPr>
                            <w:b/>
                            <w:bCs/>
                            <w:i/>
                          </w:rPr>
                          <w:t>Opening a Savings Account</w:t>
                        </w:r>
                        <w:r w:rsidRPr="00220906">
                          <w:rPr>
                            <w:b/>
                            <w:bCs/>
                          </w:rPr>
                          <w:t xml:space="preserve"> </w:t>
                        </w:r>
                        <w:r w:rsidRPr="00220906">
                          <w:rPr>
                            <w:bCs/>
                          </w:rPr>
                          <w:t>student handout.</w:t>
                        </w:r>
                        <w:r w:rsidR="00116E6D">
                          <w:rPr>
                            <w:bCs/>
                          </w:rPr>
                          <w:t xml:space="preserve"> See a sample</w:t>
                        </w:r>
                        <w:r w:rsidR="00A930F0">
                          <w:rPr>
                            <w:bCs/>
                          </w:rPr>
                          <w:t xml:space="preserve"> of a completed</w:t>
                        </w:r>
                        <w:r w:rsidR="00116E6D">
                          <w:rPr>
                            <w:bCs/>
                          </w:rPr>
                          <w:t xml:space="preserve"> student handout</w:t>
                        </w:r>
                        <w:r w:rsidR="00A930F0">
                          <w:rPr>
                            <w:bCs/>
                          </w:rPr>
                          <w:t xml:space="preserve"> on page 101</w:t>
                        </w:r>
                        <w:r w:rsidR="00FF105F">
                          <w:rPr>
                            <w:bCs/>
                          </w:rPr>
                          <w:t xml:space="preserve"> in the </w:t>
                        </w:r>
                        <w:r w:rsidR="00FF105F" w:rsidRPr="00A930F0">
                          <w:rPr>
                            <w:b/>
                            <w:bCs/>
                          </w:rPr>
                          <w:t>Answer Key</w:t>
                        </w:r>
                        <w:r w:rsidR="00116E6D">
                          <w:rPr>
                            <w:bCs/>
                          </w:rPr>
                          <w:t xml:space="preserve">. </w:t>
                        </w:r>
                      </w:p>
                      <w:p w14:paraId="39D7CC9F" w14:textId="16311C9D" w:rsidR="00774718" w:rsidRDefault="00D6707F" w:rsidP="00220906">
                        <w:pPr>
                          <w:pStyle w:val="FDICbody"/>
                          <w:spacing w:before="60" w:after="60"/>
                          <w:ind w:left="634"/>
                          <w:rPr>
                            <w:rStyle w:val="FDICMODhead"/>
                          </w:rPr>
                        </w:pPr>
                        <w:r>
                          <w:rPr>
                            <w:rStyle w:val="FDICMODhead"/>
                          </w:rPr>
                          <w:t>Grade-Level Modifications</w:t>
                        </w:r>
                        <w:r w:rsidR="00143C66">
                          <w:rPr>
                            <w:rStyle w:val="FDICMODhead"/>
                          </w:rPr>
                          <w:t>:</w:t>
                        </w:r>
                      </w:p>
                      <w:p w14:paraId="26D1BD77" w14:textId="77777777" w:rsidR="00774718" w:rsidRDefault="00774718" w:rsidP="00220906">
                        <w:pPr>
                          <w:pStyle w:val="FDICbody"/>
                          <w:spacing w:before="60" w:after="60"/>
                          <w:ind w:left="634"/>
                          <w:rPr>
                            <w:b/>
                            <w:color w:val="0092B0"/>
                          </w:rPr>
                        </w:pPr>
                        <w:r w:rsidRPr="007F6AEE">
                          <w:rPr>
                            <w:rStyle w:val="FDICMODhead"/>
                          </w:rPr>
                          <w:t>Beginner:</w:t>
                        </w:r>
                        <w:r>
                          <w:t xml:space="preserve"> </w:t>
                        </w:r>
                        <w:r w:rsidRPr="00220906">
                          <w:rPr>
                            <w:bCs/>
                          </w:rPr>
                          <w:t>Reduce the number of banking options and/or account options</w:t>
                        </w:r>
                        <w:r>
                          <w:t>.</w:t>
                        </w:r>
                      </w:p>
                      <w:p w14:paraId="575E3F91" w14:textId="77777777" w:rsidR="00774718" w:rsidRDefault="00774718" w:rsidP="00220906">
                        <w:pPr>
                          <w:pStyle w:val="FDICbody"/>
                          <w:spacing w:before="60" w:after="60"/>
                          <w:ind w:left="634"/>
                        </w:pPr>
                        <w:r w:rsidRPr="00FB3C0C">
                          <w:rPr>
                            <w:rStyle w:val="FDICMODhead"/>
                          </w:rPr>
                          <w:t>Advanced:</w:t>
                        </w:r>
                        <w:r w:rsidRPr="00C60932">
                          <w:rPr>
                            <w:rFonts w:eastAsia="Calibri"/>
                            <w:b/>
                          </w:rPr>
                          <w:t xml:space="preserve"> </w:t>
                        </w:r>
                        <w:r w:rsidRPr="00220906">
                          <w:rPr>
                            <w:rFonts w:eastAsia="Calibri"/>
                            <w:bCs/>
                          </w:rPr>
                          <w:t>Allow studen</w:t>
                        </w:r>
                        <w:bookmarkStart w:id="1" w:name="_GoBack"/>
                        <w:bookmarkEnd w:id="1"/>
                        <w:r w:rsidRPr="00220906">
                          <w:rPr>
                            <w:rFonts w:eastAsia="Calibri"/>
                            <w:bCs/>
                          </w:rPr>
                          <w:t>ts to look up additional banking and account options online</w:t>
                        </w:r>
                        <w:r>
                          <w:t>.</w:t>
                        </w:r>
                      </w:p>
                      <w:p w14:paraId="55B98680" w14:textId="77777777" w:rsidR="00774718" w:rsidRPr="00220906" w:rsidRDefault="00774718" w:rsidP="0065023B">
                        <w:pPr>
                          <w:pStyle w:val="FDICSubheadboldgray"/>
                          <w:numPr>
                            <w:ilvl w:val="0"/>
                            <w:numId w:val="0"/>
                          </w:numPr>
                          <w:ind w:left="288" w:hanging="288"/>
                        </w:pPr>
                        <w:r w:rsidRPr="00220906">
                          <w:t>Opening a Savings Account – Presentation</w:t>
                        </w:r>
                        <w:r>
                          <w:t xml:space="preserve"> </w:t>
                        </w:r>
                        <w:r w:rsidRPr="006E3F9F">
                          <w:rPr>
                            <w:rStyle w:val="FDICminutes"/>
                            <w:b w:val="0"/>
                          </w:rPr>
                          <w:t>[15 minutes]</w:t>
                        </w:r>
                      </w:p>
                      <w:p w14:paraId="4969BAC2" w14:textId="12B6BF19" w:rsidR="00774718" w:rsidRPr="00220906" w:rsidRDefault="00774718" w:rsidP="00220906">
                        <w:pPr>
                          <w:pStyle w:val="FDICbody"/>
                        </w:pPr>
                        <w:r w:rsidRPr="00220906">
                          <w:t xml:space="preserve">Once groups have made their decision, they should prepare a group presentation about </w:t>
                        </w:r>
                        <w:r w:rsidR="0095606F">
                          <w:t>it</w:t>
                        </w:r>
                        <w:r w:rsidRPr="00220906">
                          <w:t xml:space="preserve">. After a short preparation period, allow students to share their presentations with one another. </w:t>
                        </w:r>
                      </w:p>
                      <w:p w14:paraId="782E91A5" w14:textId="77777777" w:rsidR="00774718" w:rsidRPr="00220906" w:rsidRDefault="00774718" w:rsidP="00220906">
                        <w:pPr>
                          <w:pStyle w:val="FDICbody"/>
                        </w:pPr>
                        <w:r w:rsidRPr="00220906">
                          <w:t>Check for understanding by asking the following questions:</w:t>
                        </w:r>
                      </w:p>
                      <w:p w14:paraId="2D9659BC" w14:textId="74D9A650" w:rsidR="00774718" w:rsidRPr="00CD3EE9" w:rsidRDefault="00774718" w:rsidP="00CD3EE9">
                        <w:pPr>
                          <w:pStyle w:val="FDICBulletList1"/>
                          <w:rPr>
                            <w:i/>
                          </w:rPr>
                        </w:pPr>
                        <w:r w:rsidRPr="00CD3EE9">
                          <w:rPr>
                            <w:i/>
                          </w:rPr>
                          <w:t>What are the differences between some of the accounts that were available? Why did some groups choose one type of account and other groups choose another?</w:t>
                        </w:r>
                      </w:p>
                      <w:p w14:paraId="7BFD3F42" w14:textId="77777777" w:rsidR="00774718" w:rsidRPr="00CD3EE9" w:rsidRDefault="00774718" w:rsidP="00CD3EE9">
                        <w:pPr>
                          <w:pStyle w:val="FDICBulletList1"/>
                          <w:rPr>
                            <w:i/>
                          </w:rPr>
                        </w:pPr>
                        <w:r w:rsidRPr="00CD3EE9">
                          <w:rPr>
                            <w:i/>
                          </w:rPr>
                          <w:t xml:space="preserve">How did the financial institutions themselves differ? What institution might you choose to create your first savings account? Why? </w:t>
                        </w:r>
                      </w:p>
                      <w:p w14:paraId="3D70CF7F" w14:textId="77777777" w:rsidR="00774718" w:rsidRPr="00CD3EE9" w:rsidRDefault="00774718" w:rsidP="00CD3EE9">
                        <w:pPr>
                          <w:pStyle w:val="FDICBulletList1"/>
                          <w:rPr>
                            <w:i/>
                          </w:rPr>
                        </w:pPr>
                        <w:r w:rsidRPr="00CD3EE9">
                          <w:rPr>
                            <w:i/>
                          </w:rPr>
                          <w:t>Why is it important to save money with a financial institution that is insured? What might happen if that bank is not insured?</w:t>
                        </w:r>
                      </w:p>
                      <w:p w14:paraId="2BD5132E" w14:textId="3341E545" w:rsidR="00774718" w:rsidRPr="00220906" w:rsidRDefault="0065023B" w:rsidP="00F02DB0">
                        <w:pPr>
                          <w:pStyle w:val="FDICHeader2B"/>
                          <w:spacing w:before="0"/>
                        </w:pPr>
                        <w:r>
                          <w:t xml:space="preserve">Wrap </w:t>
                        </w:r>
                        <w:r w:rsidR="00774718" w:rsidRPr="00220906">
                          <w:t>Up</w:t>
                        </w:r>
                        <w:r w:rsidR="00774718" w:rsidRPr="00220906">
                          <w:tab/>
                        </w:r>
                        <w:r w:rsidR="00774718" w:rsidRPr="00220906">
                          <w:tab/>
                        </w:r>
                        <w:r w:rsidR="00774718" w:rsidRPr="00220906">
                          <w:tab/>
                        </w:r>
                        <w:r w:rsidR="00774718" w:rsidRPr="00220906">
                          <w:tab/>
                        </w:r>
                        <w:r w:rsidR="00774718" w:rsidRPr="00220906">
                          <w:tab/>
                        </w:r>
                        <w:r w:rsidR="00774718" w:rsidRPr="00220906">
                          <w:tab/>
                        </w:r>
                        <w:r w:rsidR="00774718" w:rsidRPr="00220906">
                          <w:tab/>
                        </w:r>
                        <w:r w:rsidR="00774718" w:rsidRPr="00220906">
                          <w:tab/>
                        </w:r>
                        <w:r w:rsidR="00774718" w:rsidRPr="00220906">
                          <w:tab/>
                        </w:r>
                      </w:p>
                      <w:p w14:paraId="284D8F99" w14:textId="21B674EE" w:rsidR="00774718" w:rsidRPr="00220906" w:rsidRDefault="00774718" w:rsidP="0065023B">
                        <w:pPr>
                          <w:pStyle w:val="FDICSubheadboldgray"/>
                          <w:numPr>
                            <w:ilvl w:val="0"/>
                            <w:numId w:val="0"/>
                          </w:numPr>
                          <w:ind w:left="288" w:hanging="288"/>
                        </w:pPr>
                        <w:r w:rsidRPr="00220906">
                          <w:t xml:space="preserve">The Perfect Savings Account </w:t>
                        </w:r>
                        <w:r w:rsidR="00F02DB0">
                          <w:t xml:space="preserve"> </w:t>
                        </w:r>
                        <w:r w:rsidRPr="00DE5326">
                          <w:rPr>
                            <w:rStyle w:val="FDICminutes"/>
                            <w:b w:val="0"/>
                          </w:rPr>
                          <w:t>[10 minutes]</w:t>
                        </w:r>
                      </w:p>
                      <w:p w14:paraId="428AA9CA" w14:textId="719D3C46" w:rsidR="00774718" w:rsidRPr="00220906" w:rsidRDefault="00774718" w:rsidP="00220906">
                        <w:pPr>
                          <w:pStyle w:val="FDICbody"/>
                        </w:pPr>
                        <w:r w:rsidRPr="00220906">
                          <w:t>Have students take out a sheet of loose-leaf p</w:t>
                        </w:r>
                        <w:r w:rsidR="00967A27">
                          <w:t>aper, on which they will</w:t>
                        </w:r>
                        <w:r w:rsidRPr="00220906">
                          <w:t xml:space="preserve"> </w:t>
                        </w:r>
                        <w:r>
                          <w:t>quick-</w:t>
                        </w:r>
                        <w:r w:rsidRPr="00220906">
                          <w:t xml:space="preserve">write about the perfect savings account. This activity will help students understand bank accounts from the perspective of a financial institution, rather than a consumer. </w:t>
                        </w:r>
                      </w:p>
                      <w:p w14:paraId="57B93C6C" w14:textId="7336278C" w:rsidR="00F0061B" w:rsidRDefault="00774718" w:rsidP="00F0061B">
                        <w:pPr>
                          <w:pStyle w:val="FDICbody"/>
                        </w:pPr>
                        <w:r w:rsidRPr="00220906">
                          <w:t xml:space="preserve">Prompt them with the following questions: </w:t>
                        </w:r>
                        <w:r w:rsidRPr="00DE5326">
                          <w:rPr>
                            <w:i/>
                          </w:rPr>
                          <w:t xml:space="preserve">Describe the perfect savings account. What is the minimum initial deposit? What are the terms, fees, and interest rate? Now consider: </w:t>
                        </w:r>
                        <w:r w:rsidR="00967A27">
                          <w:rPr>
                            <w:i/>
                          </w:rPr>
                          <w:t>Why</w:t>
                        </w:r>
                        <w:r w:rsidRPr="00DE5326">
                          <w:rPr>
                            <w:i/>
                          </w:rPr>
                          <w:t xml:space="preserve"> can’t this “perfect” b</w:t>
                        </w:r>
                        <w:r w:rsidR="0065023B">
                          <w:rPr>
                            <w:i/>
                          </w:rPr>
                          <w:t>ank account exist? (For example:</w:t>
                        </w:r>
                        <w:r w:rsidRPr="00DE5326">
                          <w:rPr>
                            <w:i/>
                          </w:rPr>
                          <w:t xml:space="preserve"> what would happen if a bank provided high interest rates on all of </w:t>
                        </w:r>
                        <w:r w:rsidR="00547D92">
                          <w:rPr>
                            <w:i/>
                          </w:rPr>
                          <w:t>its</w:t>
                        </w:r>
                        <w:r w:rsidRPr="00DE5326">
                          <w:rPr>
                            <w:i/>
                          </w:rPr>
                          <w:t xml:space="preserve"> accounts? Or, what would happen if people could earn interest and have protection on any amount of money, as opposed to </w:t>
                        </w:r>
                        <w:r w:rsidR="00C91F52">
                          <w:rPr>
                            <w:i/>
                          </w:rPr>
                          <w:t xml:space="preserve">the </w:t>
                        </w:r>
                        <w:r w:rsidRPr="00DE5326">
                          <w:rPr>
                            <w:i/>
                          </w:rPr>
                          <w:t>“up to $250,000” offered by most banks?)</w:t>
                        </w:r>
                        <w:r w:rsidRPr="00220906">
                          <w:t xml:space="preserve"> Ask students to use vocabulary that they learned in this lesson to demonstrate their understanding of savings options. </w:t>
                        </w:r>
                      </w:p>
                      <w:p w14:paraId="28F613DA" w14:textId="77777777" w:rsidR="00F0061B" w:rsidRDefault="00F0061B" w:rsidP="00F0061B">
                        <w:pPr>
                          <w:pStyle w:val="FDICHeader2B"/>
                        </w:pPr>
                      </w:p>
                      <w:p w14:paraId="11E6D3F2" w14:textId="3D0EBB3D" w:rsidR="00774718" w:rsidRPr="00220906" w:rsidRDefault="00774718" w:rsidP="00F0061B">
                        <w:pPr>
                          <w:pStyle w:val="FDICHeader2B"/>
                        </w:pPr>
                        <w:r w:rsidRPr="00220906">
                          <w:t>Extension Ideas</w:t>
                        </w:r>
                        <w:r w:rsidRPr="00220906">
                          <w:tab/>
                        </w:r>
                        <w:r w:rsidRPr="00220906">
                          <w:tab/>
                        </w:r>
                        <w:r w:rsidRPr="00220906">
                          <w:tab/>
                        </w:r>
                        <w:r w:rsidRPr="00220906">
                          <w:tab/>
                        </w:r>
                        <w:r w:rsidRPr="00220906">
                          <w:tab/>
                        </w:r>
                        <w:r w:rsidRPr="00220906">
                          <w:tab/>
                        </w:r>
                        <w:r w:rsidRPr="00220906">
                          <w:tab/>
                        </w:r>
                        <w:r w:rsidRPr="00220906">
                          <w:tab/>
                        </w:r>
                      </w:p>
                      <w:p w14:paraId="5F5DB2B2" w14:textId="70E277C6" w:rsidR="00774718" w:rsidRPr="00F02DB0" w:rsidRDefault="00233CE9" w:rsidP="00F02DB0">
                        <w:pPr>
                          <w:pStyle w:val="FDICbody"/>
                          <w:spacing w:before="0"/>
                          <w:rPr>
                            <w:color w:val="0092B0"/>
                          </w:rPr>
                        </w:pPr>
                        <w:r w:rsidRPr="00F02DB0">
                          <w:rPr>
                            <w:b/>
                            <w:color w:val="0092B0"/>
                          </w:rPr>
                          <w:t>Note:</w:t>
                        </w:r>
                        <w:r w:rsidRPr="00F02DB0">
                          <w:rPr>
                            <w:color w:val="0092B0"/>
                          </w:rPr>
                          <w:t xml:space="preserve"> </w:t>
                        </w:r>
                        <w:r w:rsidR="00774718" w:rsidRPr="00F02DB0">
                          <w:rPr>
                            <w:color w:val="0092B0"/>
                          </w:rPr>
                          <w:t xml:space="preserve">Use the </w:t>
                        </w:r>
                        <w:r w:rsidR="00A930F0">
                          <w:rPr>
                            <w:color w:val="0092B0"/>
                          </w:rPr>
                          <w:t>following</w:t>
                        </w:r>
                        <w:r w:rsidR="00774718" w:rsidRPr="00F02DB0">
                          <w:rPr>
                            <w:color w:val="0092B0"/>
                          </w:rPr>
                          <w:t xml:space="preserve"> ideas to extend financial literacy concepts throughout the school year within core content areas through English Language Arts, Math, Social Studies</w:t>
                        </w:r>
                        <w:r w:rsidR="00DF212F" w:rsidRPr="00F02DB0">
                          <w:rPr>
                            <w:color w:val="0092B0"/>
                          </w:rPr>
                          <w:t xml:space="preserve"> and Economics</w:t>
                        </w:r>
                        <w:r w:rsidR="00774718" w:rsidRPr="00F02DB0">
                          <w:rPr>
                            <w:color w:val="0092B0"/>
                          </w:rPr>
                          <w:t>, and Technology activities, projects, and discussions.</w:t>
                        </w:r>
                        <w:r w:rsidR="00A930F0">
                          <w:rPr>
                            <w:color w:val="0092B0"/>
                          </w:rPr>
                          <w:t xml:space="preserve"> Duration of activities will vary.</w:t>
                        </w:r>
                      </w:p>
                      <w:p w14:paraId="289D30F4" w14:textId="77777777" w:rsidR="00774718" w:rsidRPr="00220906" w:rsidRDefault="00774718" w:rsidP="002850C9">
                        <w:pPr>
                          <w:pStyle w:val="FDICCenters"/>
                        </w:pPr>
                        <w:r w:rsidRPr="00220906">
                          <w:t>English Language Arts</w:t>
                        </w:r>
                      </w:p>
                      <w:p w14:paraId="316BD5C3" w14:textId="77777777" w:rsidR="00774718" w:rsidRPr="00E06B31" w:rsidRDefault="00774718" w:rsidP="00E06B31">
                        <w:pPr>
                          <w:pStyle w:val="FDICBulletList1"/>
                          <w:rPr>
                            <w:b/>
                          </w:rPr>
                        </w:pPr>
                        <w:r w:rsidRPr="00E06B31">
                          <w:rPr>
                            <w:b/>
                          </w:rPr>
                          <w:t>Writing Prompts:</w:t>
                        </w:r>
                      </w:p>
                      <w:p w14:paraId="10F45A82" w14:textId="77777777" w:rsidR="00774718" w:rsidRPr="00220906" w:rsidRDefault="00774718" w:rsidP="00E06B31">
                        <w:pPr>
                          <w:pStyle w:val="FDICbulletlist2"/>
                        </w:pPr>
                        <w:r w:rsidRPr="00220906">
                          <w:t xml:space="preserve">Imagine that you are about to embark on your first job. You will receive a biweekly paycheck of $950 once taxes and deductions are taken out. Explain your savings </w:t>
                        </w:r>
                        <w:r>
                          <w:br/>
                        </w:r>
                        <w:r w:rsidRPr="00220906">
                          <w:t xml:space="preserve">plan for this period of your life. </w:t>
                        </w:r>
                      </w:p>
                      <w:p w14:paraId="0940D757" w14:textId="77777777" w:rsidR="00774718" w:rsidRPr="00E06B31" w:rsidRDefault="00774718" w:rsidP="00E06B31">
                        <w:pPr>
                          <w:pStyle w:val="FDICBulletList1"/>
                          <w:rPr>
                            <w:b/>
                          </w:rPr>
                        </w:pPr>
                        <w:r w:rsidRPr="00E06B31">
                          <w:rPr>
                            <w:b/>
                          </w:rPr>
                          <w:t>Additional Readings/Resources:</w:t>
                        </w:r>
                      </w:p>
                      <w:p w14:paraId="1791DB3B" w14:textId="7931D70B" w:rsidR="00774718" w:rsidRPr="00220906" w:rsidRDefault="00774718" w:rsidP="00E06B31">
                        <w:pPr>
                          <w:pStyle w:val="FDICbulletlist2"/>
                        </w:pPr>
                        <w:r w:rsidRPr="00E06B31">
                          <w:rPr>
                            <w:i/>
                          </w:rPr>
                          <w:t xml:space="preserve">Set a Goal: What to Save </w:t>
                        </w:r>
                        <w:r>
                          <w:rPr>
                            <w:i/>
                          </w:rPr>
                          <w:t>F</w:t>
                        </w:r>
                        <w:r w:rsidRPr="00E06B31">
                          <w:rPr>
                            <w:i/>
                          </w:rPr>
                          <w:t>or</w:t>
                        </w:r>
                        <w:r w:rsidRPr="00220906">
                          <w:t xml:space="preserve"> by the Consumer Federation of America: Helpful advice for saving for a variety of things, like a car, a house, or retirement. </w:t>
                        </w:r>
                        <w:hyperlink r:id="rId18" w:history="1">
                          <w:r w:rsidRPr="00E06B31">
                            <w:rPr>
                              <w:rStyle w:val="FDICLink"/>
                            </w:rPr>
                            <w:t>http://www.americasaves.org/for-savers/set-a-goal-what-to-save-for</w:t>
                          </w:r>
                        </w:hyperlink>
                      </w:p>
                      <w:p w14:paraId="519429DE" w14:textId="228D7713" w:rsidR="00774718" w:rsidRPr="00220906" w:rsidRDefault="00C91F52" w:rsidP="00E06B31">
                        <w:pPr>
                          <w:pStyle w:val="FDICbulletlist2"/>
                        </w:pPr>
                        <w:r>
                          <w:rPr>
                            <w:i/>
                          </w:rPr>
                          <w:t xml:space="preserve">Make a Plan: </w:t>
                        </w:r>
                        <w:r w:rsidR="00D6707F">
                          <w:rPr>
                            <w:i/>
                          </w:rPr>
                          <w:t>How to Save</w:t>
                        </w:r>
                        <w:r>
                          <w:rPr>
                            <w:i/>
                          </w:rPr>
                          <w:t xml:space="preserve"> Money</w:t>
                        </w:r>
                        <w:r w:rsidR="00774718" w:rsidRPr="00220906">
                          <w:t xml:space="preserve"> by </w:t>
                        </w:r>
                        <w:r w:rsidR="00774718">
                          <w:t xml:space="preserve">the </w:t>
                        </w:r>
                        <w:r w:rsidR="00774718" w:rsidRPr="00220906">
                          <w:t>Consumer Federation of America</w:t>
                        </w:r>
                        <w:r w:rsidR="00774718">
                          <w:t>:</w:t>
                        </w:r>
                        <w:r w:rsidR="00774718" w:rsidRPr="00220906">
                          <w:t xml:space="preserve"> Suggestions for saving strategies and budgeting</w:t>
                        </w:r>
                        <w:r w:rsidR="00774718">
                          <w:t>.</w:t>
                        </w:r>
                        <w:r w:rsidR="00774718" w:rsidRPr="00220906">
                          <w:t xml:space="preserve"> </w:t>
                        </w:r>
                        <w:hyperlink r:id="rId19" w:history="1">
                          <w:r w:rsidR="00774718" w:rsidRPr="00E06B31">
                            <w:rPr>
                              <w:rStyle w:val="FDICLink"/>
                            </w:rPr>
                            <w:t>http://www.americasaves.org/for-savers/make-a-plan-how-to-save-money</w:t>
                          </w:r>
                        </w:hyperlink>
                        <w:r w:rsidR="00774718" w:rsidRPr="00E06B31">
                          <w:rPr>
                            <w:rStyle w:val="FDICLink"/>
                          </w:rPr>
                          <w:t xml:space="preserve"> </w:t>
                        </w:r>
                      </w:p>
                      <w:p w14:paraId="3C1715C5" w14:textId="3D45539B" w:rsidR="00774718" w:rsidRPr="00774718" w:rsidRDefault="00774718" w:rsidP="00E06B31">
                        <w:pPr>
                          <w:pStyle w:val="FDICbulletlist2"/>
                          <w:rPr>
                            <w:rStyle w:val="FDICLink"/>
                            <w:rFonts w:cs="Arial"/>
                            <w:b w:val="0"/>
                            <w:bCs w:val="0"/>
                            <w:color w:val="auto"/>
                          </w:rPr>
                        </w:pPr>
                        <w:r w:rsidRPr="00E06B31">
                          <w:rPr>
                            <w:i/>
                          </w:rPr>
                          <w:t xml:space="preserve">Take </w:t>
                        </w:r>
                        <w:r>
                          <w:rPr>
                            <w:i/>
                          </w:rPr>
                          <w:t>I</w:t>
                        </w:r>
                        <w:r w:rsidRPr="00E06B31">
                          <w:rPr>
                            <w:i/>
                          </w:rPr>
                          <w:t>t to the Bank</w:t>
                        </w:r>
                        <w:r w:rsidR="00D6707F">
                          <w:rPr>
                            <w:i/>
                          </w:rPr>
                          <w:t xml:space="preserve"> </w:t>
                        </w:r>
                        <w:r w:rsidR="00C91F52">
                          <w:t>by Biz</w:t>
                        </w:r>
                        <w:r w:rsidRPr="00220906">
                          <w:t>Kids: A video overview of the services that financial institutions offer.</w:t>
                        </w:r>
                        <w:r>
                          <w:t xml:space="preserve"> </w:t>
                        </w:r>
                        <w:r w:rsidR="00FF105F">
                          <w:t>(Time</w:t>
                        </w:r>
                        <w:r w:rsidR="0065023B">
                          <w:t xml:space="preserve"> of video</w:t>
                        </w:r>
                        <w:r w:rsidR="00FF105F">
                          <w:t>: 1:17</w:t>
                        </w:r>
                        <w:r w:rsidR="00DF212F">
                          <w:t xml:space="preserve"> minutes</w:t>
                        </w:r>
                        <w:r w:rsidR="00FF105F">
                          <w:t>)</w:t>
                        </w:r>
                        <w:r w:rsidRPr="00220906">
                          <w:t xml:space="preserve"> </w:t>
                        </w:r>
                        <w:hyperlink r:id="rId20" w:history="1">
                          <w:r w:rsidRPr="00796219">
                            <w:rPr>
                              <w:rStyle w:val="FDICLink"/>
                            </w:rPr>
                            <w:t>http://bizkids.com/episode/take-it-to-the-bank</w:t>
                          </w:r>
                        </w:hyperlink>
                      </w:p>
                      <w:p w14:paraId="0DDB4207" w14:textId="1ADB3029" w:rsidR="00774718" w:rsidRPr="00220906" w:rsidRDefault="00774718" w:rsidP="00E06B31">
                        <w:pPr>
                          <w:pStyle w:val="FDICbulletlist2"/>
                        </w:pPr>
                        <w:r>
                          <w:rPr>
                            <w:i/>
                          </w:rPr>
                          <w:t xml:space="preserve">Compound Interest: How to Make a Million Bucks </w:t>
                        </w:r>
                        <w:r w:rsidR="00C91F52">
                          <w:t>by Biz</w:t>
                        </w:r>
                        <w:r>
                          <w:t xml:space="preserve">Kids: A video episode about how it is possible to make a lot of money through taking advantage of savings. </w:t>
                        </w:r>
                        <w:r w:rsidR="00FF105F">
                          <w:t>(Time</w:t>
                        </w:r>
                        <w:r w:rsidR="0065023B">
                          <w:t xml:space="preserve"> of video</w:t>
                        </w:r>
                        <w:r w:rsidR="00FF105F">
                          <w:t>: 1:55</w:t>
                        </w:r>
                        <w:r w:rsidR="00DF212F">
                          <w:t xml:space="preserve"> minutes</w:t>
                        </w:r>
                        <w:r w:rsidR="00FF105F">
                          <w:t>)</w:t>
                        </w:r>
                        <w:r>
                          <w:t xml:space="preserve"> </w:t>
                        </w:r>
                        <w:hyperlink r:id="rId21" w:history="1">
                          <w:r w:rsidRPr="00F07E2A">
                            <w:rPr>
                              <w:rStyle w:val="FDICLink"/>
                            </w:rPr>
                            <w:t>http://bizkids.com/clip/de-compound-interest</w:t>
                          </w:r>
                        </w:hyperlink>
                        <w:r>
                          <w:t xml:space="preserve"> </w:t>
                        </w:r>
                      </w:p>
                      <w:p w14:paraId="5CAB0486" w14:textId="77777777" w:rsidR="00774718" w:rsidRPr="00220906" w:rsidRDefault="00774718" w:rsidP="00E06B31">
                        <w:pPr>
                          <w:pStyle w:val="FDICCenters"/>
                        </w:pPr>
                        <w:r w:rsidRPr="00220906">
                          <w:t>Math</w:t>
                        </w:r>
                      </w:p>
                      <w:p w14:paraId="27D98058" w14:textId="77777777" w:rsidR="00774718" w:rsidRPr="00E06B31" w:rsidRDefault="00774718" w:rsidP="00E06B31">
                        <w:pPr>
                          <w:pStyle w:val="FDICBulletList1"/>
                          <w:rPr>
                            <w:b/>
                          </w:rPr>
                        </w:pPr>
                        <w:r w:rsidRPr="00E06B31">
                          <w:rPr>
                            <w:b/>
                          </w:rPr>
                          <w:t>Activity/Project Ideas:</w:t>
                        </w:r>
                      </w:p>
                      <w:p w14:paraId="5E1D6684" w14:textId="7222A981" w:rsidR="00774718" w:rsidRPr="00E06B31" w:rsidRDefault="00774718" w:rsidP="00E06B31">
                        <w:pPr>
                          <w:pStyle w:val="FDICbulletlist2"/>
                          <w:rPr>
                            <w:spacing w:val="-2"/>
                            <w:szCs w:val="20"/>
                          </w:rPr>
                        </w:pPr>
                        <w:r w:rsidRPr="00E06B31">
                          <w:rPr>
                            <w:spacing w:val="-2"/>
                            <w:szCs w:val="20"/>
                          </w:rPr>
                          <w:t xml:space="preserve">Imagine that you receive a $200 gift from a family member. Research savings accounts at a local bank. Determine how much interest you would earn on your $200 savings account deposit if you allowed it to accumulate compound interest over </w:t>
                        </w:r>
                        <w:r w:rsidR="00C91F52">
                          <w:rPr>
                            <w:spacing w:val="-2"/>
                            <w:szCs w:val="20"/>
                          </w:rPr>
                          <w:t>5</w:t>
                        </w:r>
                        <w:r w:rsidRPr="00E06B31">
                          <w:rPr>
                            <w:spacing w:val="-2"/>
                            <w:szCs w:val="20"/>
                          </w:rPr>
                          <w:t xml:space="preserve">, </w:t>
                        </w:r>
                        <w:r w:rsidR="00C91F52">
                          <w:rPr>
                            <w:spacing w:val="-2"/>
                            <w:szCs w:val="20"/>
                          </w:rPr>
                          <w:t>10</w:t>
                        </w:r>
                        <w:r w:rsidRPr="00E06B31">
                          <w:rPr>
                            <w:spacing w:val="-2"/>
                            <w:szCs w:val="20"/>
                          </w:rPr>
                          <w:t xml:space="preserve">, 15, and 20 years. </w:t>
                        </w:r>
                        <w:r>
                          <w:rPr>
                            <w:spacing w:val="-2"/>
                            <w:szCs w:val="20"/>
                          </w:rPr>
                          <w:br/>
                        </w:r>
                      </w:p>
                      <w:p w14:paraId="28F2B8C9" w14:textId="77777777" w:rsidR="00774718" w:rsidRPr="00220906" w:rsidRDefault="00774718" w:rsidP="002850C9">
                        <w:pPr>
                          <w:pStyle w:val="FDICCenters"/>
                          <w:spacing w:before="0"/>
                        </w:pPr>
                        <w:r w:rsidRPr="00220906">
                          <w:t>Social Studies and Economics</w:t>
                        </w:r>
                      </w:p>
                      <w:p w14:paraId="02A7C0E7" w14:textId="77777777" w:rsidR="00774718" w:rsidRPr="00E06B31" w:rsidRDefault="00774718" w:rsidP="00E06B31">
                        <w:pPr>
                          <w:pStyle w:val="FDICBulletList1"/>
                          <w:rPr>
                            <w:b/>
                          </w:rPr>
                        </w:pPr>
                        <w:r w:rsidRPr="00E06B31">
                          <w:rPr>
                            <w:b/>
                          </w:rPr>
                          <w:t>Activity/Project Ideas:</w:t>
                        </w:r>
                      </w:p>
                      <w:p w14:paraId="78A01523" w14:textId="028585A0" w:rsidR="00774718" w:rsidRPr="00220906" w:rsidRDefault="00774718" w:rsidP="00E06B31">
                        <w:pPr>
                          <w:pStyle w:val="FDICbulletlist2"/>
                        </w:pPr>
                        <w:r w:rsidRPr="00220906">
                          <w:t xml:space="preserve">Learn more about the Bank Reform Act of 1933, which </w:t>
                        </w:r>
                        <w:r>
                          <w:t xml:space="preserve">ultimately resulted in </w:t>
                        </w:r>
                        <w:r w:rsidR="00F07E2A">
                          <w:br/>
                        </w:r>
                        <w:r>
                          <w:t xml:space="preserve">changes for depositors in the safety of their deposits in federally insured banks. </w:t>
                        </w:r>
                        <w:r w:rsidR="00F07E2A">
                          <w:br/>
                        </w:r>
                        <w:r w:rsidRPr="00220906">
                          <w:t>Describe the differences between b</w:t>
                        </w:r>
                        <w:r>
                          <w:t>anks before the Bank Reform Act</w:t>
                        </w:r>
                        <w:r w:rsidRPr="00220906">
                          <w:t xml:space="preserve"> of 1933 </w:t>
                        </w:r>
                        <w:r w:rsidR="00F07E2A">
                          <w:br/>
                        </w:r>
                        <w:r w:rsidRPr="00220906">
                          <w:t xml:space="preserve">and after. Explain the impact of the act. </w:t>
                        </w:r>
                      </w:p>
                      <w:p w14:paraId="3057DAE7" w14:textId="77777777" w:rsidR="00774718" w:rsidRPr="00220906" w:rsidRDefault="00774718" w:rsidP="00E06B31">
                        <w:pPr>
                          <w:pStyle w:val="FDICCenters"/>
                        </w:pPr>
                        <w:r w:rsidRPr="00220906">
                          <w:t>Technology</w:t>
                        </w:r>
                      </w:p>
                      <w:p w14:paraId="35758BC9" w14:textId="77777777" w:rsidR="00774718" w:rsidRPr="00E06B31" w:rsidRDefault="00774718" w:rsidP="00E06B31">
                        <w:pPr>
                          <w:pStyle w:val="FDICBulletList1"/>
                          <w:rPr>
                            <w:b/>
                          </w:rPr>
                        </w:pPr>
                        <w:r w:rsidRPr="00E06B31">
                          <w:rPr>
                            <w:b/>
                          </w:rPr>
                          <w:t>Online Games/Tools:</w:t>
                        </w:r>
                      </w:p>
                      <w:p w14:paraId="79807CE0" w14:textId="10811BA3" w:rsidR="00774718" w:rsidRPr="00773DAE" w:rsidRDefault="00774718" w:rsidP="00E06B31">
                        <w:pPr>
                          <w:pStyle w:val="FDICbulletlist2"/>
                        </w:pPr>
                        <w:r w:rsidRPr="0065023B">
                          <w:rPr>
                            <w:i/>
                          </w:rPr>
                          <w:t>Compound Interest Calculator</w:t>
                        </w:r>
                        <w:r w:rsidR="00D6707F">
                          <w:t xml:space="preserve"> </w:t>
                        </w:r>
                        <w:r w:rsidRPr="00773DAE">
                          <w:t xml:space="preserve">by the U.S. Securities and Exchange Commission: </w:t>
                        </w:r>
                        <w:r w:rsidR="00F07E2A" w:rsidRPr="00773DAE">
                          <w:br/>
                        </w:r>
                        <w:r w:rsidRPr="00773DAE">
                          <w:t xml:space="preserve">A tool to calculate how much your money can grow with compound interest. </w:t>
                        </w:r>
                        <w:hyperlink r:id="rId22" w:anchor=".U_3hdLywJ78" w:history="1">
                          <w:r w:rsidR="00F02DB0" w:rsidRPr="00F02DB0">
                            <w:rPr>
                              <w:rStyle w:val="FDICLink"/>
                            </w:rPr>
                            <w:t>http://www.investor.gov/tools/calculators/compound-interest-calculator#.U_3hdLywJ78</w:t>
                          </w:r>
                        </w:hyperlink>
                      </w:p>
                      <w:p w14:paraId="51439BEE" w14:textId="445E663C" w:rsidR="00774718" w:rsidRPr="00773DAE" w:rsidRDefault="00774718" w:rsidP="00E06B31">
                        <w:pPr>
                          <w:pStyle w:val="FDICbulletlist2"/>
                        </w:pPr>
                        <w:r w:rsidRPr="0065023B">
                          <w:rPr>
                            <w:i/>
                          </w:rPr>
                          <w:t>Test Your Money Smarts</w:t>
                        </w:r>
                        <w:r w:rsidRPr="00773DAE">
                          <w:t xml:space="preserve"> by the U.S. Securities and Exchange Commission: </w:t>
                        </w:r>
                        <w:r w:rsidR="00F07E2A" w:rsidRPr="00773DAE">
                          <w:br/>
                        </w:r>
                        <w:r w:rsidRPr="00773DAE">
                          <w:t xml:space="preserve">An online quiz to test knowledge of saving and investing concepts. </w:t>
                        </w:r>
                        <w:hyperlink r:id="rId23" w:anchor=".U_3hz7ywJ78" w:history="1">
                          <w:r w:rsidRPr="00773DAE">
                            <w:rPr>
                              <w:rStyle w:val="FDICLink"/>
                            </w:rPr>
                            <w:t>http://www.investor.gov/tools/quizzes/test-your-money-smarts#.U_3hz7ywJ78</w:t>
                          </w:r>
                        </w:hyperlink>
                        <w:r w:rsidRPr="00773DAE">
                          <w:t xml:space="preserve"> </w:t>
                        </w:r>
                      </w:p>
                      <w:p w14:paraId="29C1CB5C" w14:textId="7484F046" w:rsidR="00774718" w:rsidRPr="00773DAE" w:rsidRDefault="00774718" w:rsidP="00E06B31">
                        <w:pPr>
                          <w:pStyle w:val="FDICbulletlist2"/>
                        </w:pPr>
                        <w:r w:rsidRPr="0065023B">
                          <w:rPr>
                            <w:i/>
                          </w:rPr>
                          <w:t>The Great Piggy Bank Adventure</w:t>
                        </w:r>
                        <w:r w:rsidRPr="00773DAE">
                          <w:t xml:space="preserve"> by the Disney Corporation: A game that </w:t>
                        </w:r>
                        <w:r w:rsidR="00F07E2A" w:rsidRPr="00773DAE">
                          <w:br/>
                        </w:r>
                        <w:r w:rsidRPr="00773DAE">
                          <w:t xml:space="preserve">helps students set a financial goal and carry through with their plans. </w:t>
                        </w:r>
                        <w:hyperlink r:id="rId24" w:history="1">
                          <w:r w:rsidRPr="00773DAE">
                            <w:rPr>
                              <w:rStyle w:val="FDICLink"/>
                            </w:rPr>
                            <w:t>http://piggybank.disney.go.com/game/</w:t>
                          </w:r>
                        </w:hyperlink>
                      </w:p>
                    </w:txbxContent>
                  </v:textbox>
                </v:shape>
                <v:shape id="Text Box 3" o:spid="_x0000_s1031" type="#_x0000_t202" style="position:absolute;left:91440;top:256540;width:2710180;height:4584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wjLAwwAA&#10;ANoAAAAPAAAAZHJzL2Rvd25yZXYueG1sRI9Ba8JAFITvBf/D8gRvdWMFqdFVRCwUhGKMB4/P7DNZ&#10;zL6N2a3Gf98VCh6HmfmGmS87W4sbtd44VjAaJiCIC6cNlwoO+df7JwgfkDXWjknBgzwsF723Oaba&#10;3Tmj2z6UIkLYp6igCqFJpfRFRRb90DXE0Tu71mKIsi2lbvEe4baWH0kykRYNx4UKG1pXVFz2v1bB&#10;6sjZxlx/TrvsnJk8nya8nVyUGvS71QxEoC68wv/tb61gDM8r8QbIx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3wjLAwwAAANoAAAAPAAAAAAAAAAAAAAAAAJcCAABkcnMvZG93&#10;bnJldi54bWxQSwUGAAAAAAQABAD1AAAAhwMAAAAA&#10;" filled="f" stroked="f">
                  <v:textbox style="mso-next-textbox:#Text Box 5" inset="0,0,0,0">
                    <w:txbxContent/>
                  </v:textbox>
                </v:shape>
                <v:shape id="Text Box 5" o:spid="_x0000_s1032" type="#_x0000_t202" style="position:absolute;left:91440;top:713740;width:2710180;height:3060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Zw8vwwAA&#10;ANoAAAAPAAAAZHJzL2Rvd25yZXYueG1sRI9Ba8JAFITvBf/D8gRvdWNBqdFVRCwUhGKMB4/P7DNZ&#10;zL6N2a3Gf98VCh6HmfmGmS87W4sbtd44VjAaJiCIC6cNlwoO+df7JwgfkDXWjknBgzwsF723Oaba&#10;3Tmj2z6UIkLYp6igCqFJpfRFRRb90DXE0Tu71mKIsi2lbvEe4baWH0kykRYNx4UKG1pXVFz2v1bB&#10;6sjZxlx/TrvsnJk8nya8nVyUGvS71QxEoC68wv/tb61gDM8r8QbIx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Zw8vwwAAANoAAAAPAAAAAAAAAAAAAAAAAJcCAABkcnMvZG93&#10;bnJldi54bWxQSwUGAAAAAAQABAD1AAAAhwMAAAAA&#10;" filled="f" stroked="f">
                  <v:textbox style="mso-next-textbox:#Text Box 6" inset="0,0,0,0">
                    <w:txbxContent/>
                  </v:textbox>
                </v:shape>
                <v:shape id="Text Box 6" o:spid="_x0000_s1033" type="#_x0000_t202" style="position:absolute;left:91440;top:1018540;width:2710180;height:1663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tZFYwwAA&#10;ANoAAAAPAAAAZHJzL2Rvd25yZXYueG1sRI9Ba8JAFITvgv9heYXedFMPoY2uIkVBEEpjPHh8zT6T&#10;xezbmF2T9N93C4Ueh5n5hlltRtuInjpvHCt4mScgiEunDVcKzsV+9grCB2SNjWNS8E0eNuvpZIWZ&#10;dgPn1J9CJSKEfYYK6hDaTEpf1mTRz11LHL2r6yyGKLtK6g6HCLeNXCRJKi0ajgs1tvReU3k7PayC&#10;7YXznbl/fH3m19wUxVvCx/Sm1PPTuF2CCDSG//Bf+6AVpPB7Jd4Auf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tZFYwwAAANoAAAAPAAAAAAAAAAAAAAAAAJcCAABkcnMvZG93&#10;bnJldi54bWxQSwUGAAAAAAQABAD1AAAAhwMAAAAA&#10;" filled="f" stroked="f">
                  <v:textbox style="mso-next-textbox:#Text Box 8" inset="0,0,0,0">
                    <w:txbxContent/>
                  </v:textbox>
                </v:shape>
                <v:shape id="Text Box 8" o:spid="_x0000_s1034" type="#_x0000_t202" style="position:absolute;left:91440;top:1183640;width:2710180;height:3187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ZqCxvwAA&#10;ANoAAAAPAAAAZHJzL2Rvd25yZXYueG1sRE9Ni8IwEL0L/ocwgjeb7h5Eu0aRxQVBWKz14HG2Gdtg&#10;M6lN1O6/NwfB4+N9L1a9bcSdOm8cK/hIUhDEpdOGKwXH4mcyA+EDssbGMSn4Jw+r5XCwwEy7B+d0&#10;P4RKxBD2GSqoQ2gzKX1Zk0WfuJY4cmfXWQwRdpXUHT5iuG3kZ5pOpUXDsaHGlr5rKi+Hm1WwPnG+&#10;Mdffv31+zk1RzFPeTS9KjUf9+gtEoD68xS/3ViuIW+OVeAPk8gk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lmoLG/AAAA2gAAAA8AAAAAAAAAAAAAAAAAlwIAAGRycy9kb3ducmV2&#10;LnhtbFBLBQYAAAAABAAEAPUAAACDAwAAAAA=&#10;" filled="f" stroked="f">
                  <v:textbox style="mso-next-textbox:#Text Box 9" inset="0,0,0,0">
                    <w:txbxContent/>
                  </v:textbox>
                </v:shape>
                <v:shape id="Text Box 9" o:spid="_x0000_s1035" type="#_x0000_t202" style="position:absolute;left:91440;top:1501140;width:2710180;height:3187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KgUqwgAA&#10;ANoAAAAPAAAAZHJzL2Rvd25yZXYueG1sRI9Bi8IwFITvwv6H8Ba8aaoH0a5RRFYQBLHWg8e3zbMN&#10;Ni/dJmr990ZY2OMwM98w82Vna3Gn1hvHCkbDBARx4bThUsEp3wymIHxA1lg7JgVP8rBcfPTmmGr3&#10;4Izux1CKCGGfooIqhCaV0hcVWfRD1xBH7+JaiyHKtpS6xUeE21qOk2QiLRqOCxU2tK6ouB5vVsHq&#10;zNm3+d3/HLJLZvJ8lvBuclWq/9mtvkAE6sJ/+K+91Qpm8L4Sb4Bcv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YqBSrCAAAA2gAAAA8AAAAAAAAAAAAAAAAAlwIAAGRycy9kb3du&#10;cmV2LnhtbFBLBQYAAAAABAAEAPUAAACGAwAAAAA=&#10;" filled="f" stroked="f">
                  <v:textbox style="mso-next-textbox:#Text Box 11" inset="0,0,0,0">
                    <w:txbxContent/>
                  </v:textbox>
                </v:shape>
                <v:shape id="Text Box 11" o:spid="_x0000_s1036" type="#_x0000_t202" style="position:absolute;left:91440;top:1818640;width:2710180;height:3187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dQcswQAA&#10;ANsAAAAPAAAAZHJzL2Rvd25yZXYueG1sRE9Ni8IwEL0L+x/CCHvTVA+iXaOIrCAsLNZ68DjbjG2w&#10;mdQmq/XfG0HwNo/3OfNlZ2txpdYbxwpGwwQEceG04VLBId8MpiB8QNZYOyYFd/KwXHz05phqd+OM&#10;rvtQihjCPkUFVQhNKqUvKrLoh64hjtzJtRZDhG0pdYu3GG5rOU6SibRoODZU2NC6ouK8/7cKVkfO&#10;vs3l92+XnTKT57OEfyZnpT773eoLRKAuvMUv91bH+SN4/hIPkIs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enUHLMEAAADbAAAADwAAAAAAAAAAAAAAAACXAgAAZHJzL2Rvd25y&#10;ZXYueG1sUEsFBgAAAAAEAAQA9QAAAIUDAAAAAA==&#10;" filled="f" stroked="f">
                  <v:textbox style="mso-next-textbox:#Text Box 12" inset="0,0,0,0">
                    <w:txbxContent/>
                  </v:textbox>
                </v:shape>
                <v:shape id="Text Box 12" o:spid="_x0000_s1037" type="#_x0000_t202" style="position:absolute;left:91440;top:2136140;width:2710180;height:3060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p5lbwQAA&#10;ANsAAAAPAAAAZHJzL2Rvd25yZXYueG1sRE9Ni8IwEL0L+x/CLOxNUz2Ido0isoIgLNZ68DjbjG2w&#10;mXSbqPXfG0HwNo/3ObNFZ2txpdYbxwqGgwQEceG04VLBIV/3JyB8QNZYOyYFd/KwmH/0Zphqd+OM&#10;rvtQihjCPkUFVQhNKqUvKrLoB64hjtzJtRZDhG0pdYu3GG5rOUqSsbRoODZU2NCqouK8v1gFyyNn&#10;P+b/92+XnTKT59OEt+OzUl+f3fIbRKAuvMUv90bH+SN4/hIPkPM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iqeZW8EAAADbAAAADwAAAAAAAAAAAAAAAACXAgAAZHJzL2Rvd25y&#10;ZXYueG1sUEsFBgAAAAAEAAQA9QAAAIUDAAAAAA==&#10;" filled="f" stroked="f">
                  <v:textbox style="mso-next-textbox:#_x0000_s1038" inset="0,0,0,0">
                    <w:txbxContent/>
                  </v:textbox>
                </v:shape>
                <v:shape id="_x0000_s1038" type="#_x0000_t202" style="position:absolute;left:91440;top:2440940;width:2710180;height:1663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6zzAwQAA&#10;ANsAAAAPAAAAZHJzL2Rvd25yZXYueG1sRE9Ni8IwEL0v+B/CCN7W1BVk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5es8wMEAAADbAAAADwAAAAAAAAAAAAAAAACXAgAAZHJzL2Rvd25y&#10;ZXYueG1sUEsFBgAAAAAEAAQA9QAAAIUDAAAAAA==&#10;" filled="f" stroked="f">
                  <v:textbox style="mso-next-textbox:#_x0000_s1039" inset="0,0,0,0">
                    <w:txbxContent/>
                  </v:textbox>
                </v:shape>
                <v:shape id="_x0000_s1039" type="#_x0000_t202" style="position:absolute;left:91440;top:2606040;width:2710180;height:3187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AqS0wQAA&#10;ANsAAAAPAAAAZHJzL2Rvd25yZXYueG1sRE9Ni8IwEL0v+B/CCN7W1EVk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gKktMEAAADbAAAADwAAAAAAAAAAAAAAAACXAgAAZHJzL2Rvd25y&#10;ZXYueG1sUEsFBgAAAAAEAAQA9QAAAIUDAAAAAA==&#10;" filled="f" stroked="f">
                  <v:textbox style="mso-next-textbox:#Text Box 15" inset="0,0,0,0">
                    <w:txbxContent/>
                  </v:textbox>
                </v:shape>
                <v:shape id="Text Box 15" o:spid="_x0000_s1040" type="#_x0000_t202" style="position:absolute;left:91440;top:2923540;width:2710180;height:1663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TgEvwQAA&#10;ANsAAAAPAAAAZHJzL2Rvd25yZXYueG1sRE9Ni8IwEL0v+B/CCN7W1AVl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BU4BL8EAAADbAAAADwAAAAAAAAAAAAAAAACXAgAAZHJzL2Rvd25y&#10;ZXYueG1sUEsFBgAAAAAEAAQA9QAAAIUDAAAAAA==&#10;" filled="f" stroked="f">
                  <v:textbox style="mso-next-textbox:#Text Box 16" inset="0,0,0,0">
                    <w:txbxContent/>
                  </v:textbox>
                </v:shape>
                <v:shape id="Text Box 16" o:spid="_x0000_s1041" type="#_x0000_t202" style="position:absolute;left:91440;top:3088640;width:2710180;height:1663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nJ9YwQAA&#10;ANsAAAAPAAAAZHJzL2Rvd25yZXYueG1sRE9Ni8IwEL0v+B/CLHhb0/VQ3GoUWVwQBLHWg8fZZmyD&#10;zaTbRK3/3gjC3ubxPme26G0jrtR541jB5ygBQVw6bbhScCh+PiYgfEDW2DgmBXfysJgP3maYaXfj&#10;nK77UIkYwj5DBXUIbSalL2uy6EeuJY7cyXUWQ4RdJXWHtxhuGzlOklRaNBwbamzpu6byvL9YBcsj&#10;5yvzt/3d5afcFMVXwpv0rNTwvV9OQQTqw7/45V7rOD+F5y/xAD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9ZyfWMEAAADbAAAADwAAAAAAAAAAAAAAAACXAgAAZHJzL2Rvd25y&#10;ZXYueG1sUEsFBgAAAAAEAAQA9QAAAIUDAAAAAA==&#10;" filled="f" stroked="f">
                  <v:textbox style="mso-next-textbox:#_x0000_s1042" inset="0,0,0,0">
                    <w:txbxContent/>
                  </v:textbox>
                </v:shape>
                <v:shape id="_x0000_s1042" type="#_x0000_t202" style="position:absolute;left:91440;top:3253740;width:2710180;height:3060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66xxAAA&#10;ANsAAAAPAAAAZHJzL2Rvd25yZXYueG1sRI9Ba8JAEIXvBf/DMoK3umkPoqmrSLEgCKUxPfQ4zY7J&#10;YnY2ZldN/33nIHib4b1575vlevCtulIfXWADL9MMFHEVrOPawHf58TwHFROyxTYwGfijCOvV6GmJ&#10;uQ03Luh6SLWSEI45GmhS6nKtY9WQxzgNHbFox9B7TLL2tbY93iTct/o1y2bao2NpaLCj94aq0+Hi&#10;DWx+uNi68+fvV3EsXFkuMt7PTsZMxsPmDVSiIT3M9+udFXyBlV9kAL36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60+uscQAAADbAAAADwAAAAAAAAAAAAAAAACXAgAAZHJzL2Rv&#10;d25yZXYueG1sUEsFBgAAAAAEAAQA9QAAAIgDAAAAAA==&#10;" filled="f" stroked="f">
                  <v:textbox style="mso-next-textbox:#Text Box 19" inset="0,0,0,0">
                    <w:txbxContent/>
                  </v:textbox>
                </v:shape>
                <v:shape id="Text Box 19" o:spid="_x0000_s1043" type="#_x0000_t202" style="position:absolute;left:91440;top:3558540;width:2710180;height:3187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AwsqwQAA&#10;ANsAAAAPAAAAZHJzL2Rvd25yZXYueG1sRE9Ni8IwEL0L+x/CLHjTVA+iXaOIrCAIYq0Hj7PN2Aab&#10;SbeJWv+9ERb2No/3OfNlZ2txp9YbxwpGwwQEceG04VLBKd8MpiB8QNZYOyYFT/KwXHz05phq9+CM&#10;7sdQihjCPkUFVQhNKqUvKrLoh64hjtzFtRZDhG0pdYuPGG5rOU6SibRoODZU2NC6ouJ6vFkFqzNn&#10;3+Z3/3PILpnJ81nCu8lVqf5nt/oCEagL/+I/91bH+TN4/xIPkIs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hAMLKsEAAADbAAAADwAAAAAAAAAAAAAAAACXAgAAZHJzL2Rvd25y&#10;ZXYueG1sUEsFBgAAAAAEAAQA9QAAAIUDAAAAAA==&#10;" filled="f" stroked="f">
                  <v:textbox style="mso-next-textbox:#Text Box 20" inset="0,0,0,0">
                    <w:txbxContent/>
                  </v:textbox>
                </v:shape>
                <v:shape id="Text Box 20" o:spid="_x0000_s1044" type="#_x0000_t202" style="position:absolute;left:91440;top:3876040;width:2710180;height:1663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VWgKwAAA&#10;ANsAAAAPAAAAZHJzL2Rvd25yZXYueG1sRE9Ni8IwEL0L+x/CCN5sqgfRrlFkWWFBEGs97HG2Gdtg&#10;M6lNVuu/NwfB4+N9L9e9bcSNOm8cK5gkKQji0mnDlYJTsR3PQfiArLFxTAoe5GG9+hgsMdPuzjnd&#10;jqESMYR9hgrqENpMSl/WZNEnriWO3Nl1FkOEXSV1h/cYbhs5TdOZtGg4NtTY0ldN5eX4bxVsfjn/&#10;Ntf93yE/56YoFinvZhelRsN+8wkiUB/e4pf7RyuYxvXxS/wBcvUE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bVWgKwAAAANsAAAAPAAAAAAAAAAAAAAAAAJcCAABkcnMvZG93bnJl&#10;di54bWxQSwUGAAAAAAQABAD1AAAAhAMAAAAA&#10;" filled="f" stroked="f">
                  <v:textbox style="mso-next-textbox:#Text Box 22" inset="0,0,0,0">
                    <w:txbxContent/>
                  </v:textbox>
                </v:shape>
                <v:shape id="Text Box 22" o:spid="_x0000_s1045" type="#_x0000_t202" style="position:absolute;left:91440;top:4041140;width:2710180;height:4711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y1PmxAAA&#10;ANsAAAAPAAAAZHJzL2Rvd25yZXYueG1sRI9Ba8JAFITvQv/D8gq9mY05hBpdRaSFQqE0xoPHZ/aZ&#10;LGbfptltTP99t1DwOMzMN8x6O9lOjDR441jBIklBENdOG24UHKvX+TMIH5A1do5JwQ952G4eZmss&#10;tLtxSeMhNCJC2BeooA2hL6T0dUsWfeJ64uhd3GAxRDk0Ug94i3DbySxNc2nRcFxosad9S/X18G0V&#10;7E5cvpivj/NneSlNVS1Tfs+vSj09TrsViEBTuIf/229aQZbB35f4A+Tm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RMtT5sQAAADbAAAADwAAAAAAAAAAAAAAAACXAgAAZHJzL2Rv&#10;d25yZXYueG1sUEsFBgAAAAAEAAQA9QAAAIgDAAAAAA==&#10;" filled="f" stroked="f">
                  <v:textbox style="mso-next-textbox:#Text Box 23" inset="0,0,0,0">
                    <w:txbxContent/>
                  </v:textbox>
                </v:shape>
                <v:shape id="Text Box 23" o:spid="_x0000_s1046" type="#_x0000_t202" style="position:absolute;left:91440;top:4511040;width:2710180;height:1663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h/Z9wwAA&#10;ANsAAAAPAAAAZHJzL2Rvd25yZXYueG1sRI9Ba8JAFITvQv/D8gredKOC2OgqUhQKQjGmB4/P7DNZ&#10;zL5Ns1uN/74rCB6HmfmGWaw6W4srtd44VjAaJiCIC6cNlwp+8u1gBsIHZI21Y1JwJw+r5Vtvgal2&#10;N87oegiliBD2KSqoQmhSKX1RkUU/dA1x9M6utRiibEupW7xFuK3lOEmm0qLhuFBhQ58VFZfDn1Ww&#10;PnK2Mb/fp312zkyefyS8m16U6r936zmIQF14hZ/tL61gPIHHl/gD5P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rh/Z9wwAAANsAAAAPAAAAAAAAAAAAAAAAAJcCAABkcnMvZG93&#10;bnJldi54bWxQSwUGAAAAAAQABAD1AAAAhwMAAAAA&#10;" filled="f" stroked="f">
                  <v:textbox style="mso-next-textbox:#Text Box 1256" inset="0,0,0,0">
                    <w:txbxContent/>
                  </v:textbox>
                </v:shape>
                <w10:wrap type="through" anchorx="page" anchory="page"/>
              </v:group>
            </w:pict>
          </mc:Fallback>
        </mc:AlternateContent>
      </w:r>
      <w:r w:rsidR="00751937">
        <w:rPr>
          <w:noProof/>
          <w:lang w:eastAsia="en-US"/>
        </w:rPr>
        <mc:AlternateContent>
          <mc:Choice Requires="wps">
            <w:drawing>
              <wp:anchor distT="0" distB="0" distL="114300" distR="114300" simplePos="0" relativeHeight="251653632" behindDoc="0" locked="0" layoutInCell="1" allowOverlap="1" wp14:anchorId="64C8881A" wp14:editId="7C1A3D16">
                <wp:simplePos x="0" y="0"/>
                <wp:positionH relativeFrom="page">
                  <wp:posOffset>3954145</wp:posOffset>
                </wp:positionH>
                <wp:positionV relativeFrom="page">
                  <wp:posOffset>2720340</wp:posOffset>
                </wp:positionV>
                <wp:extent cx="2901315" cy="6423025"/>
                <wp:effectExtent l="0" t="0" r="0" b="3175"/>
                <wp:wrapNone/>
                <wp:docPr id="5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423025"/>
                        </a:xfrm>
                        <a:prstGeom prst="rect">
                          <a:avLst/>
                        </a:prstGeom>
                        <a:solidFill>
                          <a:srgbClr val="FEEFE6"/>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11.35pt;margin-top:214.2pt;width:228.45pt;height:505.7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" fillcolor="#feefe6" stroked="f" strokecolor="#4a7ebb">
                <v:shadow opacity="22936f" mv:blur="40000f" origin=",.5" offset="0,23000emu"/>
                <w10:wrap anchorx="page" anchory="page"/>
              </v:rect>
            </w:pict>
          </mc:Fallback>
        </mc:AlternateContent>
      </w:r>
      <w:r w:rsidR="00751937">
        <w:rPr>
          <w:noProof/>
          <w:lang w:eastAsia="en-US"/>
        </w:rPr>
        <mc:AlternateContent>
          <mc:Choice Requires="wps">
            <w:drawing>
              <wp:anchor distT="0" distB="0" distL="114300" distR="114300" simplePos="0" relativeHeight="251657728" behindDoc="0" locked="0" layoutInCell="1" allowOverlap="1" wp14:anchorId="15A6678F" wp14:editId="2BDFA873">
                <wp:simplePos x="0" y="0"/>
                <wp:positionH relativeFrom="page">
                  <wp:posOffset>901700</wp:posOffset>
                </wp:positionH>
                <wp:positionV relativeFrom="page">
                  <wp:posOffset>2720975</wp:posOffset>
                </wp:positionV>
                <wp:extent cx="2901315" cy="6423025"/>
                <wp:effectExtent l="0" t="0" r="0" b="3175"/>
                <wp:wrapNone/>
                <wp:docPr id="5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423025"/>
                        </a:xfrm>
                        <a:prstGeom prst="rect">
                          <a:avLst/>
                        </a:prstGeom>
                        <a:solidFill>
                          <a:srgbClr val="FEEFE6"/>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1pt;margin-top:214.25pt;width:228.45pt;height:505.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" fillcolor="#feefe6" stroked="f" strokecolor="#4a7ebb">
                <v:shadow opacity="22936f" mv:blur="40000f" origin=",.5" offset="0,23000emu"/>
                <w10:wrap anchorx="page" anchory="page"/>
              </v:rect>
            </w:pict>
          </mc:Fallback>
        </mc:AlternateContent>
      </w:r>
      <w:r w:rsidR="00751937">
        <w:rPr>
          <w:noProof/>
          <w:lang w:eastAsia="en-US"/>
        </w:rPr>
        <mc:AlternateContent>
          <mc:Choice Requires="wps">
            <w:drawing>
              <wp:anchor distT="0" distB="0" distL="114300" distR="114300" simplePos="0" relativeHeight="251659776" behindDoc="0" locked="0" layoutInCell="1" allowOverlap="1" wp14:anchorId="3E4E12E7" wp14:editId="47840991">
                <wp:simplePos x="0" y="0"/>
                <wp:positionH relativeFrom="page">
                  <wp:posOffset>918845</wp:posOffset>
                </wp:positionH>
                <wp:positionV relativeFrom="page">
                  <wp:posOffset>1397635</wp:posOffset>
                </wp:positionV>
                <wp:extent cx="5941060" cy="1434465"/>
                <wp:effectExtent l="0" t="0" r="0" b="0"/>
                <wp:wrapThrough wrapText="bothSides">
                  <wp:wrapPolygon edited="0">
                    <wp:start x="92" y="382"/>
                    <wp:lineTo x="92" y="20653"/>
                    <wp:lineTo x="21425" y="20653"/>
                    <wp:lineTo x="21425" y="382"/>
                    <wp:lineTo x="92" y="382"/>
                  </wp:wrapPolygon>
                </wp:wrapThrough>
                <wp:docPr id="57"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1434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364E74EC" w14:textId="77777777" w:rsidR="00774718" w:rsidRPr="002B5C43" w:rsidRDefault="00774718" w:rsidP="002B5C43">
                            <w:pPr>
                              <w:pStyle w:val="FDICLessonTitle"/>
                            </w:pPr>
                            <w:r w:rsidRPr="002B5C43">
                              <w:t>L</w:t>
                            </w:r>
                            <w:r>
                              <w:t>esson Overview</w:t>
                            </w:r>
                            <w:r w:rsidRPr="002B5C43">
                              <w:t xml:space="preserve"> </w:t>
                            </w:r>
                          </w:p>
                          <w:p w14:paraId="7AE84E9C" w14:textId="77777777" w:rsidR="00774718" w:rsidRDefault="00774718" w:rsidP="004F37A2">
                            <w:pPr>
                              <w:pStyle w:val="FDICbody"/>
                            </w:pPr>
                            <w:r w:rsidRPr="004535CE">
                              <w:t xml:space="preserve">Compounding knowledge about financial institutions, learners will examine how to select a </w:t>
                            </w:r>
                            <w:r w:rsidRPr="002B0DA0">
                              <w:rPr>
                                <w:b/>
                              </w:rPr>
                              <w:t>bank</w:t>
                            </w:r>
                            <w:r w:rsidRPr="004535CE">
                              <w:t xml:space="preserve"> </w:t>
                            </w:r>
                            <w:r>
                              <w:br/>
                            </w:r>
                            <w:r w:rsidRPr="004535CE">
                              <w:t xml:space="preserve">by researching and assessing competing factors such as fees, services, and </w:t>
                            </w:r>
                            <w:r w:rsidRPr="002B0DA0">
                              <w:rPr>
                                <w:b/>
                              </w:rPr>
                              <w:t>interest rates</w:t>
                            </w:r>
                            <w:r w:rsidRPr="004535CE">
                              <w:t xml:space="preserve"> offered </w:t>
                            </w:r>
                            <w:r>
                              <w:br/>
                            </w:r>
                            <w:r w:rsidRPr="004535CE">
                              <w:t>for savings products.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5" o:spid="_x0000_s1047" type="#_x0000_t202" style="position:absolute;margin-left:72.35pt;margin-top:110.05pt;width:467.8pt;height:112.9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" mv:complextextbox="1" filled="f" stroked="f">
                <v:textbox inset=",7.2pt,,7.2pt">
                  <w:txbxContent>
                    <w:p w14:paraId="364E74EC" w14:textId="77777777" w:rsidR="00774718" w:rsidRPr="002B5C43" w:rsidRDefault="00774718" w:rsidP="002B5C43">
                      <w:pPr>
                        <w:pStyle w:val="FDICLessonTitle"/>
                      </w:pPr>
                      <w:r w:rsidRPr="002B5C43">
                        <w:t>L</w:t>
                      </w:r>
                      <w:r>
                        <w:t>esson Overview</w:t>
                      </w:r>
                      <w:r w:rsidRPr="002B5C43">
                        <w:t xml:space="preserve"> </w:t>
                      </w:r>
                    </w:p>
                    <w:p w14:paraId="7AE84E9C" w14:textId="77777777" w:rsidR="00774718" w:rsidRDefault="00774718" w:rsidP="004F37A2">
                      <w:pPr>
                        <w:pStyle w:val="FDICbody"/>
                      </w:pPr>
                      <w:r w:rsidRPr="004535CE">
                        <w:t xml:space="preserve">Compounding knowledge about financial institutions, learners will examine how to select a </w:t>
                      </w:r>
                      <w:r w:rsidRPr="002B0DA0">
                        <w:rPr>
                          <w:b/>
                        </w:rPr>
                        <w:t>bank</w:t>
                      </w:r>
                      <w:r w:rsidRPr="004535CE">
                        <w:t xml:space="preserve"> </w:t>
                      </w:r>
                      <w:r>
                        <w:br/>
                      </w:r>
                      <w:r w:rsidRPr="004535CE">
                        <w:t xml:space="preserve">by researching and assessing competing factors such as fees, services, and </w:t>
                      </w:r>
                      <w:r w:rsidRPr="002B0DA0">
                        <w:rPr>
                          <w:b/>
                        </w:rPr>
                        <w:t>interest rates</w:t>
                      </w:r>
                      <w:r w:rsidRPr="004535CE">
                        <w:t xml:space="preserve"> offered </w:t>
                      </w:r>
                      <w:r>
                        <w:br/>
                      </w:r>
                      <w:r w:rsidRPr="004535CE">
                        <w:t>for savings products.</w:t>
                      </w:r>
                    </w:p>
                  </w:txbxContent>
                </v:textbox>
                <w10:wrap type="through" anchorx="page" anchory="page"/>
              </v:shape>
            </w:pict>
          </mc:Fallback>
        </mc:AlternateContent>
      </w:r>
      <w:r w:rsidR="002C3ED6">
        <w:rPr>
          <w:rFonts w:hint="eastAsia"/>
        </w:rPr>
        <w:br w:type="page"/>
      </w:r>
      <w:r w:rsidR="00751937">
        <w:rPr>
          <w:noProof/>
          <w:lang w:eastAsia="en-US"/>
        </w:rPr>
        <w:lastRenderedPageBreak/>
        <mc:AlternateContent>
          <mc:Choice Requires="wps">
            <w:drawing>
              <wp:anchor distT="0" distB="0" distL="114300" distR="114300" simplePos="0" relativeHeight="251654656" behindDoc="0" locked="0" layoutInCell="1" allowOverlap="1" wp14:anchorId="02944D91" wp14:editId="59FCDEF5">
                <wp:simplePos x="0" y="0"/>
                <wp:positionH relativeFrom="page">
                  <wp:posOffset>914400</wp:posOffset>
                </wp:positionH>
                <wp:positionV relativeFrom="page">
                  <wp:posOffset>1010921</wp:posOffset>
                </wp:positionV>
                <wp:extent cx="5943600" cy="7299960"/>
                <wp:effectExtent l="0" t="0" r="0" b="0"/>
                <wp:wrapThrough wrapText="bothSides">
                  <wp:wrapPolygon edited="0">
                    <wp:start x="92" y="75"/>
                    <wp:lineTo x="92" y="21420"/>
                    <wp:lineTo x="21415" y="21420"/>
                    <wp:lineTo x="21415" y="75"/>
                    <wp:lineTo x="92" y="75"/>
                  </wp:wrapPolygon>
                </wp:wrapThrough>
                <wp:docPr id="51" name="Text Box 2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299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1" seq="18"/>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9" o:spid="_x0000_s1048" type="#_x0000_t202" style="position:absolute;margin-left:1in;margin-top:79.6pt;width:468pt;height:574.8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" mv:complextextbox="1" filled="f" stroked="f">
                <v:textbox style="mso-next-textbox:#Text Box 13" inset=",7.2pt,,7.2pt">
                  <w:txbxContent/>
                </v:textbox>
                <w10:wrap type="through" anchorx="page" anchory="page"/>
              </v:shape>
            </w:pict>
          </mc:Fallback>
        </mc:AlternateContent>
      </w:r>
      <w:r w:rsidR="00411632">
        <w:rPr>
          <w:rFonts w:hint="eastAsia"/>
        </w:rPr>
        <w:br w:type="page"/>
      </w:r>
      <w:r w:rsidR="00751937">
        <w:rPr>
          <w:noProof/>
          <w:lang w:eastAsia="en-US"/>
        </w:rPr>
        <w:lastRenderedPageBreak/>
        <mc:AlternateContent>
          <mc:Choice Requires="wps">
            <w:drawing>
              <wp:anchor distT="0" distB="0" distL="114300" distR="114300" simplePos="0" relativeHeight="251655680" behindDoc="0" locked="0" layoutInCell="1" allowOverlap="1" wp14:anchorId="0AECC0EE" wp14:editId="0838554C">
                <wp:simplePos x="0" y="0"/>
                <wp:positionH relativeFrom="page">
                  <wp:posOffset>931545</wp:posOffset>
                </wp:positionH>
                <wp:positionV relativeFrom="page">
                  <wp:posOffset>806450</wp:posOffset>
                </wp:positionV>
                <wp:extent cx="5943600" cy="7971790"/>
                <wp:effectExtent l="0" t="0" r="0" b="0"/>
                <wp:wrapThrough wrapText="bothSides">
                  <wp:wrapPolygon edited="0">
                    <wp:start x="92" y="69"/>
                    <wp:lineTo x="92" y="21473"/>
                    <wp:lineTo x="21415" y="21473"/>
                    <wp:lineTo x="21415" y="69"/>
                    <wp:lineTo x="92" y="69"/>
                  </wp:wrapPolygon>
                </wp:wrapThrough>
                <wp:docPr id="5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97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1" seq="19"/>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9" type="#_x0000_t202" style="position:absolute;margin-left:73.35pt;margin-top:63.5pt;width:468pt;height:627.7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" mv:complextextbox="1" filled="f" stroked="f">
                <v:textbox style="mso-next-textbox:#Text Box 14" inset=",7.2pt,,7.2pt">
                  <w:txbxContent/>
                </v:textbox>
                <w10:wrap type="through" anchorx="page" anchory="page"/>
              </v:shape>
            </w:pict>
          </mc:Fallback>
        </mc:AlternateContent>
      </w:r>
      <w:r w:rsidR="006F7872">
        <w:rPr>
          <w:rFonts w:hint="eastAsia"/>
        </w:rPr>
        <w:br w:type="page"/>
      </w:r>
      <w:r w:rsidR="00F02DB0">
        <w:rPr>
          <w:noProof/>
          <w:lang w:eastAsia="en-US"/>
        </w:rPr>
        <w:lastRenderedPageBreak/>
        <mc:AlternateContent>
          <mc:Choice Requires="wps">
            <w:drawing>
              <wp:anchor distT="0" distB="0" distL="114300" distR="114300" simplePos="0" relativeHeight="251656704" behindDoc="0" locked="0" layoutInCell="1" allowOverlap="1" wp14:anchorId="47756EE2" wp14:editId="024CCC14">
                <wp:simplePos x="0" y="0"/>
                <wp:positionH relativeFrom="page">
                  <wp:posOffset>911860</wp:posOffset>
                </wp:positionH>
                <wp:positionV relativeFrom="page">
                  <wp:posOffset>1018540</wp:posOffset>
                </wp:positionV>
                <wp:extent cx="5943600" cy="7698740"/>
                <wp:effectExtent l="0" t="0" r="0" b="0"/>
                <wp:wrapThrough wrapText="bothSides">
                  <wp:wrapPolygon edited="0">
                    <wp:start x="92" y="71"/>
                    <wp:lineTo x="92" y="21450"/>
                    <wp:lineTo x="21415" y="21450"/>
                    <wp:lineTo x="21415" y="71"/>
                    <wp:lineTo x="92" y="71"/>
                  </wp:wrapPolygon>
                </wp:wrapThrough>
                <wp:docPr id="4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69874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1" seq="20"/>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50" type="#_x0000_t202" style="position:absolute;margin-left:71.8pt;margin-top:80.2pt;width:468pt;height:606.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" mv:complextextbox="1" filled="f" fillcolor="yellow" stroked="f">
                <v:textbox style="mso-next-textbox:#Text Box 21" inset=",7.2pt,,7.2pt">
                  <w:txbxContent/>
                </v:textbox>
                <w10:wrap type="through" anchorx="page" anchory="page"/>
              </v:shape>
            </w:pict>
          </mc:Fallback>
        </mc:AlternateContent>
      </w:r>
      <w:r w:rsidR="00F02DB0">
        <w:rPr>
          <w:noProof/>
          <w:lang w:eastAsia="en-US"/>
        </w:rPr>
        <mc:AlternateContent>
          <mc:Choice Requires="wps">
            <w:drawing>
              <wp:anchor distT="4294967295" distB="4294967295" distL="114300" distR="114300" simplePos="0" relativeHeight="251667968" behindDoc="0" locked="0" layoutInCell="1" allowOverlap="1" wp14:anchorId="628950EA" wp14:editId="16EF4B61">
                <wp:simplePos x="0" y="0"/>
                <wp:positionH relativeFrom="page">
                  <wp:posOffset>914400</wp:posOffset>
                </wp:positionH>
                <wp:positionV relativeFrom="page">
                  <wp:posOffset>3662680</wp:posOffset>
                </wp:positionV>
                <wp:extent cx="5956300" cy="0"/>
                <wp:effectExtent l="0" t="25400" r="12700" b="25400"/>
                <wp:wrapNone/>
                <wp:docPr id="17"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300" cy="0"/>
                        </a:xfrm>
                        <a:prstGeom prst="line">
                          <a:avLst/>
                        </a:prstGeom>
                        <a:noFill/>
                        <a:ln w="38100">
                          <a:solidFill>
                            <a:srgbClr val="F16E2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z-index:251667968;visibility:visible;mso-wrap-style:square;mso-width-percent:0;mso-height-percent:0;mso-wrap-distance-left:9pt;mso-wrap-distance-top:-1emu;mso-wrap-distance-right:9pt;mso-wrap-distance-bottom:-1emu;mso-position-horizontal:absolute;mso-position-horizontal-relative:page;mso-position-vertical:absolute;mso-position-vertical-relative:page;mso-width-percent:0;mso-height-percent:0;mso-width-relative:page;mso-height-relative:page" from="1in,288.4pt" to="541pt,288.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" strokecolor="#f16e22" strokeweight="3pt">
                <v:shadow opacity="24903f" mv:blur="40000f" origin=",.5" offset="0,20000emu"/>
                <w10:wrap anchorx="page" anchory="page"/>
              </v:line>
            </w:pict>
          </mc:Fallback>
        </mc:AlternateContent>
      </w:r>
      <w:r w:rsidR="002850C9">
        <w:br w:type="page"/>
      </w:r>
      <w:r w:rsidR="00751937">
        <w:rPr>
          <w:noProof/>
          <w:lang w:eastAsia="en-US"/>
        </w:rPr>
        <w:lastRenderedPageBreak/>
        <mc:AlternateContent>
          <mc:Choice Requires="wps">
            <w:drawing>
              <wp:anchor distT="0" distB="0" distL="114300" distR="114300" simplePos="0" relativeHeight="251661824" behindDoc="0" locked="0" layoutInCell="1" allowOverlap="1" wp14:anchorId="4CB685F3" wp14:editId="0336980F">
                <wp:simplePos x="0" y="0"/>
                <wp:positionH relativeFrom="page">
                  <wp:posOffset>926465</wp:posOffset>
                </wp:positionH>
                <wp:positionV relativeFrom="page">
                  <wp:posOffset>915670</wp:posOffset>
                </wp:positionV>
                <wp:extent cx="5956300" cy="6390640"/>
                <wp:effectExtent l="0" t="0" r="0" b="10160"/>
                <wp:wrapThrough wrapText="bothSides">
                  <wp:wrapPolygon edited="0">
                    <wp:start x="92" y="0"/>
                    <wp:lineTo x="92" y="21548"/>
                    <wp:lineTo x="21370" y="21548"/>
                    <wp:lineTo x="21370" y="0"/>
                    <wp:lineTo x="92" y="0"/>
                  </wp:wrapPolygon>
                </wp:wrapThrough>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6300" cy="6390640"/>
                        </a:xfrm>
                        <a:prstGeom prst="rect">
                          <a:avLst/>
                        </a:prstGeom>
                        <a:noFill/>
                        <a:ln>
                          <a:noFill/>
                        </a:ln>
                        <a:effectLst/>
                        <a:extLst>
                          <a:ext uri="{C572A759-6A51-4108-AA02-DFA0A04FC94B}">
                            <ma14:wrappingTextBoxFlag xmlns:ma14="http://schemas.microsoft.com/office/mac/drawingml/2011/main" val="1"/>
                          </a:ext>
                        </a:extLst>
                      </wps:spPr>
                      <wps:linkedTxbx id="1" seq="21"/>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1" o:spid="_x0000_s1051" type="#_x0000_t202" style="position:absolute;margin-left:72.95pt;margin-top:72.1pt;width:469pt;height:503.2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" mv:complextextbox="1" filled="f" stroked="f">
                <v:path arrowok="t"/>
                <v:textbox>
                  <w:txbxContent/>
                </v:textbox>
                <w10:wrap type="through" anchorx="page" anchory="page"/>
              </v:shape>
            </w:pict>
          </mc:Fallback>
        </mc:AlternateContent>
      </w:r>
      <w:bookmarkStart w:id="2" w:name="_LastPageContents"/>
      <w:r w:rsidR="0016351B">
        <w:t xml:space="preserve"> </w:t>
      </w:r>
      <w:bookmarkEnd w:id="2"/>
    </w:p>
    <w:sectPr w:rsidR="00B27770" w:rsidRPr="002C3ED6" w:rsidSect="002B49A8">
      <w:headerReference w:type="default" r:id="rId25"/>
      <w:footerReference w:type="even" r:id="rId26"/>
      <w:footerReference w:type="default" r:id="rId27"/>
      <w:headerReference w:type="first" r:id="rId28"/>
      <w:footerReference w:type="first" r:id="rId29"/>
      <w:pgSz w:w="12240" w:h="15840"/>
      <w:pgMar w:top="1728" w:right="1440" w:bottom="1440" w:left="1440" w:header="720" w:footer="720" w:gutter="0"/>
      <w:pgNumType w:start="44"/>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8EE92C" w14:textId="77777777" w:rsidR="002A0510" w:rsidRDefault="002A0510" w:rsidP="0015041F">
      <w:pPr>
        <w:spacing w:after="0"/>
      </w:pPr>
      <w:r>
        <w:separator/>
      </w:r>
    </w:p>
    <w:p w14:paraId="459426A2" w14:textId="77777777" w:rsidR="002A0510" w:rsidRDefault="002A0510"/>
  </w:endnote>
  <w:endnote w:type="continuationSeparator" w:id="0">
    <w:p w14:paraId="4AEB2F9A" w14:textId="77777777" w:rsidR="002A0510" w:rsidRDefault="002A0510" w:rsidP="0015041F">
      <w:pPr>
        <w:spacing w:after="0"/>
      </w:pPr>
      <w:r>
        <w:continuationSeparator/>
      </w:r>
    </w:p>
    <w:p w14:paraId="3B8E1371" w14:textId="77777777" w:rsidR="002A0510" w:rsidRDefault="002A0510"/>
    <w:p w14:paraId="548CB07D" w14:textId="77777777" w:rsidR="002A0510" w:rsidRDefault="002A0510">
      <w:r>
        <w:rPr>
          <w:noProof/>
          <w:lang w:eastAsia="en-US"/>
        </w:rPr>
        <mc:AlternateContent>
          <mc:Choice Requires="wps">
            <w:drawing>
              <wp:anchor distT="0" distB="0" distL="114300" distR="114300" simplePos="0" relativeHeight="251659264" behindDoc="0" locked="0" layoutInCell="1" allowOverlap="1" wp14:anchorId="345B8E77" wp14:editId="37754A04">
                <wp:simplePos x="0" y="0"/>
                <wp:positionH relativeFrom="page">
                  <wp:posOffset>926465</wp:posOffset>
                </wp:positionH>
                <wp:positionV relativeFrom="page">
                  <wp:posOffset>1021715</wp:posOffset>
                </wp:positionV>
                <wp:extent cx="5956300" cy="3987800"/>
                <wp:effectExtent l="0" t="0" r="0" b="0"/>
                <wp:wrapThrough wrapText="bothSides">
                  <wp:wrapPolygon edited="0">
                    <wp:start x="92" y="0"/>
                    <wp:lineTo x="92" y="21462"/>
                    <wp:lineTo x="21370" y="21462"/>
                    <wp:lineTo x="21370" y="0"/>
                    <wp:lineTo x="92" y="0"/>
                  </wp:wrapPolygon>
                </wp:wrapThrough>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6300" cy="3987800"/>
                        </a:xfrm>
                        <a:prstGeom prst="rect">
                          <a:avLst/>
                        </a:prstGeom>
                        <a:noFill/>
                        <a:ln>
                          <a:noFill/>
                        </a:ln>
                        <a:effectLst/>
                        <a:extLst>
                          <a:ext uri="{C572A759-6A51-4108-AA02-DFA0A04FC94B}">
                            <ma14:wrappingTextBoxFlag xmlns:ma14="http://schemas.microsoft.com/office/mac/drawingml/2011/main" val="1"/>
                          </a:ext>
                        </a:extLst>
                      </wps:spPr>
                      <wps:txbx>
                        <w:txbxContent>
                          <w:p w14:paraId="4FB5A081" w14:textId="77777777" w:rsidR="002A0510" w:rsidRPr="006D2F9B" w:rsidRDefault="002A0510" w:rsidP="00E26660">
                            <w:pPr>
                              <w:rPr>
                                <w:rFonts w:ascii="Eurostile LT Std Bold" w:hAnsi="Eurostile LT Std Bold"/>
                                <w:bCs/>
                                <w:caps/>
                                <w:color w:val="F16E22"/>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_x0000_s1052" type="#_x0000_t202" style="position:absolute;margin-left:72.95pt;margin-top:80.45pt;width:469pt;height:3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" mv:complextextbox="1" filled="f" stroked="f">
                <v:path arrowok="t"/>
                <v:textbox style="mso-next-textbox:#Text Box 3">
                  <w:txbxContent>
                    <w:p w14:paraId="4FB5A081" w14:textId="77777777" w:rsidR="002A0510" w:rsidRPr="006D2F9B" w:rsidRDefault="002A0510" w:rsidP="00E26660">
                      <w:pPr>
                        <w:rPr>
                          <w:rFonts w:ascii="Eurostile LT Std Bold" w:hAnsi="Eurostile LT Std Bold"/>
                          <w:bCs/>
                          <w:caps/>
                          <w:color w:val="F16E22"/>
                          <w:sz w:val="18"/>
                          <w:szCs w:val="18"/>
                        </w:rPr>
                      </w:pPr>
                    </w:p>
                  </w:txbxContent>
                </v:textbox>
                <w10:wrap type="through" anchorx="page" anchory="page"/>
              </v:shape>
            </w:pict>
          </mc:Fallback>
        </mc:AlternateConten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Eurostile LT Std Bold">
    <w:panose1 w:val="020B080402020205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neva">
    <w:panose1 w:val="020B0503030404040204"/>
    <w:charset w:val="00"/>
    <w:family w:val="auto"/>
    <w:pitch w:val="variable"/>
    <w:sig w:usb0="E00002FF" w:usb1="5200205F" w:usb2="00A0C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3026A" w14:textId="77777777" w:rsidR="00774718" w:rsidRDefault="00774718" w:rsidP="00935436">
    <w:pP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54A07E83" w14:textId="77777777" w:rsidR="00774718" w:rsidRDefault="00774718" w:rsidP="00751CE2">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9343D6" w14:textId="77777777" w:rsidR="00774718" w:rsidRPr="004E38CA" w:rsidRDefault="00774718" w:rsidP="004E38CA">
    <w:pPr>
      <w:framePr w:w="361" w:h="257" w:hRule="exact" w:wrap="around" w:vAnchor="text" w:hAnchor="page" w:x="10271" w:y="447"/>
      <w:jc w:val="right"/>
      <w:rPr>
        <w:rStyle w:val="PageNumber"/>
        <w:rFonts w:ascii="Eurostile LT Std Bold" w:hAnsi="Eurostile LT Std Bold" w:cs="Arial"/>
        <w:color w:val="F16E22"/>
        <w:sz w:val="18"/>
        <w:szCs w:val="18"/>
      </w:rPr>
    </w:pPr>
    <w:r w:rsidRPr="004E38CA">
      <w:rPr>
        <w:rStyle w:val="PageNumber"/>
        <w:rFonts w:ascii="Eurostile LT Std Bold" w:hAnsi="Eurostile LT Std Bold" w:cs="Arial"/>
        <w:color w:val="F16E22"/>
        <w:sz w:val="18"/>
        <w:szCs w:val="18"/>
      </w:rPr>
      <w:fldChar w:fldCharType="begin"/>
    </w:r>
    <w:r w:rsidRPr="004E38CA">
      <w:rPr>
        <w:rStyle w:val="PageNumber"/>
        <w:rFonts w:ascii="Eurostile LT Std Bold" w:hAnsi="Eurostile LT Std Bold" w:cs="Arial"/>
        <w:color w:val="F16E22"/>
        <w:sz w:val="18"/>
        <w:szCs w:val="18"/>
      </w:rPr>
      <w:instrText xml:space="preserve">PAGE  </w:instrText>
    </w:r>
    <w:r w:rsidRPr="004E38CA">
      <w:rPr>
        <w:rStyle w:val="PageNumber"/>
        <w:rFonts w:ascii="Eurostile LT Std Bold" w:hAnsi="Eurostile LT Std Bold" w:cs="Arial"/>
        <w:color w:val="F16E22"/>
        <w:sz w:val="18"/>
        <w:szCs w:val="18"/>
      </w:rPr>
      <w:fldChar w:fldCharType="separate"/>
    </w:r>
    <w:r w:rsidR="002A0510">
      <w:rPr>
        <w:rStyle w:val="PageNumber"/>
        <w:rFonts w:ascii="Eurostile LT Std Bold" w:hAnsi="Eurostile LT Std Bold" w:cs="Arial"/>
        <w:color w:val="F16E22"/>
        <w:sz w:val="18"/>
        <w:szCs w:val="18"/>
      </w:rPr>
      <w:t>48</w:t>
    </w:r>
    <w:r w:rsidRPr="004E38CA">
      <w:rPr>
        <w:rStyle w:val="PageNumber"/>
        <w:rFonts w:ascii="Eurostile LT Std Bold" w:hAnsi="Eurostile LT Std Bold" w:cs="Arial"/>
        <w:color w:val="F16E22"/>
        <w:sz w:val="18"/>
        <w:szCs w:val="18"/>
      </w:rPr>
      <w:fldChar w:fldCharType="end"/>
    </w:r>
  </w:p>
  <w:p w14:paraId="789E3970" w14:textId="77777777" w:rsidR="00774718" w:rsidRDefault="00774718" w:rsidP="00751CE2">
    <w:pPr>
      <w:ind w:right="360"/>
    </w:pPr>
    <w:r>
      <w:rPr>
        <w:noProof/>
        <w:lang w:eastAsia="en-US"/>
      </w:rPr>
      <mc:AlternateContent>
        <mc:Choice Requires="wps">
          <w:drawing>
            <wp:anchor distT="0" distB="0" distL="114300" distR="114300" simplePos="0" relativeHeight="251655680" behindDoc="0" locked="0" layoutInCell="1" allowOverlap="1" wp14:anchorId="1F6B5B12" wp14:editId="749195FB">
              <wp:simplePos x="0" y="0"/>
              <wp:positionH relativeFrom="page">
                <wp:posOffset>901700</wp:posOffset>
              </wp:positionH>
              <wp:positionV relativeFrom="page">
                <wp:posOffset>9486900</wp:posOffset>
              </wp:positionV>
              <wp:extent cx="4418965" cy="495300"/>
              <wp:effectExtent l="0" t="0" r="0" b="0"/>
              <wp:wrapThrough wrapText="bothSides">
                <wp:wrapPolygon edited="0">
                  <wp:start x="124" y="1108"/>
                  <wp:lineTo x="124" y="18831"/>
                  <wp:lineTo x="21355" y="18831"/>
                  <wp:lineTo x="21355" y="1108"/>
                  <wp:lineTo x="124" y="1108"/>
                </wp:wrapPolygon>
              </wp:wrapThrough>
              <wp:docPr id="3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896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6C5415C3" w14:textId="04670C9D" w:rsidR="00774718" w:rsidRPr="006D2F9B" w:rsidRDefault="00774718" w:rsidP="00E26660">
                          <w:pPr>
                            <w:rPr>
                              <w:rFonts w:ascii="Eurostile LT Std Bold" w:hAnsi="Eurostile LT Std Bold"/>
                              <w:bCs/>
                              <w:caps/>
                              <w:color w:val="F16E22"/>
                              <w:sz w:val="18"/>
                              <w:szCs w:val="18"/>
                            </w:rPr>
                          </w:pPr>
                          <w:r w:rsidRPr="006D2F9B">
                            <w:rPr>
                              <w:rFonts w:ascii="Eurostile LT Std Bold" w:hAnsi="Eurostile LT Std Bold"/>
                              <w:bCs/>
                              <w:caps/>
                              <w:color w:val="F16E22"/>
                              <w:sz w:val="18"/>
                              <w:szCs w:val="18"/>
                            </w:rPr>
                            <w:t xml:space="preserve">Money Smart for </w:t>
                          </w:r>
                          <w:r w:rsidR="00DF212F">
                            <w:rPr>
                              <w:rFonts w:ascii="Eurostile LT Std Bold" w:hAnsi="Eurostile LT Std Bold"/>
                              <w:bCs/>
                              <w:caps/>
                              <w:color w:val="F16E22"/>
                              <w:sz w:val="18"/>
                              <w:szCs w:val="18"/>
                            </w:rPr>
                            <w:t>grades 6–8: educator</w:t>
                          </w:r>
                          <w:r>
                            <w:rPr>
                              <w:rFonts w:ascii="Eurostile LT Std Bold" w:hAnsi="Eurostile LT Std Bold"/>
                              <w:bCs/>
                              <w:caps/>
                              <w:color w:val="F16E22"/>
                              <w:sz w:val="18"/>
                              <w:szCs w:val="18"/>
                            </w:rP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8" o:spid="_x0000_s1053" type="#_x0000_t202" style="position:absolute;margin-left:71pt;margin-top:747pt;width:347.95pt;height:3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" mv:complextextbox="1" filled="f" stroked="f">
              <v:textbox inset=",7.2pt,,7.2pt">
                <w:txbxContent>
                  <w:p w14:paraId="6C5415C3" w14:textId="04670C9D" w:rsidR="00774718" w:rsidRPr="006D2F9B" w:rsidRDefault="00774718" w:rsidP="00E26660">
                    <w:pPr>
                      <w:rPr>
                        <w:rFonts w:ascii="Eurostile LT Std Bold" w:hAnsi="Eurostile LT Std Bold"/>
                        <w:bCs/>
                        <w:caps/>
                        <w:color w:val="F16E22"/>
                        <w:sz w:val="18"/>
                        <w:szCs w:val="18"/>
                      </w:rPr>
                    </w:pPr>
                    <w:r w:rsidRPr="006D2F9B">
                      <w:rPr>
                        <w:rFonts w:ascii="Eurostile LT Std Bold" w:hAnsi="Eurostile LT Std Bold"/>
                        <w:bCs/>
                        <w:caps/>
                        <w:color w:val="F16E22"/>
                        <w:sz w:val="18"/>
                        <w:szCs w:val="18"/>
                      </w:rPr>
                      <w:t xml:space="preserve">Money Smart for </w:t>
                    </w:r>
                    <w:r w:rsidR="00DF212F">
                      <w:rPr>
                        <w:rFonts w:ascii="Eurostile LT Std Bold" w:hAnsi="Eurostile LT Std Bold"/>
                        <w:bCs/>
                        <w:caps/>
                        <w:color w:val="F16E22"/>
                        <w:sz w:val="18"/>
                        <w:szCs w:val="18"/>
                      </w:rPr>
                      <w:t>grades 6–8: educator</w:t>
                    </w:r>
                    <w:r>
                      <w:rPr>
                        <w:rFonts w:ascii="Eurostile LT Std Bold" w:hAnsi="Eurostile LT Std Bold"/>
                        <w:bCs/>
                        <w:caps/>
                        <w:color w:val="F16E22"/>
                        <w:sz w:val="18"/>
                        <w:szCs w:val="18"/>
                      </w:rPr>
                      <w:t xml:space="preserve"> guide</w:t>
                    </w:r>
                  </w:p>
                </w:txbxContent>
              </v:textbox>
              <w10:wrap type="through" anchorx="page" anchory="page"/>
            </v:shape>
          </w:pict>
        </mc:Fallback>
      </mc:AlternateContent>
    </w:r>
    <w:r>
      <w:rPr>
        <w:noProof/>
        <w:lang w:eastAsia="en-US"/>
      </w:rPr>
      <mc:AlternateContent>
        <mc:Choice Requires="wps">
          <w:drawing>
            <wp:anchor distT="4294967291" distB="4294967291" distL="114300" distR="114300" simplePos="0" relativeHeight="251657728" behindDoc="0" locked="0" layoutInCell="1" allowOverlap="1" wp14:anchorId="1033B33A" wp14:editId="2A6F610F">
              <wp:simplePos x="0" y="0"/>
              <wp:positionH relativeFrom="page">
                <wp:posOffset>914400</wp:posOffset>
              </wp:positionH>
              <wp:positionV relativeFrom="page">
                <wp:posOffset>9486899</wp:posOffset>
              </wp:positionV>
              <wp:extent cx="5943600" cy="0"/>
              <wp:effectExtent l="0" t="0" r="25400" b="25400"/>
              <wp:wrapNone/>
              <wp:docPr id="30"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F16E2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7728;visibility:visible;mso-wrap-style:square;mso-width-percent:0;mso-height-percent:0;mso-wrap-distance-left:9pt;mso-wrap-distance-top:-5emu;mso-wrap-distance-right:9pt;mso-wrap-distance-bottom:-5emu;mso-position-horizontal:absolute;mso-position-horizontal-relative:page;mso-position-vertical:absolute;mso-position-vertical-relative:page;mso-width-percent:0;mso-height-percent:0;mso-width-relative:page;mso-height-relative:page" from="1in,747pt" to="540pt,7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" strokecolor="#f16e22" strokeweight="2pt">
              <v:shadow opacity="24903f" mv:blur="40000f" origin=",.5" offset="0,20000emu"/>
              <w10:wrap anchorx="page" anchory="page"/>
            </v:lin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BFA53" w14:textId="77777777" w:rsidR="00774718" w:rsidRDefault="00774718">
    <w:r>
      <w:rPr>
        <w:noProof/>
        <w:lang w:eastAsia="en-US"/>
      </w:rPr>
      <mc:AlternateContent>
        <mc:Choice Requires="wps">
          <w:drawing>
            <wp:anchor distT="0" distB="0" distL="114300" distR="114300" simplePos="0" relativeHeight="251658752" behindDoc="0" locked="0" layoutInCell="1" allowOverlap="1" wp14:anchorId="1D07D8F3" wp14:editId="511AA856">
              <wp:simplePos x="0" y="0"/>
              <wp:positionH relativeFrom="page">
                <wp:posOffset>4991100</wp:posOffset>
              </wp:positionH>
              <wp:positionV relativeFrom="page">
                <wp:posOffset>9500235</wp:posOffset>
              </wp:positionV>
              <wp:extent cx="1866900" cy="387350"/>
              <wp:effectExtent l="0" t="0" r="0" b="0"/>
              <wp:wrapThrough wrapText="bothSides">
                <wp:wrapPolygon edited="0">
                  <wp:start x="294" y="1416"/>
                  <wp:lineTo x="294" y="18413"/>
                  <wp:lineTo x="20865" y="18413"/>
                  <wp:lineTo x="20865" y="1416"/>
                  <wp:lineTo x="294" y="1416"/>
                </wp:wrapPolygon>
              </wp:wrapThrough>
              <wp:docPr id="2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38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07E56667" w14:textId="0A2A4A4A" w:rsidR="00774718" w:rsidRPr="004E38CA" w:rsidRDefault="00774718" w:rsidP="00935436">
                          <w:pPr>
                            <w:jc w:val="right"/>
                            <w:rPr>
                              <w:rFonts w:ascii="Eurostile LT Std Bold" w:hAnsi="Eurostile LT Std Bold" w:cs="Arial"/>
                              <w:color w:val="F16E22"/>
                              <w:sz w:val="18"/>
                              <w:szCs w:val="18"/>
                            </w:rPr>
                          </w:pPr>
                          <w:r>
                            <w:rPr>
                              <w:rFonts w:ascii="Eurostile LT Std Bold" w:hAnsi="Eurostile LT Std Bold" w:cs="Arial"/>
                              <w:color w:val="F16E22"/>
                              <w:sz w:val="18"/>
                              <w:szCs w:val="18"/>
                            </w:rPr>
                            <w:t>44</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4" o:spid="_x0000_s1054" type="#_x0000_t202" style="position:absolute;margin-left:393pt;margin-top:748.05pt;width:147pt;height: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" mv:complextextbox="1" filled="f" stroked="f">
              <v:textbox inset=",7.2pt,,7.2pt">
                <w:txbxContent>
                  <w:p w14:paraId="07E56667" w14:textId="0A2A4A4A" w:rsidR="00774718" w:rsidRPr="004E38CA" w:rsidRDefault="00774718" w:rsidP="00935436">
                    <w:pPr>
                      <w:jc w:val="right"/>
                      <w:rPr>
                        <w:rFonts w:ascii="Eurostile LT Std Bold" w:hAnsi="Eurostile LT Std Bold" w:cs="Arial"/>
                        <w:color w:val="F16E22"/>
                        <w:sz w:val="18"/>
                        <w:szCs w:val="18"/>
                      </w:rPr>
                    </w:pPr>
                    <w:r>
                      <w:rPr>
                        <w:rFonts w:ascii="Eurostile LT Std Bold" w:hAnsi="Eurostile LT Std Bold" w:cs="Arial"/>
                        <w:color w:val="F16E22"/>
                        <w:sz w:val="18"/>
                        <w:szCs w:val="18"/>
                      </w:rPr>
                      <w:t>44</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4656" behindDoc="0" locked="0" layoutInCell="1" allowOverlap="1" wp14:anchorId="06B8BEB7" wp14:editId="7879334A">
              <wp:simplePos x="0" y="0"/>
              <wp:positionH relativeFrom="page">
                <wp:posOffset>901700</wp:posOffset>
              </wp:positionH>
              <wp:positionV relativeFrom="page">
                <wp:posOffset>9495155</wp:posOffset>
              </wp:positionV>
              <wp:extent cx="3954145" cy="495300"/>
              <wp:effectExtent l="0" t="0" r="0" b="0"/>
              <wp:wrapThrough wrapText="bothSides">
                <wp:wrapPolygon edited="0">
                  <wp:start x="139" y="1108"/>
                  <wp:lineTo x="139" y="18831"/>
                  <wp:lineTo x="21368" y="18831"/>
                  <wp:lineTo x="21368" y="1108"/>
                  <wp:lineTo x="139" y="1108"/>
                </wp:wrapPolygon>
              </wp:wrapThrough>
              <wp:docPr id="2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14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4B688CA8" w14:textId="28834C9E" w:rsidR="00774718" w:rsidRPr="006D2F9B" w:rsidRDefault="00774718" w:rsidP="00252E27">
                          <w:pPr>
                            <w:rPr>
                              <w:rFonts w:ascii="Eurostile LT Std Bold" w:hAnsi="Eurostile LT Std Bold"/>
                              <w:bCs/>
                              <w:caps/>
                              <w:color w:val="F16E22"/>
                              <w:sz w:val="18"/>
                              <w:szCs w:val="18"/>
                            </w:rPr>
                          </w:pPr>
                          <w:r w:rsidRPr="006D2F9B">
                            <w:rPr>
                              <w:rFonts w:ascii="Eurostile LT Std Bold" w:hAnsi="Eurostile LT Std Bold"/>
                              <w:bCs/>
                              <w:caps/>
                              <w:color w:val="F16E22"/>
                              <w:sz w:val="18"/>
                              <w:szCs w:val="18"/>
                            </w:rPr>
                            <w:t>M</w:t>
                          </w:r>
                          <w:r>
                            <w:rPr>
                              <w:rFonts w:ascii="Eurostile LT Std Bold" w:hAnsi="Eurostile LT Std Bold"/>
                              <w:bCs/>
                              <w:caps/>
                              <w:color w:val="F16E22"/>
                              <w:sz w:val="18"/>
                              <w:szCs w:val="18"/>
                            </w:rPr>
                            <w:t xml:space="preserve">oney </w:t>
                          </w:r>
                          <w:r w:rsidR="002B6052">
                            <w:rPr>
                              <w:rFonts w:ascii="Eurostile LT Std Bold" w:hAnsi="Eurostile LT Std Bold"/>
                              <w:bCs/>
                              <w:caps/>
                              <w:color w:val="F16E22"/>
                              <w:sz w:val="18"/>
                              <w:szCs w:val="18"/>
                            </w:rPr>
                            <w:t>Smart for grades 6–8: educator</w:t>
                          </w:r>
                          <w:r>
                            <w:rPr>
                              <w:rFonts w:ascii="Eurostile LT Std Bold" w:hAnsi="Eurostile LT Std Bold"/>
                              <w:bCs/>
                              <w:caps/>
                              <w:color w:val="F16E22"/>
                              <w:sz w:val="18"/>
                              <w:szCs w:val="18"/>
                            </w:rP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55" type="#_x0000_t202" style="position:absolute;margin-left:71pt;margin-top:747.65pt;width:311.35pt;height:3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" mv:complextextbox="1" filled="f" stroked="f">
              <v:textbox inset=",7.2pt,,7.2pt">
                <w:txbxContent>
                  <w:p w14:paraId="4B688CA8" w14:textId="28834C9E" w:rsidR="00774718" w:rsidRPr="006D2F9B" w:rsidRDefault="00774718" w:rsidP="00252E27">
                    <w:pPr>
                      <w:rPr>
                        <w:rFonts w:ascii="Eurostile LT Std Bold" w:hAnsi="Eurostile LT Std Bold"/>
                        <w:bCs/>
                        <w:caps/>
                        <w:color w:val="F16E22"/>
                        <w:sz w:val="18"/>
                        <w:szCs w:val="18"/>
                      </w:rPr>
                    </w:pPr>
                    <w:r w:rsidRPr="006D2F9B">
                      <w:rPr>
                        <w:rFonts w:ascii="Eurostile LT Std Bold" w:hAnsi="Eurostile LT Std Bold"/>
                        <w:bCs/>
                        <w:caps/>
                        <w:color w:val="F16E22"/>
                        <w:sz w:val="18"/>
                        <w:szCs w:val="18"/>
                      </w:rPr>
                      <w:t>M</w:t>
                    </w:r>
                    <w:r>
                      <w:rPr>
                        <w:rFonts w:ascii="Eurostile LT Std Bold" w:hAnsi="Eurostile LT Std Bold"/>
                        <w:bCs/>
                        <w:caps/>
                        <w:color w:val="F16E22"/>
                        <w:sz w:val="18"/>
                        <w:szCs w:val="18"/>
                      </w:rPr>
                      <w:t xml:space="preserve">oney </w:t>
                    </w:r>
                    <w:r w:rsidR="002B6052">
                      <w:rPr>
                        <w:rFonts w:ascii="Eurostile LT Std Bold" w:hAnsi="Eurostile LT Std Bold"/>
                        <w:bCs/>
                        <w:caps/>
                        <w:color w:val="F16E22"/>
                        <w:sz w:val="18"/>
                        <w:szCs w:val="18"/>
                      </w:rPr>
                      <w:t>Smart for grades 6–8: educator</w:t>
                    </w:r>
                    <w:r>
                      <w:rPr>
                        <w:rFonts w:ascii="Eurostile LT Std Bold" w:hAnsi="Eurostile LT Std Bold"/>
                        <w:bCs/>
                        <w:caps/>
                        <w:color w:val="F16E22"/>
                        <w:sz w:val="18"/>
                        <w:szCs w:val="18"/>
                      </w:rPr>
                      <w:t xml:space="preserve"> guide</w:t>
                    </w:r>
                  </w:p>
                </w:txbxContent>
              </v:textbox>
              <w10:wrap type="through" anchorx="page" anchory="page"/>
            </v:shape>
          </w:pict>
        </mc:Fallback>
      </mc:AlternateContent>
    </w:r>
    <w:r>
      <w:rPr>
        <w:noProof/>
        <w:lang w:eastAsia="en-US"/>
      </w:rPr>
      <mc:AlternateContent>
        <mc:Choice Requires="wps">
          <w:drawing>
            <wp:anchor distT="4294967291" distB="4294967291" distL="114300" distR="114300" simplePos="0" relativeHeight="251656704" behindDoc="0" locked="0" layoutInCell="1" allowOverlap="1" wp14:anchorId="5CB1A2A8" wp14:editId="25B9DBC7">
              <wp:simplePos x="0" y="0"/>
              <wp:positionH relativeFrom="page">
                <wp:posOffset>914400</wp:posOffset>
              </wp:positionH>
              <wp:positionV relativeFrom="page">
                <wp:posOffset>9487534</wp:posOffset>
              </wp:positionV>
              <wp:extent cx="5943600" cy="0"/>
              <wp:effectExtent l="0" t="0" r="25400" b="25400"/>
              <wp:wrapNone/>
              <wp:docPr id="2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F16E2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6704;visibility:visible;mso-wrap-style:square;mso-width-percent:0;mso-height-percent:0;mso-wrap-distance-left:9pt;mso-wrap-distance-top:-5emu;mso-wrap-distance-right:9pt;mso-wrap-distance-bottom:-5emu;mso-position-horizontal:absolute;mso-position-horizontal-relative:page;mso-position-vertical:absolute;mso-position-vertical-relative:page;mso-width-percent:0;mso-height-percent:0;mso-width-relative:page;mso-height-relative:page" from="1in,747.05pt" to="540pt,74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" strokecolor="#f16e22" strokeweight="2pt">
              <v:shadow opacity="24903f" mv:blur="40000f" origin=",.5" offset="0,20000emu"/>
              <w10:wrap anchorx="page" anchory="page"/>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F819C0" w14:textId="77777777" w:rsidR="002A0510" w:rsidRDefault="002A0510" w:rsidP="0015041F">
      <w:pPr>
        <w:spacing w:after="0"/>
      </w:pPr>
      <w:r>
        <w:separator/>
      </w:r>
    </w:p>
    <w:p w14:paraId="6200D72B" w14:textId="77777777" w:rsidR="002A0510" w:rsidRDefault="002A0510"/>
  </w:footnote>
  <w:footnote w:type="continuationSeparator" w:id="0">
    <w:p w14:paraId="495306C7" w14:textId="77777777" w:rsidR="002A0510" w:rsidRDefault="002A0510" w:rsidP="0015041F">
      <w:pPr>
        <w:spacing w:after="0"/>
      </w:pPr>
      <w:r>
        <w:continuationSeparator/>
      </w:r>
    </w:p>
    <w:p w14:paraId="1137EEF7" w14:textId="77777777" w:rsidR="002A0510" w:rsidRDefault="002A0510"/>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EA828" w14:textId="77777777" w:rsidR="00774718" w:rsidRDefault="00774718">
    <w:bookmarkStart w:id="3" w:name="_MacBuGuideStaticData_15259H"/>
    <w:r>
      <w:rPr>
        <w:noProof/>
        <w:lang w:eastAsia="en-US"/>
      </w:rPr>
      <w:drawing>
        <wp:anchor distT="0" distB="0" distL="114300" distR="114300" simplePos="0" relativeHeight="251660800" behindDoc="0" locked="0" layoutInCell="1" allowOverlap="1" wp14:anchorId="6D54DD81" wp14:editId="6BC27E12">
          <wp:simplePos x="0" y="0"/>
          <wp:positionH relativeFrom="page">
            <wp:posOffset>914400</wp:posOffset>
          </wp:positionH>
          <wp:positionV relativeFrom="page">
            <wp:posOffset>383540</wp:posOffset>
          </wp:positionV>
          <wp:extent cx="5943600" cy="472440"/>
          <wp:effectExtent l="0" t="0" r="0" b="10160"/>
          <wp:wrapThrough wrapText="bothSides">
            <wp:wrapPolygon edited="0">
              <wp:start x="0" y="0"/>
              <wp:lineTo x="0" y="20903"/>
              <wp:lineTo x="21508" y="20903"/>
              <wp:lineTo x="21508" y="0"/>
              <wp:lineTo x="0" y="0"/>
            </wp:wrapPolygon>
          </wp:wrapThrough>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B5E33" w14:textId="77777777" w:rsidR="00774718" w:rsidRDefault="00774718">
    <w:bookmarkStart w:id="4" w:name="_MacBuGuideStaticData_15260H"/>
    <w:r>
      <w:rPr>
        <w:noProof/>
        <w:lang w:eastAsia="en-US"/>
      </w:rPr>
      <w:drawing>
        <wp:anchor distT="0" distB="0" distL="114300" distR="114300" simplePos="0" relativeHeight="251659776" behindDoc="0" locked="0" layoutInCell="1" allowOverlap="1" wp14:anchorId="0DEB3DA4" wp14:editId="14A8711B">
          <wp:simplePos x="0" y="0"/>
          <wp:positionH relativeFrom="page">
            <wp:posOffset>912495</wp:posOffset>
          </wp:positionH>
          <wp:positionV relativeFrom="page">
            <wp:posOffset>381635</wp:posOffset>
          </wp:positionV>
          <wp:extent cx="5958205" cy="916940"/>
          <wp:effectExtent l="0" t="0" r="10795" b="0"/>
          <wp:wrapThrough wrapText="bothSides">
            <wp:wrapPolygon edited="0">
              <wp:start x="0" y="0"/>
              <wp:lineTo x="0" y="20942"/>
              <wp:lineTo x="21547" y="20942"/>
              <wp:lineTo x="21547" y="0"/>
              <wp:lineTo x="0" y="0"/>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8205" cy="916940"/>
                  </a:xfrm>
                  <a:prstGeom prst="rect">
                    <a:avLst/>
                  </a:prstGeom>
                  <a:noFill/>
                  <a:ln>
                    <a:noFill/>
                  </a:ln>
                </pic:spPr>
              </pic:pic>
            </a:graphicData>
          </a:graphic>
          <wp14:sizeRelH relativeFrom="margin">
            <wp14:pctWidth>0</wp14:pctWidth>
          </wp14:sizeRelH>
          <wp14:sizeRelV relativeFrom="page">
            <wp14:pctHeight>0</wp14:pctHeight>
          </wp14:sizeRelV>
        </wp:anchor>
      </w:drawing>
    </w:r>
  </w:p>
  <w:bookmarkEnd w:id="4"/>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7524"/>
    <w:multiLevelType w:val="hybridMultilevel"/>
    <w:tmpl w:val="F7E00BF6"/>
    <w:lvl w:ilvl="0" w:tplc="0AF22B3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03672B24"/>
    <w:multiLevelType w:val="hybridMultilevel"/>
    <w:tmpl w:val="9842C6F8"/>
    <w:lvl w:ilvl="0" w:tplc="9BE05610">
      <w:start w:val="1"/>
      <w:numFmt w:val="bullet"/>
      <w:pStyle w:val="normal"/>
      <w:lvlText w:val=""/>
      <w:lvlJc w:val="left"/>
      <w:pPr>
        <w:tabs>
          <w:tab w:val="num" w:pos="648"/>
        </w:tabs>
        <w:ind w:left="648" w:hanging="360"/>
      </w:pPr>
      <w:rPr>
        <w:rFonts w:ascii="Symbol" w:hAnsi="Symbol" w:hint="default"/>
        <w:color w:val="40404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BD0E3E"/>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F333721"/>
    <w:multiLevelType w:val="hybridMultilevel"/>
    <w:tmpl w:val="9872D55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3262E8"/>
    <w:multiLevelType w:val="hybridMultilevel"/>
    <w:tmpl w:val="64B282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44C6BE0"/>
    <w:multiLevelType w:val="hybridMultilevel"/>
    <w:tmpl w:val="D26C15B8"/>
    <w:lvl w:ilvl="0" w:tplc="24646AA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187D39E7"/>
    <w:multiLevelType w:val="hybridMultilevel"/>
    <w:tmpl w:val="BC34B604"/>
    <w:lvl w:ilvl="0" w:tplc="5CC8E226">
      <w:start w:val="1"/>
      <w:numFmt w:val="decimal"/>
      <w:pStyle w:val="FDICSubheadboldgray"/>
      <w:lvlText w:val="%1)"/>
      <w:lvlJc w:val="left"/>
      <w:pPr>
        <w:ind w:left="378" w:hanging="288"/>
      </w:pPr>
      <w:rPr>
        <w:rFonts w:hint="default"/>
        <w:color w:val="auto"/>
        <w:sz w:val="24"/>
        <w:szCs w:val="24"/>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190A4956"/>
    <w:multiLevelType w:val="hybridMultilevel"/>
    <w:tmpl w:val="39783B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C07709F"/>
    <w:multiLevelType w:val="hybridMultilevel"/>
    <w:tmpl w:val="AF783370"/>
    <w:lvl w:ilvl="0" w:tplc="A41E7E76">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0A3264"/>
    <w:multiLevelType w:val="hybridMultilevel"/>
    <w:tmpl w:val="DB98FEC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25B671D5"/>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1">
    <w:nsid w:val="2D4279C6"/>
    <w:multiLevelType w:val="hybridMultilevel"/>
    <w:tmpl w:val="517A481A"/>
    <w:lvl w:ilvl="0" w:tplc="93E8D6BA">
      <w:start w:val="1"/>
      <w:numFmt w:val="bullet"/>
      <w:pStyle w:val="FDICbulletlist2"/>
      <w:lvlText w:val="o"/>
      <w:lvlJc w:val="left"/>
      <w:pPr>
        <w:ind w:left="1152" w:hanging="288"/>
      </w:pPr>
      <w:rPr>
        <w:rFonts w:ascii="Courier New" w:hAnsi="Courier New" w:hint="default"/>
        <w:color w:val="auto"/>
        <w:position w:val="2"/>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42220D"/>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3">
    <w:nsid w:val="31670354"/>
    <w:multiLevelType w:val="hybridMultilevel"/>
    <w:tmpl w:val="A28C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F641BB"/>
    <w:multiLevelType w:val="hybridMultilevel"/>
    <w:tmpl w:val="7BF00F92"/>
    <w:lvl w:ilvl="0" w:tplc="04688D4E">
      <w:start w:val="1"/>
      <w:numFmt w:val="bullet"/>
      <w:pStyle w:val="FDICBoxBold"/>
      <w:lvlText w:val=""/>
      <w:lvlJc w:val="left"/>
      <w:pPr>
        <w:tabs>
          <w:tab w:val="num" w:pos="1800"/>
        </w:tabs>
        <w:ind w:left="1800" w:hanging="360"/>
      </w:pPr>
      <w:rPr>
        <w:rFonts w:ascii="Webdings" w:hAnsi="Webdings" w:hint="default"/>
        <w:position w:val="4"/>
        <w:sz w:val="14"/>
        <w:szCs w:val="14"/>
      </w:rPr>
    </w:lvl>
    <w:lvl w:ilvl="1" w:tplc="2D9AB4A0">
      <w:start w:val="1"/>
      <w:numFmt w:val="bullet"/>
      <w:lvlText w:val="o"/>
      <w:lvlJc w:val="left"/>
      <w:pPr>
        <w:ind w:left="1440" w:hanging="360"/>
      </w:pPr>
      <w:rPr>
        <w:rFonts w:ascii="Courier New" w:hAnsi="Courier New" w:hint="default"/>
      </w:rPr>
    </w:lvl>
    <w:lvl w:ilvl="2" w:tplc="91CE1F6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A31412"/>
    <w:multiLevelType w:val="hybridMultilevel"/>
    <w:tmpl w:val="643AA2A6"/>
    <w:lvl w:ilvl="0" w:tplc="51CC777E">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EE21BDA"/>
    <w:multiLevelType w:val="hybridMultilevel"/>
    <w:tmpl w:val="A9C0B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AA120F"/>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8">
    <w:nsid w:val="42003545"/>
    <w:multiLevelType w:val="hybridMultilevel"/>
    <w:tmpl w:val="32D221C6"/>
    <w:lvl w:ilvl="0" w:tplc="1A2661CC">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nsid w:val="45CE4056"/>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0">
    <w:nsid w:val="49E52098"/>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9FD3FBF"/>
    <w:multiLevelType w:val="hybridMultilevel"/>
    <w:tmpl w:val="9CAA9852"/>
    <w:lvl w:ilvl="0" w:tplc="3012AE62">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nsid w:val="4A3349F1"/>
    <w:multiLevelType w:val="hybridMultilevel"/>
    <w:tmpl w:val="C6C063D8"/>
    <w:lvl w:ilvl="0" w:tplc="64FC9A88">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nsid w:val="4B9E305C"/>
    <w:multiLevelType w:val="hybridMultilevel"/>
    <w:tmpl w:val="5114C78E"/>
    <w:lvl w:ilvl="0" w:tplc="495CB760">
      <w:start w:val="1"/>
      <w:numFmt w:val="bullet"/>
      <w:pStyle w:val="FDICBulletList1"/>
      <w:lvlText w:val=""/>
      <w:lvlJc w:val="left"/>
      <w:pPr>
        <w:ind w:left="648" w:hanging="360"/>
      </w:pPr>
      <w:rPr>
        <w:rFonts w:ascii="Symbol" w:hAnsi="Symbol" w:hint="default"/>
        <w:color w:val="0000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E33CBA"/>
    <w:multiLevelType w:val="hybridMultilevel"/>
    <w:tmpl w:val="8DE64F40"/>
    <w:lvl w:ilvl="0" w:tplc="6832AE26">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255E47"/>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5CD6F8A"/>
    <w:multiLevelType w:val="hybridMultilevel"/>
    <w:tmpl w:val="82CC43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84351EE"/>
    <w:multiLevelType w:val="hybridMultilevel"/>
    <w:tmpl w:val="0AC0AD6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A47A5E"/>
    <w:multiLevelType w:val="hybridMultilevel"/>
    <w:tmpl w:val="3D98400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CE2566"/>
    <w:multiLevelType w:val="hybridMultilevel"/>
    <w:tmpl w:val="42D2DBA8"/>
    <w:lvl w:ilvl="0" w:tplc="CE24F7D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nsid w:val="6A463C1D"/>
    <w:multiLevelType w:val="hybridMultilevel"/>
    <w:tmpl w:val="B66024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A24797B"/>
    <w:multiLevelType w:val="hybridMultilevel"/>
    <w:tmpl w:val="4A5E6616"/>
    <w:lvl w:ilvl="0" w:tplc="E3FCCE3C">
      <w:start w:val="1"/>
      <w:numFmt w:val="bullet"/>
      <w:pStyle w:val="FDICBoxBullets"/>
      <w:lvlText w:val=""/>
      <w:lvlJc w:val="left"/>
      <w:pPr>
        <w:ind w:left="540" w:hanging="360"/>
      </w:pPr>
      <w:rPr>
        <w:rFonts w:ascii="Symbol" w:hAnsi="Symbol" w:hint="default"/>
        <w:color w:val="000000"/>
      </w:rPr>
    </w:lvl>
    <w:lvl w:ilvl="1" w:tplc="B2DAD8F8">
      <w:start w:val="1"/>
      <w:numFmt w:val="bullet"/>
      <w:pStyle w:val="FDICBoxBullets2"/>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Symbol" w:hAnsi="Symbol"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Symbol" w:hAnsi="Symbol"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Symbol" w:hAnsi="Symbol" w:hint="default"/>
      </w:rPr>
    </w:lvl>
  </w:abstractNum>
  <w:num w:numId="1">
    <w:abstractNumId w:val="23"/>
  </w:num>
  <w:num w:numId="2">
    <w:abstractNumId w:val="11"/>
  </w:num>
  <w:num w:numId="3">
    <w:abstractNumId w:val="14"/>
  </w:num>
  <w:num w:numId="4">
    <w:abstractNumId w:val="31"/>
  </w:num>
  <w:num w:numId="5">
    <w:abstractNumId w:val="6"/>
  </w:num>
  <w:num w:numId="6">
    <w:abstractNumId w:val="25"/>
  </w:num>
  <w:num w:numId="7">
    <w:abstractNumId w:val="8"/>
  </w:num>
  <w:num w:numId="8">
    <w:abstractNumId w:val="1"/>
  </w:num>
  <w:num w:numId="9">
    <w:abstractNumId w:val="2"/>
  </w:num>
  <w:num w:numId="10">
    <w:abstractNumId w:val="26"/>
  </w:num>
  <w:num w:numId="11">
    <w:abstractNumId w:val="20"/>
  </w:num>
  <w:num w:numId="12">
    <w:abstractNumId w:val="3"/>
  </w:num>
  <w:num w:numId="13">
    <w:abstractNumId w:val="27"/>
  </w:num>
  <w:num w:numId="14">
    <w:abstractNumId w:val="28"/>
  </w:num>
  <w:num w:numId="15">
    <w:abstractNumId w:val="21"/>
  </w:num>
  <w:num w:numId="16">
    <w:abstractNumId w:val="19"/>
  </w:num>
  <w:num w:numId="17">
    <w:abstractNumId w:val="5"/>
  </w:num>
  <w:num w:numId="18">
    <w:abstractNumId w:val="0"/>
  </w:num>
  <w:num w:numId="19">
    <w:abstractNumId w:val="12"/>
  </w:num>
  <w:num w:numId="20">
    <w:abstractNumId w:val="29"/>
  </w:num>
  <w:num w:numId="21">
    <w:abstractNumId w:val="10"/>
  </w:num>
  <w:num w:numId="22">
    <w:abstractNumId w:val="18"/>
  </w:num>
  <w:num w:numId="23">
    <w:abstractNumId w:val="22"/>
  </w:num>
  <w:num w:numId="24">
    <w:abstractNumId w:val="17"/>
  </w:num>
  <w:num w:numId="25">
    <w:abstractNumId w:val="30"/>
  </w:num>
  <w:num w:numId="26">
    <w:abstractNumId w:val="15"/>
  </w:num>
  <w:num w:numId="27">
    <w:abstractNumId w:val="4"/>
  </w:num>
  <w:num w:numId="28">
    <w:abstractNumId w:val="9"/>
  </w:num>
  <w:num w:numId="29">
    <w:abstractNumId w:val="7"/>
  </w:num>
  <w:num w:numId="30">
    <w:abstractNumId w:val="24"/>
  </w:num>
  <w:num w:numId="31">
    <w:abstractNumId w:val="13"/>
  </w:num>
  <w:num w:numId="32">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o:colormru v:ext="edit" colors="#404040,#ebf8f5,#f15a22,#0092b0,#f16e22,#fef4ee,#feefe6"/>
    </o:shapedefaults>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
    <w:docVar w:name="OpenInPublishingView" w:val="0"/>
    <w:docVar w:name="ShowStaticGuides" w:val="1"/>
  </w:docVars>
  <w:rsids>
    <w:rsidRoot w:val="0015041F"/>
    <w:rsid w:val="00011930"/>
    <w:rsid w:val="00025667"/>
    <w:rsid w:val="00030495"/>
    <w:rsid w:val="000355B8"/>
    <w:rsid w:val="00043186"/>
    <w:rsid w:val="00043479"/>
    <w:rsid w:val="00052BB1"/>
    <w:rsid w:val="0005472B"/>
    <w:rsid w:val="000559B4"/>
    <w:rsid w:val="00061B91"/>
    <w:rsid w:val="00065EEC"/>
    <w:rsid w:val="00066AAA"/>
    <w:rsid w:val="00071A5A"/>
    <w:rsid w:val="00072580"/>
    <w:rsid w:val="0007396F"/>
    <w:rsid w:val="000748EA"/>
    <w:rsid w:val="00075D78"/>
    <w:rsid w:val="00075F66"/>
    <w:rsid w:val="00076C10"/>
    <w:rsid w:val="000815F1"/>
    <w:rsid w:val="00083F53"/>
    <w:rsid w:val="00094CB4"/>
    <w:rsid w:val="000953AD"/>
    <w:rsid w:val="000A1800"/>
    <w:rsid w:val="000B418B"/>
    <w:rsid w:val="000B7409"/>
    <w:rsid w:val="000C03F4"/>
    <w:rsid w:val="000C28E2"/>
    <w:rsid w:val="000C3F35"/>
    <w:rsid w:val="000D0540"/>
    <w:rsid w:val="000D188B"/>
    <w:rsid w:val="000D250F"/>
    <w:rsid w:val="000E497C"/>
    <w:rsid w:val="000E6535"/>
    <w:rsid w:val="000E68E6"/>
    <w:rsid w:val="000F10C4"/>
    <w:rsid w:val="000F7DA4"/>
    <w:rsid w:val="00106131"/>
    <w:rsid w:val="001074CB"/>
    <w:rsid w:val="00112310"/>
    <w:rsid w:val="00113B8E"/>
    <w:rsid w:val="001155DF"/>
    <w:rsid w:val="00116AC1"/>
    <w:rsid w:val="00116E6D"/>
    <w:rsid w:val="00130DA7"/>
    <w:rsid w:val="00134A0F"/>
    <w:rsid w:val="00143C66"/>
    <w:rsid w:val="00144A17"/>
    <w:rsid w:val="0015041F"/>
    <w:rsid w:val="0016351B"/>
    <w:rsid w:val="00165650"/>
    <w:rsid w:val="00170EE4"/>
    <w:rsid w:val="001768A4"/>
    <w:rsid w:val="00183A1F"/>
    <w:rsid w:val="001855D5"/>
    <w:rsid w:val="00186A6B"/>
    <w:rsid w:val="00191C69"/>
    <w:rsid w:val="00192BF6"/>
    <w:rsid w:val="001973F6"/>
    <w:rsid w:val="001A1D4A"/>
    <w:rsid w:val="001A5A42"/>
    <w:rsid w:val="001A5A6A"/>
    <w:rsid w:val="001B5E67"/>
    <w:rsid w:val="001C0C6D"/>
    <w:rsid w:val="001C78E3"/>
    <w:rsid w:val="001D5429"/>
    <w:rsid w:val="001D691A"/>
    <w:rsid w:val="001E0D92"/>
    <w:rsid w:val="001F2111"/>
    <w:rsid w:val="001F6EA7"/>
    <w:rsid w:val="0020338E"/>
    <w:rsid w:val="00203F3D"/>
    <w:rsid w:val="00207B1D"/>
    <w:rsid w:val="00210DA8"/>
    <w:rsid w:val="002119F9"/>
    <w:rsid w:val="002133A3"/>
    <w:rsid w:val="00213833"/>
    <w:rsid w:val="00215575"/>
    <w:rsid w:val="00220906"/>
    <w:rsid w:val="00230553"/>
    <w:rsid w:val="002312AC"/>
    <w:rsid w:val="00231812"/>
    <w:rsid w:val="00233CE9"/>
    <w:rsid w:val="0025271E"/>
    <w:rsid w:val="00252886"/>
    <w:rsid w:val="00252E27"/>
    <w:rsid w:val="00260F56"/>
    <w:rsid w:val="00262F88"/>
    <w:rsid w:val="002850C9"/>
    <w:rsid w:val="0029359D"/>
    <w:rsid w:val="002A0510"/>
    <w:rsid w:val="002B0DA0"/>
    <w:rsid w:val="002B49A8"/>
    <w:rsid w:val="002B5C43"/>
    <w:rsid w:val="002B6052"/>
    <w:rsid w:val="002C3ED6"/>
    <w:rsid w:val="002D7D1F"/>
    <w:rsid w:val="002E196D"/>
    <w:rsid w:val="002E7942"/>
    <w:rsid w:val="002F403A"/>
    <w:rsid w:val="002F5607"/>
    <w:rsid w:val="002F6A89"/>
    <w:rsid w:val="003118AA"/>
    <w:rsid w:val="003136CD"/>
    <w:rsid w:val="003161E7"/>
    <w:rsid w:val="003173FD"/>
    <w:rsid w:val="00323D1D"/>
    <w:rsid w:val="003241B9"/>
    <w:rsid w:val="00326089"/>
    <w:rsid w:val="00333D47"/>
    <w:rsid w:val="00334309"/>
    <w:rsid w:val="00334FB5"/>
    <w:rsid w:val="00337444"/>
    <w:rsid w:val="00340259"/>
    <w:rsid w:val="00342142"/>
    <w:rsid w:val="00347D08"/>
    <w:rsid w:val="003552C1"/>
    <w:rsid w:val="0035722B"/>
    <w:rsid w:val="00360EAA"/>
    <w:rsid w:val="00366C7A"/>
    <w:rsid w:val="00367331"/>
    <w:rsid w:val="00367FD8"/>
    <w:rsid w:val="0037024B"/>
    <w:rsid w:val="003769C7"/>
    <w:rsid w:val="003820B7"/>
    <w:rsid w:val="0039035F"/>
    <w:rsid w:val="003903EC"/>
    <w:rsid w:val="0039672E"/>
    <w:rsid w:val="00396C56"/>
    <w:rsid w:val="003978E4"/>
    <w:rsid w:val="003C5497"/>
    <w:rsid w:val="003C56F2"/>
    <w:rsid w:val="003C650F"/>
    <w:rsid w:val="003E5951"/>
    <w:rsid w:val="003E7978"/>
    <w:rsid w:val="003F24CA"/>
    <w:rsid w:val="00401638"/>
    <w:rsid w:val="004038F2"/>
    <w:rsid w:val="00411424"/>
    <w:rsid w:val="00411632"/>
    <w:rsid w:val="004119A0"/>
    <w:rsid w:val="00417C70"/>
    <w:rsid w:val="004312CC"/>
    <w:rsid w:val="00432317"/>
    <w:rsid w:val="00434892"/>
    <w:rsid w:val="004374D5"/>
    <w:rsid w:val="00447571"/>
    <w:rsid w:val="00450F1A"/>
    <w:rsid w:val="00452EA7"/>
    <w:rsid w:val="004535CE"/>
    <w:rsid w:val="00460AA7"/>
    <w:rsid w:val="00474F8D"/>
    <w:rsid w:val="004813EC"/>
    <w:rsid w:val="00484B99"/>
    <w:rsid w:val="004876A2"/>
    <w:rsid w:val="00496015"/>
    <w:rsid w:val="00496CC6"/>
    <w:rsid w:val="004C0B4A"/>
    <w:rsid w:val="004C111D"/>
    <w:rsid w:val="004C371C"/>
    <w:rsid w:val="004C4D86"/>
    <w:rsid w:val="004C4E9E"/>
    <w:rsid w:val="004D5268"/>
    <w:rsid w:val="004E38CA"/>
    <w:rsid w:val="004E3D8C"/>
    <w:rsid w:val="004E5784"/>
    <w:rsid w:val="004F00A8"/>
    <w:rsid w:val="004F28C8"/>
    <w:rsid w:val="004F37A2"/>
    <w:rsid w:val="0050028E"/>
    <w:rsid w:val="00505405"/>
    <w:rsid w:val="005068C5"/>
    <w:rsid w:val="00511FFF"/>
    <w:rsid w:val="00513DE6"/>
    <w:rsid w:val="0052486A"/>
    <w:rsid w:val="00527F68"/>
    <w:rsid w:val="00545546"/>
    <w:rsid w:val="00547D4A"/>
    <w:rsid w:val="00547D92"/>
    <w:rsid w:val="00550C94"/>
    <w:rsid w:val="00552A05"/>
    <w:rsid w:val="00554A61"/>
    <w:rsid w:val="0056341D"/>
    <w:rsid w:val="00564AA7"/>
    <w:rsid w:val="00570669"/>
    <w:rsid w:val="00573CEC"/>
    <w:rsid w:val="00576B97"/>
    <w:rsid w:val="00584743"/>
    <w:rsid w:val="00594F09"/>
    <w:rsid w:val="00596C87"/>
    <w:rsid w:val="005B51A1"/>
    <w:rsid w:val="005C4F68"/>
    <w:rsid w:val="005D5E67"/>
    <w:rsid w:val="005E0096"/>
    <w:rsid w:val="005E10F8"/>
    <w:rsid w:val="005F4A59"/>
    <w:rsid w:val="006004D1"/>
    <w:rsid w:val="00602DDD"/>
    <w:rsid w:val="006065A1"/>
    <w:rsid w:val="006214AC"/>
    <w:rsid w:val="00621EB5"/>
    <w:rsid w:val="00644475"/>
    <w:rsid w:val="00644B1B"/>
    <w:rsid w:val="0065023B"/>
    <w:rsid w:val="00652CDF"/>
    <w:rsid w:val="006608F1"/>
    <w:rsid w:val="006667C1"/>
    <w:rsid w:val="006833F2"/>
    <w:rsid w:val="006839A9"/>
    <w:rsid w:val="00684B5E"/>
    <w:rsid w:val="00694E0C"/>
    <w:rsid w:val="006960C3"/>
    <w:rsid w:val="006A4B1E"/>
    <w:rsid w:val="006B0F75"/>
    <w:rsid w:val="006D002D"/>
    <w:rsid w:val="006D2F9B"/>
    <w:rsid w:val="006E040B"/>
    <w:rsid w:val="006E2D0D"/>
    <w:rsid w:val="006E39A7"/>
    <w:rsid w:val="006E3F9F"/>
    <w:rsid w:val="006E4571"/>
    <w:rsid w:val="006F2FC8"/>
    <w:rsid w:val="006F6CB3"/>
    <w:rsid w:val="006F7872"/>
    <w:rsid w:val="007030B3"/>
    <w:rsid w:val="007066F4"/>
    <w:rsid w:val="00707C55"/>
    <w:rsid w:val="0071112B"/>
    <w:rsid w:val="00714E1C"/>
    <w:rsid w:val="007218F0"/>
    <w:rsid w:val="00732F36"/>
    <w:rsid w:val="00736481"/>
    <w:rsid w:val="00743EB6"/>
    <w:rsid w:val="007505EE"/>
    <w:rsid w:val="00751937"/>
    <w:rsid w:val="00751CE2"/>
    <w:rsid w:val="007559B0"/>
    <w:rsid w:val="00755FDC"/>
    <w:rsid w:val="00756836"/>
    <w:rsid w:val="0075730D"/>
    <w:rsid w:val="00764A96"/>
    <w:rsid w:val="00766152"/>
    <w:rsid w:val="007712AC"/>
    <w:rsid w:val="007727C5"/>
    <w:rsid w:val="00773DAE"/>
    <w:rsid w:val="00774718"/>
    <w:rsid w:val="007779D5"/>
    <w:rsid w:val="007839AC"/>
    <w:rsid w:val="00786861"/>
    <w:rsid w:val="00787C04"/>
    <w:rsid w:val="00792622"/>
    <w:rsid w:val="00796219"/>
    <w:rsid w:val="00796B4B"/>
    <w:rsid w:val="007A1B79"/>
    <w:rsid w:val="007A3F59"/>
    <w:rsid w:val="007A5207"/>
    <w:rsid w:val="007B1E7F"/>
    <w:rsid w:val="007C1B34"/>
    <w:rsid w:val="007C49F4"/>
    <w:rsid w:val="007E6A4D"/>
    <w:rsid w:val="007E734F"/>
    <w:rsid w:val="007F1823"/>
    <w:rsid w:val="007F5558"/>
    <w:rsid w:val="007F6AEE"/>
    <w:rsid w:val="007F6D60"/>
    <w:rsid w:val="00801581"/>
    <w:rsid w:val="00802ECE"/>
    <w:rsid w:val="00804C35"/>
    <w:rsid w:val="0081273D"/>
    <w:rsid w:val="00812BD5"/>
    <w:rsid w:val="00813259"/>
    <w:rsid w:val="0081545E"/>
    <w:rsid w:val="00815CCE"/>
    <w:rsid w:val="00822A37"/>
    <w:rsid w:val="00826731"/>
    <w:rsid w:val="00827916"/>
    <w:rsid w:val="008321CA"/>
    <w:rsid w:val="00845FA8"/>
    <w:rsid w:val="008479FD"/>
    <w:rsid w:val="0085460F"/>
    <w:rsid w:val="00856888"/>
    <w:rsid w:val="008642FE"/>
    <w:rsid w:val="00882FDB"/>
    <w:rsid w:val="00887569"/>
    <w:rsid w:val="00890186"/>
    <w:rsid w:val="008937B2"/>
    <w:rsid w:val="008962F3"/>
    <w:rsid w:val="00896E35"/>
    <w:rsid w:val="008A08AE"/>
    <w:rsid w:val="008A7371"/>
    <w:rsid w:val="008B0A4C"/>
    <w:rsid w:val="008C3C75"/>
    <w:rsid w:val="008D18A7"/>
    <w:rsid w:val="008D44E8"/>
    <w:rsid w:val="008D7155"/>
    <w:rsid w:val="008E05AB"/>
    <w:rsid w:val="008E72F7"/>
    <w:rsid w:val="00903B17"/>
    <w:rsid w:val="00904FD5"/>
    <w:rsid w:val="00906433"/>
    <w:rsid w:val="00906A9E"/>
    <w:rsid w:val="0091278B"/>
    <w:rsid w:val="00920357"/>
    <w:rsid w:val="00930463"/>
    <w:rsid w:val="00930D88"/>
    <w:rsid w:val="00935436"/>
    <w:rsid w:val="00945FAF"/>
    <w:rsid w:val="00950229"/>
    <w:rsid w:val="0095606F"/>
    <w:rsid w:val="009602C6"/>
    <w:rsid w:val="00961CA7"/>
    <w:rsid w:val="00962326"/>
    <w:rsid w:val="0096669B"/>
    <w:rsid w:val="009668DD"/>
    <w:rsid w:val="00967A27"/>
    <w:rsid w:val="00976848"/>
    <w:rsid w:val="00997777"/>
    <w:rsid w:val="009A6DAA"/>
    <w:rsid w:val="009B2279"/>
    <w:rsid w:val="009B61BB"/>
    <w:rsid w:val="009C0279"/>
    <w:rsid w:val="009D5E47"/>
    <w:rsid w:val="009D68E5"/>
    <w:rsid w:val="009E59D1"/>
    <w:rsid w:val="009E65C2"/>
    <w:rsid w:val="009F1A33"/>
    <w:rsid w:val="009F210A"/>
    <w:rsid w:val="009F23E4"/>
    <w:rsid w:val="009F7D7A"/>
    <w:rsid w:val="00A05F82"/>
    <w:rsid w:val="00A069FB"/>
    <w:rsid w:val="00A11673"/>
    <w:rsid w:val="00A20559"/>
    <w:rsid w:val="00A27667"/>
    <w:rsid w:val="00A32F60"/>
    <w:rsid w:val="00A33595"/>
    <w:rsid w:val="00A34532"/>
    <w:rsid w:val="00A367C1"/>
    <w:rsid w:val="00A54D68"/>
    <w:rsid w:val="00A62071"/>
    <w:rsid w:val="00A62C1E"/>
    <w:rsid w:val="00A71585"/>
    <w:rsid w:val="00A836A8"/>
    <w:rsid w:val="00A8393C"/>
    <w:rsid w:val="00A85302"/>
    <w:rsid w:val="00A930F0"/>
    <w:rsid w:val="00A95489"/>
    <w:rsid w:val="00AA2A01"/>
    <w:rsid w:val="00AB2C2E"/>
    <w:rsid w:val="00AC6A4E"/>
    <w:rsid w:val="00AD24B7"/>
    <w:rsid w:val="00AE50F8"/>
    <w:rsid w:val="00AE680F"/>
    <w:rsid w:val="00AF4E17"/>
    <w:rsid w:val="00AF66E3"/>
    <w:rsid w:val="00B151C9"/>
    <w:rsid w:val="00B155F9"/>
    <w:rsid w:val="00B1591E"/>
    <w:rsid w:val="00B159F1"/>
    <w:rsid w:val="00B27770"/>
    <w:rsid w:val="00B304CA"/>
    <w:rsid w:val="00B34691"/>
    <w:rsid w:val="00B434F9"/>
    <w:rsid w:val="00B43C24"/>
    <w:rsid w:val="00B47443"/>
    <w:rsid w:val="00B47868"/>
    <w:rsid w:val="00B52D47"/>
    <w:rsid w:val="00B53715"/>
    <w:rsid w:val="00B54DBC"/>
    <w:rsid w:val="00B558C9"/>
    <w:rsid w:val="00B6123B"/>
    <w:rsid w:val="00B6750A"/>
    <w:rsid w:val="00B67F4E"/>
    <w:rsid w:val="00B73816"/>
    <w:rsid w:val="00B77BCE"/>
    <w:rsid w:val="00B92BDF"/>
    <w:rsid w:val="00BA1F8C"/>
    <w:rsid w:val="00BA679C"/>
    <w:rsid w:val="00BB3F70"/>
    <w:rsid w:val="00BC7F44"/>
    <w:rsid w:val="00BD7A4F"/>
    <w:rsid w:val="00BE2E39"/>
    <w:rsid w:val="00BE3EB6"/>
    <w:rsid w:val="00BE4417"/>
    <w:rsid w:val="00BE4FD1"/>
    <w:rsid w:val="00BE7357"/>
    <w:rsid w:val="00BF085D"/>
    <w:rsid w:val="00C01E1F"/>
    <w:rsid w:val="00C02598"/>
    <w:rsid w:val="00C06C73"/>
    <w:rsid w:val="00C16140"/>
    <w:rsid w:val="00C40AB9"/>
    <w:rsid w:val="00C4192B"/>
    <w:rsid w:val="00C45385"/>
    <w:rsid w:val="00C45F24"/>
    <w:rsid w:val="00C47C2B"/>
    <w:rsid w:val="00C51CF7"/>
    <w:rsid w:val="00C53249"/>
    <w:rsid w:val="00C53EC3"/>
    <w:rsid w:val="00C55737"/>
    <w:rsid w:val="00C5774C"/>
    <w:rsid w:val="00C603DB"/>
    <w:rsid w:val="00C65919"/>
    <w:rsid w:val="00C72BEA"/>
    <w:rsid w:val="00C748DB"/>
    <w:rsid w:val="00C82C42"/>
    <w:rsid w:val="00C84D64"/>
    <w:rsid w:val="00C87780"/>
    <w:rsid w:val="00C91F52"/>
    <w:rsid w:val="00CA155F"/>
    <w:rsid w:val="00CA69E6"/>
    <w:rsid w:val="00CB5AAF"/>
    <w:rsid w:val="00CB5D92"/>
    <w:rsid w:val="00CB62B5"/>
    <w:rsid w:val="00CB6C64"/>
    <w:rsid w:val="00CC5198"/>
    <w:rsid w:val="00CD3EE9"/>
    <w:rsid w:val="00CE039A"/>
    <w:rsid w:val="00CE2727"/>
    <w:rsid w:val="00CE335B"/>
    <w:rsid w:val="00CE5C53"/>
    <w:rsid w:val="00CE6297"/>
    <w:rsid w:val="00CE6D68"/>
    <w:rsid w:val="00D014E2"/>
    <w:rsid w:val="00D03000"/>
    <w:rsid w:val="00D03486"/>
    <w:rsid w:val="00D057D0"/>
    <w:rsid w:val="00D1216C"/>
    <w:rsid w:val="00D15024"/>
    <w:rsid w:val="00D173DD"/>
    <w:rsid w:val="00D2063A"/>
    <w:rsid w:val="00D21047"/>
    <w:rsid w:val="00D22C79"/>
    <w:rsid w:val="00D27393"/>
    <w:rsid w:val="00D33AFB"/>
    <w:rsid w:val="00D51CDC"/>
    <w:rsid w:val="00D6707F"/>
    <w:rsid w:val="00D67B84"/>
    <w:rsid w:val="00D67C21"/>
    <w:rsid w:val="00D73D76"/>
    <w:rsid w:val="00D82FB3"/>
    <w:rsid w:val="00D835AF"/>
    <w:rsid w:val="00D8505D"/>
    <w:rsid w:val="00D86A85"/>
    <w:rsid w:val="00DA100F"/>
    <w:rsid w:val="00DA5599"/>
    <w:rsid w:val="00DB2EA2"/>
    <w:rsid w:val="00DC4923"/>
    <w:rsid w:val="00DC4B1F"/>
    <w:rsid w:val="00DC5C76"/>
    <w:rsid w:val="00DE0080"/>
    <w:rsid w:val="00DE499D"/>
    <w:rsid w:val="00DE5326"/>
    <w:rsid w:val="00DE6760"/>
    <w:rsid w:val="00DF04EF"/>
    <w:rsid w:val="00DF212F"/>
    <w:rsid w:val="00DF21CF"/>
    <w:rsid w:val="00DF5D60"/>
    <w:rsid w:val="00DF64C5"/>
    <w:rsid w:val="00E0178C"/>
    <w:rsid w:val="00E06B31"/>
    <w:rsid w:val="00E13878"/>
    <w:rsid w:val="00E14C34"/>
    <w:rsid w:val="00E16DD1"/>
    <w:rsid w:val="00E25538"/>
    <w:rsid w:val="00E26660"/>
    <w:rsid w:val="00E3077F"/>
    <w:rsid w:val="00E309EE"/>
    <w:rsid w:val="00E31647"/>
    <w:rsid w:val="00E3176B"/>
    <w:rsid w:val="00E31A7B"/>
    <w:rsid w:val="00E31AB1"/>
    <w:rsid w:val="00E33636"/>
    <w:rsid w:val="00E34ADC"/>
    <w:rsid w:val="00E40120"/>
    <w:rsid w:val="00E4027B"/>
    <w:rsid w:val="00E531D7"/>
    <w:rsid w:val="00E54CB0"/>
    <w:rsid w:val="00E57E22"/>
    <w:rsid w:val="00E62220"/>
    <w:rsid w:val="00E62F19"/>
    <w:rsid w:val="00E75150"/>
    <w:rsid w:val="00E87CA1"/>
    <w:rsid w:val="00E94A9E"/>
    <w:rsid w:val="00E973E6"/>
    <w:rsid w:val="00EA18CC"/>
    <w:rsid w:val="00EC0F5A"/>
    <w:rsid w:val="00EC1CAC"/>
    <w:rsid w:val="00EC6299"/>
    <w:rsid w:val="00ED6545"/>
    <w:rsid w:val="00ED6EEA"/>
    <w:rsid w:val="00EE0618"/>
    <w:rsid w:val="00EE7AD7"/>
    <w:rsid w:val="00EE7EB0"/>
    <w:rsid w:val="00EF112A"/>
    <w:rsid w:val="00EF3989"/>
    <w:rsid w:val="00F0061B"/>
    <w:rsid w:val="00F02C2D"/>
    <w:rsid w:val="00F02DB0"/>
    <w:rsid w:val="00F07E2A"/>
    <w:rsid w:val="00F22F58"/>
    <w:rsid w:val="00F23075"/>
    <w:rsid w:val="00F23BD2"/>
    <w:rsid w:val="00F24C42"/>
    <w:rsid w:val="00F2552B"/>
    <w:rsid w:val="00F263B9"/>
    <w:rsid w:val="00F44CC7"/>
    <w:rsid w:val="00F52F5F"/>
    <w:rsid w:val="00F56F39"/>
    <w:rsid w:val="00F57DFB"/>
    <w:rsid w:val="00F62FCB"/>
    <w:rsid w:val="00F71450"/>
    <w:rsid w:val="00F732A0"/>
    <w:rsid w:val="00F761F4"/>
    <w:rsid w:val="00F87317"/>
    <w:rsid w:val="00F93241"/>
    <w:rsid w:val="00F96684"/>
    <w:rsid w:val="00FA4E67"/>
    <w:rsid w:val="00FB0610"/>
    <w:rsid w:val="00FB3C0C"/>
    <w:rsid w:val="00FB5D1D"/>
    <w:rsid w:val="00FC3EB7"/>
    <w:rsid w:val="00FC6603"/>
    <w:rsid w:val="00FC7AF0"/>
    <w:rsid w:val="00FD0E14"/>
    <w:rsid w:val="00FD49ED"/>
    <w:rsid w:val="00FD5D4D"/>
    <w:rsid w:val="00FD7E4A"/>
    <w:rsid w:val="00FE2B54"/>
    <w:rsid w:val="00FE7C70"/>
    <w:rsid w:val="00FF105F"/>
    <w:rsid w:val="00FF30EF"/>
    <w:rsid w:val="00FF34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404040,#ebf8f5,#f15a22,#0092b0,#f16e22,#fef4ee,#feefe6"/>
    </o:shapedefaults>
    <o:shapelayout v:ext="edit">
      <o:idmap v:ext="edit" data="1"/>
    </o:shapelayout>
  </w:shapeDefaults>
  <w:decimalSymbol w:val="."/>
  <w:listSeparator w:val=","/>
  <w14:docId w14:val="5E0FB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0"/>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0"/>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1F2111"/>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CA155F"/>
    <w:pPr>
      <w:spacing w:before="240" w:after="0"/>
      <w:contextualSpacing/>
    </w:pPr>
    <w:rPr>
      <w:rFonts w:ascii="Arial Black" w:eastAsia="Calibri" w:hAnsi="Arial Black" w:cs="Calibri"/>
      <w:bCs/>
      <w:caps/>
      <w:color w:val="F16E22"/>
      <w:sz w:val="30"/>
      <w:szCs w:val="24"/>
    </w:rPr>
  </w:style>
  <w:style w:type="character" w:customStyle="1" w:styleId="FDICBoxBold">
    <w:name w:val="FDIC Box Bold"/>
    <w:uiPriority w:val="1"/>
    <w:qFormat/>
    <w:rsid w:val="00B6750A"/>
    <w:rPr>
      <w:rFonts w:ascii="Arial Bold" w:hAnsi="Arial Bold"/>
      <w:b w:val="0"/>
      <w:bCs w:val="0"/>
      <w:i w:val="0"/>
      <w:iCs w:val="0"/>
      <w:caps/>
      <w:smallCaps w:val="0"/>
      <w:color w:val="0092B0"/>
      <w:sz w:val="22"/>
      <w:szCs w:val="18"/>
    </w:rPr>
  </w:style>
  <w:style w:type="paragraph" w:customStyle="1" w:styleId="FDICLessonTitle">
    <w:name w:val="FDIC Lesson: Title"/>
    <w:basedOn w:val="FDICBoxBody"/>
    <w:qFormat/>
    <w:rsid w:val="00F2552B"/>
    <w:pPr>
      <w:pBdr>
        <w:top w:val="single" w:sz="24" w:space="1" w:color="0092B0"/>
        <w:left w:val="single" w:sz="24" w:space="4" w:color="0092B0"/>
        <w:bottom w:val="single" w:sz="24" w:space="1" w:color="0092B0"/>
        <w:right w:val="single" w:sz="24" w:space="4" w:color="0092B0"/>
      </w:pBdr>
      <w:shd w:val="clear" w:color="auto" w:fill="0092B0"/>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D86A85"/>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F2552B"/>
    <w:rPr>
      <w:b/>
      <w:i w:val="0"/>
      <w:color w:val="0092B0"/>
    </w:rPr>
  </w:style>
  <w:style w:type="paragraph" w:customStyle="1" w:styleId="FDICMStipbody">
    <w:name w:val="FDIC MS tip body"/>
    <w:basedOn w:val="FDICbody"/>
    <w:qFormat/>
    <w:rsid w:val="00B159F1"/>
    <w:pPr>
      <w:spacing w:after="240"/>
      <w:jc w:val="center"/>
    </w:pPr>
    <w:rPr>
      <w:b/>
      <w:color w:val="0092B0"/>
      <w:szCs w:val="20"/>
    </w:rPr>
  </w:style>
  <w:style w:type="paragraph" w:customStyle="1" w:styleId="FDICMSTIPheader">
    <w:name w:val="FDIC MS TIP header"/>
    <w:basedOn w:val="Normal0"/>
    <w:qFormat/>
    <w:rsid w:val="00B159F1"/>
    <w:pPr>
      <w:spacing w:before="360" w:after="0" w:line="240" w:lineRule="exact"/>
      <w:contextualSpacing/>
      <w:jc w:val="center"/>
    </w:pPr>
    <w:rPr>
      <w:rFonts w:ascii="Arial Black" w:eastAsia="Calibri" w:hAnsi="Arial Black" w:cs="Calibri"/>
      <w:bCs/>
      <w:color w:val="0092B0"/>
      <w:sz w:val="28"/>
      <w:szCs w:val="32"/>
      <w:u w:color="062B59"/>
      <w:lang w:eastAsia="en-US"/>
    </w:rPr>
  </w:style>
  <w:style w:type="paragraph" w:customStyle="1" w:styleId="FDICFOOTER">
    <w:name w:val="FDIC FOOTER"/>
    <w:basedOn w:val="Normal0"/>
    <w:qFormat/>
    <w:rsid w:val="004E38CA"/>
    <w:rPr>
      <w:rFonts w:ascii="Eurostile LT Std Bold" w:hAnsi="Eurostile LT Std Bold"/>
      <w:bCs/>
      <w:caps/>
      <w:color w:val="F16E22"/>
      <w:sz w:val="18"/>
      <w:szCs w:val="18"/>
    </w:rPr>
  </w:style>
  <w:style w:type="paragraph" w:customStyle="1" w:styleId="FDICSubheadboldgray">
    <w:name w:val="FDIC Subhead bold/gray"/>
    <w:basedOn w:val="FDICbody"/>
    <w:qFormat/>
    <w:rsid w:val="001F2111"/>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0"/>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0"/>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030495"/>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0"/>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0"/>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0"/>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1F2111"/>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CA155F"/>
    <w:pPr>
      <w:spacing w:before="240" w:after="0"/>
      <w:contextualSpacing/>
    </w:pPr>
    <w:rPr>
      <w:rFonts w:ascii="Arial Black" w:eastAsia="Calibri" w:hAnsi="Arial Black" w:cs="Calibri"/>
      <w:bCs/>
      <w:caps/>
      <w:color w:val="F16E22"/>
      <w:sz w:val="30"/>
      <w:szCs w:val="24"/>
    </w:rPr>
  </w:style>
  <w:style w:type="character" w:customStyle="1" w:styleId="FDICBoxBold">
    <w:name w:val="FDIC Box Bold"/>
    <w:uiPriority w:val="1"/>
    <w:qFormat/>
    <w:rsid w:val="00B6750A"/>
    <w:rPr>
      <w:rFonts w:ascii="Arial Bold" w:hAnsi="Arial Bold"/>
      <w:b w:val="0"/>
      <w:bCs w:val="0"/>
      <w:i w:val="0"/>
      <w:iCs w:val="0"/>
      <w:caps/>
      <w:smallCaps w:val="0"/>
      <w:color w:val="0092B0"/>
      <w:sz w:val="22"/>
      <w:szCs w:val="18"/>
    </w:rPr>
  </w:style>
  <w:style w:type="paragraph" w:customStyle="1" w:styleId="FDICLessonTitle">
    <w:name w:val="FDIC Lesson: Title"/>
    <w:basedOn w:val="FDICBoxBody"/>
    <w:qFormat/>
    <w:rsid w:val="00F2552B"/>
    <w:pPr>
      <w:pBdr>
        <w:top w:val="single" w:sz="24" w:space="1" w:color="0092B0"/>
        <w:left w:val="single" w:sz="24" w:space="4" w:color="0092B0"/>
        <w:bottom w:val="single" w:sz="24" w:space="1" w:color="0092B0"/>
        <w:right w:val="single" w:sz="24" w:space="4" w:color="0092B0"/>
      </w:pBdr>
      <w:shd w:val="clear" w:color="auto" w:fill="0092B0"/>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D86A85"/>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F2552B"/>
    <w:rPr>
      <w:b/>
      <w:i w:val="0"/>
      <w:color w:val="0092B0"/>
    </w:rPr>
  </w:style>
  <w:style w:type="paragraph" w:customStyle="1" w:styleId="FDICMStipbody">
    <w:name w:val="FDIC MS tip body"/>
    <w:basedOn w:val="FDICbody"/>
    <w:qFormat/>
    <w:rsid w:val="00B159F1"/>
    <w:pPr>
      <w:spacing w:after="240"/>
      <w:jc w:val="center"/>
    </w:pPr>
    <w:rPr>
      <w:b/>
      <w:color w:val="0092B0"/>
      <w:szCs w:val="20"/>
    </w:rPr>
  </w:style>
  <w:style w:type="paragraph" w:customStyle="1" w:styleId="FDICMSTIPheader">
    <w:name w:val="FDIC MS TIP header"/>
    <w:basedOn w:val="Normal0"/>
    <w:qFormat/>
    <w:rsid w:val="00B159F1"/>
    <w:pPr>
      <w:spacing w:before="360" w:after="0" w:line="240" w:lineRule="exact"/>
      <w:contextualSpacing/>
      <w:jc w:val="center"/>
    </w:pPr>
    <w:rPr>
      <w:rFonts w:ascii="Arial Black" w:eastAsia="Calibri" w:hAnsi="Arial Black" w:cs="Calibri"/>
      <w:bCs/>
      <w:color w:val="0092B0"/>
      <w:sz w:val="28"/>
      <w:szCs w:val="32"/>
      <w:u w:color="062B59"/>
      <w:lang w:eastAsia="en-US"/>
    </w:rPr>
  </w:style>
  <w:style w:type="paragraph" w:customStyle="1" w:styleId="FDICFOOTER">
    <w:name w:val="FDIC FOOTER"/>
    <w:basedOn w:val="Normal0"/>
    <w:qFormat/>
    <w:rsid w:val="004E38CA"/>
    <w:rPr>
      <w:rFonts w:ascii="Eurostile LT Std Bold" w:hAnsi="Eurostile LT Std Bold"/>
      <w:bCs/>
      <w:caps/>
      <w:color w:val="F16E22"/>
      <w:sz w:val="18"/>
      <w:szCs w:val="18"/>
    </w:rPr>
  </w:style>
  <w:style w:type="paragraph" w:customStyle="1" w:styleId="FDICSubheadboldgray">
    <w:name w:val="FDIC Subhead bold/gray"/>
    <w:basedOn w:val="FDICbody"/>
    <w:qFormat/>
    <w:rsid w:val="001F2111"/>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0"/>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0"/>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030495"/>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0"/>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money.usnews.com/money/blogs/my-money/2012/09/20/10-things-you-need-to-know-about-compound-interest" TargetMode="External"/><Relationship Id="rId20" Type="http://schemas.openxmlformats.org/officeDocument/2006/relationships/hyperlink" Target="http://bizkids.com/episode/take-it-to-the-bank" TargetMode="External"/><Relationship Id="rId21" Type="http://schemas.openxmlformats.org/officeDocument/2006/relationships/hyperlink" Target="http://bizkids.com/clip/de-compound-interest" TargetMode="External"/><Relationship Id="rId22" Type="http://schemas.openxmlformats.org/officeDocument/2006/relationships/hyperlink" Target="http://www.investor.gov/tools/calculators/compound-interest-calculator" TargetMode="External"/><Relationship Id="rId23" Type="http://schemas.openxmlformats.org/officeDocument/2006/relationships/hyperlink" Target="http://www.investor.gov/tools/quizzes/test-your-money-smarts" TargetMode="External"/><Relationship Id="rId24" Type="http://schemas.openxmlformats.org/officeDocument/2006/relationships/hyperlink" Target="http://piggybank.disney.go.com/game/" TargetMode="External"/><Relationship Id="rId25" Type="http://schemas.openxmlformats.org/officeDocument/2006/relationships/header" Target="header1.xml"/><Relationship Id="rId26" Type="http://schemas.openxmlformats.org/officeDocument/2006/relationships/footer" Target="footer1.xml"/><Relationship Id="rId27" Type="http://schemas.openxmlformats.org/officeDocument/2006/relationships/footer" Target="footer2.xml"/><Relationship Id="rId28" Type="http://schemas.openxmlformats.org/officeDocument/2006/relationships/header" Target="header2.xml"/><Relationship Id="rId29" Type="http://schemas.openxmlformats.org/officeDocument/2006/relationships/footer" Target="footer3.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www.americasaves.org/for-savers/set-a-goal-what-to-save-for" TargetMode="External"/><Relationship Id="rId11" Type="http://schemas.openxmlformats.org/officeDocument/2006/relationships/hyperlink" Target="http://www.americasaves.org/for-savers/make-a-plan-how-to-save-money" TargetMode="External"/><Relationship Id="rId12" Type="http://schemas.openxmlformats.org/officeDocument/2006/relationships/hyperlink" Target="http://bizkids.com/episode/take-it-to-the-bank" TargetMode="External"/><Relationship Id="rId13" Type="http://schemas.openxmlformats.org/officeDocument/2006/relationships/hyperlink" Target="http://bizkids.com/clip/de-compound-interest" TargetMode="External"/><Relationship Id="rId14" Type="http://schemas.openxmlformats.org/officeDocument/2006/relationships/hyperlink" Target="http://www.investor.gov/tools/calculators/compound-interest-calculator" TargetMode="External"/><Relationship Id="rId15" Type="http://schemas.openxmlformats.org/officeDocument/2006/relationships/hyperlink" Target="http://www.investor.gov/tools/quizzes/test-your-money-smarts" TargetMode="External"/><Relationship Id="rId16" Type="http://schemas.openxmlformats.org/officeDocument/2006/relationships/hyperlink" Target="http://piggybank.disney.go.com/game/" TargetMode="External"/><Relationship Id="rId17" Type="http://schemas.openxmlformats.org/officeDocument/2006/relationships/hyperlink" Target="http://money.usnews.com/money/blogs/my-money/2012/09/20/10-things-you-need-to-know-about-compound-interest" TargetMode="External"/><Relationship Id="rId18" Type="http://schemas.openxmlformats.org/officeDocument/2006/relationships/hyperlink" Target="http://www.americasaves.org/for-savers/set-a-goal-what-to-save-for" TargetMode="External"/><Relationship Id="rId19" Type="http://schemas.openxmlformats.org/officeDocument/2006/relationships/hyperlink" Target="http://www.americasaves.org/for-savers/make-a-plan-how-to-save-money"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F05C0-3182-8349-943E-701CD33BF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Words>
  <Characters>16</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CarrotNewYork</Company>
  <LinksUpToDate>false</LinksUpToDate>
  <CharactersWithSpaces>17</CharactersWithSpaces>
  <SharedDoc>false</SharedDoc>
  <HLinks>
    <vt:vector size="36" baseType="variant">
      <vt:variant>
        <vt:i4>5701718</vt:i4>
      </vt:variant>
      <vt:variant>
        <vt:i4>15</vt:i4>
      </vt:variant>
      <vt:variant>
        <vt:i4>0</vt:i4>
      </vt:variant>
      <vt:variant>
        <vt:i4>5</vt:i4>
      </vt:variant>
      <vt:variant>
        <vt:lpwstr>http://piggybank.disney.go.com/game/</vt:lpwstr>
      </vt:variant>
      <vt:variant>
        <vt:lpwstr/>
      </vt:variant>
      <vt:variant>
        <vt:i4>4391024</vt:i4>
      </vt:variant>
      <vt:variant>
        <vt:i4>12</vt:i4>
      </vt:variant>
      <vt:variant>
        <vt:i4>0</vt:i4>
      </vt:variant>
      <vt:variant>
        <vt:i4>5</vt:i4>
      </vt:variant>
      <vt:variant>
        <vt:lpwstr>http://www.investor.gov/tools/quizzes/test-your-money-smarts</vt:lpwstr>
      </vt:variant>
      <vt:variant>
        <vt:lpwstr>.U_3hz7ywJ78</vt:lpwstr>
      </vt:variant>
      <vt:variant>
        <vt:i4>7536730</vt:i4>
      </vt:variant>
      <vt:variant>
        <vt:i4>9</vt:i4>
      </vt:variant>
      <vt:variant>
        <vt:i4>0</vt:i4>
      </vt:variant>
      <vt:variant>
        <vt:i4>5</vt:i4>
      </vt:variant>
      <vt:variant>
        <vt:lpwstr>http://www.investor.gov/tools/calculators/compound-interest-calculator</vt:lpwstr>
      </vt:variant>
      <vt:variant>
        <vt:lpwstr>.U_3hdLywJ78</vt:lpwstr>
      </vt:variant>
      <vt:variant>
        <vt:i4>5832776</vt:i4>
      </vt:variant>
      <vt:variant>
        <vt:i4>6</vt:i4>
      </vt:variant>
      <vt:variant>
        <vt:i4>0</vt:i4>
      </vt:variant>
      <vt:variant>
        <vt:i4>5</vt:i4>
      </vt:variant>
      <vt:variant>
        <vt:lpwstr>http://www.americasaves.org/for-savers/make-a-plan-how-to-save-money</vt:lpwstr>
      </vt:variant>
      <vt:variant>
        <vt:lpwstr/>
      </vt:variant>
      <vt:variant>
        <vt:i4>8192107</vt:i4>
      </vt:variant>
      <vt:variant>
        <vt:i4>3</vt:i4>
      </vt:variant>
      <vt:variant>
        <vt:i4>0</vt:i4>
      </vt:variant>
      <vt:variant>
        <vt:i4>5</vt:i4>
      </vt:variant>
      <vt:variant>
        <vt:lpwstr>http://www.americasaves.org/for-savers/set-a-goal-what-to-save-for</vt:lpwstr>
      </vt:variant>
      <vt:variant>
        <vt:lpwstr/>
      </vt:variant>
      <vt:variant>
        <vt:i4>4456555</vt:i4>
      </vt:variant>
      <vt:variant>
        <vt:i4>0</vt:i4>
      </vt:variant>
      <vt:variant>
        <vt:i4>0</vt:i4>
      </vt:variant>
      <vt:variant>
        <vt:i4>5</vt:i4>
      </vt:variant>
      <vt:variant>
        <vt:lpwstr>http://money.usnews.com/money/blogs/my-money/2012/09/20/%0B10-things-you-need-to-know-about-compound-interest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Dwyer</dc:creator>
  <cp:keywords/>
  <dc:description/>
  <cp:lastModifiedBy>Filiz Soyak</cp:lastModifiedBy>
  <cp:revision>3</cp:revision>
  <cp:lastPrinted>2015-02-09T16:03:00Z</cp:lastPrinted>
  <dcterms:created xsi:type="dcterms:W3CDTF">2015-04-02T21:44:00Z</dcterms:created>
  <dcterms:modified xsi:type="dcterms:W3CDTF">2015-04-02T22:51:00Z</dcterms:modified>
</cp:coreProperties>
</file>