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B1FD51F" w14:textId="77777777" w:rsidR="00B27770" w:rsidRPr="002C3ED6" w:rsidRDefault="006610B7" w:rsidP="009E563E">
      <w:pPr>
        <w:jc w:val="center"/>
      </w:pPr>
      <w:bookmarkStart w:id="0" w:name="_MacBuGuideStaticData_1312H"/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44416" behindDoc="0" locked="0" layoutInCell="1" allowOverlap="1" wp14:anchorId="0F3FFCCD" wp14:editId="24D205BD">
                <wp:simplePos x="0" y="0"/>
                <wp:positionH relativeFrom="page">
                  <wp:posOffset>640080</wp:posOffset>
                </wp:positionH>
                <wp:positionV relativeFrom="page">
                  <wp:posOffset>728345</wp:posOffset>
                </wp:positionV>
                <wp:extent cx="6492240" cy="8132445"/>
                <wp:effectExtent l="0" t="0" r="0" b="0"/>
                <wp:wrapThrough wrapText="bothSides">
                  <wp:wrapPolygon edited="0">
                    <wp:start x="85" y="67"/>
                    <wp:lineTo x="85" y="21453"/>
                    <wp:lineTo x="21380" y="21453"/>
                    <wp:lineTo x="21380" y="67"/>
                    <wp:lineTo x="85" y="67"/>
                  </wp:wrapPolygon>
                </wp:wrapThrough>
                <wp:docPr id="236" name="Text Box 13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92240" cy="81324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 type="none" w="med" len="med"/>
                              <a:tailEnd type="none" w="med" len="med"/>
                            </a14:hiddenLine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      </a:ext>
                        </a:extLst>
                      </wps:spPr>
                      <wps:txbx id="1">
                        <w:txbxContent>
                          <w:p w14:paraId="302B2F1F" w14:textId="77777777" w:rsidR="00E71F1A" w:rsidRPr="000664D9" w:rsidRDefault="00E71F1A" w:rsidP="00DF50DE">
                            <w:pPr>
                              <w:pStyle w:val="FDICIntroheads"/>
                              <w:spacing w:after="0"/>
                              <w:rPr>
                                <w:sz w:val="40"/>
                                <w:szCs w:val="40"/>
                              </w:rPr>
                            </w:pPr>
                            <w:r w:rsidRPr="000664D9">
                              <w:rPr>
                                <w:sz w:val="40"/>
                                <w:szCs w:val="40"/>
                              </w:rPr>
                              <w:t xml:space="preserve">Answer Key </w:t>
                            </w:r>
                          </w:p>
                          <w:p w14:paraId="03BB7CAD" w14:textId="77777777" w:rsidR="00E71F1A" w:rsidRPr="008B7788" w:rsidRDefault="00E71F1A" w:rsidP="00DF50DE">
                            <w:pPr>
                              <w:pStyle w:val="FDICLA-A-GLessons"/>
                              <w:spacing w:before="60"/>
                            </w:pPr>
                            <w:proofErr w:type="gramStart"/>
                            <w:r w:rsidRPr="008B7788">
                              <w:t>for</w:t>
                            </w:r>
                            <w:proofErr w:type="gramEnd"/>
                            <w:r w:rsidRPr="008B7788">
                              <w:t xml:space="preserve"> Student Handouts (</w:t>
                            </w:r>
                            <w:r>
                              <w:t>found in Student Guide</w:t>
                            </w:r>
                            <w:r w:rsidRPr="008B7788">
                              <w:t>)</w:t>
                            </w:r>
                          </w:p>
                          <w:p w14:paraId="4AAAA61B" w14:textId="77777777" w:rsidR="00E71F1A" w:rsidRPr="006246EC" w:rsidRDefault="00E71F1A" w:rsidP="00DF50DE">
                            <w:pPr>
                              <w:pStyle w:val="FDICSubheads"/>
                            </w:pPr>
                            <w:r w:rsidRPr="006246EC">
                              <w:t>Lesson 1: Money Matters</w:t>
                            </w:r>
                          </w:p>
                          <w:p w14:paraId="0FB32890" w14:textId="77777777" w:rsidR="00E71F1A" w:rsidRDefault="00E71F1A" w:rsidP="004F04DF">
                            <w:pPr>
                              <w:pStyle w:val="FDICbody"/>
                              <w:spacing w:after="200"/>
                            </w:pPr>
                            <w:r w:rsidRPr="002700C3">
                              <w:rPr>
                                <w:b/>
                              </w:rPr>
                              <w:t>Student Handout 1:</w:t>
                            </w:r>
                            <w:r>
                              <w:t xml:space="preserve"> </w:t>
                            </w:r>
                            <w:r w:rsidRPr="00773D3A">
                              <w:rPr>
                                <w:b/>
                                <w:i/>
                              </w:rPr>
                              <w:t>Sort It Out.</w:t>
                            </w:r>
                            <w:r>
                              <w:t xml:space="preserve"> Answers will vary.</w:t>
                            </w:r>
                          </w:p>
                          <w:p w14:paraId="6727CC1D" w14:textId="77777777" w:rsidR="00E71F1A" w:rsidRPr="00773D3A" w:rsidRDefault="00E71F1A" w:rsidP="00DF50DE">
                            <w:pPr>
                              <w:pStyle w:val="FDICbody"/>
                              <w:rPr>
                                <w:b/>
                              </w:rPr>
                            </w:pPr>
                            <w:r w:rsidRPr="002700C3">
                              <w:rPr>
                                <w:b/>
                              </w:rPr>
                              <w:t>Student Handout 2:</w:t>
                            </w:r>
                            <w:r>
                              <w:t xml:space="preserve"> </w:t>
                            </w:r>
                            <w:r w:rsidRPr="00773D3A">
                              <w:rPr>
                                <w:b/>
                                <w:i/>
                              </w:rPr>
                              <w:t>What Should I Buy?</w:t>
                            </w:r>
                            <w:r w:rsidRPr="00773D3A">
                              <w:rPr>
                                <w:b/>
                              </w:rPr>
                              <w:t xml:space="preserve"> </w:t>
                            </w:r>
                          </w:p>
                          <w:p w14:paraId="7CCE7063" w14:textId="77777777" w:rsidR="00E71F1A" w:rsidRDefault="00E71F1A" w:rsidP="00DF50DE">
                            <w:pPr>
                              <w:pStyle w:val="FDICBulletList1"/>
                              <w:numPr>
                                <w:ilvl w:val="0"/>
                                <w:numId w:val="0"/>
                              </w:numPr>
                              <w:ind w:left="288"/>
                            </w:pPr>
                            <w:r w:rsidRPr="002700C3">
                              <w:rPr>
                                <w:b/>
                              </w:rPr>
                              <w:t>Situation A:</w:t>
                            </w:r>
                            <w:r>
                              <w:t xml:space="preserve"> 1. want, 2. want, 3. need, 4. backpack, 5. Answers may include: Maya should spend her money on a new backpack. It is the most important because it is a need. Her old backpack is badly damaged.</w:t>
                            </w:r>
                          </w:p>
                          <w:p w14:paraId="16BA8FD6" w14:textId="77777777" w:rsidR="00E71F1A" w:rsidRDefault="00E71F1A" w:rsidP="004F04DF">
                            <w:pPr>
                              <w:pStyle w:val="FDICBulletList1"/>
                              <w:numPr>
                                <w:ilvl w:val="0"/>
                                <w:numId w:val="0"/>
                              </w:numPr>
                              <w:spacing w:after="200"/>
                              <w:ind w:left="288"/>
                            </w:pPr>
                            <w:r w:rsidRPr="002700C3">
                              <w:rPr>
                                <w:b/>
                              </w:rPr>
                              <w:t>Situation B:</w:t>
                            </w:r>
                            <w:r>
                              <w:t xml:space="preserve"> 1. want, 2. need, 3. want, 4. a pair of sneakers, 5. Answers may include: Travis should spend his money on a new pair of sneakers. It is the most important because it is a need. His old sneakers are getting too small.   </w:t>
                            </w:r>
                          </w:p>
                          <w:p w14:paraId="0E2CC09D" w14:textId="77777777" w:rsidR="00E71F1A" w:rsidRPr="001F1711" w:rsidRDefault="00E71F1A" w:rsidP="004F04DF">
                            <w:pPr>
                              <w:pStyle w:val="FDICBulletList1"/>
                              <w:numPr>
                                <w:ilvl w:val="0"/>
                                <w:numId w:val="0"/>
                              </w:numPr>
                              <w:spacing w:after="200"/>
                            </w:pPr>
                            <w:r w:rsidRPr="002700C3">
                              <w:rPr>
                                <w:b/>
                              </w:rPr>
                              <w:t>Student Handout 3:</w:t>
                            </w:r>
                            <w:r>
                              <w:t xml:space="preserve"> </w:t>
                            </w:r>
                            <w:r w:rsidRPr="00773D3A">
                              <w:rPr>
                                <w:b/>
                                <w:i/>
                              </w:rPr>
                              <w:t>Trade-Offs</w:t>
                            </w:r>
                            <w:r w:rsidRPr="00A06184">
                              <w:rPr>
                                <w:b/>
                                <w:i/>
                              </w:rPr>
                              <w:t>.</w:t>
                            </w:r>
                            <w:r>
                              <w:t xml:space="preserve"> Answers will vary.</w:t>
                            </w:r>
                          </w:p>
                          <w:p w14:paraId="65E5FF87" w14:textId="77777777" w:rsidR="00E71F1A" w:rsidRPr="00770114" w:rsidRDefault="00E71F1A" w:rsidP="00DF50DE">
                            <w:pPr>
                              <w:pStyle w:val="FDICbody"/>
                            </w:pPr>
                            <w:r w:rsidRPr="002700C3">
                              <w:rPr>
                                <w:b/>
                              </w:rPr>
                              <w:t>Student Handout 4:</w:t>
                            </w:r>
                            <w:r>
                              <w:t xml:space="preserve"> </w:t>
                            </w:r>
                            <w:r w:rsidRPr="00773D3A">
                              <w:rPr>
                                <w:b/>
                                <w:i/>
                              </w:rPr>
                              <w:t>Money Smart Book.</w:t>
                            </w:r>
                            <w:r>
                              <w:t xml:space="preserve"> Answers will vary.</w:t>
                            </w:r>
                          </w:p>
                          <w:p w14:paraId="4388DC99" w14:textId="77777777" w:rsidR="00E71F1A" w:rsidRPr="006246EC" w:rsidRDefault="00E71F1A" w:rsidP="00B17859">
                            <w:pPr>
                              <w:pStyle w:val="FDICSubheads"/>
                              <w:spacing w:before="720"/>
                              <w:rPr>
                                <w:sz w:val="20"/>
                              </w:rPr>
                            </w:pPr>
                            <w:r w:rsidRPr="006246EC">
                              <w:t>Lesson 2: Get Set for Goals</w:t>
                            </w:r>
                            <w:r w:rsidRPr="006246EC">
                              <w:rPr>
                                <w:sz w:val="20"/>
                              </w:rPr>
                              <w:tab/>
                            </w:r>
                            <w:r w:rsidRPr="006246EC">
                              <w:rPr>
                                <w:sz w:val="20"/>
                              </w:rPr>
                              <w:tab/>
                            </w:r>
                            <w:r w:rsidRPr="006246EC">
                              <w:rPr>
                                <w:sz w:val="20"/>
                              </w:rPr>
                              <w:tab/>
                            </w:r>
                          </w:p>
                          <w:p w14:paraId="7483AB67" w14:textId="77777777" w:rsidR="00E71F1A" w:rsidRPr="004916A5" w:rsidRDefault="00E71F1A" w:rsidP="00DF50DE">
                            <w:pPr>
                              <w:pStyle w:val="FDICbody"/>
                              <w:rPr>
                                <w:color w:val="0000FF"/>
                              </w:rPr>
                            </w:pPr>
                            <w:r w:rsidRPr="002700C3">
                              <w:rPr>
                                <w:b/>
                              </w:rPr>
                              <w:t>Student Handout 1:</w:t>
                            </w:r>
                            <w:r>
                              <w:t xml:space="preserve"> </w:t>
                            </w:r>
                            <w:r w:rsidRPr="00773D3A">
                              <w:rPr>
                                <w:b/>
                                <w:i/>
                              </w:rPr>
                              <w:t>Short- and Long-Term Goals</w:t>
                            </w:r>
                          </w:p>
                          <w:p w14:paraId="7A5375BE" w14:textId="77777777" w:rsidR="00E71F1A" w:rsidRDefault="00E71F1A" w:rsidP="00DF50DE">
                            <w:pPr>
                              <w:pStyle w:val="FDICBulletList1"/>
                              <w:numPr>
                                <w:ilvl w:val="0"/>
                                <w:numId w:val="0"/>
                              </w:numPr>
                              <w:ind w:left="288"/>
                            </w:pPr>
                            <w:r w:rsidRPr="002700C3">
                              <w:rPr>
                                <w:b/>
                              </w:rPr>
                              <w:t>Situation A:</w:t>
                            </w:r>
                            <w:r>
                              <w:t xml:space="preserve"> 1. Ella wants to challenge her brother to a basketball game. 2. Ella plans to join the basketball team when she gets to middle school. 3. She can keep practicing to improve her basketball skills.</w:t>
                            </w:r>
                          </w:p>
                          <w:p w14:paraId="6ED8E671" w14:textId="77777777" w:rsidR="00E71F1A" w:rsidRDefault="00E71F1A" w:rsidP="004F04DF">
                            <w:pPr>
                              <w:pStyle w:val="FDICBulletList1"/>
                              <w:numPr>
                                <w:ilvl w:val="0"/>
                                <w:numId w:val="0"/>
                              </w:numPr>
                              <w:spacing w:after="200"/>
                              <w:ind w:left="288"/>
                            </w:pPr>
                            <w:r w:rsidRPr="002700C3">
                              <w:rPr>
                                <w:b/>
                              </w:rPr>
                              <w:t>Situation B:</w:t>
                            </w:r>
                            <w:r>
                              <w:t xml:space="preserve"> 1. Max wants to get a good grade on his French test next week. 2. Max wants to visit France when he is older. 3. Answers will vary, but may include: Max can keep studying and practicing French. Max can save money for a trip to France. </w:t>
                            </w:r>
                          </w:p>
                          <w:p w14:paraId="120D76F6" w14:textId="77777777" w:rsidR="00E71F1A" w:rsidRPr="001F1711" w:rsidRDefault="00E71F1A" w:rsidP="004F04DF">
                            <w:pPr>
                              <w:pStyle w:val="FDICbody"/>
                              <w:spacing w:after="200"/>
                            </w:pPr>
                            <w:r w:rsidRPr="002700C3">
                              <w:rPr>
                                <w:b/>
                              </w:rPr>
                              <w:t>Student Handout 2:</w:t>
                            </w:r>
                            <w:r>
                              <w:t xml:space="preserve"> </w:t>
                            </w:r>
                            <w:r w:rsidRPr="00773D3A">
                              <w:rPr>
                                <w:b/>
                                <w:i/>
                              </w:rPr>
                              <w:t>What Are Your Goals?</w:t>
                            </w:r>
                            <w:r>
                              <w:t xml:space="preserve"> Answers will vary.</w:t>
                            </w:r>
                          </w:p>
                          <w:p w14:paraId="2999833A" w14:textId="77777777" w:rsidR="00E71F1A" w:rsidRDefault="00E71F1A" w:rsidP="004F04DF">
                            <w:pPr>
                              <w:pStyle w:val="FDICbody"/>
                              <w:spacing w:after="200"/>
                            </w:pPr>
                            <w:r w:rsidRPr="002700C3">
                              <w:rPr>
                                <w:b/>
                              </w:rPr>
                              <w:t>Student Handout 3:</w:t>
                            </w:r>
                            <w:r>
                              <w:t xml:space="preserve"> </w:t>
                            </w:r>
                            <w:r w:rsidRPr="00773D3A">
                              <w:rPr>
                                <w:b/>
                                <w:i/>
                              </w:rPr>
                              <w:t>Saving</w:t>
                            </w:r>
                            <w:r>
                              <w:rPr>
                                <w:b/>
                                <w:i/>
                              </w:rPr>
                              <w:t xml:space="preserve"> Together</w:t>
                            </w:r>
                            <w:r>
                              <w:br/>
                              <w:t xml:space="preserve">1. Their savings goal is $150 to buy a tablet computer. 2. They want to reach their goal in one year. </w:t>
                            </w:r>
                            <w:r w:rsidR="00604DD0">
                              <w:br/>
                            </w:r>
                            <w:r>
                              <w:t xml:space="preserve">3. It is a long-term goal. 4. They still need to save $120 ($150 – $20 = $130 – $10 = $120, or $150 – ($20 + $10) = $120). 5. Each child will pay $75 ($150 ÷ 2 = $75). 6. Answers will vary. </w:t>
                            </w:r>
                          </w:p>
                          <w:p w14:paraId="014C02F8" w14:textId="77777777" w:rsidR="00E71F1A" w:rsidRDefault="00E71F1A" w:rsidP="00DF50DE">
                            <w:pPr>
                              <w:pStyle w:val="FDICbody"/>
                            </w:pPr>
                            <w:r w:rsidRPr="002700C3">
                              <w:rPr>
                                <w:b/>
                              </w:rPr>
                              <w:t>Student Handout 4:</w:t>
                            </w:r>
                            <w:r w:rsidRPr="00525A33">
                              <w:t xml:space="preserve"> </w:t>
                            </w:r>
                            <w:r w:rsidRPr="00773D3A">
                              <w:rPr>
                                <w:b/>
                                <w:i/>
                              </w:rPr>
                              <w:t>My Savings Goals.</w:t>
                            </w:r>
                            <w:r w:rsidRPr="00525A33">
                              <w:t xml:space="preserve"> Answers </w:t>
                            </w:r>
                            <w:r>
                              <w:t>will</w:t>
                            </w:r>
                            <w:r w:rsidRPr="00525A33">
                              <w:t xml:space="preserve"> vary.</w:t>
                            </w:r>
                          </w:p>
                          <w:p w14:paraId="5C1A8EBA" w14:textId="77777777" w:rsidR="00E71F1A" w:rsidRPr="00DB3C57" w:rsidRDefault="00E71F1A" w:rsidP="00B17859">
                            <w:pPr>
                              <w:pStyle w:val="FDICSubheads"/>
                              <w:spacing w:before="720"/>
                              <w:rPr>
                                <w:sz w:val="20"/>
                              </w:rPr>
                            </w:pPr>
                            <w:r w:rsidRPr="006246EC">
                              <w:t>Lesson 3: Make a Plan</w:t>
                            </w:r>
                            <w:r w:rsidRPr="006246EC">
                              <w:rPr>
                                <w:sz w:val="20"/>
                              </w:rPr>
                              <w:tab/>
                            </w:r>
                            <w:r w:rsidRPr="006246EC">
                              <w:rPr>
                                <w:sz w:val="20"/>
                              </w:rPr>
                              <w:tab/>
                            </w:r>
                            <w:r w:rsidRPr="006246EC">
                              <w:rPr>
                                <w:sz w:val="20"/>
                              </w:rPr>
                              <w:tab/>
                            </w:r>
                          </w:p>
                          <w:p w14:paraId="01E25CFA" w14:textId="77777777" w:rsidR="00E71F1A" w:rsidRDefault="00E71F1A" w:rsidP="004F04DF">
                            <w:pPr>
                              <w:pStyle w:val="FDICbody"/>
                              <w:spacing w:after="200"/>
                            </w:pPr>
                            <w:r w:rsidRPr="00773D3A">
                              <w:rPr>
                                <w:b/>
                              </w:rPr>
                              <w:t xml:space="preserve">Student Handout 1: </w:t>
                            </w:r>
                            <w:r w:rsidRPr="00773D3A">
                              <w:rPr>
                                <w:b/>
                                <w:i/>
                              </w:rPr>
                              <w:t>Jake’s Budget</w:t>
                            </w:r>
                            <w:r>
                              <w:br/>
                            </w:r>
                            <w:r w:rsidRPr="00604DD0">
                              <w:t>Total monthly expenses:</w:t>
                            </w:r>
                            <w:r w:rsidRPr="00E71F1A">
                              <w:t xml:space="preserve"> $1,620. </w:t>
                            </w:r>
                            <w:r w:rsidRPr="00604DD0">
                              <w:rPr>
                                <w:b/>
                              </w:rPr>
                              <w:t>Questions:</w:t>
                            </w:r>
                            <w:r w:rsidRPr="00E71F1A">
                              <w:t xml:space="preserve"> 1. $180, 2. $1,800, 3. $910, 4. $510 ($410 + $100 = $510), </w:t>
                            </w:r>
                            <w:r w:rsidR="00604DD0">
                              <w:br/>
                            </w:r>
                            <w:r w:rsidRPr="00E71F1A">
                              <w:t xml:space="preserve">5. $25 ($200 – $175 </w:t>
                            </w:r>
                            <w:proofErr w:type="gramStart"/>
                            <w:r w:rsidRPr="00E71F1A">
                              <w:t>=  $</w:t>
                            </w:r>
                            <w:proofErr w:type="gramEnd"/>
                            <w:r w:rsidRPr="00E71F1A">
                              <w:t>25), 6. Answers will vary, but may include clothes and entertainment (movies, bowling, sports games, concerts, etc.).</w:t>
                            </w:r>
                          </w:p>
                          <w:p w14:paraId="641594DF" w14:textId="77777777" w:rsidR="00E71F1A" w:rsidRPr="00E71F1A" w:rsidRDefault="00E71F1A" w:rsidP="004F04DF">
                            <w:pPr>
                              <w:pStyle w:val="FDICbody"/>
                              <w:spacing w:after="200"/>
                            </w:pPr>
                            <w:r w:rsidRPr="00773D3A">
                              <w:rPr>
                                <w:b/>
                              </w:rPr>
                              <w:t xml:space="preserve">Student Handout 2: </w:t>
                            </w:r>
                            <w:r w:rsidRPr="00773D3A">
                              <w:rPr>
                                <w:b/>
                                <w:i/>
                              </w:rPr>
                              <w:t>Finish That Budget!</w:t>
                            </w:r>
                            <w:r>
                              <w:t xml:space="preserve"> </w:t>
                            </w:r>
                            <w:r>
                              <w:br/>
                            </w:r>
                            <w:r w:rsidRPr="00604DD0">
                              <w:t>Monthly Income:</w:t>
                            </w:r>
                            <w:r w:rsidRPr="00E71F1A">
                              <w:t xml:space="preserve"> Taking care of younger brother: $8, Getting the neighbor’s mail: $2, Total: $10; Monthly Expenses: Snacks and supplies: $9; Monthly Savings: $1. </w:t>
                            </w:r>
                            <w:r w:rsidRPr="00604DD0">
                              <w:rPr>
                                <w:b/>
                              </w:rPr>
                              <w:t>Questions:</w:t>
                            </w:r>
                            <w:r w:rsidRPr="00E71F1A">
                              <w:t xml:space="preserve"> 1. 25 cents ($1 or 100 cents – 75 cents = 25 cents), 2. $12 ($1 per month, or $1 x 12 = $12), 2. Answers will vary, but may include: She can spend less on snacks and </w:t>
                            </w:r>
                            <w:proofErr w:type="gramStart"/>
                            <w:r w:rsidRPr="00E71F1A">
                              <w:t>supplies,</w:t>
                            </w:r>
                            <w:proofErr w:type="gramEnd"/>
                            <w:r w:rsidRPr="00E71F1A">
                              <w:t xml:space="preserve"> compare prices, get another job.</w:t>
                            </w:r>
                          </w:p>
                          <w:p w14:paraId="2AFD15BE" w14:textId="77777777" w:rsidR="00E71F1A" w:rsidRPr="00770114" w:rsidRDefault="00E71F1A" w:rsidP="00E71F1A">
                            <w:pPr>
                              <w:pStyle w:val="FDICbody"/>
                            </w:pPr>
                            <w:r>
                              <w:rPr>
                                <w:b/>
                              </w:rPr>
                              <w:t xml:space="preserve">Student </w:t>
                            </w:r>
                            <w:r w:rsidRPr="00525A33">
                              <w:rPr>
                                <w:b/>
                              </w:rPr>
                              <w:t xml:space="preserve">Handout </w:t>
                            </w:r>
                            <w:r>
                              <w:rPr>
                                <w:b/>
                              </w:rPr>
                              <w:t>3</w:t>
                            </w:r>
                            <w:r w:rsidRPr="00525A33">
                              <w:rPr>
                                <w:b/>
                              </w:rPr>
                              <w:t xml:space="preserve">: </w:t>
                            </w:r>
                            <w:r w:rsidRPr="002939FE">
                              <w:rPr>
                                <w:b/>
                                <w:i/>
                              </w:rPr>
                              <w:t>My Budget</w:t>
                            </w:r>
                            <w:r w:rsidRPr="00525A33">
                              <w:t xml:space="preserve"> </w:t>
                            </w:r>
                            <w:r>
                              <w:br/>
                              <w:t xml:space="preserve">Answers will vary, unless students use the suggested numbers of $15 monthly income and $8 monthly expenses. If so: Monthly Savings: $7. </w:t>
                            </w:r>
                            <w:r w:rsidRPr="00604DD0">
                              <w:rPr>
                                <w:b/>
                              </w:rPr>
                              <w:t>Questions:</w:t>
                            </w:r>
                            <w:r>
                              <w:t xml:space="preserve"> 1. $84 ($7 x 12 months = $84), 2. Answers will vary, but may include: I can spend less by comparing prices, buying fewer wants.</w:t>
                            </w:r>
                          </w:p>
                          <w:p w14:paraId="4A37E5A0" w14:textId="77777777" w:rsidR="00E71F1A" w:rsidRPr="006246EC" w:rsidRDefault="00E71F1A" w:rsidP="00B17859">
                            <w:pPr>
                              <w:pStyle w:val="FDICSubheads"/>
                              <w:spacing w:before="720"/>
                              <w:rPr>
                                <w:sz w:val="20"/>
                              </w:rPr>
                            </w:pPr>
                            <w:r w:rsidRPr="006246EC">
                              <w:t>Lesson 4: Save Your Money</w:t>
                            </w:r>
                            <w:r w:rsidRPr="006246EC">
                              <w:rPr>
                                <w:sz w:val="20"/>
                              </w:rPr>
                              <w:tab/>
                            </w:r>
                            <w:r w:rsidRPr="006246EC">
                              <w:rPr>
                                <w:sz w:val="20"/>
                              </w:rPr>
                              <w:tab/>
                            </w:r>
                            <w:r w:rsidRPr="006246EC">
                              <w:rPr>
                                <w:sz w:val="20"/>
                              </w:rPr>
                              <w:tab/>
                            </w:r>
                            <w:r w:rsidRPr="006246EC">
                              <w:rPr>
                                <w:sz w:val="20"/>
                              </w:rPr>
                              <w:tab/>
                            </w:r>
                          </w:p>
                          <w:p w14:paraId="5D710F87" w14:textId="77777777" w:rsidR="00E71F1A" w:rsidRDefault="00E71F1A" w:rsidP="00E71F1A">
                            <w:pPr>
                              <w:pStyle w:val="FDICbody"/>
                              <w:spacing w:after="200"/>
                            </w:pPr>
                            <w:r w:rsidRPr="00E71F1A">
                              <w:rPr>
                                <w:b/>
                              </w:rPr>
                              <w:t xml:space="preserve">Student Handout 1: </w:t>
                            </w:r>
                            <w:r w:rsidRPr="00E71F1A">
                              <w:rPr>
                                <w:b/>
                                <w:i/>
                              </w:rPr>
                              <w:t>Calculate the Interest</w:t>
                            </w:r>
                            <w:r>
                              <w:br/>
                              <w:t>1. C ($2)</w:t>
                            </w:r>
                            <w:proofErr w:type="gramStart"/>
                            <w:r>
                              <w:t>,  2</w:t>
                            </w:r>
                            <w:proofErr w:type="gramEnd"/>
                            <w:r>
                              <w:t>. B ($300 + $3 interest = $303), 3. A ($800, based on the chart, solutions may include: $8 x 100 or $8 is the sum of $3 + $5, which corresponds to $300 + $500 = $800)</w:t>
                            </w:r>
                          </w:p>
                          <w:p w14:paraId="556D972B" w14:textId="77777777" w:rsidR="00E71F1A" w:rsidRPr="002939FE" w:rsidRDefault="00E71F1A" w:rsidP="00E71F1A">
                            <w:pPr>
                              <w:pStyle w:val="FDICbody"/>
                              <w:spacing w:after="200"/>
                            </w:pPr>
                            <w:r w:rsidRPr="00E71F1A">
                              <w:rPr>
                                <w:b/>
                              </w:rPr>
                              <w:t xml:space="preserve">Student Handout 2: </w:t>
                            </w:r>
                            <w:r w:rsidRPr="00E71F1A">
                              <w:rPr>
                                <w:b/>
                                <w:i/>
                              </w:rPr>
                              <w:t>What Are the Risks?</w:t>
                            </w:r>
                            <w:r>
                              <w:t xml:space="preserve"> </w:t>
                            </w:r>
                            <w:r>
                              <w:br/>
                            </w:r>
                            <w:r w:rsidRPr="00E37734">
                              <w:t>Risks of Riding a Bicycle:</w:t>
                            </w:r>
                            <w:r>
                              <w:t xml:space="preserve"> </w:t>
                            </w:r>
                            <w:r w:rsidRPr="00E71F1A">
                              <w:t>Answers will vary, but may include: falling, getting hit by a car, a flat tire.</w:t>
                            </w:r>
                            <w:r>
                              <w:br/>
                            </w:r>
                            <w:r w:rsidRPr="00E37734">
                              <w:t xml:space="preserve">Ways to </w:t>
                            </w:r>
                            <w:proofErr w:type="gramStart"/>
                            <w:r w:rsidRPr="00E37734">
                              <w:t>Avoid</w:t>
                            </w:r>
                            <w:proofErr w:type="gramEnd"/>
                            <w:r w:rsidRPr="00E37734">
                              <w:t xml:space="preserve"> or Reduce the Risks:</w:t>
                            </w:r>
                            <w:r>
                              <w:t xml:space="preserve"> Answers will vary, but may include: </w:t>
                            </w:r>
                            <w:r w:rsidRPr="005875D9">
                              <w:t>wearing a helmet, riding in a safe area away from cars, carrying a bicycle pump</w:t>
                            </w:r>
                            <w:r>
                              <w:t>.</w:t>
                            </w:r>
                          </w:p>
                          <w:p w14:paraId="684D2064" w14:textId="77777777" w:rsidR="00E71F1A" w:rsidRDefault="00E71F1A" w:rsidP="00E71F1A">
                            <w:pPr>
                              <w:pStyle w:val="FDICbody"/>
                              <w:rPr>
                                <w:bCs/>
                                <w:smallCaps/>
                                <w:color w:val="E36C0A"/>
                                <w:szCs w:val="28"/>
                              </w:rPr>
                            </w:pPr>
                            <w:r w:rsidRPr="00E71F1A">
                              <w:rPr>
                                <w:b/>
                              </w:rPr>
                              <w:t xml:space="preserve">Student Handout 3: </w:t>
                            </w:r>
                            <w:r w:rsidRPr="00E71F1A">
                              <w:rPr>
                                <w:b/>
                                <w:i/>
                              </w:rPr>
                              <w:t>Money Smart Book Comic Strip.</w:t>
                            </w:r>
                            <w:r>
                              <w:t xml:space="preserve"> </w:t>
                            </w:r>
                            <w:r w:rsidRPr="00525A33">
                              <w:t xml:space="preserve">Answers </w:t>
                            </w:r>
                            <w:r>
                              <w:t>will</w:t>
                            </w:r>
                            <w:r w:rsidRPr="00525A33">
                              <w:t xml:space="preserve"> vary.</w:t>
                            </w:r>
                            <w:r>
                              <w:t xml:space="preserve"> </w:t>
                            </w:r>
                          </w:p>
                          <w:p w14:paraId="71E07903" w14:textId="77777777" w:rsidR="00E71F1A" w:rsidRPr="00DB3C57" w:rsidRDefault="00E71F1A" w:rsidP="00B17859">
                            <w:pPr>
                              <w:pStyle w:val="FDICSubheads"/>
                              <w:spacing w:before="720"/>
                              <w:rPr>
                                <w:color w:val="E36C0A"/>
                              </w:rPr>
                            </w:pPr>
                            <w:r w:rsidRPr="006246EC">
                              <w:t>Lesson 5: Which Way to Pay?</w:t>
                            </w:r>
                          </w:p>
                          <w:p w14:paraId="4B8F5C61" w14:textId="77777777" w:rsidR="00E71F1A" w:rsidRPr="001765DA" w:rsidRDefault="00E71F1A" w:rsidP="00E71F1A">
                            <w:pPr>
                              <w:pStyle w:val="FDICbody"/>
                              <w:spacing w:after="200"/>
                            </w:pPr>
                            <w:r>
                              <w:rPr>
                                <w:b/>
                              </w:rPr>
                              <w:t xml:space="preserve">Student Handout 1: </w:t>
                            </w:r>
                            <w:r w:rsidRPr="002939FE">
                              <w:rPr>
                                <w:b/>
                                <w:i/>
                              </w:rPr>
                              <w:t>Payment Options: True or False?</w:t>
                            </w:r>
                            <w:r>
                              <w:rPr>
                                <w:b/>
                              </w:rPr>
                              <w:br/>
                            </w:r>
                            <w:r w:rsidRPr="001765DA">
                              <w:t>1.</w:t>
                            </w:r>
                            <w:r>
                              <w:t xml:space="preserve"> True, 2. </w:t>
                            </w:r>
                            <w:proofErr w:type="gramStart"/>
                            <w:r>
                              <w:t>True, 3.</w:t>
                            </w:r>
                            <w:proofErr w:type="gramEnd"/>
                            <w:r>
                              <w:t xml:space="preserve"> False (Credit cards and debit cards are made of </w:t>
                            </w:r>
                            <w:r w:rsidRPr="001765DA">
                              <w:rPr>
                                <w:i/>
                              </w:rPr>
                              <w:t>plastic</w:t>
                            </w:r>
                            <w:r>
                              <w:t xml:space="preserve">.), 4. </w:t>
                            </w:r>
                            <w:proofErr w:type="gramStart"/>
                            <w:r>
                              <w:t>True, 5.</w:t>
                            </w:r>
                            <w:proofErr w:type="gramEnd"/>
                            <w:r>
                              <w:t xml:space="preserve"> False (If you use a credit card, you receive a </w:t>
                            </w:r>
                            <w:r w:rsidRPr="00DA049C">
                              <w:rPr>
                                <w:i/>
                              </w:rPr>
                              <w:t>monthly</w:t>
                            </w:r>
                            <w:r>
                              <w:t xml:space="preserve"> bill.), 6. False (Credit cards do set limits to how much you can spend.)</w:t>
                            </w:r>
                            <w:proofErr w:type="gramStart"/>
                            <w:r>
                              <w:t>,</w:t>
                            </w:r>
                            <w:proofErr w:type="gramEnd"/>
                            <w:r>
                              <w:br/>
                              <w:t xml:space="preserve">7. </w:t>
                            </w:r>
                            <w:proofErr w:type="gramStart"/>
                            <w:r>
                              <w:t>True, 8.</w:t>
                            </w:r>
                            <w:proofErr w:type="gramEnd"/>
                            <w:r>
                              <w:t xml:space="preserve"> False (A debit is money </w:t>
                            </w:r>
                            <w:r w:rsidRPr="00D17AED">
                              <w:rPr>
                                <w:i/>
                              </w:rPr>
                              <w:t>removed from</w:t>
                            </w:r>
                            <w:r>
                              <w:t xml:space="preserve"> an account.), 9. </w:t>
                            </w:r>
                            <w:proofErr w:type="gramStart"/>
                            <w:r>
                              <w:t>True, 10.</w:t>
                            </w:r>
                            <w:proofErr w:type="gramEnd"/>
                            <w:r>
                              <w:t xml:space="preserve"> True</w:t>
                            </w:r>
                          </w:p>
                          <w:p w14:paraId="55D7CB7B" w14:textId="77777777" w:rsidR="00E71F1A" w:rsidRDefault="00E71F1A" w:rsidP="00E71F1A">
                            <w:pPr>
                              <w:pStyle w:val="FDICbody"/>
                              <w:spacing w:after="200"/>
                            </w:pPr>
                            <w:r>
                              <w:rPr>
                                <w:b/>
                              </w:rPr>
                              <w:t xml:space="preserve">Student Handout 2: </w:t>
                            </w:r>
                            <w:r w:rsidRPr="002939FE">
                              <w:rPr>
                                <w:b/>
                                <w:i/>
                              </w:rPr>
                              <w:t>Payment Decisions</w:t>
                            </w:r>
                            <w:r>
                              <w:rPr>
                                <w:b/>
                              </w:rPr>
                              <w:br/>
                            </w:r>
                            <w:r w:rsidRPr="007C70ED">
                              <w:t>1.</w:t>
                            </w:r>
                            <w:r>
                              <w:t xml:space="preserve"> She should pay using the credit card because she doesn’t have enough cash.</w:t>
                            </w:r>
                            <w:r>
                              <w:br/>
                              <w:t>2. He should pay with cash because the store only accepts cash.</w:t>
                            </w:r>
                            <w:r>
                              <w:br/>
                              <w:t>3. She should pay with her debit card because she doesn’t have enough cash.</w:t>
                            </w:r>
                            <w:r>
                              <w:br/>
                              <w:t xml:space="preserve">4. He should pay with his debit card because he has enough money in his checking account ($2,800). </w:t>
                            </w:r>
                            <w:r w:rsidR="00604DD0">
                              <w:br/>
                            </w:r>
                            <w:r>
                              <w:t xml:space="preserve">He shouldn’t use his credit card because he has a $3,000 credit card limit and has already charged $800. </w:t>
                            </w:r>
                            <w:r>
                              <w:br/>
                              <w:t>($3,000 – $800 = $2,200. That is $100 less than his car bill of $2,300.)</w:t>
                            </w:r>
                          </w:p>
                          <w:p w14:paraId="52A60A25" w14:textId="77777777" w:rsidR="00E71F1A" w:rsidRPr="00773D3A" w:rsidRDefault="00E71F1A" w:rsidP="00E71F1A">
                            <w:pPr>
                              <w:pStyle w:val="FDICbody"/>
                            </w:pPr>
                            <w:r>
                              <w:rPr>
                                <w:b/>
                              </w:rPr>
                              <w:t xml:space="preserve">Student </w:t>
                            </w:r>
                            <w:r w:rsidRPr="00525A33">
                              <w:rPr>
                                <w:b/>
                              </w:rPr>
                              <w:t xml:space="preserve">Handout </w:t>
                            </w:r>
                            <w:r>
                              <w:rPr>
                                <w:b/>
                              </w:rPr>
                              <w:t>3</w:t>
                            </w:r>
                            <w:r w:rsidRPr="00525A33">
                              <w:rPr>
                                <w:b/>
                              </w:rPr>
                              <w:t xml:space="preserve">: </w:t>
                            </w:r>
                            <w:r w:rsidRPr="002939FE">
                              <w:rPr>
                                <w:b/>
                                <w:i/>
                              </w:rPr>
                              <w:t>Test Your Payment Knowledge</w:t>
                            </w:r>
                            <w:r>
                              <w:br/>
                              <w:t xml:space="preserve">1. A (checks and debit cards), 2. </w:t>
                            </w:r>
                            <w:proofErr w:type="gramStart"/>
                            <w:r>
                              <w:t>C (month), 3.</w:t>
                            </w:r>
                            <w:proofErr w:type="gramEnd"/>
                            <w:r>
                              <w:t xml:space="preserve"> </w:t>
                            </w:r>
                            <w:proofErr w:type="gramStart"/>
                            <w:r>
                              <w:t>C (using a credit card), 4.</w:t>
                            </w:r>
                            <w:proofErr w:type="gramEnd"/>
                            <w:r>
                              <w:t xml:space="preserve"> </w:t>
                            </w:r>
                            <w:proofErr w:type="gramStart"/>
                            <w:r>
                              <w:t>B (check), 5.</w:t>
                            </w:r>
                            <w:proofErr w:type="gramEnd"/>
                            <w:r>
                              <w:t xml:space="preserve"> B (Keep your personal information private.)</w:t>
                            </w:r>
                          </w:p>
                          <w:p w14:paraId="46E00CD3" w14:textId="77777777" w:rsidR="00E71F1A" w:rsidRPr="006246EC" w:rsidRDefault="00E71F1A" w:rsidP="00DF50DE">
                            <w:pPr>
                              <w:pStyle w:val="FDICSubheads"/>
                            </w:pPr>
                            <w:r w:rsidRPr="006246EC">
                              <w:t>Lesson 6: Get Invested</w:t>
                            </w:r>
                          </w:p>
                          <w:p w14:paraId="1C58DD43" w14:textId="77777777" w:rsidR="00E71F1A" w:rsidRDefault="00E71F1A" w:rsidP="00E71F1A">
                            <w:pPr>
                              <w:pStyle w:val="FDICbody"/>
                              <w:spacing w:after="200"/>
                              <w:rPr>
                                <w:rFonts w:eastAsia="Calibri"/>
                                <w:b/>
                              </w:rPr>
                            </w:pPr>
                            <w:r>
                              <w:rPr>
                                <w:rFonts w:eastAsia="Calibri"/>
                                <w:b/>
                              </w:rPr>
                              <w:t xml:space="preserve">Student Handout 1: </w:t>
                            </w:r>
                            <w:r w:rsidRPr="002939FE">
                              <w:rPr>
                                <w:rFonts w:eastAsia="Calibri"/>
                                <w:b/>
                                <w:i/>
                              </w:rPr>
                              <w:t>Complete the Story</w:t>
                            </w:r>
                            <w:r>
                              <w:rPr>
                                <w:rFonts w:eastAsia="Calibri"/>
                                <w:b/>
                              </w:rPr>
                              <w:br/>
                            </w:r>
                            <w:r w:rsidRPr="00EB6FA4">
                              <w:t xml:space="preserve">My friend Ty is always talking about </w:t>
                            </w:r>
                            <w:r>
                              <w:t xml:space="preserve">his long-term </w:t>
                            </w:r>
                            <w:r w:rsidRPr="00EB6FA4">
                              <w:t>money</w:t>
                            </w:r>
                            <w:r>
                              <w:t xml:space="preserve"> </w:t>
                            </w:r>
                            <w:r w:rsidRPr="00340D8F">
                              <w:rPr>
                                <w:b/>
                                <w:u w:val="single"/>
                              </w:rPr>
                              <w:t>goals</w:t>
                            </w:r>
                            <w:r>
                              <w:t xml:space="preserve">. </w:t>
                            </w:r>
                            <w:r w:rsidRPr="00EB6FA4">
                              <w:t xml:space="preserve">He plans to manage his money </w:t>
                            </w:r>
                            <w:r w:rsidRPr="00C05C2B">
                              <w:rPr>
                                <w:b/>
                                <w:u w:val="single"/>
                              </w:rPr>
                              <w:t>wisely</w:t>
                            </w:r>
                            <w:r>
                              <w:t xml:space="preserve">. </w:t>
                            </w:r>
                            <w:r w:rsidRPr="00EB6FA4">
                              <w:t>When he is older, he wants to</w:t>
                            </w:r>
                            <w:r>
                              <w:t xml:space="preserve"> </w:t>
                            </w:r>
                            <w:r w:rsidRPr="00C05C2B">
                              <w:rPr>
                                <w:b/>
                                <w:u w:val="single"/>
                              </w:rPr>
                              <w:t>invest</w:t>
                            </w:r>
                            <w:r w:rsidRPr="00EB6FA4">
                              <w:t xml:space="preserve"> money in several places. First, he says he’ll buy a</w:t>
                            </w:r>
                            <w:r>
                              <w:t xml:space="preserve"> </w:t>
                            </w:r>
                            <w:r w:rsidRPr="00C05C2B">
                              <w:rPr>
                                <w:b/>
                                <w:u w:val="single"/>
                              </w:rPr>
                              <w:t>CD</w:t>
                            </w:r>
                            <w:r w:rsidRPr="00EB6FA4">
                              <w:t xml:space="preserve"> from the bank so he can earn </w:t>
                            </w:r>
                            <w:r w:rsidRPr="00C05C2B">
                              <w:rPr>
                                <w:b/>
                                <w:u w:val="single"/>
                              </w:rPr>
                              <w:t>interest</w:t>
                            </w:r>
                            <w:r>
                              <w:t xml:space="preserve">. </w:t>
                            </w:r>
                            <w:r w:rsidRPr="00EB6FA4">
                              <w:t xml:space="preserve">He may also buy a </w:t>
                            </w:r>
                            <w:r w:rsidRPr="00C05C2B">
                              <w:rPr>
                                <w:b/>
                                <w:u w:val="single"/>
                              </w:rPr>
                              <w:t>bond</w:t>
                            </w:r>
                            <w:r w:rsidRPr="00EB6FA4">
                              <w:t xml:space="preserve"> from the governm</w:t>
                            </w:r>
                            <w:r>
                              <w:t xml:space="preserve">ent. </w:t>
                            </w:r>
                            <w:r w:rsidRPr="00EB6FA4">
                              <w:t xml:space="preserve">Later, he is going to buy </w:t>
                            </w:r>
                            <w:r w:rsidRPr="00C05C2B">
                              <w:rPr>
                                <w:b/>
                                <w:u w:val="single"/>
                              </w:rPr>
                              <w:t>stocks</w:t>
                            </w:r>
                            <w:r w:rsidRPr="00EB6FA4">
                              <w:t xml:space="preserve"> so he can own </w:t>
                            </w:r>
                            <w:r>
                              <w:t>shares</w:t>
                            </w:r>
                            <w:r w:rsidRPr="00EB6FA4">
                              <w:t xml:space="preserve"> of a</w:t>
                            </w:r>
                            <w:r>
                              <w:t xml:space="preserve"> </w:t>
                            </w:r>
                            <w:r w:rsidRPr="00C05C2B">
                              <w:t>company</w:t>
                            </w:r>
                            <w:r>
                              <w:t xml:space="preserve">. </w:t>
                            </w:r>
                            <w:r w:rsidRPr="00EB6FA4">
                              <w:t xml:space="preserve">If the company makes a big </w:t>
                            </w:r>
                            <w:r w:rsidRPr="00C05C2B">
                              <w:rPr>
                                <w:b/>
                                <w:u w:val="single"/>
                              </w:rPr>
                              <w:t>profit</w:t>
                            </w:r>
                            <w:r w:rsidRPr="00EB6FA4">
                              <w:t xml:space="preserve">, he could make a lot of money! But if the company does not, he could </w:t>
                            </w:r>
                            <w:r w:rsidRPr="00C05C2B">
                              <w:rPr>
                                <w:b/>
                                <w:u w:val="single"/>
                              </w:rPr>
                              <w:t>lose</w:t>
                            </w:r>
                            <w:r>
                              <w:t xml:space="preserve"> his money. </w:t>
                            </w:r>
                            <w:r w:rsidRPr="00EB6FA4">
                              <w:t xml:space="preserve">Ty told me </w:t>
                            </w:r>
                            <w:proofErr w:type="gramStart"/>
                            <w:r w:rsidRPr="00EB6FA4">
                              <w:t>that’s</w:t>
                            </w:r>
                            <w:proofErr w:type="gramEnd"/>
                            <w:r w:rsidRPr="00EB6FA4">
                              <w:t xml:space="preserve"> a chance he’ll have to take. O</w:t>
                            </w:r>
                            <w:r>
                              <w:t>ne day he might even start</w:t>
                            </w:r>
                            <w:r w:rsidRPr="00EB6FA4">
                              <w:t xml:space="preserve"> his own </w:t>
                            </w:r>
                            <w:r w:rsidRPr="00C05C2B">
                              <w:rPr>
                                <w:b/>
                                <w:u w:val="single"/>
                              </w:rPr>
                              <w:t>company</w:t>
                            </w:r>
                            <w:r w:rsidRPr="00EB6FA4">
                              <w:t xml:space="preserve">.   </w:t>
                            </w:r>
                          </w:p>
                          <w:p w14:paraId="182D0851" w14:textId="77777777" w:rsidR="00E71F1A" w:rsidRPr="002939FE" w:rsidRDefault="00E71F1A" w:rsidP="00E71F1A">
                            <w:pPr>
                              <w:pStyle w:val="FDICbody"/>
                              <w:rPr>
                                <w:b/>
                                <w:i/>
                                <w:color w:val="31849B"/>
                              </w:rPr>
                            </w:pPr>
                            <w:r>
                              <w:rPr>
                                <w:b/>
                              </w:rPr>
                              <w:t xml:space="preserve">Student Handout 2: </w:t>
                            </w:r>
                            <w:r w:rsidRPr="002939FE">
                              <w:rPr>
                                <w:b/>
                                <w:i/>
                              </w:rPr>
                              <w:t>Risk and Return</w:t>
                            </w:r>
                            <w:r>
                              <w:br/>
                              <w:t xml:space="preserve">1. </w:t>
                            </w:r>
                            <w:proofErr w:type="gramStart"/>
                            <w:r>
                              <w:t>A (Buy a CD or U.S. government bond.), 2.</w:t>
                            </w:r>
                            <w:proofErr w:type="gramEnd"/>
                            <w:r>
                              <w:t xml:space="preserve"> B (</w:t>
                            </w:r>
                            <w:r w:rsidRPr="00A16D16">
                              <w:t>Do some more research about stocks. You may also lose your money.)</w:t>
                            </w:r>
                            <w:r>
                              <w:t>, 3. C (stocks and high-risk bonds)</w:t>
                            </w:r>
                          </w:p>
                          <w:p w14:paraId="12A4CF04" w14:textId="77777777" w:rsidR="00E71F1A" w:rsidRPr="00773D3A" w:rsidRDefault="00E71F1A" w:rsidP="00B17859">
                            <w:pPr>
                              <w:pStyle w:val="FDICSubheads"/>
                              <w:spacing w:before="720"/>
                            </w:pPr>
                            <w:r w:rsidRPr="00773D3A">
                              <w:t>Lesson 7: It’s Great to Donate!</w:t>
                            </w:r>
                            <w:r w:rsidRPr="00773D3A">
                              <w:tab/>
                            </w:r>
                            <w:r w:rsidRPr="00773D3A">
                              <w:tab/>
                            </w:r>
                            <w:r w:rsidRPr="00773D3A">
                              <w:tab/>
                            </w:r>
                            <w:r w:rsidRPr="00773D3A">
                              <w:tab/>
                            </w:r>
                          </w:p>
                          <w:p w14:paraId="57A679C9" w14:textId="77777777" w:rsidR="00E71F1A" w:rsidRPr="00773D3A" w:rsidRDefault="00E71F1A" w:rsidP="004F04DF">
                            <w:pPr>
                              <w:pStyle w:val="FDICbody"/>
                              <w:spacing w:after="200"/>
                            </w:pPr>
                            <w:r w:rsidRPr="00773D3A">
                              <w:rPr>
                                <w:b/>
                              </w:rPr>
                              <w:t xml:space="preserve">Student Handout 1: </w:t>
                            </w:r>
                            <w:r w:rsidRPr="00773D3A">
                              <w:rPr>
                                <w:b/>
                                <w:i/>
                              </w:rPr>
                              <w:t>Story Problem: Giving</w:t>
                            </w:r>
                            <w:r w:rsidRPr="00773D3A">
                              <w:br/>
                              <w:t xml:space="preserve">1. </w:t>
                            </w:r>
                            <w:proofErr w:type="gramStart"/>
                            <w:r w:rsidRPr="00773D3A">
                              <w:t>$100, 2.</w:t>
                            </w:r>
                            <w:proofErr w:type="gramEnd"/>
                            <w:r w:rsidRPr="00773D3A">
                              <w:t xml:space="preserve"> 32 magnet</w:t>
                            </w:r>
                            <w:r>
                              <w:t>s</w:t>
                            </w:r>
                            <w:r w:rsidRPr="00773D3A">
                              <w:t xml:space="preserve"> ($64</w:t>
                            </w:r>
                            <w:r>
                              <w:t xml:space="preserve"> ÷ </w:t>
                            </w:r>
                            <w:r w:rsidRPr="00773D3A">
                              <w:t>$2 per magnet</w:t>
                            </w:r>
                            <w:r>
                              <w:t xml:space="preserve"> </w:t>
                            </w:r>
                            <w:r w:rsidRPr="00773D3A">
                              <w:t>= 32</w:t>
                            </w:r>
                            <w:r>
                              <w:t xml:space="preserve"> magnets), 3. </w:t>
                            </w:r>
                            <w:r w:rsidRPr="00773D3A">
                              <w:t xml:space="preserve">$40 </w:t>
                            </w:r>
                            <w:r>
                              <w:t xml:space="preserve">profit </w:t>
                            </w:r>
                            <w:r w:rsidRPr="00773D3A">
                              <w:t xml:space="preserve">($64 </w:t>
                            </w:r>
                            <w:r>
                              <w:t xml:space="preserve">– $24 = $40), </w:t>
                            </w:r>
                            <w:r>
                              <w:br/>
                              <w:t>4. $60 ($100 –</w:t>
                            </w:r>
                            <w:r w:rsidRPr="00773D3A">
                              <w:t xml:space="preserve"> $40</w:t>
                            </w:r>
                            <w:r>
                              <w:t xml:space="preserve"> </w:t>
                            </w:r>
                            <w:r w:rsidRPr="00773D3A">
                              <w:t>= $60), 5. 30 magnets ($60</w:t>
                            </w:r>
                            <w:r>
                              <w:t xml:space="preserve"> ÷ </w:t>
                            </w:r>
                            <w:r w:rsidRPr="00773D3A">
                              <w:t>$2 per magnet</w:t>
                            </w:r>
                            <w:r>
                              <w:t xml:space="preserve"> </w:t>
                            </w:r>
                            <w:r w:rsidRPr="00773D3A">
                              <w:t>= 30 magnets)</w:t>
                            </w:r>
                          </w:p>
                          <w:p w14:paraId="289AE9BD" w14:textId="77777777" w:rsidR="00E71F1A" w:rsidRPr="00773D3A" w:rsidRDefault="00E71F1A" w:rsidP="00DF50DE">
                            <w:pPr>
                              <w:pStyle w:val="FDICbody"/>
                            </w:pPr>
                            <w:r w:rsidRPr="00773D3A">
                              <w:rPr>
                                <w:b/>
                              </w:rPr>
                              <w:t xml:space="preserve">Student Handout 2: </w:t>
                            </w:r>
                            <w:r w:rsidRPr="00773D3A">
                              <w:rPr>
                                <w:b/>
                                <w:i/>
                              </w:rPr>
                              <w:t>Giving Plan and Budget.</w:t>
                            </w:r>
                            <w:r w:rsidRPr="00773D3A">
                              <w:t xml:space="preserve"> Answers will vary.</w:t>
                            </w:r>
                          </w:p>
                          <w:p w14:paraId="5A05C9B5" w14:textId="77777777" w:rsidR="00E71F1A" w:rsidRPr="00773D3A" w:rsidRDefault="00E71F1A" w:rsidP="00B17859">
                            <w:pPr>
                              <w:pStyle w:val="FDICSubheads"/>
                              <w:spacing w:before="720"/>
                            </w:pPr>
                            <w:r w:rsidRPr="00773D3A">
                              <w:t>Lesson 8: Career Choices</w:t>
                            </w:r>
                            <w:r w:rsidRPr="00773D3A">
                              <w:tab/>
                            </w:r>
                            <w:r w:rsidRPr="00773D3A">
                              <w:tab/>
                            </w:r>
                            <w:r w:rsidRPr="00773D3A">
                              <w:tab/>
                            </w:r>
                            <w:r w:rsidRPr="00773D3A">
                              <w:tab/>
                            </w:r>
                            <w:r w:rsidRPr="00773D3A">
                              <w:tab/>
                            </w:r>
                            <w:r w:rsidRPr="00773D3A">
                              <w:tab/>
                            </w:r>
                          </w:p>
                          <w:p w14:paraId="2B17FAA0" w14:textId="77777777" w:rsidR="00E71F1A" w:rsidRPr="00773D3A" w:rsidRDefault="00E71F1A" w:rsidP="004F04DF">
                            <w:pPr>
                              <w:pStyle w:val="FDICbody"/>
                              <w:spacing w:after="200"/>
                            </w:pPr>
                            <w:r w:rsidRPr="00773D3A">
                              <w:rPr>
                                <w:b/>
                              </w:rPr>
                              <w:t xml:space="preserve">Student Handout 1: </w:t>
                            </w:r>
                            <w:r>
                              <w:rPr>
                                <w:b/>
                                <w:i/>
                              </w:rPr>
                              <w:t>Different</w:t>
                            </w:r>
                            <w:r w:rsidRPr="00773D3A">
                              <w:rPr>
                                <w:b/>
                                <w:i/>
                              </w:rPr>
                              <w:t xml:space="preserve"> Jobs</w:t>
                            </w:r>
                            <w:r>
                              <w:rPr>
                                <w:b/>
                                <w:i/>
                              </w:rPr>
                              <w:t xml:space="preserve">. </w:t>
                            </w:r>
                            <w:r>
                              <w:t>Answers will vary.</w:t>
                            </w:r>
                          </w:p>
                          <w:p w14:paraId="51F685BE" w14:textId="77777777" w:rsidR="00E71F1A" w:rsidRPr="00773D3A" w:rsidRDefault="00E71F1A" w:rsidP="004F04DF">
                            <w:pPr>
                              <w:pStyle w:val="FDICbody"/>
                              <w:spacing w:after="200"/>
                            </w:pPr>
                            <w:r w:rsidRPr="00773D3A">
                              <w:rPr>
                                <w:b/>
                              </w:rPr>
                              <w:t xml:space="preserve">Student Handout 2: </w:t>
                            </w:r>
                            <w:r w:rsidRPr="00773D3A">
                              <w:rPr>
                                <w:b/>
                                <w:i/>
                              </w:rPr>
                              <w:t>Interest Survey</w:t>
                            </w:r>
                            <w:r>
                              <w:rPr>
                                <w:b/>
                                <w:i/>
                              </w:rPr>
                              <w:t>.</w:t>
                            </w:r>
                            <w:r w:rsidRPr="00773D3A">
                              <w:t xml:space="preserve"> </w:t>
                            </w:r>
                            <w:r>
                              <w:t>Answers will vary.</w:t>
                            </w:r>
                          </w:p>
                          <w:p w14:paraId="7975BE02" w14:textId="77777777" w:rsidR="00E71F1A" w:rsidRPr="00773D3A" w:rsidRDefault="00E71F1A" w:rsidP="00DF50DE">
                            <w:pPr>
                              <w:pStyle w:val="FDICbody"/>
                            </w:pPr>
                            <w:r w:rsidRPr="00773D3A">
                              <w:rPr>
                                <w:b/>
                              </w:rPr>
                              <w:t xml:space="preserve">Student Handout 3: </w:t>
                            </w:r>
                            <w:r w:rsidRPr="00773D3A">
                              <w:rPr>
                                <w:b/>
                                <w:i/>
                              </w:rPr>
                              <w:t>Salary and Education</w:t>
                            </w:r>
                            <w:r w:rsidRPr="00773D3A">
                              <w:t xml:space="preserve"> </w:t>
                            </w:r>
                            <w:r w:rsidRPr="00773D3A">
                              <w:br/>
                              <w:t xml:space="preserve">1. </w:t>
                            </w:r>
                            <w:proofErr w:type="gramStart"/>
                            <w:r w:rsidRPr="00773D3A">
                              <w:t>C (Master’s), 2.</w:t>
                            </w:r>
                            <w:proofErr w:type="gramEnd"/>
                            <w:r w:rsidRPr="00773D3A">
                              <w:t xml:space="preserve"> $54,200</w:t>
                            </w:r>
                            <w:r>
                              <w:t xml:space="preserve"> ($116,700 – $62,500 = </w:t>
                            </w:r>
                            <w:r w:rsidRPr="00773D3A">
                              <w:t>$54,200</w:t>
                            </w:r>
                            <w:r>
                              <w:t>)</w:t>
                            </w:r>
                            <w:r w:rsidRPr="00773D3A">
                              <w:t>, 3. Answers may include: They all require a higher education degree</w:t>
                            </w:r>
                            <w:r>
                              <w:t xml:space="preserve"> and</w:t>
                            </w:r>
                            <w:r w:rsidRPr="00773D3A">
                              <w:t xml:space="preserve"> pay more than $60,000 a year.</w:t>
                            </w:r>
                          </w:p>
                          <w:p w14:paraId="350759D3" w14:textId="77777777" w:rsidR="00E71F1A" w:rsidRDefault="00E71F1A" w:rsidP="00DF50DE"/>
                          <w:p w14:paraId="760DBA4F" w14:textId="77777777" w:rsidR="00E71F1A" w:rsidRDefault="00E71F1A"/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396" o:spid="_x0000_s1026" type="#_x0000_t202" style="position:absolute;left:0;text-align:left;margin-left:50.4pt;margin-top:57.35pt;width:511.2pt;height:640.35pt;z-index:251644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" filled="f" stroked="f">
                <v:textbox inset=",7.2pt,,7.2pt">
                  <w:txbxContent>
                    <w:p w14:paraId="302B2F1F" w14:textId="77777777" w:rsidR="00E71F1A" w:rsidRPr="000664D9" w:rsidRDefault="00E71F1A" w:rsidP="00DF50DE">
                      <w:pPr>
                        <w:pStyle w:val="FDICIntroheads"/>
                        <w:spacing w:after="0"/>
                        <w:rPr>
                          <w:sz w:val="40"/>
                          <w:szCs w:val="40"/>
                        </w:rPr>
                      </w:pPr>
                      <w:r w:rsidRPr="000664D9">
                        <w:rPr>
                          <w:sz w:val="40"/>
                          <w:szCs w:val="40"/>
                        </w:rPr>
                        <w:t xml:space="preserve">Answer Key </w:t>
                      </w:r>
                    </w:p>
                    <w:p w14:paraId="03BB7CAD" w14:textId="77777777" w:rsidR="00E71F1A" w:rsidRPr="008B7788" w:rsidRDefault="00E71F1A" w:rsidP="00DF50DE">
                      <w:pPr>
                        <w:pStyle w:val="FDICLA-A-GLessons"/>
                        <w:spacing w:before="60"/>
                      </w:pPr>
                      <w:proofErr w:type="gramStart"/>
                      <w:r w:rsidRPr="008B7788">
                        <w:t>for</w:t>
                      </w:r>
                      <w:proofErr w:type="gramEnd"/>
                      <w:r w:rsidRPr="008B7788">
                        <w:t xml:space="preserve"> Student Handouts (</w:t>
                      </w:r>
                      <w:r>
                        <w:t>found in Student Guide</w:t>
                      </w:r>
                      <w:r w:rsidRPr="008B7788">
                        <w:t>)</w:t>
                      </w:r>
                    </w:p>
                    <w:p w14:paraId="4AAAA61B" w14:textId="77777777" w:rsidR="00E71F1A" w:rsidRPr="006246EC" w:rsidRDefault="00E71F1A" w:rsidP="00DF50DE">
                      <w:pPr>
                        <w:pStyle w:val="FDICSubheads"/>
                      </w:pPr>
                      <w:r w:rsidRPr="006246EC">
                        <w:t>Lesson 1: Money Matters</w:t>
                      </w:r>
                    </w:p>
                    <w:p w14:paraId="0FB32890" w14:textId="77777777" w:rsidR="00E71F1A" w:rsidRDefault="00E71F1A" w:rsidP="004F04DF">
                      <w:pPr>
                        <w:pStyle w:val="FDICbody"/>
                        <w:spacing w:after="200"/>
                      </w:pPr>
                      <w:r w:rsidRPr="002700C3">
                        <w:rPr>
                          <w:b/>
                        </w:rPr>
                        <w:t>Student Handout 1:</w:t>
                      </w:r>
                      <w:r>
                        <w:t xml:space="preserve"> </w:t>
                      </w:r>
                      <w:r w:rsidRPr="00773D3A">
                        <w:rPr>
                          <w:b/>
                          <w:i/>
                        </w:rPr>
                        <w:t>Sort It Out.</w:t>
                      </w:r>
                      <w:r>
                        <w:t xml:space="preserve"> Answers will vary.</w:t>
                      </w:r>
                    </w:p>
                    <w:p w14:paraId="6727CC1D" w14:textId="77777777" w:rsidR="00E71F1A" w:rsidRPr="00773D3A" w:rsidRDefault="00E71F1A" w:rsidP="00DF50DE">
                      <w:pPr>
                        <w:pStyle w:val="FDICbody"/>
                        <w:rPr>
                          <w:b/>
                        </w:rPr>
                      </w:pPr>
                      <w:r w:rsidRPr="002700C3">
                        <w:rPr>
                          <w:b/>
                        </w:rPr>
                        <w:t>Student Handout 2:</w:t>
                      </w:r>
                      <w:r>
                        <w:t xml:space="preserve"> </w:t>
                      </w:r>
                      <w:r w:rsidRPr="00773D3A">
                        <w:rPr>
                          <w:b/>
                          <w:i/>
                        </w:rPr>
                        <w:t>What Should I Buy?</w:t>
                      </w:r>
                      <w:r w:rsidRPr="00773D3A">
                        <w:rPr>
                          <w:b/>
                        </w:rPr>
                        <w:t xml:space="preserve"> </w:t>
                      </w:r>
                    </w:p>
                    <w:p w14:paraId="7CCE7063" w14:textId="77777777" w:rsidR="00E71F1A" w:rsidRDefault="00E71F1A" w:rsidP="00DF50DE">
                      <w:pPr>
                        <w:pStyle w:val="FDICBulletList1"/>
                        <w:numPr>
                          <w:ilvl w:val="0"/>
                          <w:numId w:val="0"/>
                        </w:numPr>
                        <w:ind w:left="288"/>
                      </w:pPr>
                      <w:r w:rsidRPr="002700C3">
                        <w:rPr>
                          <w:b/>
                        </w:rPr>
                        <w:t>Situation A:</w:t>
                      </w:r>
                      <w:r>
                        <w:t xml:space="preserve"> 1. want, 2. want, 3. need, 4. backpack, 5. Answers may include: Maya should spend her money on a new backpack. It is the most important because it is a need. Her old backpack is badly damaged.</w:t>
                      </w:r>
                    </w:p>
                    <w:p w14:paraId="16BA8FD6" w14:textId="77777777" w:rsidR="00E71F1A" w:rsidRDefault="00E71F1A" w:rsidP="004F04DF">
                      <w:pPr>
                        <w:pStyle w:val="FDICBulletList1"/>
                        <w:numPr>
                          <w:ilvl w:val="0"/>
                          <w:numId w:val="0"/>
                        </w:numPr>
                        <w:spacing w:after="200"/>
                        <w:ind w:left="288"/>
                      </w:pPr>
                      <w:r w:rsidRPr="002700C3">
                        <w:rPr>
                          <w:b/>
                        </w:rPr>
                        <w:t>Situation B:</w:t>
                      </w:r>
                      <w:r>
                        <w:t xml:space="preserve"> 1. want, 2. need, 3. want, 4. a pair of sneakers, 5. Answers may include: Travis should spend his money on a new pair of sneakers. It is the most important because it is a need. His old sneakers are getting too small.   </w:t>
                      </w:r>
                    </w:p>
                    <w:p w14:paraId="0E2CC09D" w14:textId="77777777" w:rsidR="00E71F1A" w:rsidRPr="001F1711" w:rsidRDefault="00E71F1A" w:rsidP="004F04DF">
                      <w:pPr>
                        <w:pStyle w:val="FDICBulletList1"/>
                        <w:numPr>
                          <w:ilvl w:val="0"/>
                          <w:numId w:val="0"/>
                        </w:numPr>
                        <w:spacing w:after="200"/>
                      </w:pPr>
                      <w:r w:rsidRPr="002700C3">
                        <w:rPr>
                          <w:b/>
                        </w:rPr>
                        <w:t>Student Handout 3:</w:t>
                      </w:r>
                      <w:r>
                        <w:t xml:space="preserve"> </w:t>
                      </w:r>
                      <w:r w:rsidRPr="00773D3A">
                        <w:rPr>
                          <w:b/>
                          <w:i/>
                        </w:rPr>
                        <w:t>Trade-Offs</w:t>
                      </w:r>
                      <w:r w:rsidRPr="00A06184">
                        <w:rPr>
                          <w:b/>
                          <w:i/>
                        </w:rPr>
                        <w:t>.</w:t>
                      </w:r>
                      <w:r>
                        <w:t xml:space="preserve"> Answers will vary.</w:t>
                      </w:r>
                    </w:p>
                    <w:p w14:paraId="65E5FF87" w14:textId="77777777" w:rsidR="00E71F1A" w:rsidRPr="00770114" w:rsidRDefault="00E71F1A" w:rsidP="00DF50DE">
                      <w:pPr>
                        <w:pStyle w:val="FDICbody"/>
                      </w:pPr>
                      <w:r w:rsidRPr="002700C3">
                        <w:rPr>
                          <w:b/>
                        </w:rPr>
                        <w:t>Student Handout 4:</w:t>
                      </w:r>
                      <w:r>
                        <w:t xml:space="preserve"> </w:t>
                      </w:r>
                      <w:r w:rsidRPr="00773D3A">
                        <w:rPr>
                          <w:b/>
                          <w:i/>
                        </w:rPr>
                        <w:t>Money Smart Book.</w:t>
                      </w:r>
                      <w:r>
                        <w:t xml:space="preserve"> Answers will vary.</w:t>
                      </w:r>
                    </w:p>
                    <w:p w14:paraId="4388DC99" w14:textId="77777777" w:rsidR="00E71F1A" w:rsidRPr="006246EC" w:rsidRDefault="00E71F1A" w:rsidP="00B17859">
                      <w:pPr>
                        <w:pStyle w:val="FDICSubheads"/>
                        <w:spacing w:before="720"/>
                        <w:rPr>
                          <w:sz w:val="20"/>
                        </w:rPr>
                      </w:pPr>
                      <w:r w:rsidRPr="006246EC">
                        <w:t>Lesson 2: Get Set for Goals</w:t>
                      </w:r>
                      <w:r w:rsidRPr="006246EC">
                        <w:rPr>
                          <w:sz w:val="20"/>
                        </w:rPr>
                        <w:tab/>
                      </w:r>
                      <w:r w:rsidRPr="006246EC">
                        <w:rPr>
                          <w:sz w:val="20"/>
                        </w:rPr>
                        <w:tab/>
                      </w:r>
                      <w:r w:rsidRPr="006246EC">
                        <w:rPr>
                          <w:sz w:val="20"/>
                        </w:rPr>
                        <w:tab/>
                      </w:r>
                    </w:p>
                    <w:p w14:paraId="7483AB67" w14:textId="77777777" w:rsidR="00E71F1A" w:rsidRPr="004916A5" w:rsidRDefault="00E71F1A" w:rsidP="00DF50DE">
                      <w:pPr>
                        <w:pStyle w:val="FDICbody"/>
                        <w:rPr>
                          <w:color w:val="0000FF"/>
                        </w:rPr>
                      </w:pPr>
                      <w:r w:rsidRPr="002700C3">
                        <w:rPr>
                          <w:b/>
                        </w:rPr>
                        <w:t>Student Handout 1:</w:t>
                      </w:r>
                      <w:r>
                        <w:t xml:space="preserve"> </w:t>
                      </w:r>
                      <w:r w:rsidRPr="00773D3A">
                        <w:rPr>
                          <w:b/>
                          <w:i/>
                        </w:rPr>
                        <w:t>Short- and Long-Term Goals</w:t>
                      </w:r>
                    </w:p>
                    <w:p w14:paraId="7A5375BE" w14:textId="77777777" w:rsidR="00E71F1A" w:rsidRDefault="00E71F1A" w:rsidP="00DF50DE">
                      <w:pPr>
                        <w:pStyle w:val="FDICBulletList1"/>
                        <w:numPr>
                          <w:ilvl w:val="0"/>
                          <w:numId w:val="0"/>
                        </w:numPr>
                        <w:ind w:left="288"/>
                      </w:pPr>
                      <w:r w:rsidRPr="002700C3">
                        <w:rPr>
                          <w:b/>
                        </w:rPr>
                        <w:t>Situation A:</w:t>
                      </w:r>
                      <w:r>
                        <w:t xml:space="preserve"> 1. Ella wants to challenge her brother to a basketball game. 2. Ella plans to join the basketball team when she gets to middle school. 3. She can keep practicing to improve her basketball skills.</w:t>
                      </w:r>
                    </w:p>
                    <w:p w14:paraId="6ED8E671" w14:textId="77777777" w:rsidR="00E71F1A" w:rsidRDefault="00E71F1A" w:rsidP="004F04DF">
                      <w:pPr>
                        <w:pStyle w:val="FDICBulletList1"/>
                        <w:numPr>
                          <w:ilvl w:val="0"/>
                          <w:numId w:val="0"/>
                        </w:numPr>
                        <w:spacing w:after="200"/>
                        <w:ind w:left="288"/>
                      </w:pPr>
                      <w:r w:rsidRPr="002700C3">
                        <w:rPr>
                          <w:b/>
                        </w:rPr>
                        <w:t>Situation B:</w:t>
                      </w:r>
                      <w:r>
                        <w:t xml:space="preserve"> 1. Max wants to get a good grade on his French test next week. 2. Max wants to visit France when he is older. 3. Answers will vary, but may include: Max can keep studying and practicing French. Max can save money for a trip to France. </w:t>
                      </w:r>
                    </w:p>
                    <w:p w14:paraId="120D76F6" w14:textId="77777777" w:rsidR="00E71F1A" w:rsidRPr="001F1711" w:rsidRDefault="00E71F1A" w:rsidP="004F04DF">
                      <w:pPr>
                        <w:pStyle w:val="FDICbody"/>
                        <w:spacing w:after="200"/>
                      </w:pPr>
                      <w:r w:rsidRPr="002700C3">
                        <w:rPr>
                          <w:b/>
                        </w:rPr>
                        <w:t>Student Handout 2:</w:t>
                      </w:r>
                      <w:r>
                        <w:t xml:space="preserve"> </w:t>
                      </w:r>
                      <w:r w:rsidRPr="00773D3A">
                        <w:rPr>
                          <w:b/>
                          <w:i/>
                        </w:rPr>
                        <w:t>What Are Your Goals?</w:t>
                      </w:r>
                      <w:r>
                        <w:t xml:space="preserve"> Answers will vary.</w:t>
                      </w:r>
                    </w:p>
                    <w:p w14:paraId="2999833A" w14:textId="77777777" w:rsidR="00E71F1A" w:rsidRDefault="00E71F1A" w:rsidP="004F04DF">
                      <w:pPr>
                        <w:pStyle w:val="FDICbody"/>
                        <w:spacing w:after="200"/>
                      </w:pPr>
                      <w:r w:rsidRPr="002700C3">
                        <w:rPr>
                          <w:b/>
                        </w:rPr>
                        <w:t>Student Handout 3:</w:t>
                      </w:r>
                      <w:r>
                        <w:t xml:space="preserve"> </w:t>
                      </w:r>
                      <w:r w:rsidRPr="00773D3A">
                        <w:rPr>
                          <w:b/>
                          <w:i/>
                        </w:rPr>
                        <w:t>Saving</w:t>
                      </w:r>
                      <w:r>
                        <w:rPr>
                          <w:b/>
                          <w:i/>
                        </w:rPr>
                        <w:t xml:space="preserve"> Together</w:t>
                      </w:r>
                      <w:r>
                        <w:br/>
                        <w:t xml:space="preserve">1. Their savings goal is $150 to buy a tablet computer. 2. They want to reach their goal in one year. </w:t>
                      </w:r>
                      <w:r w:rsidR="00604DD0">
                        <w:br/>
                      </w:r>
                      <w:r>
                        <w:t xml:space="preserve">3. It is a long-term goal. 4. They still need to save $120 ($150 – $20 = $130 – $10 = $120, or $150 – ($20 + $10) = $120). 5. Each child will pay $75 ($150 ÷ 2 = $75). 6. Answers will vary. </w:t>
                      </w:r>
                    </w:p>
                    <w:p w14:paraId="014C02F8" w14:textId="77777777" w:rsidR="00E71F1A" w:rsidRDefault="00E71F1A" w:rsidP="00DF50DE">
                      <w:pPr>
                        <w:pStyle w:val="FDICbody"/>
                      </w:pPr>
                      <w:r w:rsidRPr="002700C3">
                        <w:rPr>
                          <w:b/>
                        </w:rPr>
                        <w:t>Student Handout 4:</w:t>
                      </w:r>
                      <w:r w:rsidRPr="00525A33">
                        <w:t xml:space="preserve"> </w:t>
                      </w:r>
                      <w:r w:rsidRPr="00773D3A">
                        <w:rPr>
                          <w:b/>
                          <w:i/>
                        </w:rPr>
                        <w:t>My Savings Goals.</w:t>
                      </w:r>
                      <w:r w:rsidRPr="00525A33">
                        <w:t xml:space="preserve"> Answers </w:t>
                      </w:r>
                      <w:r>
                        <w:t>will</w:t>
                      </w:r>
                      <w:r w:rsidRPr="00525A33">
                        <w:t xml:space="preserve"> vary.</w:t>
                      </w:r>
                    </w:p>
                    <w:p w14:paraId="5C1A8EBA" w14:textId="77777777" w:rsidR="00E71F1A" w:rsidRPr="00DB3C57" w:rsidRDefault="00E71F1A" w:rsidP="00B17859">
                      <w:pPr>
                        <w:pStyle w:val="FDICSubheads"/>
                        <w:spacing w:before="720"/>
                        <w:rPr>
                          <w:sz w:val="20"/>
                        </w:rPr>
                      </w:pPr>
                      <w:r w:rsidRPr="006246EC">
                        <w:t>Lesson 3: Make a Plan</w:t>
                      </w:r>
                      <w:r w:rsidRPr="006246EC">
                        <w:rPr>
                          <w:sz w:val="20"/>
                        </w:rPr>
                        <w:tab/>
                      </w:r>
                      <w:r w:rsidRPr="006246EC">
                        <w:rPr>
                          <w:sz w:val="20"/>
                        </w:rPr>
                        <w:tab/>
                      </w:r>
                      <w:r w:rsidRPr="006246EC">
                        <w:rPr>
                          <w:sz w:val="20"/>
                        </w:rPr>
                        <w:tab/>
                      </w:r>
                    </w:p>
                    <w:p w14:paraId="01E25CFA" w14:textId="77777777" w:rsidR="00E71F1A" w:rsidRDefault="00E71F1A" w:rsidP="004F04DF">
                      <w:pPr>
                        <w:pStyle w:val="FDICbody"/>
                        <w:spacing w:after="200"/>
                      </w:pPr>
                      <w:r w:rsidRPr="00773D3A">
                        <w:rPr>
                          <w:b/>
                        </w:rPr>
                        <w:t xml:space="preserve">Student Handout 1: </w:t>
                      </w:r>
                      <w:r w:rsidRPr="00773D3A">
                        <w:rPr>
                          <w:b/>
                          <w:i/>
                        </w:rPr>
                        <w:t>Jake’s Budget</w:t>
                      </w:r>
                      <w:r>
                        <w:br/>
                      </w:r>
                      <w:r w:rsidRPr="00604DD0">
                        <w:t>Total monthly expenses:</w:t>
                      </w:r>
                      <w:r w:rsidRPr="00E71F1A">
                        <w:t xml:space="preserve"> $1,620. </w:t>
                      </w:r>
                      <w:r w:rsidRPr="00604DD0">
                        <w:rPr>
                          <w:b/>
                        </w:rPr>
                        <w:t>Questions:</w:t>
                      </w:r>
                      <w:r w:rsidRPr="00E71F1A">
                        <w:t xml:space="preserve"> 1. $180, 2. $1,800, 3. $910, 4. $510 ($410 + $100 = $510), </w:t>
                      </w:r>
                      <w:r w:rsidR="00604DD0">
                        <w:br/>
                      </w:r>
                      <w:r w:rsidRPr="00E71F1A">
                        <w:t xml:space="preserve">5. $25 ($200 – $175 </w:t>
                      </w:r>
                      <w:proofErr w:type="gramStart"/>
                      <w:r w:rsidRPr="00E71F1A">
                        <w:t>=  $</w:t>
                      </w:r>
                      <w:proofErr w:type="gramEnd"/>
                      <w:r w:rsidRPr="00E71F1A">
                        <w:t>25), 6. Answers will vary, but may include clothes and entertainment (movies, bowling, sports games, concerts, etc.).</w:t>
                      </w:r>
                    </w:p>
                    <w:p w14:paraId="641594DF" w14:textId="77777777" w:rsidR="00E71F1A" w:rsidRPr="00E71F1A" w:rsidRDefault="00E71F1A" w:rsidP="004F04DF">
                      <w:pPr>
                        <w:pStyle w:val="FDICbody"/>
                        <w:spacing w:after="200"/>
                      </w:pPr>
                      <w:r w:rsidRPr="00773D3A">
                        <w:rPr>
                          <w:b/>
                        </w:rPr>
                        <w:t xml:space="preserve">Student Handout 2: </w:t>
                      </w:r>
                      <w:r w:rsidRPr="00773D3A">
                        <w:rPr>
                          <w:b/>
                          <w:i/>
                        </w:rPr>
                        <w:t>Finish That Budget!</w:t>
                      </w:r>
                      <w:r>
                        <w:t xml:space="preserve"> </w:t>
                      </w:r>
                      <w:r>
                        <w:br/>
                      </w:r>
                      <w:r w:rsidRPr="00604DD0">
                        <w:t>Monthly Income:</w:t>
                      </w:r>
                      <w:r w:rsidRPr="00E71F1A">
                        <w:t xml:space="preserve"> Taking care of younger brother: $8, Getting the neighbor’s mail: $2, Total: $10; Monthly Expenses: Snacks and supplies: $9; Monthly Savings: $1. </w:t>
                      </w:r>
                      <w:r w:rsidRPr="00604DD0">
                        <w:rPr>
                          <w:b/>
                        </w:rPr>
                        <w:t>Questions:</w:t>
                      </w:r>
                      <w:r w:rsidRPr="00E71F1A">
                        <w:t xml:space="preserve"> 1. 25 cents ($1 or 100 cents – 75 cents = 25 cents), 2. $12 ($1 per month, or $1 x 12 = $12), 2. Answers will vary, but may include: She can spend less on snacks and </w:t>
                      </w:r>
                      <w:proofErr w:type="gramStart"/>
                      <w:r w:rsidRPr="00E71F1A">
                        <w:t>supplies,</w:t>
                      </w:r>
                      <w:proofErr w:type="gramEnd"/>
                      <w:r w:rsidRPr="00E71F1A">
                        <w:t xml:space="preserve"> compare prices, get another job.</w:t>
                      </w:r>
                    </w:p>
                    <w:p w14:paraId="2AFD15BE" w14:textId="77777777" w:rsidR="00E71F1A" w:rsidRPr="00770114" w:rsidRDefault="00E71F1A" w:rsidP="00E71F1A">
                      <w:pPr>
                        <w:pStyle w:val="FDICbody"/>
                      </w:pPr>
                      <w:r>
                        <w:rPr>
                          <w:b/>
                        </w:rPr>
                        <w:t xml:space="preserve">Student </w:t>
                      </w:r>
                      <w:r w:rsidRPr="00525A33">
                        <w:rPr>
                          <w:b/>
                        </w:rPr>
                        <w:t xml:space="preserve">Handout </w:t>
                      </w:r>
                      <w:r>
                        <w:rPr>
                          <w:b/>
                        </w:rPr>
                        <w:t>3</w:t>
                      </w:r>
                      <w:r w:rsidRPr="00525A33">
                        <w:rPr>
                          <w:b/>
                        </w:rPr>
                        <w:t xml:space="preserve">: </w:t>
                      </w:r>
                      <w:r w:rsidRPr="002939FE">
                        <w:rPr>
                          <w:b/>
                          <w:i/>
                        </w:rPr>
                        <w:t>My Budget</w:t>
                      </w:r>
                      <w:r w:rsidRPr="00525A33">
                        <w:t xml:space="preserve"> </w:t>
                      </w:r>
                      <w:r>
                        <w:br/>
                        <w:t xml:space="preserve">Answers will vary, unless students use the suggested numbers of $15 monthly income and $8 monthly expenses. If so: Monthly Savings: $7. </w:t>
                      </w:r>
                      <w:r w:rsidRPr="00604DD0">
                        <w:rPr>
                          <w:b/>
                        </w:rPr>
                        <w:t>Questions:</w:t>
                      </w:r>
                      <w:r>
                        <w:t xml:space="preserve"> 1. $84 ($7 x 12 months = $84), 2. Answers will vary, but may include: I can spend less by comparing prices, buying fewer wants.</w:t>
                      </w:r>
                    </w:p>
                    <w:p w14:paraId="4A37E5A0" w14:textId="77777777" w:rsidR="00E71F1A" w:rsidRPr="006246EC" w:rsidRDefault="00E71F1A" w:rsidP="00B17859">
                      <w:pPr>
                        <w:pStyle w:val="FDICSubheads"/>
                        <w:spacing w:before="720"/>
                        <w:rPr>
                          <w:sz w:val="20"/>
                        </w:rPr>
                      </w:pPr>
                      <w:r w:rsidRPr="006246EC">
                        <w:t>Lesson 4: Save Your Money</w:t>
                      </w:r>
                      <w:r w:rsidRPr="006246EC">
                        <w:rPr>
                          <w:sz w:val="20"/>
                        </w:rPr>
                        <w:tab/>
                      </w:r>
                      <w:r w:rsidRPr="006246EC">
                        <w:rPr>
                          <w:sz w:val="20"/>
                        </w:rPr>
                        <w:tab/>
                      </w:r>
                      <w:r w:rsidRPr="006246EC">
                        <w:rPr>
                          <w:sz w:val="20"/>
                        </w:rPr>
                        <w:tab/>
                      </w:r>
                      <w:r w:rsidRPr="006246EC">
                        <w:rPr>
                          <w:sz w:val="20"/>
                        </w:rPr>
                        <w:tab/>
                      </w:r>
                    </w:p>
                    <w:p w14:paraId="5D710F87" w14:textId="77777777" w:rsidR="00E71F1A" w:rsidRDefault="00E71F1A" w:rsidP="00E71F1A">
                      <w:pPr>
                        <w:pStyle w:val="FDICbody"/>
                        <w:spacing w:after="200"/>
                      </w:pPr>
                      <w:r w:rsidRPr="00E71F1A">
                        <w:rPr>
                          <w:b/>
                        </w:rPr>
                        <w:t xml:space="preserve">Student Handout 1: </w:t>
                      </w:r>
                      <w:r w:rsidRPr="00E71F1A">
                        <w:rPr>
                          <w:b/>
                          <w:i/>
                        </w:rPr>
                        <w:t>Calculate the Interest</w:t>
                      </w:r>
                      <w:r>
                        <w:br/>
                        <w:t>1. C ($2)</w:t>
                      </w:r>
                      <w:proofErr w:type="gramStart"/>
                      <w:r>
                        <w:t>,  2</w:t>
                      </w:r>
                      <w:proofErr w:type="gramEnd"/>
                      <w:r>
                        <w:t>. B ($300 + $3 interest = $303), 3. A ($800, based on the chart, solutions may include: $8 x 100 or $8 is the sum of $3 + $5, which corresponds to $300 + $500 = $800)</w:t>
                      </w:r>
                    </w:p>
                    <w:p w14:paraId="556D972B" w14:textId="77777777" w:rsidR="00E71F1A" w:rsidRPr="002939FE" w:rsidRDefault="00E71F1A" w:rsidP="00E71F1A">
                      <w:pPr>
                        <w:pStyle w:val="FDICbody"/>
                        <w:spacing w:after="200"/>
                      </w:pPr>
                      <w:r w:rsidRPr="00E71F1A">
                        <w:rPr>
                          <w:b/>
                        </w:rPr>
                        <w:t xml:space="preserve">Student Handout 2: </w:t>
                      </w:r>
                      <w:r w:rsidRPr="00E71F1A">
                        <w:rPr>
                          <w:b/>
                          <w:i/>
                        </w:rPr>
                        <w:t>What Are the Risks?</w:t>
                      </w:r>
                      <w:r>
                        <w:t xml:space="preserve"> </w:t>
                      </w:r>
                      <w:r>
                        <w:br/>
                      </w:r>
                      <w:r w:rsidRPr="00E37734">
                        <w:t>Risks of Riding a Bicycle:</w:t>
                      </w:r>
                      <w:r>
                        <w:t xml:space="preserve"> </w:t>
                      </w:r>
                      <w:r w:rsidRPr="00E71F1A">
                        <w:t>Answers will vary, but may include: falling, getting hit by a car, a flat tire.</w:t>
                      </w:r>
                      <w:r>
                        <w:br/>
                      </w:r>
                      <w:r w:rsidRPr="00E37734">
                        <w:t xml:space="preserve">Ways to </w:t>
                      </w:r>
                      <w:proofErr w:type="gramStart"/>
                      <w:r w:rsidRPr="00E37734">
                        <w:t>Avoid</w:t>
                      </w:r>
                      <w:proofErr w:type="gramEnd"/>
                      <w:r w:rsidRPr="00E37734">
                        <w:t xml:space="preserve"> or Reduce the Risks:</w:t>
                      </w:r>
                      <w:r>
                        <w:t xml:space="preserve"> Answers will vary, but may include: </w:t>
                      </w:r>
                      <w:r w:rsidRPr="005875D9">
                        <w:t>wearing a helmet, riding in a safe area away from cars, carrying a bicycle pump</w:t>
                      </w:r>
                      <w:r>
                        <w:t>.</w:t>
                      </w:r>
                    </w:p>
                    <w:p w14:paraId="684D2064" w14:textId="77777777" w:rsidR="00E71F1A" w:rsidRDefault="00E71F1A" w:rsidP="00E71F1A">
                      <w:pPr>
                        <w:pStyle w:val="FDICbody"/>
                        <w:rPr>
                          <w:bCs/>
                          <w:smallCaps/>
                          <w:color w:val="E36C0A"/>
                          <w:szCs w:val="28"/>
                        </w:rPr>
                      </w:pPr>
                      <w:r w:rsidRPr="00E71F1A">
                        <w:rPr>
                          <w:b/>
                        </w:rPr>
                        <w:t xml:space="preserve">Student Handout 3: </w:t>
                      </w:r>
                      <w:r w:rsidRPr="00E71F1A">
                        <w:rPr>
                          <w:b/>
                          <w:i/>
                        </w:rPr>
                        <w:t>Money Smart Book Comic Strip.</w:t>
                      </w:r>
                      <w:r>
                        <w:t xml:space="preserve"> </w:t>
                      </w:r>
                      <w:r w:rsidRPr="00525A33">
                        <w:t xml:space="preserve">Answers </w:t>
                      </w:r>
                      <w:r>
                        <w:t>will</w:t>
                      </w:r>
                      <w:r w:rsidRPr="00525A33">
                        <w:t xml:space="preserve"> vary.</w:t>
                      </w:r>
                      <w:r>
                        <w:t xml:space="preserve"> </w:t>
                      </w:r>
                    </w:p>
                    <w:p w14:paraId="71E07903" w14:textId="77777777" w:rsidR="00E71F1A" w:rsidRPr="00DB3C57" w:rsidRDefault="00E71F1A" w:rsidP="00B17859">
                      <w:pPr>
                        <w:pStyle w:val="FDICSubheads"/>
                        <w:spacing w:before="720"/>
                        <w:rPr>
                          <w:color w:val="E36C0A"/>
                        </w:rPr>
                      </w:pPr>
                      <w:r w:rsidRPr="006246EC">
                        <w:t>Lesson 5: Which Way to Pay?</w:t>
                      </w:r>
                    </w:p>
                    <w:p w14:paraId="4B8F5C61" w14:textId="77777777" w:rsidR="00E71F1A" w:rsidRPr="001765DA" w:rsidRDefault="00E71F1A" w:rsidP="00E71F1A">
                      <w:pPr>
                        <w:pStyle w:val="FDICbody"/>
                        <w:spacing w:after="200"/>
                      </w:pPr>
                      <w:r>
                        <w:rPr>
                          <w:b/>
                        </w:rPr>
                        <w:t xml:space="preserve">Student Handout 1: </w:t>
                      </w:r>
                      <w:r w:rsidRPr="002939FE">
                        <w:rPr>
                          <w:b/>
                          <w:i/>
                        </w:rPr>
                        <w:t>Payment Options: True or False?</w:t>
                      </w:r>
                      <w:r>
                        <w:rPr>
                          <w:b/>
                        </w:rPr>
                        <w:br/>
                      </w:r>
                      <w:r w:rsidRPr="001765DA">
                        <w:t>1.</w:t>
                      </w:r>
                      <w:r>
                        <w:t xml:space="preserve"> True, 2. </w:t>
                      </w:r>
                      <w:proofErr w:type="gramStart"/>
                      <w:r>
                        <w:t>True, 3.</w:t>
                      </w:r>
                      <w:proofErr w:type="gramEnd"/>
                      <w:r>
                        <w:t xml:space="preserve"> False (Credit cards and debit cards are made of </w:t>
                      </w:r>
                      <w:r w:rsidRPr="001765DA">
                        <w:rPr>
                          <w:i/>
                        </w:rPr>
                        <w:t>plastic</w:t>
                      </w:r>
                      <w:r>
                        <w:t xml:space="preserve">.), 4. </w:t>
                      </w:r>
                      <w:proofErr w:type="gramStart"/>
                      <w:r>
                        <w:t>True, 5.</w:t>
                      </w:r>
                      <w:proofErr w:type="gramEnd"/>
                      <w:r>
                        <w:t xml:space="preserve"> False (If you use a credit card, you receive a </w:t>
                      </w:r>
                      <w:r w:rsidRPr="00DA049C">
                        <w:rPr>
                          <w:i/>
                        </w:rPr>
                        <w:t>monthly</w:t>
                      </w:r>
                      <w:r>
                        <w:t xml:space="preserve"> bill.), 6. False (Credit cards do set limits to how much you can spend.)</w:t>
                      </w:r>
                      <w:proofErr w:type="gramStart"/>
                      <w:r>
                        <w:t>,</w:t>
                      </w:r>
                      <w:proofErr w:type="gramEnd"/>
                      <w:r>
                        <w:br/>
                        <w:t xml:space="preserve">7. </w:t>
                      </w:r>
                      <w:proofErr w:type="gramStart"/>
                      <w:r>
                        <w:t>True, 8.</w:t>
                      </w:r>
                      <w:proofErr w:type="gramEnd"/>
                      <w:r>
                        <w:t xml:space="preserve"> False (A debit is money </w:t>
                      </w:r>
                      <w:r w:rsidRPr="00D17AED">
                        <w:rPr>
                          <w:i/>
                        </w:rPr>
                        <w:t>removed from</w:t>
                      </w:r>
                      <w:r>
                        <w:t xml:space="preserve"> an account.), 9. </w:t>
                      </w:r>
                      <w:proofErr w:type="gramStart"/>
                      <w:r>
                        <w:t>True, 10.</w:t>
                      </w:r>
                      <w:proofErr w:type="gramEnd"/>
                      <w:r>
                        <w:t xml:space="preserve"> True</w:t>
                      </w:r>
                    </w:p>
                    <w:p w14:paraId="55D7CB7B" w14:textId="77777777" w:rsidR="00E71F1A" w:rsidRDefault="00E71F1A" w:rsidP="00E71F1A">
                      <w:pPr>
                        <w:pStyle w:val="FDICbody"/>
                        <w:spacing w:after="200"/>
                      </w:pPr>
                      <w:r>
                        <w:rPr>
                          <w:b/>
                        </w:rPr>
                        <w:t xml:space="preserve">Student Handout 2: </w:t>
                      </w:r>
                      <w:r w:rsidRPr="002939FE">
                        <w:rPr>
                          <w:b/>
                          <w:i/>
                        </w:rPr>
                        <w:t>Payment Decisions</w:t>
                      </w:r>
                      <w:r>
                        <w:rPr>
                          <w:b/>
                        </w:rPr>
                        <w:br/>
                      </w:r>
                      <w:r w:rsidRPr="007C70ED">
                        <w:t>1.</w:t>
                      </w:r>
                      <w:r>
                        <w:t xml:space="preserve"> She should pay using the credit card because she doesn’t have enough cash.</w:t>
                      </w:r>
                      <w:r>
                        <w:br/>
                        <w:t>2. He should pay with cash because the store only accepts cash.</w:t>
                      </w:r>
                      <w:r>
                        <w:br/>
                        <w:t>3. She should pay with her debit card because she doesn’t have enough cash.</w:t>
                      </w:r>
                      <w:r>
                        <w:br/>
                        <w:t xml:space="preserve">4. He should pay with his debit card because he has enough money in his checking account ($2,800). </w:t>
                      </w:r>
                      <w:r w:rsidR="00604DD0">
                        <w:br/>
                      </w:r>
                      <w:r>
                        <w:t xml:space="preserve">He shouldn’t use his credit card because he has a $3,000 credit card limit and has already charged $800. </w:t>
                      </w:r>
                      <w:r>
                        <w:br/>
                        <w:t>($3,000 – $800 = $2,200. That is $100 less than his car bill of $2,300.)</w:t>
                      </w:r>
                    </w:p>
                    <w:p w14:paraId="52A60A25" w14:textId="77777777" w:rsidR="00E71F1A" w:rsidRPr="00773D3A" w:rsidRDefault="00E71F1A" w:rsidP="00E71F1A">
                      <w:pPr>
                        <w:pStyle w:val="FDICbody"/>
                      </w:pPr>
                      <w:r>
                        <w:rPr>
                          <w:b/>
                        </w:rPr>
                        <w:t xml:space="preserve">Student </w:t>
                      </w:r>
                      <w:r w:rsidRPr="00525A33">
                        <w:rPr>
                          <w:b/>
                        </w:rPr>
                        <w:t xml:space="preserve">Handout </w:t>
                      </w:r>
                      <w:r>
                        <w:rPr>
                          <w:b/>
                        </w:rPr>
                        <w:t>3</w:t>
                      </w:r>
                      <w:r w:rsidRPr="00525A33">
                        <w:rPr>
                          <w:b/>
                        </w:rPr>
                        <w:t xml:space="preserve">: </w:t>
                      </w:r>
                      <w:r w:rsidRPr="002939FE">
                        <w:rPr>
                          <w:b/>
                          <w:i/>
                        </w:rPr>
                        <w:t>Test Your Payment Knowledge</w:t>
                      </w:r>
                      <w:r>
                        <w:br/>
                        <w:t xml:space="preserve">1. A (checks and debit cards), 2. </w:t>
                      </w:r>
                      <w:proofErr w:type="gramStart"/>
                      <w:r>
                        <w:t>C (month), 3.</w:t>
                      </w:r>
                      <w:proofErr w:type="gramEnd"/>
                      <w:r>
                        <w:t xml:space="preserve"> </w:t>
                      </w:r>
                      <w:proofErr w:type="gramStart"/>
                      <w:r>
                        <w:t>C (using a credit card), 4.</w:t>
                      </w:r>
                      <w:proofErr w:type="gramEnd"/>
                      <w:r>
                        <w:t xml:space="preserve"> </w:t>
                      </w:r>
                      <w:proofErr w:type="gramStart"/>
                      <w:r>
                        <w:t>B (check), 5.</w:t>
                      </w:r>
                      <w:proofErr w:type="gramEnd"/>
                      <w:r>
                        <w:t xml:space="preserve"> B (Keep your personal information private.)</w:t>
                      </w:r>
                    </w:p>
                    <w:p w14:paraId="46E00CD3" w14:textId="77777777" w:rsidR="00E71F1A" w:rsidRPr="006246EC" w:rsidRDefault="00E71F1A" w:rsidP="00DF50DE">
                      <w:pPr>
                        <w:pStyle w:val="FDICSubheads"/>
                      </w:pPr>
                      <w:r w:rsidRPr="006246EC">
                        <w:t>Lesson 6: Get Invested</w:t>
                      </w:r>
                    </w:p>
                    <w:p w14:paraId="1C58DD43" w14:textId="77777777" w:rsidR="00E71F1A" w:rsidRDefault="00E71F1A" w:rsidP="00E71F1A">
                      <w:pPr>
                        <w:pStyle w:val="FDICbody"/>
                        <w:spacing w:after="200"/>
                        <w:rPr>
                          <w:rFonts w:eastAsia="Calibri"/>
                          <w:b/>
                        </w:rPr>
                      </w:pPr>
                      <w:r>
                        <w:rPr>
                          <w:rFonts w:eastAsia="Calibri"/>
                          <w:b/>
                        </w:rPr>
                        <w:t xml:space="preserve">Student Handout 1: </w:t>
                      </w:r>
                      <w:r w:rsidRPr="002939FE">
                        <w:rPr>
                          <w:rFonts w:eastAsia="Calibri"/>
                          <w:b/>
                          <w:i/>
                        </w:rPr>
                        <w:t>Complete the Story</w:t>
                      </w:r>
                      <w:r>
                        <w:rPr>
                          <w:rFonts w:eastAsia="Calibri"/>
                          <w:b/>
                        </w:rPr>
                        <w:br/>
                      </w:r>
                      <w:r w:rsidRPr="00EB6FA4">
                        <w:t xml:space="preserve">My friend Ty is always talking about </w:t>
                      </w:r>
                      <w:r>
                        <w:t xml:space="preserve">his long-term </w:t>
                      </w:r>
                      <w:r w:rsidRPr="00EB6FA4">
                        <w:t>money</w:t>
                      </w:r>
                      <w:r>
                        <w:t xml:space="preserve"> </w:t>
                      </w:r>
                      <w:r w:rsidRPr="00340D8F">
                        <w:rPr>
                          <w:b/>
                          <w:u w:val="single"/>
                        </w:rPr>
                        <w:t>goals</w:t>
                      </w:r>
                      <w:r>
                        <w:t xml:space="preserve">. </w:t>
                      </w:r>
                      <w:r w:rsidRPr="00EB6FA4">
                        <w:t xml:space="preserve">He plans to manage his money </w:t>
                      </w:r>
                      <w:r w:rsidRPr="00C05C2B">
                        <w:rPr>
                          <w:b/>
                          <w:u w:val="single"/>
                        </w:rPr>
                        <w:t>wisely</w:t>
                      </w:r>
                      <w:r>
                        <w:t xml:space="preserve">. </w:t>
                      </w:r>
                      <w:r w:rsidRPr="00EB6FA4">
                        <w:t>When he is older, he wants to</w:t>
                      </w:r>
                      <w:r>
                        <w:t xml:space="preserve"> </w:t>
                      </w:r>
                      <w:r w:rsidRPr="00C05C2B">
                        <w:rPr>
                          <w:b/>
                          <w:u w:val="single"/>
                        </w:rPr>
                        <w:t>invest</w:t>
                      </w:r>
                      <w:r w:rsidRPr="00EB6FA4">
                        <w:t xml:space="preserve"> money in several places. First, he says he’ll buy a</w:t>
                      </w:r>
                      <w:r>
                        <w:t xml:space="preserve"> </w:t>
                      </w:r>
                      <w:r w:rsidRPr="00C05C2B">
                        <w:rPr>
                          <w:b/>
                          <w:u w:val="single"/>
                        </w:rPr>
                        <w:t>CD</w:t>
                      </w:r>
                      <w:r w:rsidRPr="00EB6FA4">
                        <w:t xml:space="preserve"> from the bank so he can earn </w:t>
                      </w:r>
                      <w:r w:rsidRPr="00C05C2B">
                        <w:rPr>
                          <w:b/>
                          <w:u w:val="single"/>
                        </w:rPr>
                        <w:t>interest</w:t>
                      </w:r>
                      <w:r>
                        <w:t xml:space="preserve">. </w:t>
                      </w:r>
                      <w:r w:rsidRPr="00EB6FA4">
                        <w:t xml:space="preserve">He may also buy a </w:t>
                      </w:r>
                      <w:r w:rsidRPr="00C05C2B">
                        <w:rPr>
                          <w:b/>
                          <w:u w:val="single"/>
                        </w:rPr>
                        <w:t>bond</w:t>
                      </w:r>
                      <w:r w:rsidRPr="00EB6FA4">
                        <w:t xml:space="preserve"> from the governm</w:t>
                      </w:r>
                      <w:r>
                        <w:t xml:space="preserve">ent. </w:t>
                      </w:r>
                      <w:r w:rsidRPr="00EB6FA4">
                        <w:t xml:space="preserve">Later, he is going to buy </w:t>
                      </w:r>
                      <w:r w:rsidRPr="00C05C2B">
                        <w:rPr>
                          <w:b/>
                          <w:u w:val="single"/>
                        </w:rPr>
                        <w:t>stocks</w:t>
                      </w:r>
                      <w:r w:rsidRPr="00EB6FA4">
                        <w:t xml:space="preserve"> so he can own </w:t>
                      </w:r>
                      <w:r>
                        <w:t>shares</w:t>
                      </w:r>
                      <w:r w:rsidRPr="00EB6FA4">
                        <w:t xml:space="preserve"> of a</w:t>
                      </w:r>
                      <w:r>
                        <w:t xml:space="preserve"> </w:t>
                      </w:r>
                      <w:r w:rsidRPr="00C05C2B">
                        <w:t>company</w:t>
                      </w:r>
                      <w:r>
                        <w:t xml:space="preserve">. </w:t>
                      </w:r>
                      <w:r w:rsidRPr="00EB6FA4">
                        <w:t xml:space="preserve">If the company makes a big </w:t>
                      </w:r>
                      <w:r w:rsidRPr="00C05C2B">
                        <w:rPr>
                          <w:b/>
                          <w:u w:val="single"/>
                        </w:rPr>
                        <w:t>profit</w:t>
                      </w:r>
                      <w:r w:rsidRPr="00EB6FA4">
                        <w:t xml:space="preserve">, he could make a lot of money! But if the company does not, he could </w:t>
                      </w:r>
                      <w:r w:rsidRPr="00C05C2B">
                        <w:rPr>
                          <w:b/>
                          <w:u w:val="single"/>
                        </w:rPr>
                        <w:t>lose</w:t>
                      </w:r>
                      <w:r>
                        <w:t xml:space="preserve"> his money. </w:t>
                      </w:r>
                      <w:r w:rsidRPr="00EB6FA4">
                        <w:t xml:space="preserve">Ty told me </w:t>
                      </w:r>
                      <w:proofErr w:type="gramStart"/>
                      <w:r w:rsidRPr="00EB6FA4">
                        <w:t>that’s</w:t>
                      </w:r>
                      <w:proofErr w:type="gramEnd"/>
                      <w:r w:rsidRPr="00EB6FA4">
                        <w:t xml:space="preserve"> a chance he’ll have to take. O</w:t>
                      </w:r>
                      <w:r>
                        <w:t>ne day he might even start</w:t>
                      </w:r>
                      <w:r w:rsidRPr="00EB6FA4">
                        <w:t xml:space="preserve"> his own </w:t>
                      </w:r>
                      <w:r w:rsidRPr="00C05C2B">
                        <w:rPr>
                          <w:b/>
                          <w:u w:val="single"/>
                        </w:rPr>
                        <w:t>company</w:t>
                      </w:r>
                      <w:r w:rsidRPr="00EB6FA4">
                        <w:t xml:space="preserve">.   </w:t>
                      </w:r>
                    </w:p>
                    <w:p w14:paraId="182D0851" w14:textId="77777777" w:rsidR="00E71F1A" w:rsidRPr="002939FE" w:rsidRDefault="00E71F1A" w:rsidP="00E71F1A">
                      <w:pPr>
                        <w:pStyle w:val="FDICbody"/>
                        <w:rPr>
                          <w:b/>
                          <w:i/>
                          <w:color w:val="31849B"/>
                        </w:rPr>
                      </w:pPr>
                      <w:r>
                        <w:rPr>
                          <w:b/>
                        </w:rPr>
                        <w:t xml:space="preserve">Student Handout 2: </w:t>
                      </w:r>
                      <w:r w:rsidRPr="002939FE">
                        <w:rPr>
                          <w:b/>
                          <w:i/>
                        </w:rPr>
                        <w:t>Risk and Return</w:t>
                      </w:r>
                      <w:r>
                        <w:br/>
                        <w:t xml:space="preserve">1. </w:t>
                      </w:r>
                      <w:proofErr w:type="gramStart"/>
                      <w:r>
                        <w:t>A (Buy a CD or U.S. government bond.), 2.</w:t>
                      </w:r>
                      <w:proofErr w:type="gramEnd"/>
                      <w:r>
                        <w:t xml:space="preserve"> B (</w:t>
                      </w:r>
                      <w:r w:rsidRPr="00A16D16">
                        <w:t>Do some more research about stocks. You may also lose your money.)</w:t>
                      </w:r>
                      <w:r>
                        <w:t>, 3. C (stocks and high-risk bonds)</w:t>
                      </w:r>
                    </w:p>
                    <w:p w14:paraId="12A4CF04" w14:textId="77777777" w:rsidR="00E71F1A" w:rsidRPr="00773D3A" w:rsidRDefault="00E71F1A" w:rsidP="00B17859">
                      <w:pPr>
                        <w:pStyle w:val="FDICSubheads"/>
                        <w:spacing w:before="720"/>
                      </w:pPr>
                      <w:r w:rsidRPr="00773D3A">
                        <w:t>Lesson 7: It’s Great to Donate!</w:t>
                      </w:r>
                      <w:r w:rsidRPr="00773D3A">
                        <w:tab/>
                      </w:r>
                      <w:r w:rsidRPr="00773D3A">
                        <w:tab/>
                      </w:r>
                      <w:r w:rsidRPr="00773D3A">
                        <w:tab/>
                      </w:r>
                      <w:r w:rsidRPr="00773D3A">
                        <w:tab/>
                      </w:r>
                    </w:p>
                    <w:p w14:paraId="57A679C9" w14:textId="77777777" w:rsidR="00E71F1A" w:rsidRPr="00773D3A" w:rsidRDefault="00E71F1A" w:rsidP="004F04DF">
                      <w:pPr>
                        <w:pStyle w:val="FDICbody"/>
                        <w:spacing w:after="200"/>
                      </w:pPr>
                      <w:r w:rsidRPr="00773D3A">
                        <w:rPr>
                          <w:b/>
                        </w:rPr>
                        <w:t xml:space="preserve">Student Handout 1: </w:t>
                      </w:r>
                      <w:r w:rsidRPr="00773D3A">
                        <w:rPr>
                          <w:b/>
                          <w:i/>
                        </w:rPr>
                        <w:t>Story Problem: Giving</w:t>
                      </w:r>
                      <w:r w:rsidRPr="00773D3A">
                        <w:br/>
                        <w:t xml:space="preserve">1. </w:t>
                      </w:r>
                      <w:proofErr w:type="gramStart"/>
                      <w:r w:rsidRPr="00773D3A">
                        <w:t>$100, 2.</w:t>
                      </w:r>
                      <w:proofErr w:type="gramEnd"/>
                      <w:r w:rsidRPr="00773D3A">
                        <w:t xml:space="preserve"> 32 magnet</w:t>
                      </w:r>
                      <w:r>
                        <w:t>s</w:t>
                      </w:r>
                      <w:r w:rsidRPr="00773D3A">
                        <w:t xml:space="preserve"> ($64</w:t>
                      </w:r>
                      <w:r>
                        <w:t xml:space="preserve"> ÷ </w:t>
                      </w:r>
                      <w:r w:rsidRPr="00773D3A">
                        <w:t>$2 per magnet</w:t>
                      </w:r>
                      <w:r>
                        <w:t xml:space="preserve"> </w:t>
                      </w:r>
                      <w:r w:rsidRPr="00773D3A">
                        <w:t>= 32</w:t>
                      </w:r>
                      <w:r>
                        <w:t xml:space="preserve"> magnets), 3. </w:t>
                      </w:r>
                      <w:r w:rsidRPr="00773D3A">
                        <w:t xml:space="preserve">$40 </w:t>
                      </w:r>
                      <w:r>
                        <w:t xml:space="preserve">profit </w:t>
                      </w:r>
                      <w:r w:rsidRPr="00773D3A">
                        <w:t xml:space="preserve">($64 </w:t>
                      </w:r>
                      <w:r>
                        <w:t xml:space="preserve">– $24 = $40), </w:t>
                      </w:r>
                      <w:r>
                        <w:br/>
                        <w:t>4. $60 ($100 –</w:t>
                      </w:r>
                      <w:r w:rsidRPr="00773D3A">
                        <w:t xml:space="preserve"> $40</w:t>
                      </w:r>
                      <w:r>
                        <w:t xml:space="preserve"> </w:t>
                      </w:r>
                      <w:r w:rsidRPr="00773D3A">
                        <w:t>= $60), 5. 30 magnets ($60</w:t>
                      </w:r>
                      <w:r>
                        <w:t xml:space="preserve"> ÷ </w:t>
                      </w:r>
                      <w:r w:rsidRPr="00773D3A">
                        <w:t>$2 per magnet</w:t>
                      </w:r>
                      <w:r>
                        <w:t xml:space="preserve"> </w:t>
                      </w:r>
                      <w:r w:rsidRPr="00773D3A">
                        <w:t>= 30 magnets)</w:t>
                      </w:r>
                    </w:p>
                    <w:p w14:paraId="289AE9BD" w14:textId="77777777" w:rsidR="00E71F1A" w:rsidRPr="00773D3A" w:rsidRDefault="00E71F1A" w:rsidP="00DF50DE">
                      <w:pPr>
                        <w:pStyle w:val="FDICbody"/>
                      </w:pPr>
                      <w:r w:rsidRPr="00773D3A">
                        <w:rPr>
                          <w:b/>
                        </w:rPr>
                        <w:t xml:space="preserve">Student Handout 2: </w:t>
                      </w:r>
                      <w:r w:rsidRPr="00773D3A">
                        <w:rPr>
                          <w:b/>
                          <w:i/>
                        </w:rPr>
                        <w:t>Giving Plan and Budget.</w:t>
                      </w:r>
                      <w:r w:rsidRPr="00773D3A">
                        <w:t xml:space="preserve"> Answers will vary.</w:t>
                      </w:r>
                    </w:p>
                    <w:p w14:paraId="5A05C9B5" w14:textId="77777777" w:rsidR="00E71F1A" w:rsidRPr="00773D3A" w:rsidRDefault="00E71F1A" w:rsidP="00B17859">
                      <w:pPr>
                        <w:pStyle w:val="FDICSubheads"/>
                        <w:spacing w:before="720"/>
                      </w:pPr>
                      <w:r w:rsidRPr="00773D3A">
                        <w:t>Lesson 8: Career Choices</w:t>
                      </w:r>
                      <w:r w:rsidRPr="00773D3A">
                        <w:tab/>
                      </w:r>
                      <w:r w:rsidRPr="00773D3A">
                        <w:tab/>
                      </w:r>
                      <w:r w:rsidRPr="00773D3A">
                        <w:tab/>
                      </w:r>
                      <w:r w:rsidRPr="00773D3A">
                        <w:tab/>
                      </w:r>
                      <w:r w:rsidRPr="00773D3A">
                        <w:tab/>
                      </w:r>
                      <w:r w:rsidRPr="00773D3A">
                        <w:tab/>
                      </w:r>
                    </w:p>
                    <w:p w14:paraId="2B17FAA0" w14:textId="77777777" w:rsidR="00E71F1A" w:rsidRPr="00773D3A" w:rsidRDefault="00E71F1A" w:rsidP="004F04DF">
                      <w:pPr>
                        <w:pStyle w:val="FDICbody"/>
                        <w:spacing w:after="200"/>
                      </w:pPr>
                      <w:r w:rsidRPr="00773D3A">
                        <w:rPr>
                          <w:b/>
                        </w:rPr>
                        <w:t xml:space="preserve">Student Handout 1: </w:t>
                      </w:r>
                      <w:r>
                        <w:rPr>
                          <w:b/>
                          <w:i/>
                        </w:rPr>
                        <w:t>Different</w:t>
                      </w:r>
                      <w:r w:rsidRPr="00773D3A">
                        <w:rPr>
                          <w:b/>
                          <w:i/>
                        </w:rPr>
                        <w:t xml:space="preserve"> Jobs</w:t>
                      </w:r>
                      <w:r>
                        <w:rPr>
                          <w:b/>
                          <w:i/>
                        </w:rPr>
                        <w:t xml:space="preserve">. </w:t>
                      </w:r>
                      <w:r>
                        <w:t>Answers will vary.</w:t>
                      </w:r>
                    </w:p>
                    <w:p w14:paraId="51F685BE" w14:textId="77777777" w:rsidR="00E71F1A" w:rsidRPr="00773D3A" w:rsidRDefault="00E71F1A" w:rsidP="004F04DF">
                      <w:pPr>
                        <w:pStyle w:val="FDICbody"/>
                        <w:spacing w:after="200"/>
                      </w:pPr>
                      <w:r w:rsidRPr="00773D3A">
                        <w:rPr>
                          <w:b/>
                        </w:rPr>
                        <w:t xml:space="preserve">Student Handout 2: </w:t>
                      </w:r>
                      <w:r w:rsidRPr="00773D3A">
                        <w:rPr>
                          <w:b/>
                          <w:i/>
                        </w:rPr>
                        <w:t>Interest Survey</w:t>
                      </w:r>
                      <w:r>
                        <w:rPr>
                          <w:b/>
                          <w:i/>
                        </w:rPr>
                        <w:t>.</w:t>
                      </w:r>
                      <w:r w:rsidRPr="00773D3A">
                        <w:t xml:space="preserve"> </w:t>
                      </w:r>
                      <w:r>
                        <w:t>Answers will vary.</w:t>
                      </w:r>
                    </w:p>
                    <w:p w14:paraId="7975BE02" w14:textId="77777777" w:rsidR="00E71F1A" w:rsidRPr="00773D3A" w:rsidRDefault="00E71F1A" w:rsidP="00DF50DE">
                      <w:pPr>
                        <w:pStyle w:val="FDICbody"/>
                      </w:pPr>
                      <w:r w:rsidRPr="00773D3A">
                        <w:rPr>
                          <w:b/>
                        </w:rPr>
                        <w:t xml:space="preserve">Student Handout 3: </w:t>
                      </w:r>
                      <w:r w:rsidRPr="00773D3A">
                        <w:rPr>
                          <w:b/>
                          <w:i/>
                        </w:rPr>
                        <w:t>Salary and Education</w:t>
                      </w:r>
                      <w:r w:rsidRPr="00773D3A">
                        <w:t xml:space="preserve"> </w:t>
                      </w:r>
                      <w:r w:rsidRPr="00773D3A">
                        <w:br/>
                        <w:t xml:space="preserve">1. </w:t>
                      </w:r>
                      <w:proofErr w:type="gramStart"/>
                      <w:r w:rsidRPr="00773D3A">
                        <w:t>C (Master’s), 2.</w:t>
                      </w:r>
                      <w:proofErr w:type="gramEnd"/>
                      <w:r w:rsidRPr="00773D3A">
                        <w:t xml:space="preserve"> $54,200</w:t>
                      </w:r>
                      <w:r>
                        <w:t xml:space="preserve"> ($116,700 – $62,500 = </w:t>
                      </w:r>
                      <w:r w:rsidRPr="00773D3A">
                        <w:t>$54,200</w:t>
                      </w:r>
                      <w:r>
                        <w:t>)</w:t>
                      </w:r>
                      <w:r w:rsidRPr="00773D3A">
                        <w:t>, 3. Answers may include: They all require a higher education degree</w:t>
                      </w:r>
                      <w:r>
                        <w:t xml:space="preserve"> and</w:t>
                      </w:r>
                      <w:r w:rsidRPr="00773D3A">
                        <w:t xml:space="preserve"> pay more than $60,000 a year.</w:t>
                      </w:r>
                    </w:p>
                    <w:p w14:paraId="350759D3" w14:textId="77777777" w:rsidR="00E71F1A" w:rsidRDefault="00E71F1A" w:rsidP="00DF50DE"/>
                    <w:p w14:paraId="760DBA4F" w14:textId="77777777" w:rsidR="00E71F1A" w:rsidRDefault="00E71F1A"/>
                  </w:txbxContent>
                </v:textbox>
                <w10:wrap type="through" anchorx="page" anchory="page"/>
              </v:shape>
            </w:pict>
          </mc:Fallback>
        </mc:AlternateContent>
      </w:r>
      <w:r w:rsidR="002700C3">
        <w:rPr>
          <w:rFonts w:hint="eastAsia"/>
        </w:rPr>
        <w:br w:type="page"/>
      </w:r>
      <w:bookmarkEnd w:id="0"/>
      <w:r>
        <w:rPr>
          <w:noProof/>
          <w:lang w:eastAsia="en-US"/>
        </w:rPr>
        <w:lastRenderedPageBreak/>
        <mc:AlternateContent>
          <mc:Choice Requires="wps">
            <w:drawing>
              <wp:anchor distT="0" distB="0" distL="114300" distR="114300" simplePos="0" relativeHeight="251645440" behindDoc="0" locked="0" layoutInCell="1" allowOverlap="1" wp14:anchorId="2832DF28" wp14:editId="42A7BD8D">
                <wp:simplePos x="0" y="0"/>
                <wp:positionH relativeFrom="page">
                  <wp:posOffset>643890</wp:posOffset>
                </wp:positionH>
                <wp:positionV relativeFrom="page">
                  <wp:posOffset>883285</wp:posOffset>
                </wp:positionV>
                <wp:extent cx="6492240" cy="8067675"/>
                <wp:effectExtent l="0" t="0" r="0" b="0"/>
                <wp:wrapThrough wrapText="bothSides">
                  <wp:wrapPolygon edited="0">
                    <wp:start x="85" y="68"/>
                    <wp:lineTo x="85" y="21489"/>
                    <wp:lineTo x="21380" y="21489"/>
                    <wp:lineTo x="21380" y="68"/>
                    <wp:lineTo x="85" y="68"/>
                  </wp:wrapPolygon>
                </wp:wrapThrough>
                <wp:docPr id="235" name="Text Box 13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92240" cy="80676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 type="none" w="med" len="med"/>
                              <a:tailEnd type="none" w="med" len="med"/>
                            </a14:hiddenLine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      </a:ext>
                        </a:extLst>
                      </wps:spPr>
                      <wps:linkedTxbx id="1" seq="1"/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shape id="Text Box 1397" o:spid="_x0000_s1027" type="#_x0000_t202" style="position:absolute;left:0;text-align:left;margin-left:50.7pt;margin-top:69.55pt;width:511.2pt;height:635.25pt;z-index:251645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" mv:complextextbox="1" filled="f" stroked="f">
                <v:textbox style="mso-next-textbox:#Text Box 1398" inset=",7.2pt,,7.2pt">
                  <w:txbxContent/>
                </v:textbox>
                <w10:wrap type="through" anchorx="page" anchory="page"/>
              </v:shape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 wp14:anchorId="381F90A8" wp14:editId="2DFD4CFB">
                <wp:simplePos x="0" y="0"/>
                <wp:positionH relativeFrom="page">
                  <wp:posOffset>568325</wp:posOffset>
                </wp:positionH>
                <wp:positionV relativeFrom="page">
                  <wp:posOffset>522605</wp:posOffset>
                </wp:positionV>
                <wp:extent cx="6492240" cy="497205"/>
                <wp:effectExtent l="0" t="0" r="0" b="0"/>
                <wp:wrapNone/>
                <wp:docPr id="233" name="Text Box 9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92240" cy="4972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      </a:ext>
                        </a:extLst>
                      </wps:spPr>
                      <wps:txbx>
                        <w:txbxContent>
                          <w:p w14:paraId="37F906F2" w14:textId="77777777" w:rsidR="00E71F1A" w:rsidRPr="00217119" w:rsidRDefault="00E71F1A" w:rsidP="00AE6C9F">
                            <w:pPr>
                              <w:pStyle w:val="FDICCenters"/>
                              <w:spacing w:before="0"/>
                              <w:rPr>
                                <w:rFonts w:ascii="Arial Black" w:hAnsi="Arial Black" w:cs="Calibri"/>
                                <w:noProof/>
                                <w:color w:val="F15A22"/>
                                <w:spacing w:val="-6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color w:val="F15A22"/>
                              </w:rPr>
                              <w:t xml:space="preserve">Answer key </w:t>
                            </w:r>
                            <w:r w:rsidRPr="00217119">
                              <w:rPr>
                                <w:caps w:val="0"/>
                                <w:color w:val="F15A22"/>
                              </w:rPr>
                              <w:t>(continued)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shape id="Text Box 910" o:spid="_x0000_s1028" type="#_x0000_t202" style="position:absolute;left:0;text-align:left;margin-left:44.75pt;margin-top:41.15pt;width:511.2pt;height:39.15pt;z-index:251662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" mv:complextextbox="1" filled="f" stroked="f">
                <v:textbox inset=",7.2pt,,7.2pt">
                  <w:txbxContent>
                    <w:p w14:paraId="37F906F2" w14:textId="77777777" w:rsidR="00E71F1A" w:rsidRPr="00217119" w:rsidRDefault="00E71F1A" w:rsidP="00AE6C9F">
                      <w:pPr>
                        <w:pStyle w:val="FDICCenters"/>
                        <w:spacing w:before="0"/>
                        <w:rPr>
                          <w:rFonts w:ascii="Arial Black" w:hAnsi="Arial Black" w:cs="Calibri"/>
                          <w:noProof/>
                          <w:color w:val="F15A22"/>
                          <w:spacing w:val="-6"/>
                          <w:sz w:val="30"/>
                          <w:szCs w:val="30"/>
                        </w:rPr>
                      </w:pPr>
                      <w:r>
                        <w:rPr>
                          <w:color w:val="F15A22"/>
                        </w:rPr>
                        <w:t xml:space="preserve">Answer key </w:t>
                      </w:r>
                      <w:r w:rsidRPr="00217119">
                        <w:rPr>
                          <w:caps w:val="0"/>
                          <w:color w:val="F15A22"/>
                        </w:rPr>
                        <w:t>(continued)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2700C3">
        <w:rPr>
          <w:rFonts w:hint="eastAsia"/>
        </w:rPr>
        <w:br w:type="page"/>
      </w:r>
      <w:r>
        <w:rPr>
          <w:noProof/>
          <w:lang w:eastAsia="en-US"/>
        </w:rPr>
        <w:lastRenderedPageBreak/>
        <mc:AlternateContent>
          <mc:Choice Requires="wps">
            <w:drawing>
              <wp:anchor distT="0" distB="0" distL="114300" distR="114300" simplePos="0" relativeHeight="251646464" behindDoc="0" locked="0" layoutInCell="1" allowOverlap="1" wp14:anchorId="697F0BC1" wp14:editId="49F2CB65">
                <wp:simplePos x="0" y="0"/>
                <wp:positionH relativeFrom="page">
                  <wp:posOffset>643890</wp:posOffset>
                </wp:positionH>
                <wp:positionV relativeFrom="page">
                  <wp:posOffset>770255</wp:posOffset>
                </wp:positionV>
                <wp:extent cx="6492240" cy="8503920"/>
                <wp:effectExtent l="0" t="0" r="0" b="0"/>
                <wp:wrapThrough wrapText="bothSides">
                  <wp:wrapPolygon edited="0">
                    <wp:start x="85" y="65"/>
                    <wp:lineTo x="85" y="21484"/>
                    <wp:lineTo x="21380" y="21484"/>
                    <wp:lineTo x="21380" y="65"/>
                    <wp:lineTo x="85" y="65"/>
                  </wp:wrapPolygon>
                </wp:wrapThrough>
                <wp:docPr id="232" name="Text Box 13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92240" cy="8503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 type="none" w="med" len="med"/>
                              <a:tailEnd type="none" w="med" len="med"/>
                            </a14:hiddenLine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      </a:ext>
                        </a:extLst>
                      </wps:spPr>
                      <wps:linkedTxbx id="1" seq="2"/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shape id="Text Box 1398" o:spid="_x0000_s1029" type="#_x0000_t202" style="position:absolute;left:0;text-align:left;margin-left:50.7pt;margin-top:60.65pt;width:511.2pt;height:669.6pt;z-index:251646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" mv:complextextbox="1" filled="f" stroked="f">
                <v:textbox inset=",7.2pt,,7.2pt">
                  <w:txbxContent/>
                </v:textbox>
                <w10:wrap type="through" anchorx="page" anchory="page"/>
              </v:shape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0271CB32" wp14:editId="628CE70C">
                <wp:simplePos x="0" y="0"/>
                <wp:positionH relativeFrom="page">
                  <wp:posOffset>565785</wp:posOffset>
                </wp:positionH>
                <wp:positionV relativeFrom="page">
                  <wp:posOffset>521335</wp:posOffset>
                </wp:positionV>
                <wp:extent cx="6492240" cy="497205"/>
                <wp:effectExtent l="0" t="0" r="0" b="0"/>
                <wp:wrapNone/>
                <wp:docPr id="226" name="Text Box 9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92240" cy="4972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      </a:ext>
                        </a:extLst>
                      </wps:spPr>
                      <wps:txbx>
                        <w:txbxContent>
                          <w:p w14:paraId="09BC39E3" w14:textId="77777777" w:rsidR="00E71F1A" w:rsidRPr="00217119" w:rsidRDefault="00E71F1A" w:rsidP="00AE6C9F">
                            <w:pPr>
                              <w:pStyle w:val="FDICCenters"/>
                              <w:spacing w:before="0"/>
                              <w:rPr>
                                <w:rFonts w:ascii="Arial Black" w:hAnsi="Arial Black" w:cs="Calibri"/>
                                <w:noProof/>
                                <w:color w:val="F15A22"/>
                                <w:spacing w:val="-6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color w:val="F15A22"/>
                              </w:rPr>
                              <w:t xml:space="preserve">Answer key </w:t>
                            </w:r>
                            <w:r w:rsidRPr="00217119">
                              <w:rPr>
                                <w:caps w:val="0"/>
                                <w:color w:val="F15A22"/>
                              </w:rPr>
                              <w:t>(continued)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shape id="_x0000_s1030" type="#_x0000_t202" style="position:absolute;left:0;text-align:left;margin-left:44.55pt;margin-top:41.05pt;width:511.2pt;height:39.15pt;z-index:251663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" mv:complextextbox="1" filled="f" stroked="f">
                <v:textbox inset=",7.2pt,,7.2pt">
                  <w:txbxContent>
                    <w:p w14:paraId="09BC39E3" w14:textId="77777777" w:rsidR="00E71F1A" w:rsidRPr="00217119" w:rsidRDefault="00E71F1A" w:rsidP="00AE6C9F">
                      <w:pPr>
                        <w:pStyle w:val="FDICCenters"/>
                        <w:spacing w:before="0"/>
                        <w:rPr>
                          <w:rFonts w:ascii="Arial Black" w:hAnsi="Arial Black" w:cs="Calibri"/>
                          <w:noProof/>
                          <w:color w:val="F15A22"/>
                          <w:spacing w:val="-6"/>
                          <w:sz w:val="30"/>
                          <w:szCs w:val="30"/>
                        </w:rPr>
                      </w:pPr>
                      <w:r>
                        <w:rPr>
                          <w:color w:val="F15A22"/>
                        </w:rPr>
                        <w:t xml:space="preserve">Answer key </w:t>
                      </w:r>
                      <w:r w:rsidRPr="00217119">
                        <w:rPr>
                          <w:caps w:val="0"/>
                          <w:color w:val="F15A22"/>
                        </w:rPr>
                        <w:t>(continued)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2700C3">
        <w:rPr>
          <w:rFonts w:hint="eastAsia"/>
        </w:rPr>
        <w:br w:type="page"/>
      </w:r>
      <w:r>
        <w:rPr>
          <w:noProof/>
          <w:lang w:eastAsia="en-US"/>
        </w:rPr>
        <w:lastRenderedPageBreak/>
        <mc:AlternateContent>
          <mc:Choice Requires="wps">
            <w:drawing>
              <wp:anchor distT="0" distB="0" distL="114300" distR="114300" simplePos="0" relativeHeight="251636224" behindDoc="0" locked="0" layoutInCell="1" allowOverlap="1" wp14:anchorId="5288A5CE" wp14:editId="5F4DB6A3">
                <wp:simplePos x="0" y="0"/>
                <wp:positionH relativeFrom="page">
                  <wp:posOffset>643890</wp:posOffset>
                </wp:positionH>
                <wp:positionV relativeFrom="page">
                  <wp:posOffset>481330</wp:posOffset>
                </wp:positionV>
                <wp:extent cx="6492240" cy="8518525"/>
                <wp:effectExtent l="0" t="0" r="0" b="0"/>
                <wp:wrapThrough wrapText="bothSides">
                  <wp:wrapPolygon edited="0">
                    <wp:start x="85" y="64"/>
                    <wp:lineTo x="85" y="21447"/>
                    <wp:lineTo x="21380" y="21447"/>
                    <wp:lineTo x="21380" y="64"/>
                    <wp:lineTo x="85" y="64"/>
                  </wp:wrapPolygon>
                </wp:wrapThrough>
                <wp:docPr id="31" name="Text Box 12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92240" cy="85185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      </a:ext>
                        </a:extLst>
                      </wps:spPr>
                      <wps:txbx id="4">
                        <w:txbxContent>
                          <w:p w14:paraId="0D1A00C0" w14:textId="77777777" w:rsidR="00E71F1A" w:rsidRPr="00356524" w:rsidRDefault="00E71F1A" w:rsidP="00DF50DE">
                            <w:pPr>
                              <w:pStyle w:val="FDICIntroheads"/>
                              <w:pBdr>
                                <w:bottom w:val="single" w:sz="48" w:space="0" w:color="F15A22"/>
                              </w:pBdr>
                              <w:spacing w:before="0" w:line="240" w:lineRule="auto"/>
                              <w:rPr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sz w:val="40"/>
                                <w:szCs w:val="40"/>
                              </w:rPr>
                              <w:t>glossary</w:t>
                            </w:r>
                          </w:p>
                          <w:p w14:paraId="399B843E" w14:textId="77777777" w:rsidR="00E71F1A" w:rsidRPr="0009271C" w:rsidRDefault="00E71F1A" w:rsidP="0009271C">
                            <w:pPr>
                              <w:pStyle w:val="FDICbody"/>
                              <w:spacing w:after="180"/>
                              <w:rPr>
                                <w:b/>
                                <w:bCs/>
                              </w:rPr>
                            </w:pPr>
                            <w:r w:rsidRPr="0009271C">
                              <w:rPr>
                                <w:b/>
                              </w:rPr>
                              <w:t xml:space="preserve">Advertisement (Ad): </w:t>
                            </w:r>
                            <w:r w:rsidRPr="0009271C">
                              <w:t>A public notice or announcement that a company pays for to help promote and increase sales of a product or service.</w:t>
                            </w:r>
                          </w:p>
                          <w:p w14:paraId="1E2D04BC" w14:textId="77777777" w:rsidR="00E71F1A" w:rsidRPr="0009271C" w:rsidRDefault="00E71F1A" w:rsidP="0009271C">
                            <w:pPr>
                              <w:pStyle w:val="FDICbody"/>
                              <w:spacing w:after="180"/>
                            </w:pPr>
                            <w:r w:rsidRPr="0009271C">
                              <w:rPr>
                                <w:b/>
                              </w:rPr>
                              <w:t>Bank:</w:t>
                            </w:r>
                            <w:r w:rsidRPr="0009271C">
                              <w:t xml:space="preserve"> A financial institution and business that accepts deposits and makes loans.</w:t>
                            </w:r>
                          </w:p>
                          <w:p w14:paraId="401B5B57" w14:textId="77777777" w:rsidR="00E71F1A" w:rsidRPr="0009271C" w:rsidRDefault="00E71F1A" w:rsidP="0009271C">
                            <w:pPr>
                              <w:pStyle w:val="FDICbody"/>
                              <w:spacing w:after="180"/>
                            </w:pPr>
                            <w:r w:rsidRPr="0009271C">
                              <w:rPr>
                                <w:b/>
                                <w:bCs/>
                              </w:rPr>
                              <w:t xml:space="preserve">Borrow: </w:t>
                            </w:r>
                            <w:r w:rsidRPr="0009271C">
                              <w:t xml:space="preserve">To receive something on loan with the understanding that you will return it. </w:t>
                            </w:r>
                          </w:p>
                          <w:p w14:paraId="748BF789" w14:textId="77777777" w:rsidR="00E71F1A" w:rsidRPr="0009271C" w:rsidRDefault="00E71F1A" w:rsidP="0009271C">
                            <w:pPr>
                              <w:pStyle w:val="FDICbody"/>
                              <w:spacing w:after="180"/>
                              <w:rPr>
                                <w:b/>
                              </w:rPr>
                            </w:pPr>
                            <w:r w:rsidRPr="0009271C">
                              <w:rPr>
                                <w:b/>
                              </w:rPr>
                              <w:t xml:space="preserve">Budget: </w:t>
                            </w:r>
                            <w:r w:rsidRPr="0009271C">
                              <w:t>A plan that outlines what money you expect to earn or receive (your income) and how you will save it or spend it (your expenses) for a given period of time.</w:t>
                            </w:r>
                          </w:p>
                          <w:p w14:paraId="38A4484B" w14:textId="77777777" w:rsidR="00BB0CBE" w:rsidRDefault="00E71F1A" w:rsidP="0009271C">
                            <w:pPr>
                              <w:pStyle w:val="FDICbody"/>
                              <w:spacing w:after="180"/>
                              <w:rPr>
                                <w:b/>
                              </w:rPr>
                            </w:pPr>
                            <w:r w:rsidRPr="0009271C">
                              <w:rPr>
                                <w:b/>
                              </w:rPr>
                              <w:t xml:space="preserve">Career: </w:t>
                            </w:r>
                            <w:r w:rsidRPr="0009271C">
                              <w:rPr>
                                <w:rFonts w:eastAsia="Calibri"/>
                              </w:rPr>
                              <w:t>The type of work a person pursues for the majority of their life that may involve formal education, special training, or be within a specific industry.</w:t>
                            </w:r>
                          </w:p>
                          <w:p w14:paraId="1176331A" w14:textId="77777777" w:rsidR="00E71F1A" w:rsidRPr="0009271C" w:rsidRDefault="00E71F1A" w:rsidP="0009271C">
                            <w:pPr>
                              <w:pStyle w:val="FDICbody"/>
                              <w:spacing w:after="180"/>
                              <w:rPr>
                                <w:rFonts w:eastAsia="Calibri"/>
                                <w:b/>
                                <w:sz w:val="16"/>
                              </w:rPr>
                            </w:pPr>
                            <w:r w:rsidRPr="0009271C">
                              <w:rPr>
                                <w:b/>
                              </w:rPr>
                              <w:t xml:space="preserve">Cash: </w:t>
                            </w:r>
                            <w:r w:rsidRPr="0009271C">
                              <w:t>Money such as coins and bills.</w:t>
                            </w:r>
                          </w:p>
                          <w:p w14:paraId="7E93155A" w14:textId="77777777" w:rsidR="00E71F1A" w:rsidRPr="0009271C" w:rsidRDefault="00E71F1A" w:rsidP="0009271C">
                            <w:pPr>
                              <w:pStyle w:val="FDICbody"/>
                              <w:spacing w:after="180"/>
                              <w:rPr>
                                <w:b/>
                              </w:rPr>
                            </w:pPr>
                            <w:r w:rsidRPr="0009271C">
                              <w:rPr>
                                <w:b/>
                              </w:rPr>
                              <w:t xml:space="preserve">Charity: </w:t>
                            </w:r>
                            <w:r w:rsidR="000B5533">
                              <w:t>The act of giving</w:t>
                            </w:r>
                            <w:r w:rsidRPr="0009271C">
                              <w:t xml:space="preserve"> help or money to help people, animals, or communities in need; an organization that helps people, animals, or communities in need or supports social causes.</w:t>
                            </w:r>
                          </w:p>
                          <w:p w14:paraId="6BA724A4" w14:textId="77777777" w:rsidR="00E71F1A" w:rsidRPr="0009271C" w:rsidRDefault="00E71F1A" w:rsidP="0009271C">
                            <w:pPr>
                              <w:pStyle w:val="FDICbody"/>
                              <w:spacing w:after="180"/>
                              <w:rPr>
                                <w:rStyle w:val="apple-converted-space"/>
                                <w:sz w:val="19"/>
                                <w:szCs w:val="19"/>
                                <w:shd w:val="clear" w:color="auto" w:fill="FFFFFF"/>
                              </w:rPr>
                            </w:pPr>
                            <w:r w:rsidRPr="0009271C">
                              <w:rPr>
                                <w:b/>
                              </w:rPr>
                              <w:t xml:space="preserve">Check: </w:t>
                            </w:r>
                            <w:r w:rsidRPr="0009271C">
                              <w:t>A written order of payment that instructs a financial institution (such as a bank) to withdraw a specific amount of money from the check-writer’s account, and pay or deposit it to the person, or business, named on the check.</w:t>
                            </w:r>
                          </w:p>
                          <w:p w14:paraId="063586AA" w14:textId="77777777" w:rsidR="00E71F1A" w:rsidRPr="0009271C" w:rsidRDefault="00E71F1A" w:rsidP="0009271C">
                            <w:pPr>
                              <w:pStyle w:val="FDICbody"/>
                              <w:spacing w:after="180"/>
                              <w:rPr>
                                <w:b/>
                              </w:rPr>
                            </w:pPr>
                            <w:r w:rsidRPr="0009271C">
                              <w:rPr>
                                <w:b/>
                              </w:rPr>
                              <w:t xml:space="preserve">Credit: </w:t>
                            </w:r>
                            <w:r w:rsidRPr="0009271C">
                              <w:t>The ability to borrow money and pay it back later.</w:t>
                            </w:r>
                          </w:p>
                          <w:p w14:paraId="4E7BEE91" w14:textId="77777777" w:rsidR="00E71F1A" w:rsidRPr="0009271C" w:rsidRDefault="00E71F1A" w:rsidP="0009271C">
                            <w:pPr>
                              <w:pStyle w:val="FDICbody"/>
                              <w:spacing w:after="180"/>
                              <w:rPr>
                                <w:b/>
                              </w:rPr>
                            </w:pPr>
                            <w:r w:rsidRPr="0009271C">
                              <w:rPr>
                                <w:b/>
                              </w:rPr>
                              <w:t xml:space="preserve">Debit: </w:t>
                            </w:r>
                            <w:r w:rsidRPr="0009271C">
                              <w:t xml:space="preserve">An amount of money taken out of a deposit account to pay for something. </w:t>
                            </w:r>
                          </w:p>
                          <w:p w14:paraId="037BFD1B" w14:textId="77777777" w:rsidR="00E71F1A" w:rsidRPr="0009271C" w:rsidRDefault="00E71F1A" w:rsidP="0009271C">
                            <w:pPr>
                              <w:pStyle w:val="FDICbody"/>
                              <w:spacing w:after="180"/>
                              <w:rPr>
                                <w:rFonts w:eastAsia="Calibri"/>
                                <w:b/>
                                <w:sz w:val="16"/>
                              </w:rPr>
                            </w:pPr>
                            <w:r w:rsidRPr="0009271C">
                              <w:rPr>
                                <w:b/>
                              </w:rPr>
                              <w:t xml:space="preserve">Debt: </w:t>
                            </w:r>
                            <w:r w:rsidRPr="0009271C">
                              <w:t>Money that is owed.</w:t>
                            </w:r>
                          </w:p>
                          <w:p w14:paraId="46A9B2C6" w14:textId="77777777" w:rsidR="00E71F1A" w:rsidRPr="0009271C" w:rsidRDefault="00E71F1A" w:rsidP="0009271C">
                            <w:pPr>
                              <w:pStyle w:val="FDICbody"/>
                              <w:spacing w:after="180"/>
                              <w:rPr>
                                <w:b/>
                              </w:rPr>
                            </w:pPr>
                            <w:r w:rsidRPr="0009271C">
                              <w:rPr>
                                <w:b/>
                              </w:rPr>
                              <w:t xml:space="preserve">Donation: </w:t>
                            </w:r>
                            <w:r w:rsidRPr="0009271C">
                              <w:t>Something (including money, food, clothes, and toys) that you give to help people, animals, or communities in need or to a charity.</w:t>
                            </w:r>
                          </w:p>
                          <w:p w14:paraId="773C3815" w14:textId="77777777" w:rsidR="00E71F1A" w:rsidRPr="0009271C" w:rsidRDefault="00E71F1A" w:rsidP="0009271C">
                            <w:pPr>
                              <w:pStyle w:val="FDICbody"/>
                              <w:spacing w:after="180"/>
                            </w:pPr>
                            <w:r w:rsidRPr="0009271C">
                              <w:rPr>
                                <w:b/>
                                <w:bCs/>
                              </w:rPr>
                              <w:t xml:space="preserve">Earn: </w:t>
                            </w:r>
                            <w:r w:rsidRPr="0009271C">
                              <w:t>To receive money in exchange for goods or services.</w:t>
                            </w:r>
                          </w:p>
                          <w:p w14:paraId="5C407BE2" w14:textId="77777777" w:rsidR="00E71F1A" w:rsidRDefault="00E71F1A" w:rsidP="0009271C">
                            <w:pPr>
                              <w:pStyle w:val="FDICbody"/>
                              <w:spacing w:after="180"/>
                            </w:pPr>
                            <w:r w:rsidRPr="0009271C">
                              <w:rPr>
                                <w:b/>
                              </w:rPr>
                              <w:t xml:space="preserve">Emergency Fund: </w:t>
                            </w:r>
                            <w:r w:rsidRPr="0009271C">
                              <w:t>Money set aside to pay for unexpected expenses.</w:t>
                            </w:r>
                          </w:p>
                          <w:p w14:paraId="30DD697D" w14:textId="77777777" w:rsidR="000B5533" w:rsidRPr="0009271C" w:rsidRDefault="000B5533" w:rsidP="000B5533">
                            <w:pPr>
                              <w:pStyle w:val="FDICbody"/>
                              <w:spacing w:after="180"/>
                            </w:pPr>
                            <w:r w:rsidRPr="000B5533">
                              <w:rPr>
                                <w:b/>
                              </w:rPr>
                              <w:t>Entrepreneur:</w:t>
                            </w:r>
                            <w:r w:rsidRPr="000B5533">
                              <w:t xml:space="preserve"> Someone who creates and runs a business.</w:t>
                            </w:r>
                          </w:p>
                          <w:p w14:paraId="3924B8D4" w14:textId="77777777" w:rsidR="00E71F1A" w:rsidRPr="0009271C" w:rsidRDefault="00E71F1A" w:rsidP="0009271C">
                            <w:pPr>
                              <w:pStyle w:val="FDICbody"/>
                              <w:spacing w:after="180"/>
                              <w:rPr>
                                <w:rFonts w:eastAsia="Calibri"/>
                                <w:b/>
                                <w:sz w:val="16"/>
                              </w:rPr>
                            </w:pPr>
                            <w:r w:rsidRPr="0009271C">
                              <w:rPr>
                                <w:b/>
                              </w:rPr>
                              <w:t xml:space="preserve">Expense: </w:t>
                            </w:r>
                            <w:r w:rsidRPr="0009271C">
                              <w:t>The cost of goods and services; the amount of money that is spent.</w:t>
                            </w:r>
                          </w:p>
                          <w:p w14:paraId="50D35D61" w14:textId="77777777" w:rsidR="00E71F1A" w:rsidRPr="0009271C" w:rsidRDefault="00E71F1A" w:rsidP="0009271C">
                            <w:pPr>
                              <w:pStyle w:val="FDICbody"/>
                              <w:spacing w:after="180"/>
                            </w:pPr>
                            <w:r w:rsidRPr="0009271C">
                              <w:rPr>
                                <w:b/>
                                <w:bCs/>
                              </w:rPr>
                              <w:t xml:space="preserve">Federal Deposit Insurance Corporation (FDIC): </w:t>
                            </w:r>
                            <w:r w:rsidRPr="0009271C">
                              <w:t>Preserves and promotes public confidence in the U.S. financial system by insuring deposits in banks and thrift institutions for at least $250,000. An independent agency of the federal government, the FDIC was created in 1933.</w:t>
                            </w:r>
                          </w:p>
                          <w:p w14:paraId="57B22D33" w14:textId="77777777" w:rsidR="00E71F1A" w:rsidRPr="0009271C" w:rsidRDefault="00E71F1A" w:rsidP="0009271C">
                            <w:pPr>
                              <w:pStyle w:val="FDICbody"/>
                              <w:spacing w:after="180"/>
                            </w:pPr>
                            <w:r w:rsidRPr="0009271C">
                              <w:rPr>
                                <w:b/>
                                <w:bCs/>
                              </w:rPr>
                              <w:t xml:space="preserve">Goal: </w:t>
                            </w:r>
                            <w:r w:rsidRPr="0009271C">
                              <w:t>Something you wish to achieve or accomplish in a specific amount of time.</w:t>
                            </w:r>
                          </w:p>
                          <w:p w14:paraId="697CEAFF" w14:textId="77777777" w:rsidR="00E71F1A" w:rsidRPr="0009271C" w:rsidRDefault="00E71F1A" w:rsidP="0009271C">
                            <w:pPr>
                              <w:pStyle w:val="FDICbody"/>
                              <w:spacing w:after="180"/>
                            </w:pPr>
                            <w:r w:rsidRPr="0009271C">
                              <w:rPr>
                                <w:b/>
                                <w:bCs/>
                              </w:rPr>
                              <w:t xml:space="preserve">Income: </w:t>
                            </w:r>
                            <w:r w:rsidRPr="0009271C">
                              <w:t>Money that you receive from jobs, allowances, interest, dividends, and other sources.</w:t>
                            </w:r>
                          </w:p>
                          <w:p w14:paraId="785020EF" w14:textId="77777777" w:rsidR="00E71F1A" w:rsidRPr="0009271C" w:rsidRDefault="00E71F1A" w:rsidP="0009271C">
                            <w:pPr>
                              <w:pStyle w:val="FDICbody"/>
                              <w:spacing w:after="180"/>
                            </w:pPr>
                            <w:r w:rsidRPr="0009271C">
                              <w:rPr>
                                <w:b/>
                              </w:rPr>
                              <w:t xml:space="preserve">Interest: </w:t>
                            </w:r>
                            <w:r w:rsidRPr="0009271C">
                              <w:t>Money that a bank or other financial institution pays you for keeping money on deposit with them, or the amount of money you pay a bank as a fee when you borrow money.</w:t>
                            </w:r>
                          </w:p>
                          <w:p w14:paraId="350C6B09" w14:textId="77777777" w:rsidR="00E71F1A" w:rsidRPr="0009271C" w:rsidRDefault="00E71F1A" w:rsidP="0009271C">
                            <w:pPr>
                              <w:pStyle w:val="FDICbody"/>
                              <w:spacing w:after="180"/>
                              <w:rPr>
                                <w:b/>
                              </w:rPr>
                            </w:pPr>
                            <w:r w:rsidRPr="0009271C">
                              <w:rPr>
                                <w:b/>
                              </w:rPr>
                              <w:t xml:space="preserve">Invest: </w:t>
                            </w:r>
                            <w:r w:rsidRPr="0009271C">
                              <w:t>To put money at risk with the goal of making a profit in the future.</w:t>
                            </w:r>
                          </w:p>
                          <w:p w14:paraId="3872F5A3" w14:textId="77777777" w:rsidR="00E71F1A" w:rsidRPr="0009271C" w:rsidRDefault="00E71F1A" w:rsidP="00CB658D">
                            <w:pPr>
                              <w:pStyle w:val="FDICbody"/>
                              <w:spacing w:after="180"/>
                            </w:pPr>
                            <w:r w:rsidRPr="0009271C">
                              <w:rPr>
                                <w:b/>
                                <w:bCs/>
                              </w:rPr>
                              <w:t xml:space="preserve">Job: </w:t>
                            </w:r>
                            <w:r w:rsidRPr="0009271C">
                              <w:t xml:space="preserve">A specific duty, task, or activity someone completes using his or her time, skills, and energy to earn money. </w:t>
                            </w:r>
                          </w:p>
                          <w:p w14:paraId="2D463EFD" w14:textId="77777777" w:rsidR="00E71F1A" w:rsidRPr="0009271C" w:rsidRDefault="00E71F1A" w:rsidP="00CB658D">
                            <w:pPr>
                              <w:pStyle w:val="FDICbody"/>
                              <w:spacing w:after="180"/>
                            </w:pPr>
                            <w:r w:rsidRPr="0009271C">
                              <w:rPr>
                                <w:b/>
                                <w:bCs/>
                              </w:rPr>
                              <w:t xml:space="preserve">Lend: </w:t>
                            </w:r>
                            <w:r w:rsidRPr="0009271C">
                              <w:t>The act of giving something to someone with the understanding that they will give it back to you.</w:t>
                            </w:r>
                          </w:p>
                          <w:p w14:paraId="7AEB4267" w14:textId="77777777" w:rsidR="00E71F1A" w:rsidRPr="0009271C" w:rsidRDefault="00E71F1A" w:rsidP="00CB658D">
                            <w:pPr>
                              <w:pStyle w:val="FDICbody"/>
                              <w:spacing w:after="180"/>
                              <w:rPr>
                                <w:b/>
                              </w:rPr>
                            </w:pPr>
                            <w:r w:rsidRPr="0009271C">
                              <w:rPr>
                                <w:b/>
                              </w:rPr>
                              <w:t xml:space="preserve">Long-Term Goal: </w:t>
                            </w:r>
                            <w:r w:rsidRPr="0009271C">
                              <w:rPr>
                                <w:rFonts w:eastAsia="Calibri"/>
                              </w:rPr>
                              <w:t>Something you want to achieve in the future, such as in one year, five years, ten years, or more.</w:t>
                            </w:r>
                          </w:p>
                          <w:p w14:paraId="2E5F6919" w14:textId="77777777" w:rsidR="00E71F1A" w:rsidRPr="0009271C" w:rsidRDefault="00E71F1A" w:rsidP="00CB658D">
                            <w:pPr>
                              <w:pStyle w:val="Normal10"/>
                              <w:spacing w:after="180" w:line="280" w:lineRule="exact"/>
                              <w:rPr>
                                <w:rFonts w:ascii="Arial" w:hAnsi="Arial" w:cs="Arial"/>
                                <w:b/>
                                <w:color w:val="auto"/>
                                <w:sz w:val="20"/>
                              </w:rPr>
                            </w:pPr>
                            <w:r w:rsidRPr="0009271C">
                              <w:rPr>
                                <w:rFonts w:ascii="Arial" w:eastAsia="Calibri" w:hAnsi="Arial" w:cs="Arial"/>
                                <w:b/>
                                <w:color w:val="auto"/>
                                <w:sz w:val="20"/>
                              </w:rPr>
                              <w:t>Money Order:</w:t>
                            </w:r>
                            <w:r w:rsidRPr="0009271C">
                              <w:rPr>
                                <w:rFonts w:ascii="Arial" w:eastAsia="Calibri" w:hAnsi="Arial" w:cs="Arial"/>
                                <w:color w:val="auto"/>
                                <w:sz w:val="20"/>
                              </w:rPr>
                              <w:t xml:space="preserve"> Similar to a check, but can be purchased at a bank or post office, and used to make a payment of a specified sum of money. </w:t>
                            </w:r>
                          </w:p>
                          <w:p w14:paraId="1D4FAB57" w14:textId="77777777" w:rsidR="00E71F1A" w:rsidRPr="0009271C" w:rsidRDefault="00E71F1A" w:rsidP="00CB658D">
                            <w:pPr>
                              <w:pStyle w:val="FDICbody"/>
                              <w:spacing w:after="180"/>
                            </w:pPr>
                            <w:r w:rsidRPr="0009271C">
                              <w:rPr>
                                <w:b/>
                                <w:bCs/>
                              </w:rPr>
                              <w:t xml:space="preserve">Need: </w:t>
                            </w:r>
                            <w:r w:rsidRPr="0009271C">
                              <w:t>Something you must have to survive, such as clothes, shelter, or food.</w:t>
                            </w:r>
                          </w:p>
                          <w:p w14:paraId="146CF87B" w14:textId="77777777" w:rsidR="00E71F1A" w:rsidRPr="0009271C" w:rsidRDefault="00E71F1A" w:rsidP="00CB658D">
                            <w:pPr>
                              <w:pStyle w:val="FDICbody"/>
                              <w:spacing w:after="180"/>
                              <w:rPr>
                                <w:bCs/>
                              </w:rPr>
                            </w:pPr>
                            <w:r w:rsidRPr="0009271C">
                              <w:rPr>
                                <w:b/>
                                <w:bCs/>
                              </w:rPr>
                              <w:t xml:space="preserve">Opportunity Cost: </w:t>
                            </w:r>
                            <w:r w:rsidRPr="0009271C">
                              <w:rPr>
                                <w:bCs/>
                              </w:rPr>
                              <w:t>The next best thing that you give up in order to do something else; a trade-off of a decision you make.</w:t>
                            </w:r>
                          </w:p>
                          <w:p w14:paraId="3385524A" w14:textId="77777777" w:rsidR="00E71F1A" w:rsidRPr="0009271C" w:rsidRDefault="00E71F1A" w:rsidP="00CB658D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180" w:line="280" w:lineRule="exact"/>
                              <w:rPr>
                                <w:rFonts w:ascii="Arial" w:eastAsia="Cambria" w:hAnsi="Arial" w:cs="Arial"/>
                                <w:sz w:val="20"/>
                                <w:szCs w:val="20"/>
                              </w:rPr>
                            </w:pPr>
                            <w:r w:rsidRPr="0009271C">
                              <w:rPr>
                                <w:rFonts w:ascii="Arial" w:eastAsia="Cambria" w:hAnsi="Arial" w:cs="Arial"/>
                                <w:b/>
                                <w:sz w:val="20"/>
                                <w:szCs w:val="20"/>
                              </w:rPr>
                              <w:t xml:space="preserve">Profit: </w:t>
                            </w:r>
                            <w:r w:rsidRPr="0009271C">
                              <w:rPr>
                                <w:rFonts w:ascii="Arial" w:eastAsia="Cambria" w:hAnsi="Arial" w:cs="Arial"/>
                                <w:sz w:val="20"/>
                                <w:szCs w:val="20"/>
                              </w:rPr>
                              <w:t>The money gained or left over after money spent (expense) is subtracted from money earned (income).</w:t>
                            </w:r>
                          </w:p>
                          <w:p w14:paraId="1CB29EED" w14:textId="77777777" w:rsidR="00E71F1A" w:rsidRPr="0009271C" w:rsidRDefault="00E71F1A" w:rsidP="00CB658D">
                            <w:pPr>
                              <w:pStyle w:val="FDICbody"/>
                              <w:spacing w:after="180"/>
                              <w:rPr>
                                <w:rFonts w:eastAsia="Calibri"/>
                                <w:b/>
                                <w:sz w:val="16"/>
                              </w:rPr>
                            </w:pPr>
                            <w:r w:rsidRPr="0009271C">
                              <w:rPr>
                                <w:b/>
                              </w:rPr>
                              <w:t xml:space="preserve">Return: </w:t>
                            </w:r>
                            <w:r w:rsidRPr="0009271C">
                              <w:t>Money made (profit) from an investment.</w:t>
                            </w:r>
                          </w:p>
                          <w:p w14:paraId="0B87ACDD" w14:textId="77777777" w:rsidR="00E71F1A" w:rsidRPr="0009271C" w:rsidRDefault="00E71F1A" w:rsidP="00CB658D">
                            <w:pPr>
                              <w:pStyle w:val="FDICbody"/>
                              <w:spacing w:after="180"/>
                              <w:rPr>
                                <w:b/>
                              </w:rPr>
                            </w:pPr>
                            <w:r w:rsidRPr="0009271C">
                              <w:rPr>
                                <w:b/>
                              </w:rPr>
                              <w:t xml:space="preserve">Risk: </w:t>
                            </w:r>
                            <w:r w:rsidRPr="0009271C">
                              <w:t>The possibility that something unplanned or unintended may happen (such as losing money).</w:t>
                            </w:r>
                          </w:p>
                          <w:p w14:paraId="6EFF47B0" w14:textId="77777777" w:rsidR="00E71F1A" w:rsidRPr="0009271C" w:rsidRDefault="00E71F1A" w:rsidP="00CB658D">
                            <w:pPr>
                              <w:pStyle w:val="FDICbody"/>
                              <w:spacing w:after="180"/>
                            </w:pPr>
                            <w:r w:rsidRPr="0009271C">
                              <w:rPr>
                                <w:b/>
                                <w:bCs/>
                              </w:rPr>
                              <w:t xml:space="preserve">Save: </w:t>
                            </w:r>
                            <w:r w:rsidRPr="0009271C">
                              <w:t xml:space="preserve">Setting something, like money, aside to use in the future. </w:t>
                            </w:r>
                          </w:p>
                          <w:p w14:paraId="526E2DFC" w14:textId="77777777" w:rsidR="00E71F1A" w:rsidRPr="0009271C" w:rsidRDefault="00E71F1A" w:rsidP="00CB658D">
                            <w:pPr>
                              <w:pStyle w:val="FDICbody"/>
                              <w:spacing w:after="180"/>
                            </w:pPr>
                            <w:r w:rsidRPr="0009271C">
                              <w:rPr>
                                <w:b/>
                              </w:rPr>
                              <w:t xml:space="preserve">Savings Account: </w:t>
                            </w:r>
                            <w:r w:rsidRPr="0009271C">
                              <w:t xml:space="preserve">A bank account that you can use to set aside money, and that pays you interest. </w:t>
                            </w:r>
                          </w:p>
                          <w:p w14:paraId="67E710E9" w14:textId="77777777" w:rsidR="00E71F1A" w:rsidRPr="0009271C" w:rsidRDefault="00E71F1A" w:rsidP="00CB658D">
                            <w:pPr>
                              <w:pStyle w:val="FDICbody"/>
                              <w:spacing w:after="180"/>
                              <w:rPr>
                                <w:rFonts w:eastAsia="Calibri"/>
                              </w:rPr>
                            </w:pPr>
                            <w:r w:rsidRPr="0009271C">
                              <w:rPr>
                                <w:rFonts w:eastAsia="Calibri"/>
                                <w:b/>
                              </w:rPr>
                              <w:t>Savings Goal:</w:t>
                            </w:r>
                            <w:r w:rsidRPr="0009271C">
                              <w:rPr>
                                <w:rFonts w:eastAsia="Calibri"/>
                              </w:rPr>
                              <w:t xml:space="preserve"> The amount of money you plan to put aside for a specific purpose. </w:t>
                            </w:r>
                          </w:p>
                          <w:p w14:paraId="268097DB" w14:textId="77777777" w:rsidR="00E71F1A" w:rsidRPr="0009271C" w:rsidRDefault="00E71F1A" w:rsidP="00CB658D">
                            <w:pPr>
                              <w:pStyle w:val="FDICbody"/>
                              <w:spacing w:after="180"/>
                              <w:rPr>
                                <w:rFonts w:eastAsia="Calibri"/>
                              </w:rPr>
                            </w:pPr>
                            <w:r w:rsidRPr="0009271C">
                              <w:rPr>
                                <w:b/>
                              </w:rPr>
                              <w:t xml:space="preserve">Short-Term Goal: </w:t>
                            </w:r>
                            <w:r w:rsidRPr="0009271C">
                              <w:rPr>
                                <w:rFonts w:eastAsia="Calibri"/>
                              </w:rPr>
                              <w:t>Something you want to achieve soon, such as in two weeks or a few months.</w:t>
                            </w:r>
                          </w:p>
                          <w:p w14:paraId="2E4E84E7" w14:textId="77777777" w:rsidR="00E71F1A" w:rsidRPr="0009271C" w:rsidRDefault="00E71F1A" w:rsidP="00CB658D">
                            <w:pPr>
                              <w:pStyle w:val="FDICbody"/>
                              <w:spacing w:after="180"/>
                            </w:pPr>
                            <w:r w:rsidRPr="0009271C">
                              <w:rPr>
                                <w:b/>
                                <w:bCs/>
                              </w:rPr>
                              <w:t xml:space="preserve">Spend: </w:t>
                            </w:r>
                            <w:r w:rsidRPr="0009271C">
                              <w:t>The act of using money to buy goods or services.</w:t>
                            </w:r>
                          </w:p>
                          <w:p w14:paraId="154D4B51" w14:textId="77777777" w:rsidR="00E71F1A" w:rsidRPr="0009271C" w:rsidRDefault="00E71F1A" w:rsidP="00CB658D">
                            <w:pPr>
                              <w:pStyle w:val="FDICbody"/>
                              <w:spacing w:after="180"/>
                            </w:pPr>
                            <w:r w:rsidRPr="0009271C">
                              <w:rPr>
                                <w:b/>
                              </w:rPr>
                              <w:t>Spending Limit:</w:t>
                            </w:r>
                            <w:r w:rsidRPr="0009271C">
                              <w:t xml:space="preserve"> The most amount of money a person is allowed (or allows themselves) to spend.</w:t>
                            </w:r>
                          </w:p>
                          <w:p w14:paraId="514F1B25" w14:textId="77777777" w:rsidR="00E71F1A" w:rsidRPr="0009271C" w:rsidRDefault="00E71F1A" w:rsidP="00CB658D">
                            <w:pPr>
                              <w:pStyle w:val="FDICbody"/>
                              <w:spacing w:after="180"/>
                            </w:pPr>
                            <w:r w:rsidRPr="0009271C">
                              <w:rPr>
                                <w:b/>
                              </w:rPr>
                              <w:t xml:space="preserve">Tax: </w:t>
                            </w:r>
                            <w:r w:rsidRPr="0009271C">
                              <w:t xml:space="preserve">Money that someone has to pay to help finance a government. </w:t>
                            </w:r>
                          </w:p>
                          <w:p w14:paraId="62D14789" w14:textId="77777777" w:rsidR="00E71F1A" w:rsidRPr="0009271C" w:rsidRDefault="00E71F1A" w:rsidP="00CB658D">
                            <w:pPr>
                              <w:pStyle w:val="FDICbody"/>
                              <w:spacing w:after="180"/>
                            </w:pPr>
                            <w:r w:rsidRPr="0009271C">
                              <w:rPr>
                                <w:b/>
                                <w:bCs/>
                              </w:rPr>
                              <w:t xml:space="preserve">Want: </w:t>
                            </w:r>
                            <w:r w:rsidRPr="0009271C">
                              <w:t>Something that you would like to have but that you could live without.</w:t>
                            </w:r>
                          </w:p>
                          <w:p w14:paraId="11B23E98" w14:textId="77777777" w:rsidR="00E71F1A" w:rsidRPr="00860318" w:rsidRDefault="00E71F1A" w:rsidP="00DF50DE">
                            <w:pPr>
                              <w:pStyle w:val="FDICbody"/>
                              <w:spacing w:after="180"/>
                              <w:rPr>
                                <w:rFonts w:ascii="Calibri" w:hAnsi="Calibri" w:cs="Calibri"/>
                                <w:b/>
                                <w:bCs/>
                                <w:color w:val="5D2C85"/>
                              </w:rPr>
                            </w:pPr>
                          </w:p>
                          <w:p w14:paraId="7E180F4D" w14:textId="77777777" w:rsidR="00E71F1A" w:rsidRPr="00860318" w:rsidRDefault="00E71F1A" w:rsidP="00782DB7">
                            <w:pPr>
                              <w:pStyle w:val="FDICbody"/>
                              <w:spacing w:after="180"/>
                              <w:rPr>
                                <w:rFonts w:ascii="Calibri" w:hAnsi="Calibri" w:cs="Calibri"/>
                                <w:b/>
                                <w:bCs/>
                                <w:color w:val="5D2C85"/>
                              </w:rPr>
                            </w:pP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54" o:spid="_x0000_s1031" type="#_x0000_t202" style="position:absolute;left:0;text-align:left;margin-left:50.7pt;margin-top:37.9pt;width:511.2pt;height:670.75pt;z-index:251636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" filled="f" stroked="f">
                <v:textbox style="mso-next-textbox:#Text Box 1353" inset=",7.2pt,,7.2pt">
                  <w:txbxContent>
                    <w:p w14:paraId="0D1A00C0" w14:textId="77777777" w:rsidR="00E71F1A" w:rsidRPr="00356524" w:rsidRDefault="00E71F1A" w:rsidP="00DF50DE">
                      <w:pPr>
                        <w:pStyle w:val="FDICIntroheads"/>
                        <w:pBdr>
                          <w:bottom w:val="single" w:sz="48" w:space="0" w:color="F15A22"/>
                        </w:pBdr>
                        <w:spacing w:before="0" w:line="240" w:lineRule="auto"/>
                        <w:rPr>
                          <w:sz w:val="40"/>
                          <w:szCs w:val="40"/>
                        </w:rPr>
                      </w:pPr>
                      <w:r>
                        <w:rPr>
                          <w:sz w:val="40"/>
                          <w:szCs w:val="40"/>
                        </w:rPr>
                        <w:t>glossary</w:t>
                      </w:r>
                    </w:p>
                    <w:p w14:paraId="399B843E" w14:textId="77777777" w:rsidR="00E71F1A" w:rsidRPr="0009271C" w:rsidRDefault="00E71F1A" w:rsidP="0009271C">
                      <w:pPr>
                        <w:pStyle w:val="FDICbody"/>
                        <w:spacing w:after="180"/>
                        <w:rPr>
                          <w:b/>
                          <w:bCs/>
                        </w:rPr>
                      </w:pPr>
                      <w:r w:rsidRPr="0009271C">
                        <w:rPr>
                          <w:b/>
                        </w:rPr>
                        <w:t xml:space="preserve">Advertisement (Ad): </w:t>
                      </w:r>
                      <w:r w:rsidRPr="0009271C">
                        <w:t>A public notice or announcement that a company pays for to help promote and increase sales of a product or service.</w:t>
                      </w:r>
                    </w:p>
                    <w:p w14:paraId="1E2D04BC" w14:textId="77777777" w:rsidR="00E71F1A" w:rsidRPr="0009271C" w:rsidRDefault="00E71F1A" w:rsidP="0009271C">
                      <w:pPr>
                        <w:pStyle w:val="FDICbody"/>
                        <w:spacing w:after="180"/>
                      </w:pPr>
                      <w:r w:rsidRPr="0009271C">
                        <w:rPr>
                          <w:b/>
                        </w:rPr>
                        <w:t>Bank:</w:t>
                      </w:r>
                      <w:r w:rsidRPr="0009271C">
                        <w:t xml:space="preserve"> A financial institution and business that accepts deposits and makes loans.</w:t>
                      </w:r>
                    </w:p>
                    <w:p w14:paraId="401B5B57" w14:textId="77777777" w:rsidR="00E71F1A" w:rsidRPr="0009271C" w:rsidRDefault="00E71F1A" w:rsidP="0009271C">
                      <w:pPr>
                        <w:pStyle w:val="FDICbody"/>
                        <w:spacing w:after="180"/>
                      </w:pPr>
                      <w:r w:rsidRPr="0009271C">
                        <w:rPr>
                          <w:b/>
                          <w:bCs/>
                        </w:rPr>
                        <w:t xml:space="preserve">Borrow: </w:t>
                      </w:r>
                      <w:r w:rsidRPr="0009271C">
                        <w:t xml:space="preserve">To receive something on loan with the understanding that you will return it. </w:t>
                      </w:r>
                    </w:p>
                    <w:p w14:paraId="748BF789" w14:textId="77777777" w:rsidR="00E71F1A" w:rsidRPr="0009271C" w:rsidRDefault="00E71F1A" w:rsidP="0009271C">
                      <w:pPr>
                        <w:pStyle w:val="FDICbody"/>
                        <w:spacing w:after="180"/>
                        <w:rPr>
                          <w:b/>
                        </w:rPr>
                      </w:pPr>
                      <w:r w:rsidRPr="0009271C">
                        <w:rPr>
                          <w:b/>
                        </w:rPr>
                        <w:t xml:space="preserve">Budget: </w:t>
                      </w:r>
                      <w:r w:rsidRPr="0009271C">
                        <w:t>A plan that outlines what money you expect to earn or receive (your income) and how you will save it or spend it (your expenses) for a given period of time.</w:t>
                      </w:r>
                    </w:p>
                    <w:p w14:paraId="38A4484B" w14:textId="77777777" w:rsidR="00BB0CBE" w:rsidRDefault="00E71F1A" w:rsidP="0009271C">
                      <w:pPr>
                        <w:pStyle w:val="FDICbody"/>
                        <w:spacing w:after="180"/>
                        <w:rPr>
                          <w:b/>
                        </w:rPr>
                      </w:pPr>
                      <w:r w:rsidRPr="0009271C">
                        <w:rPr>
                          <w:b/>
                        </w:rPr>
                        <w:t xml:space="preserve">Career: </w:t>
                      </w:r>
                      <w:r w:rsidRPr="0009271C">
                        <w:rPr>
                          <w:rFonts w:eastAsia="Calibri"/>
                        </w:rPr>
                        <w:t>The type of work a person pursues for the majority of their life that may involve formal education, special training, or be within a specific industry.</w:t>
                      </w:r>
                    </w:p>
                    <w:p w14:paraId="1176331A" w14:textId="77777777" w:rsidR="00E71F1A" w:rsidRPr="0009271C" w:rsidRDefault="00E71F1A" w:rsidP="0009271C">
                      <w:pPr>
                        <w:pStyle w:val="FDICbody"/>
                        <w:spacing w:after="180"/>
                        <w:rPr>
                          <w:rFonts w:eastAsia="Calibri"/>
                          <w:b/>
                          <w:sz w:val="16"/>
                        </w:rPr>
                      </w:pPr>
                      <w:r w:rsidRPr="0009271C">
                        <w:rPr>
                          <w:b/>
                        </w:rPr>
                        <w:t xml:space="preserve">Cash: </w:t>
                      </w:r>
                      <w:r w:rsidRPr="0009271C">
                        <w:t>Money such as coins and bills.</w:t>
                      </w:r>
                    </w:p>
                    <w:p w14:paraId="7E93155A" w14:textId="77777777" w:rsidR="00E71F1A" w:rsidRPr="0009271C" w:rsidRDefault="00E71F1A" w:rsidP="0009271C">
                      <w:pPr>
                        <w:pStyle w:val="FDICbody"/>
                        <w:spacing w:after="180"/>
                        <w:rPr>
                          <w:b/>
                        </w:rPr>
                      </w:pPr>
                      <w:r w:rsidRPr="0009271C">
                        <w:rPr>
                          <w:b/>
                        </w:rPr>
                        <w:t xml:space="preserve">Charity: </w:t>
                      </w:r>
                      <w:r w:rsidR="000B5533">
                        <w:t>The act of giving</w:t>
                      </w:r>
                      <w:r w:rsidRPr="0009271C">
                        <w:t xml:space="preserve"> help or money to help people, animals, or communities in need; an organization that helps people, animals, or communities in need or supports social causes.</w:t>
                      </w:r>
                    </w:p>
                    <w:p w14:paraId="6BA724A4" w14:textId="77777777" w:rsidR="00E71F1A" w:rsidRPr="0009271C" w:rsidRDefault="00E71F1A" w:rsidP="0009271C">
                      <w:pPr>
                        <w:pStyle w:val="FDICbody"/>
                        <w:spacing w:after="180"/>
                        <w:rPr>
                          <w:rStyle w:val="apple-converted-space"/>
                          <w:sz w:val="19"/>
                          <w:szCs w:val="19"/>
                          <w:shd w:val="clear" w:color="auto" w:fill="FFFFFF"/>
                        </w:rPr>
                      </w:pPr>
                      <w:r w:rsidRPr="0009271C">
                        <w:rPr>
                          <w:b/>
                        </w:rPr>
                        <w:t xml:space="preserve">Check: </w:t>
                      </w:r>
                      <w:r w:rsidRPr="0009271C">
                        <w:t>A written order of payment that instructs a financial institution (such as a bank) to withdraw a specific amount of money from the check-writer’s account, and pay or deposit it to the person, or business, named on the check.</w:t>
                      </w:r>
                    </w:p>
                    <w:p w14:paraId="063586AA" w14:textId="77777777" w:rsidR="00E71F1A" w:rsidRPr="0009271C" w:rsidRDefault="00E71F1A" w:rsidP="0009271C">
                      <w:pPr>
                        <w:pStyle w:val="FDICbody"/>
                        <w:spacing w:after="180"/>
                        <w:rPr>
                          <w:b/>
                        </w:rPr>
                      </w:pPr>
                      <w:r w:rsidRPr="0009271C">
                        <w:rPr>
                          <w:b/>
                        </w:rPr>
                        <w:t xml:space="preserve">Credit: </w:t>
                      </w:r>
                      <w:r w:rsidRPr="0009271C">
                        <w:t>The ability to borrow money and pay it back later.</w:t>
                      </w:r>
                    </w:p>
                    <w:p w14:paraId="4E7BEE91" w14:textId="77777777" w:rsidR="00E71F1A" w:rsidRPr="0009271C" w:rsidRDefault="00E71F1A" w:rsidP="0009271C">
                      <w:pPr>
                        <w:pStyle w:val="FDICbody"/>
                        <w:spacing w:after="180"/>
                        <w:rPr>
                          <w:b/>
                        </w:rPr>
                      </w:pPr>
                      <w:r w:rsidRPr="0009271C">
                        <w:rPr>
                          <w:b/>
                        </w:rPr>
                        <w:t xml:space="preserve">Debit: </w:t>
                      </w:r>
                      <w:r w:rsidRPr="0009271C">
                        <w:t xml:space="preserve">An amount of money taken out of a deposit account to pay for something. </w:t>
                      </w:r>
                    </w:p>
                    <w:p w14:paraId="037BFD1B" w14:textId="77777777" w:rsidR="00E71F1A" w:rsidRPr="0009271C" w:rsidRDefault="00E71F1A" w:rsidP="0009271C">
                      <w:pPr>
                        <w:pStyle w:val="FDICbody"/>
                        <w:spacing w:after="180"/>
                        <w:rPr>
                          <w:rFonts w:eastAsia="Calibri"/>
                          <w:b/>
                          <w:sz w:val="16"/>
                        </w:rPr>
                      </w:pPr>
                      <w:r w:rsidRPr="0009271C">
                        <w:rPr>
                          <w:b/>
                        </w:rPr>
                        <w:t xml:space="preserve">Debt: </w:t>
                      </w:r>
                      <w:r w:rsidRPr="0009271C">
                        <w:t>Money that is owed.</w:t>
                      </w:r>
                    </w:p>
                    <w:p w14:paraId="46A9B2C6" w14:textId="77777777" w:rsidR="00E71F1A" w:rsidRPr="0009271C" w:rsidRDefault="00E71F1A" w:rsidP="0009271C">
                      <w:pPr>
                        <w:pStyle w:val="FDICbody"/>
                        <w:spacing w:after="180"/>
                        <w:rPr>
                          <w:b/>
                        </w:rPr>
                      </w:pPr>
                      <w:r w:rsidRPr="0009271C">
                        <w:rPr>
                          <w:b/>
                        </w:rPr>
                        <w:t xml:space="preserve">Donation: </w:t>
                      </w:r>
                      <w:r w:rsidRPr="0009271C">
                        <w:t>Something (including money, food, clothes, and toys) that you give to help people, animals, or communities in need or to a charity.</w:t>
                      </w:r>
                    </w:p>
                    <w:p w14:paraId="773C3815" w14:textId="77777777" w:rsidR="00E71F1A" w:rsidRPr="0009271C" w:rsidRDefault="00E71F1A" w:rsidP="0009271C">
                      <w:pPr>
                        <w:pStyle w:val="FDICbody"/>
                        <w:spacing w:after="180"/>
                      </w:pPr>
                      <w:r w:rsidRPr="0009271C">
                        <w:rPr>
                          <w:b/>
                          <w:bCs/>
                        </w:rPr>
                        <w:t xml:space="preserve">Earn: </w:t>
                      </w:r>
                      <w:r w:rsidRPr="0009271C">
                        <w:t>To receive money in exchange for goods or services.</w:t>
                      </w:r>
                    </w:p>
                    <w:p w14:paraId="5C407BE2" w14:textId="77777777" w:rsidR="00E71F1A" w:rsidRDefault="00E71F1A" w:rsidP="0009271C">
                      <w:pPr>
                        <w:pStyle w:val="FDICbody"/>
                        <w:spacing w:after="180"/>
                      </w:pPr>
                      <w:r w:rsidRPr="0009271C">
                        <w:rPr>
                          <w:b/>
                        </w:rPr>
                        <w:t xml:space="preserve">Emergency Fund: </w:t>
                      </w:r>
                      <w:r w:rsidRPr="0009271C">
                        <w:t>Money set aside to pay for unexpected expenses.</w:t>
                      </w:r>
                    </w:p>
                    <w:p w14:paraId="30DD697D" w14:textId="77777777" w:rsidR="000B5533" w:rsidRPr="0009271C" w:rsidRDefault="000B5533" w:rsidP="000B5533">
                      <w:pPr>
                        <w:pStyle w:val="FDICbody"/>
                        <w:spacing w:after="180"/>
                      </w:pPr>
                      <w:r w:rsidRPr="000B5533">
                        <w:rPr>
                          <w:b/>
                        </w:rPr>
                        <w:t>Entrepreneur:</w:t>
                      </w:r>
                      <w:r w:rsidRPr="000B5533">
                        <w:t xml:space="preserve"> Someone who creates and runs a business.</w:t>
                      </w:r>
                    </w:p>
                    <w:p w14:paraId="3924B8D4" w14:textId="77777777" w:rsidR="00E71F1A" w:rsidRPr="0009271C" w:rsidRDefault="00E71F1A" w:rsidP="0009271C">
                      <w:pPr>
                        <w:pStyle w:val="FDICbody"/>
                        <w:spacing w:after="180"/>
                        <w:rPr>
                          <w:rFonts w:eastAsia="Calibri"/>
                          <w:b/>
                          <w:sz w:val="16"/>
                        </w:rPr>
                      </w:pPr>
                      <w:r w:rsidRPr="0009271C">
                        <w:rPr>
                          <w:b/>
                        </w:rPr>
                        <w:t xml:space="preserve">Expense: </w:t>
                      </w:r>
                      <w:r w:rsidRPr="0009271C">
                        <w:t>The cost of goods and services; the amount of money that is spent.</w:t>
                      </w:r>
                    </w:p>
                    <w:p w14:paraId="50D35D61" w14:textId="77777777" w:rsidR="00E71F1A" w:rsidRPr="0009271C" w:rsidRDefault="00E71F1A" w:rsidP="0009271C">
                      <w:pPr>
                        <w:pStyle w:val="FDICbody"/>
                        <w:spacing w:after="180"/>
                      </w:pPr>
                      <w:r w:rsidRPr="0009271C">
                        <w:rPr>
                          <w:b/>
                          <w:bCs/>
                        </w:rPr>
                        <w:t xml:space="preserve">Federal Deposit Insurance Corporation (FDIC): </w:t>
                      </w:r>
                      <w:r w:rsidRPr="0009271C">
                        <w:t>Preserves and promotes public confidence in the U.S. financial system by insuring deposits in banks and thrift institutions for at least $250,000. An independent agency of the federal government, the FDIC was created in 1933.</w:t>
                      </w:r>
                    </w:p>
                    <w:p w14:paraId="57B22D33" w14:textId="77777777" w:rsidR="00E71F1A" w:rsidRPr="0009271C" w:rsidRDefault="00E71F1A" w:rsidP="0009271C">
                      <w:pPr>
                        <w:pStyle w:val="FDICbody"/>
                        <w:spacing w:after="180"/>
                      </w:pPr>
                      <w:r w:rsidRPr="0009271C">
                        <w:rPr>
                          <w:b/>
                          <w:bCs/>
                        </w:rPr>
                        <w:t xml:space="preserve">Goal: </w:t>
                      </w:r>
                      <w:r w:rsidRPr="0009271C">
                        <w:t>Something you wish to achieve or accomplish in a specific amount of time.</w:t>
                      </w:r>
                    </w:p>
                    <w:p w14:paraId="697CEAFF" w14:textId="77777777" w:rsidR="00E71F1A" w:rsidRPr="0009271C" w:rsidRDefault="00E71F1A" w:rsidP="0009271C">
                      <w:pPr>
                        <w:pStyle w:val="FDICbody"/>
                        <w:spacing w:after="180"/>
                      </w:pPr>
                      <w:r w:rsidRPr="0009271C">
                        <w:rPr>
                          <w:b/>
                          <w:bCs/>
                        </w:rPr>
                        <w:t xml:space="preserve">Income: </w:t>
                      </w:r>
                      <w:r w:rsidRPr="0009271C">
                        <w:t>Money that you receive from jobs, allowances, interest, dividends, and other sources.</w:t>
                      </w:r>
                    </w:p>
                    <w:p w14:paraId="785020EF" w14:textId="77777777" w:rsidR="00E71F1A" w:rsidRPr="0009271C" w:rsidRDefault="00E71F1A" w:rsidP="0009271C">
                      <w:pPr>
                        <w:pStyle w:val="FDICbody"/>
                        <w:spacing w:after="180"/>
                      </w:pPr>
                      <w:r w:rsidRPr="0009271C">
                        <w:rPr>
                          <w:b/>
                        </w:rPr>
                        <w:t xml:space="preserve">Interest: </w:t>
                      </w:r>
                      <w:r w:rsidRPr="0009271C">
                        <w:t>Money that a bank or other financial institution pays you for keeping money on deposit with them, or the amount of money you pay a bank as a fee when you borrow money.</w:t>
                      </w:r>
                    </w:p>
                    <w:p w14:paraId="350C6B09" w14:textId="77777777" w:rsidR="00E71F1A" w:rsidRPr="0009271C" w:rsidRDefault="00E71F1A" w:rsidP="0009271C">
                      <w:pPr>
                        <w:pStyle w:val="FDICbody"/>
                        <w:spacing w:after="180"/>
                        <w:rPr>
                          <w:b/>
                        </w:rPr>
                      </w:pPr>
                      <w:r w:rsidRPr="0009271C">
                        <w:rPr>
                          <w:b/>
                        </w:rPr>
                        <w:t xml:space="preserve">Invest: </w:t>
                      </w:r>
                      <w:r w:rsidRPr="0009271C">
                        <w:t>To put money at risk with the goal of making a profit in the future.</w:t>
                      </w:r>
                    </w:p>
                    <w:p w14:paraId="3872F5A3" w14:textId="77777777" w:rsidR="00E71F1A" w:rsidRPr="0009271C" w:rsidRDefault="00E71F1A" w:rsidP="00CB658D">
                      <w:pPr>
                        <w:pStyle w:val="FDICbody"/>
                        <w:spacing w:after="180"/>
                      </w:pPr>
                      <w:r w:rsidRPr="0009271C">
                        <w:rPr>
                          <w:b/>
                          <w:bCs/>
                        </w:rPr>
                        <w:t xml:space="preserve">Job: </w:t>
                      </w:r>
                      <w:r w:rsidRPr="0009271C">
                        <w:t xml:space="preserve">A specific duty, task, or activity someone completes using his or her time, skills, and energy to earn money. </w:t>
                      </w:r>
                    </w:p>
                    <w:p w14:paraId="2D463EFD" w14:textId="77777777" w:rsidR="00E71F1A" w:rsidRPr="0009271C" w:rsidRDefault="00E71F1A" w:rsidP="00CB658D">
                      <w:pPr>
                        <w:pStyle w:val="FDICbody"/>
                        <w:spacing w:after="180"/>
                      </w:pPr>
                      <w:r w:rsidRPr="0009271C">
                        <w:rPr>
                          <w:b/>
                          <w:bCs/>
                        </w:rPr>
                        <w:t xml:space="preserve">Lend: </w:t>
                      </w:r>
                      <w:r w:rsidRPr="0009271C">
                        <w:t>The act of giving something to someone with the understanding that they will give it back to you.</w:t>
                      </w:r>
                    </w:p>
                    <w:p w14:paraId="7AEB4267" w14:textId="77777777" w:rsidR="00E71F1A" w:rsidRPr="0009271C" w:rsidRDefault="00E71F1A" w:rsidP="00CB658D">
                      <w:pPr>
                        <w:pStyle w:val="FDICbody"/>
                        <w:spacing w:after="180"/>
                        <w:rPr>
                          <w:b/>
                        </w:rPr>
                      </w:pPr>
                      <w:r w:rsidRPr="0009271C">
                        <w:rPr>
                          <w:b/>
                        </w:rPr>
                        <w:t xml:space="preserve">Long-Term Goal: </w:t>
                      </w:r>
                      <w:r w:rsidRPr="0009271C">
                        <w:rPr>
                          <w:rFonts w:eastAsia="Calibri"/>
                        </w:rPr>
                        <w:t>Something you want to achieve in the future, such as in one year, five years, ten years, or more.</w:t>
                      </w:r>
                    </w:p>
                    <w:p w14:paraId="2E5F6919" w14:textId="77777777" w:rsidR="00E71F1A" w:rsidRPr="0009271C" w:rsidRDefault="00E71F1A" w:rsidP="00CB658D">
                      <w:pPr>
                        <w:pStyle w:val="Normal10"/>
                        <w:spacing w:after="180" w:line="280" w:lineRule="exact"/>
                        <w:rPr>
                          <w:rFonts w:ascii="Arial" w:hAnsi="Arial" w:cs="Arial"/>
                          <w:b/>
                          <w:color w:val="auto"/>
                          <w:sz w:val="20"/>
                        </w:rPr>
                      </w:pPr>
                      <w:r w:rsidRPr="0009271C">
                        <w:rPr>
                          <w:rFonts w:ascii="Arial" w:eastAsia="Calibri" w:hAnsi="Arial" w:cs="Arial"/>
                          <w:b/>
                          <w:color w:val="auto"/>
                          <w:sz w:val="20"/>
                        </w:rPr>
                        <w:t>Money Order:</w:t>
                      </w:r>
                      <w:r w:rsidRPr="0009271C">
                        <w:rPr>
                          <w:rFonts w:ascii="Arial" w:eastAsia="Calibri" w:hAnsi="Arial" w:cs="Arial"/>
                          <w:color w:val="auto"/>
                          <w:sz w:val="20"/>
                        </w:rPr>
                        <w:t xml:space="preserve"> Similar to a check, but can be purchased at a bank or post office, and used to make a payment of a specified sum of money. </w:t>
                      </w:r>
                    </w:p>
                    <w:p w14:paraId="1D4FAB57" w14:textId="77777777" w:rsidR="00E71F1A" w:rsidRPr="0009271C" w:rsidRDefault="00E71F1A" w:rsidP="00CB658D">
                      <w:pPr>
                        <w:pStyle w:val="FDICbody"/>
                        <w:spacing w:after="180"/>
                      </w:pPr>
                      <w:r w:rsidRPr="0009271C">
                        <w:rPr>
                          <w:b/>
                          <w:bCs/>
                        </w:rPr>
                        <w:t xml:space="preserve">Need: </w:t>
                      </w:r>
                      <w:r w:rsidRPr="0009271C">
                        <w:t>Something you must have to survive, such as clothes, shelter, or food.</w:t>
                      </w:r>
                    </w:p>
                    <w:p w14:paraId="146CF87B" w14:textId="77777777" w:rsidR="00E71F1A" w:rsidRPr="0009271C" w:rsidRDefault="00E71F1A" w:rsidP="00CB658D">
                      <w:pPr>
                        <w:pStyle w:val="FDICbody"/>
                        <w:spacing w:after="180"/>
                        <w:rPr>
                          <w:bCs/>
                        </w:rPr>
                      </w:pPr>
                      <w:r w:rsidRPr="0009271C">
                        <w:rPr>
                          <w:b/>
                          <w:bCs/>
                        </w:rPr>
                        <w:t xml:space="preserve">Opportunity Cost: </w:t>
                      </w:r>
                      <w:r w:rsidRPr="0009271C">
                        <w:rPr>
                          <w:bCs/>
                        </w:rPr>
                        <w:t>The next best thing that you give up in order to do something else; a trade-off of a decision you make.</w:t>
                      </w:r>
                    </w:p>
                    <w:p w14:paraId="3385524A" w14:textId="77777777" w:rsidR="00E71F1A" w:rsidRPr="0009271C" w:rsidRDefault="00E71F1A" w:rsidP="00CB658D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180" w:line="280" w:lineRule="exact"/>
                        <w:rPr>
                          <w:rFonts w:ascii="Arial" w:eastAsia="Cambria" w:hAnsi="Arial" w:cs="Arial"/>
                          <w:sz w:val="20"/>
                          <w:szCs w:val="20"/>
                        </w:rPr>
                      </w:pPr>
                      <w:r w:rsidRPr="0009271C">
                        <w:rPr>
                          <w:rFonts w:ascii="Arial" w:eastAsia="Cambria" w:hAnsi="Arial" w:cs="Arial"/>
                          <w:b/>
                          <w:sz w:val="20"/>
                          <w:szCs w:val="20"/>
                        </w:rPr>
                        <w:t xml:space="preserve">Profit: </w:t>
                      </w:r>
                      <w:r w:rsidRPr="0009271C">
                        <w:rPr>
                          <w:rFonts w:ascii="Arial" w:eastAsia="Cambria" w:hAnsi="Arial" w:cs="Arial"/>
                          <w:sz w:val="20"/>
                          <w:szCs w:val="20"/>
                        </w:rPr>
                        <w:t>The money gained or left over after money spent (expense) is subtracted from money earned (income).</w:t>
                      </w:r>
                    </w:p>
                    <w:p w14:paraId="1CB29EED" w14:textId="77777777" w:rsidR="00E71F1A" w:rsidRPr="0009271C" w:rsidRDefault="00E71F1A" w:rsidP="00CB658D">
                      <w:pPr>
                        <w:pStyle w:val="FDICbody"/>
                        <w:spacing w:after="180"/>
                        <w:rPr>
                          <w:rFonts w:eastAsia="Calibri"/>
                          <w:b/>
                          <w:sz w:val="16"/>
                        </w:rPr>
                      </w:pPr>
                      <w:r w:rsidRPr="0009271C">
                        <w:rPr>
                          <w:b/>
                        </w:rPr>
                        <w:t xml:space="preserve">Return: </w:t>
                      </w:r>
                      <w:r w:rsidRPr="0009271C">
                        <w:t>Money made (profit) from an investment.</w:t>
                      </w:r>
                    </w:p>
                    <w:p w14:paraId="0B87ACDD" w14:textId="77777777" w:rsidR="00E71F1A" w:rsidRPr="0009271C" w:rsidRDefault="00E71F1A" w:rsidP="00CB658D">
                      <w:pPr>
                        <w:pStyle w:val="FDICbody"/>
                        <w:spacing w:after="180"/>
                        <w:rPr>
                          <w:b/>
                        </w:rPr>
                      </w:pPr>
                      <w:r w:rsidRPr="0009271C">
                        <w:rPr>
                          <w:b/>
                        </w:rPr>
                        <w:t xml:space="preserve">Risk: </w:t>
                      </w:r>
                      <w:r w:rsidRPr="0009271C">
                        <w:t>The possibility that something unplanned or unintended may happen (such as losing money).</w:t>
                      </w:r>
                    </w:p>
                    <w:p w14:paraId="6EFF47B0" w14:textId="77777777" w:rsidR="00E71F1A" w:rsidRPr="0009271C" w:rsidRDefault="00E71F1A" w:rsidP="00CB658D">
                      <w:pPr>
                        <w:pStyle w:val="FDICbody"/>
                        <w:spacing w:after="180"/>
                      </w:pPr>
                      <w:r w:rsidRPr="0009271C">
                        <w:rPr>
                          <w:b/>
                          <w:bCs/>
                        </w:rPr>
                        <w:t xml:space="preserve">Save: </w:t>
                      </w:r>
                      <w:r w:rsidRPr="0009271C">
                        <w:t xml:space="preserve">Setting something, like money, aside to use in the future. </w:t>
                      </w:r>
                    </w:p>
                    <w:p w14:paraId="526E2DFC" w14:textId="77777777" w:rsidR="00E71F1A" w:rsidRPr="0009271C" w:rsidRDefault="00E71F1A" w:rsidP="00CB658D">
                      <w:pPr>
                        <w:pStyle w:val="FDICbody"/>
                        <w:spacing w:after="180"/>
                      </w:pPr>
                      <w:r w:rsidRPr="0009271C">
                        <w:rPr>
                          <w:b/>
                        </w:rPr>
                        <w:t xml:space="preserve">Savings Account: </w:t>
                      </w:r>
                      <w:r w:rsidRPr="0009271C">
                        <w:t xml:space="preserve">A bank account that you can use to set aside money, and that pays you interest. </w:t>
                      </w:r>
                    </w:p>
                    <w:p w14:paraId="67E710E9" w14:textId="77777777" w:rsidR="00E71F1A" w:rsidRPr="0009271C" w:rsidRDefault="00E71F1A" w:rsidP="00CB658D">
                      <w:pPr>
                        <w:pStyle w:val="FDICbody"/>
                        <w:spacing w:after="180"/>
                        <w:rPr>
                          <w:rFonts w:eastAsia="Calibri"/>
                        </w:rPr>
                      </w:pPr>
                      <w:r w:rsidRPr="0009271C">
                        <w:rPr>
                          <w:rFonts w:eastAsia="Calibri"/>
                          <w:b/>
                        </w:rPr>
                        <w:t>Savings Goal:</w:t>
                      </w:r>
                      <w:r w:rsidRPr="0009271C">
                        <w:rPr>
                          <w:rFonts w:eastAsia="Calibri"/>
                        </w:rPr>
                        <w:t xml:space="preserve"> The amount of money you plan to put aside for a specific purpose. </w:t>
                      </w:r>
                    </w:p>
                    <w:p w14:paraId="268097DB" w14:textId="77777777" w:rsidR="00E71F1A" w:rsidRPr="0009271C" w:rsidRDefault="00E71F1A" w:rsidP="00CB658D">
                      <w:pPr>
                        <w:pStyle w:val="FDICbody"/>
                        <w:spacing w:after="180"/>
                        <w:rPr>
                          <w:rFonts w:eastAsia="Calibri"/>
                        </w:rPr>
                      </w:pPr>
                      <w:r w:rsidRPr="0009271C">
                        <w:rPr>
                          <w:b/>
                        </w:rPr>
                        <w:t xml:space="preserve">Short-Term Goal: </w:t>
                      </w:r>
                      <w:r w:rsidRPr="0009271C">
                        <w:rPr>
                          <w:rFonts w:eastAsia="Calibri"/>
                        </w:rPr>
                        <w:t>Something you want to achieve soon, such as in two weeks or a few months.</w:t>
                      </w:r>
                    </w:p>
                    <w:p w14:paraId="2E4E84E7" w14:textId="77777777" w:rsidR="00E71F1A" w:rsidRPr="0009271C" w:rsidRDefault="00E71F1A" w:rsidP="00CB658D">
                      <w:pPr>
                        <w:pStyle w:val="FDICbody"/>
                        <w:spacing w:after="180"/>
                      </w:pPr>
                      <w:r w:rsidRPr="0009271C">
                        <w:rPr>
                          <w:b/>
                          <w:bCs/>
                        </w:rPr>
                        <w:t xml:space="preserve">Spend: </w:t>
                      </w:r>
                      <w:r w:rsidRPr="0009271C">
                        <w:t>The act of using money to buy goods or services.</w:t>
                      </w:r>
                    </w:p>
                    <w:p w14:paraId="154D4B51" w14:textId="77777777" w:rsidR="00E71F1A" w:rsidRPr="0009271C" w:rsidRDefault="00E71F1A" w:rsidP="00CB658D">
                      <w:pPr>
                        <w:pStyle w:val="FDICbody"/>
                        <w:spacing w:after="180"/>
                      </w:pPr>
                      <w:r w:rsidRPr="0009271C">
                        <w:rPr>
                          <w:b/>
                        </w:rPr>
                        <w:t>Spending Limit:</w:t>
                      </w:r>
                      <w:r w:rsidRPr="0009271C">
                        <w:t xml:space="preserve"> The most amount of money a person is allowed (or allows themselves) to spend.</w:t>
                      </w:r>
                    </w:p>
                    <w:p w14:paraId="514F1B25" w14:textId="77777777" w:rsidR="00E71F1A" w:rsidRPr="0009271C" w:rsidRDefault="00E71F1A" w:rsidP="00CB658D">
                      <w:pPr>
                        <w:pStyle w:val="FDICbody"/>
                        <w:spacing w:after="180"/>
                      </w:pPr>
                      <w:r w:rsidRPr="0009271C">
                        <w:rPr>
                          <w:b/>
                        </w:rPr>
                        <w:t xml:space="preserve">Tax: </w:t>
                      </w:r>
                      <w:r w:rsidRPr="0009271C">
                        <w:t xml:space="preserve">Money that someone has to pay to help finance a government. </w:t>
                      </w:r>
                    </w:p>
                    <w:p w14:paraId="62D14789" w14:textId="77777777" w:rsidR="00E71F1A" w:rsidRPr="0009271C" w:rsidRDefault="00E71F1A" w:rsidP="00CB658D">
                      <w:pPr>
                        <w:pStyle w:val="FDICbody"/>
                        <w:spacing w:after="180"/>
                      </w:pPr>
                      <w:r w:rsidRPr="0009271C">
                        <w:rPr>
                          <w:b/>
                          <w:bCs/>
                        </w:rPr>
                        <w:t xml:space="preserve">Want: </w:t>
                      </w:r>
                      <w:r w:rsidRPr="0009271C">
                        <w:t>Something that you would like to have but that you could live without.</w:t>
                      </w:r>
                    </w:p>
                    <w:p w14:paraId="11B23E98" w14:textId="77777777" w:rsidR="00E71F1A" w:rsidRPr="00860318" w:rsidRDefault="00E71F1A" w:rsidP="00DF50DE">
                      <w:pPr>
                        <w:pStyle w:val="FDICbody"/>
                        <w:spacing w:after="180"/>
                        <w:rPr>
                          <w:rFonts w:ascii="Calibri" w:hAnsi="Calibri" w:cs="Calibri"/>
                          <w:b/>
                          <w:bCs/>
                          <w:color w:val="5D2C85"/>
                        </w:rPr>
                      </w:pPr>
                    </w:p>
                    <w:p w14:paraId="7E180F4D" w14:textId="77777777" w:rsidR="00E71F1A" w:rsidRPr="00860318" w:rsidRDefault="00E71F1A" w:rsidP="00782DB7">
                      <w:pPr>
                        <w:pStyle w:val="FDICbody"/>
                        <w:spacing w:after="180"/>
                        <w:rPr>
                          <w:rFonts w:ascii="Calibri" w:hAnsi="Calibri" w:cs="Calibri"/>
                          <w:b/>
                          <w:bCs/>
                          <w:color w:val="5D2C85"/>
                        </w:rPr>
                      </w:pP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246728">
        <w:br w:type="page"/>
      </w:r>
      <w:r>
        <w:rPr>
          <w:noProof/>
          <w:lang w:eastAsia="en-US"/>
        </w:rPr>
        <w:lastRenderedPageBreak/>
        <mc:AlternateContent>
          <mc:Choice Requires="wps">
            <w:drawing>
              <wp:anchor distT="0" distB="0" distL="114300" distR="114300" simplePos="0" relativeHeight="251664896" behindDoc="0" locked="0" layoutInCell="1" allowOverlap="1" wp14:anchorId="43646D25" wp14:editId="7EBC0DC9">
                <wp:simplePos x="0" y="0"/>
                <wp:positionH relativeFrom="page">
                  <wp:posOffset>565785</wp:posOffset>
                </wp:positionH>
                <wp:positionV relativeFrom="page">
                  <wp:posOffset>523240</wp:posOffset>
                </wp:positionV>
                <wp:extent cx="6492240" cy="497205"/>
                <wp:effectExtent l="0" t="0" r="0" b="0"/>
                <wp:wrapNone/>
                <wp:docPr id="30" name="Text Box 9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92240" cy="4972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      </a:ext>
                        </a:extLst>
                      </wps:spPr>
                      <wps:txbx>
                        <w:txbxContent>
                          <w:p w14:paraId="0DA12B64" w14:textId="77777777" w:rsidR="00E71F1A" w:rsidRPr="00217119" w:rsidRDefault="00E71F1A" w:rsidP="00AE6C9F">
                            <w:pPr>
                              <w:pStyle w:val="FDICCenters"/>
                              <w:spacing w:before="0"/>
                              <w:rPr>
                                <w:rFonts w:ascii="Arial Black" w:hAnsi="Arial Black" w:cs="Calibri"/>
                                <w:noProof/>
                                <w:color w:val="F15A22"/>
                                <w:spacing w:val="-6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color w:val="F15A22"/>
                              </w:rPr>
                              <w:t xml:space="preserve">glossary </w:t>
                            </w:r>
                            <w:r w:rsidRPr="00217119">
                              <w:rPr>
                                <w:caps w:val="0"/>
                                <w:color w:val="F15A22"/>
                              </w:rPr>
                              <w:t>(continued)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shape id="_x0000_s1032" type="#_x0000_t202" style="position:absolute;left:0;text-align:left;margin-left:44.55pt;margin-top:41.2pt;width:511.2pt;height:39.15pt;z-index:251664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" mv:complextextbox="1" filled="f" stroked="f">
                <v:textbox inset=",7.2pt,,7.2pt">
                  <w:txbxContent>
                    <w:p w14:paraId="0DA12B64" w14:textId="77777777" w:rsidR="00E71F1A" w:rsidRPr="00217119" w:rsidRDefault="00E71F1A" w:rsidP="00AE6C9F">
                      <w:pPr>
                        <w:pStyle w:val="FDICCenters"/>
                        <w:spacing w:before="0"/>
                        <w:rPr>
                          <w:rFonts w:ascii="Arial Black" w:hAnsi="Arial Black" w:cs="Calibri"/>
                          <w:noProof/>
                          <w:color w:val="F15A22"/>
                          <w:spacing w:val="-6"/>
                          <w:sz w:val="30"/>
                          <w:szCs w:val="30"/>
                        </w:rPr>
                      </w:pPr>
                      <w:r>
                        <w:rPr>
                          <w:color w:val="F15A22"/>
                        </w:rPr>
                        <w:t xml:space="preserve">glossary </w:t>
                      </w:r>
                      <w:r w:rsidRPr="00217119">
                        <w:rPr>
                          <w:caps w:val="0"/>
                          <w:color w:val="F15A22"/>
                        </w:rPr>
                        <w:t>(continued)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43392" behindDoc="0" locked="0" layoutInCell="1" allowOverlap="1" wp14:anchorId="0F69E710" wp14:editId="6CD1FAD8">
                <wp:simplePos x="0" y="0"/>
                <wp:positionH relativeFrom="page">
                  <wp:posOffset>643890</wp:posOffset>
                </wp:positionH>
                <wp:positionV relativeFrom="page">
                  <wp:posOffset>888365</wp:posOffset>
                </wp:positionV>
                <wp:extent cx="6492240" cy="8503920"/>
                <wp:effectExtent l="0" t="0" r="0" b="0"/>
                <wp:wrapThrough wrapText="bothSides">
                  <wp:wrapPolygon edited="0">
                    <wp:start x="85" y="65"/>
                    <wp:lineTo x="85" y="21484"/>
                    <wp:lineTo x="21380" y="21484"/>
                    <wp:lineTo x="21380" y="65"/>
                    <wp:lineTo x="85" y="65"/>
                  </wp:wrapPolygon>
                </wp:wrapThrough>
                <wp:docPr id="29" name="Text Box 13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92240" cy="8503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      </a:ext>
                        </a:extLst>
                      </wps:spPr>
                      <wps:linkedTxbx id="4" seq="1"/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shape id="Text Box 1353" o:spid="_x0000_s1033" type="#_x0000_t202" style="position:absolute;left:0;text-align:left;margin-left:50.7pt;margin-top:69.95pt;width:511.2pt;height:669.6pt;z-index:251643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" mv:complextextbox="1" filled="f" stroked="f">
                <v:textbox inset=",7.2pt,,7.2pt">
                  <w:txbxContent/>
                </v:textbox>
                <w10:wrap type="through" anchorx="page" anchory="page"/>
              </v:shape>
            </w:pict>
          </mc:Fallback>
        </mc:AlternateContent>
      </w:r>
      <w:r w:rsidR="0054371F">
        <w:rPr>
          <w:rFonts w:hint="eastAsia"/>
        </w:rPr>
        <w:br w:type="page"/>
      </w:r>
      <w:r>
        <w:rPr>
          <w:noProof/>
          <w:lang w:eastAsia="en-US"/>
        </w:rPr>
        <w:lastRenderedPageBreak/>
        <w:drawing>
          <wp:anchor distT="0" distB="0" distL="114300" distR="114300" simplePos="0" relativeHeight="251653632" behindDoc="0" locked="0" layoutInCell="1" allowOverlap="1" wp14:anchorId="4E912CD9" wp14:editId="32726EC1">
            <wp:simplePos x="0" y="0"/>
            <wp:positionH relativeFrom="page">
              <wp:posOffset>640080</wp:posOffset>
            </wp:positionH>
            <wp:positionV relativeFrom="page">
              <wp:posOffset>1423670</wp:posOffset>
            </wp:positionV>
            <wp:extent cx="6481445" cy="7674610"/>
            <wp:effectExtent l="0" t="0" r="0" b="0"/>
            <wp:wrapThrough wrapText="bothSides">
              <wp:wrapPolygon edited="0">
                <wp:start x="0" y="0"/>
                <wp:lineTo x="0" y="21518"/>
                <wp:lineTo x="21501" y="21518"/>
                <wp:lineTo x="21501" y="0"/>
                <wp:lineTo x="0" y="0"/>
              </wp:wrapPolygon>
            </wp:wrapThrough>
            <wp:docPr id="222" name="Picture 222" descr="FDIC Standards Char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" descr="FDIC Standards Chart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1445" cy="7674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37248" behindDoc="0" locked="0" layoutInCell="1" allowOverlap="1" wp14:anchorId="6B0FA77F" wp14:editId="5299949E">
                <wp:simplePos x="0" y="0"/>
                <wp:positionH relativeFrom="page">
                  <wp:posOffset>591185</wp:posOffset>
                </wp:positionH>
                <wp:positionV relativeFrom="page">
                  <wp:posOffset>411480</wp:posOffset>
                </wp:positionV>
                <wp:extent cx="6580505" cy="1664335"/>
                <wp:effectExtent l="0" t="0" r="0" b="0"/>
                <wp:wrapNone/>
                <wp:docPr id="28" name="Text Box 12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80505" cy="16643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      </a:ext>
                        </a:extLst>
                      </wps:spPr>
                      <wps:txbx>
                        <w:txbxContent>
                          <w:p w14:paraId="5441D4BC" w14:textId="13A23B57" w:rsidR="00E71F1A" w:rsidRPr="00356524" w:rsidRDefault="00E71F1A" w:rsidP="001D7F08">
                            <w:pPr>
                              <w:pStyle w:val="FDICIntroheads"/>
                              <w:pBdr>
                                <w:bottom w:val="single" w:sz="48" w:space="0" w:color="F15A22"/>
                              </w:pBdr>
                              <w:spacing w:before="0" w:after="240" w:line="240" w:lineRule="auto"/>
                              <w:rPr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sz w:val="40"/>
                                <w:szCs w:val="40"/>
                              </w:rPr>
                              <w:t>education standards</w:t>
                            </w:r>
                          </w:p>
                          <w:p w14:paraId="7C8B02A4" w14:textId="77777777" w:rsidR="00E71F1A" w:rsidRPr="009C230B" w:rsidRDefault="00E71F1A" w:rsidP="009C230B">
                            <w:pPr>
                              <w:jc w:val="center"/>
                              <w:rPr>
                                <w:rFonts w:ascii="Arial Bold" w:hAnsi="Arial Bold" w:cs="Arial"/>
                                <w:color w:val="000000"/>
                                <w:spacing w:val="-4"/>
                                <w:sz w:val="26"/>
                                <w:szCs w:val="26"/>
                              </w:rPr>
                            </w:pPr>
                            <w:proofErr w:type="spellStart"/>
                            <w:r w:rsidRPr="009C230B">
                              <w:rPr>
                                <w:rFonts w:ascii="Arial Bold" w:hAnsi="Arial Bold" w:cs="Arial"/>
                                <w:color w:val="000000"/>
                                <w:spacing w:val="-4"/>
                                <w:sz w:val="26"/>
                                <w:szCs w:val="26"/>
                              </w:rPr>
                              <w:t>Jump$tart</w:t>
                            </w:r>
                            <w:proofErr w:type="spellEnd"/>
                            <w:r w:rsidRPr="009C230B">
                              <w:rPr>
                                <w:rFonts w:ascii="Arial Bold" w:hAnsi="Arial Bold" w:cs="Arial"/>
                                <w:color w:val="000000"/>
                                <w:spacing w:val="-4"/>
                                <w:sz w:val="26"/>
                                <w:szCs w:val="26"/>
                              </w:rPr>
                              <w:t xml:space="preserve"> Financial Literacy, Common Core English Language Arts and Math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55" o:spid="_x0000_s1034" type="#_x0000_t202" style="position:absolute;left:0;text-align:left;margin-left:46.55pt;margin-top:32.4pt;width:518.15pt;height:131.05pt;z-index:251637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" filled="f" stroked="f">
                <v:textbox inset=",7.2pt,,7.2pt">
                  <w:txbxContent>
                    <w:p w14:paraId="5441D4BC" w14:textId="13A23B57" w:rsidR="00E71F1A" w:rsidRPr="00356524" w:rsidRDefault="00E71F1A" w:rsidP="001D7F08">
                      <w:pPr>
                        <w:pStyle w:val="FDICIntroheads"/>
                        <w:pBdr>
                          <w:bottom w:val="single" w:sz="48" w:space="0" w:color="F15A22"/>
                        </w:pBdr>
                        <w:spacing w:before="0" w:after="240" w:line="240" w:lineRule="auto"/>
                        <w:rPr>
                          <w:sz w:val="40"/>
                          <w:szCs w:val="40"/>
                        </w:rPr>
                      </w:pPr>
                      <w:r>
                        <w:rPr>
                          <w:sz w:val="40"/>
                          <w:szCs w:val="40"/>
                        </w:rPr>
                        <w:t>education standards</w:t>
                      </w:r>
                    </w:p>
                    <w:p w14:paraId="7C8B02A4" w14:textId="77777777" w:rsidR="00E71F1A" w:rsidRPr="009C230B" w:rsidRDefault="00E71F1A" w:rsidP="009C230B">
                      <w:pPr>
                        <w:jc w:val="center"/>
                        <w:rPr>
                          <w:rFonts w:ascii="Arial Bold" w:hAnsi="Arial Bold" w:cs="Arial"/>
                          <w:color w:val="000000"/>
                          <w:spacing w:val="-4"/>
                          <w:sz w:val="26"/>
                          <w:szCs w:val="26"/>
                        </w:rPr>
                      </w:pPr>
                      <w:proofErr w:type="spellStart"/>
                      <w:r w:rsidRPr="009C230B">
                        <w:rPr>
                          <w:rFonts w:ascii="Arial Bold" w:hAnsi="Arial Bold" w:cs="Arial"/>
                          <w:color w:val="000000"/>
                          <w:spacing w:val="-4"/>
                          <w:sz w:val="26"/>
                          <w:szCs w:val="26"/>
                        </w:rPr>
                        <w:t>Jump$tart</w:t>
                      </w:r>
                      <w:proofErr w:type="spellEnd"/>
                      <w:r w:rsidRPr="009C230B">
                        <w:rPr>
                          <w:rFonts w:ascii="Arial Bold" w:hAnsi="Arial Bold" w:cs="Arial"/>
                          <w:color w:val="000000"/>
                          <w:spacing w:val="-4"/>
                          <w:sz w:val="26"/>
                          <w:szCs w:val="26"/>
                        </w:rPr>
                        <w:t xml:space="preserve"> Financial Literacy, Common Core English Language Arts and Math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rFonts w:hint="eastAsia"/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52608" behindDoc="0" locked="0" layoutInCell="1" allowOverlap="1" wp14:anchorId="68E75760" wp14:editId="0E0FDFE2">
                <wp:simplePos x="0" y="0"/>
                <wp:positionH relativeFrom="page">
                  <wp:posOffset>6379845</wp:posOffset>
                </wp:positionH>
                <wp:positionV relativeFrom="page">
                  <wp:posOffset>9053830</wp:posOffset>
                </wp:positionV>
                <wp:extent cx="907415" cy="340360"/>
                <wp:effectExtent l="0" t="0" r="0" b="0"/>
                <wp:wrapThrough wrapText="bothSides">
                  <wp:wrapPolygon edited="0">
                    <wp:start x="605" y="1612"/>
                    <wp:lineTo x="605" y="17731"/>
                    <wp:lineTo x="20557" y="17731"/>
                    <wp:lineTo x="20557" y="1612"/>
                    <wp:lineTo x="605" y="1612"/>
                  </wp:wrapPolygon>
                </wp:wrapThrough>
                <wp:docPr id="27" name="Text Box 12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07415" cy="3403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      </a:ext>
                        </a:extLst>
                      </wps:spPr>
                      <wps:txbx>
                        <w:txbxContent>
                          <w:p w14:paraId="7116FC6F" w14:textId="77777777" w:rsidR="00E71F1A" w:rsidRPr="009A0A62" w:rsidRDefault="00E71F1A" w:rsidP="001E3E83">
                            <w:pPr>
                              <w:pStyle w:val="FDICbody"/>
                              <w:spacing w:line="240" w:lineRule="exact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Continued…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shape id="Text Box 1265" o:spid="_x0000_s1035" type="#_x0000_t202" style="position:absolute;left:0;text-align:left;margin-left:502.35pt;margin-top:712.9pt;width:71.45pt;height:26.8pt;z-index:251652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" mv:complextextbox="1" filled="f" stroked="f">
                <v:textbox inset=",7.2pt,,7.2pt">
                  <w:txbxContent>
                    <w:p w14:paraId="7116FC6F" w14:textId="77777777" w:rsidR="00E71F1A" w:rsidRPr="009A0A62" w:rsidRDefault="00E71F1A" w:rsidP="001E3E83">
                      <w:pPr>
                        <w:pStyle w:val="FDICbody"/>
                        <w:spacing w:line="240" w:lineRule="exact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Continued…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FA2D3C">
        <w:rPr>
          <w:rFonts w:hint="eastAsia"/>
        </w:rPr>
        <w:br w:type="page"/>
      </w:r>
      <w:bookmarkStart w:id="1" w:name="_MacBuGuideStaticData_2170H"/>
      <w:r>
        <w:rPr>
          <w:rFonts w:hint="eastAsia"/>
          <w:noProof/>
          <w:lang w:eastAsia="en-US"/>
        </w:rPr>
        <w:lastRenderedPageBreak/>
        <w:drawing>
          <wp:anchor distT="0" distB="0" distL="114300" distR="114300" simplePos="0" relativeHeight="251654656" behindDoc="0" locked="0" layoutInCell="1" allowOverlap="1" wp14:anchorId="120CAB0F" wp14:editId="0B0B1CA5">
            <wp:simplePos x="0" y="0"/>
            <wp:positionH relativeFrom="page">
              <wp:posOffset>640080</wp:posOffset>
            </wp:positionH>
            <wp:positionV relativeFrom="page">
              <wp:posOffset>970280</wp:posOffset>
            </wp:positionV>
            <wp:extent cx="6483985" cy="3760470"/>
            <wp:effectExtent l="0" t="0" r="0" b="0"/>
            <wp:wrapThrough wrapText="bothSides">
              <wp:wrapPolygon edited="0">
                <wp:start x="0" y="0"/>
                <wp:lineTo x="0" y="21447"/>
                <wp:lineTo x="21492" y="21447"/>
                <wp:lineTo x="21492" y="0"/>
                <wp:lineTo x="0" y="0"/>
              </wp:wrapPolygon>
            </wp:wrapThrough>
            <wp:docPr id="223" name="Picture 223" descr="FDIC Standards Chart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 descr="FDIC Standards Chart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985" cy="3760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51584" behindDoc="0" locked="0" layoutInCell="1" allowOverlap="1" wp14:anchorId="44569047" wp14:editId="47E9BF52">
                <wp:simplePos x="0" y="0"/>
                <wp:positionH relativeFrom="page">
                  <wp:posOffset>6339205</wp:posOffset>
                </wp:positionH>
                <wp:positionV relativeFrom="page">
                  <wp:posOffset>4647565</wp:posOffset>
                </wp:positionV>
                <wp:extent cx="907415" cy="340360"/>
                <wp:effectExtent l="0" t="0" r="0" b="0"/>
                <wp:wrapThrough wrapText="bothSides">
                  <wp:wrapPolygon edited="0">
                    <wp:start x="605" y="1612"/>
                    <wp:lineTo x="605" y="17731"/>
                    <wp:lineTo x="20557" y="17731"/>
                    <wp:lineTo x="20557" y="1612"/>
                    <wp:lineTo x="605" y="1612"/>
                  </wp:wrapPolygon>
                </wp:wrapThrough>
                <wp:docPr id="26" name="Text Box 12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07415" cy="3403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      </a:ext>
                        </a:extLst>
                      </wps:spPr>
                      <wps:txbx>
                        <w:txbxContent>
                          <w:p w14:paraId="22873D1A" w14:textId="77777777" w:rsidR="00E71F1A" w:rsidRPr="009A0A62" w:rsidRDefault="00E71F1A" w:rsidP="001E3E83">
                            <w:pPr>
                              <w:pStyle w:val="FDICbody"/>
                              <w:spacing w:line="240" w:lineRule="exact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Continued…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shape id="_x0000_s1036" type="#_x0000_t202" style="position:absolute;left:0;text-align:left;margin-left:499.15pt;margin-top:365.95pt;width:71.45pt;height:26.8pt;z-index:251651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" mv:complextextbox="1" filled="f" stroked="f">
                <v:textbox inset=",7.2pt,,7.2pt">
                  <w:txbxContent>
                    <w:p w14:paraId="22873D1A" w14:textId="77777777" w:rsidR="00E71F1A" w:rsidRPr="009A0A62" w:rsidRDefault="00E71F1A" w:rsidP="001E3E83">
                      <w:pPr>
                        <w:pStyle w:val="FDICbody"/>
                        <w:spacing w:line="240" w:lineRule="exact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Continued…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>
        <w:rPr>
          <w:rFonts w:hint="eastAsia"/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65920" behindDoc="0" locked="0" layoutInCell="1" allowOverlap="1" wp14:anchorId="6D5D8A39" wp14:editId="388C99F4">
                <wp:simplePos x="0" y="0"/>
                <wp:positionH relativeFrom="page">
                  <wp:posOffset>565785</wp:posOffset>
                </wp:positionH>
                <wp:positionV relativeFrom="page">
                  <wp:posOffset>514350</wp:posOffset>
                </wp:positionV>
                <wp:extent cx="6492240" cy="497205"/>
                <wp:effectExtent l="0" t="0" r="0" b="0"/>
                <wp:wrapThrough wrapText="bothSides">
                  <wp:wrapPolygon edited="0">
                    <wp:start x="85" y="1103"/>
                    <wp:lineTo x="85" y="18759"/>
                    <wp:lineTo x="21380" y="18759"/>
                    <wp:lineTo x="21380" y="1103"/>
                    <wp:lineTo x="85" y="1103"/>
                  </wp:wrapPolygon>
                </wp:wrapThrough>
                <wp:docPr id="25" name="Text Box 9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92240" cy="4972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      </a:ext>
                        </a:extLst>
                      </wps:spPr>
                      <wps:txbx>
                        <w:txbxContent>
                          <w:p w14:paraId="608BCF0C" w14:textId="05972CE7" w:rsidR="00E71F1A" w:rsidRPr="00217119" w:rsidRDefault="00EC30E6" w:rsidP="00AE6C9F">
                            <w:pPr>
                              <w:pStyle w:val="FDICCenters"/>
                              <w:spacing w:before="0"/>
                              <w:rPr>
                                <w:rFonts w:ascii="Arial Black" w:hAnsi="Arial Black" w:cs="Calibri"/>
                                <w:noProof/>
                                <w:color w:val="F15A22"/>
                                <w:spacing w:val="-6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color w:val="F15A22"/>
                              </w:rPr>
                              <w:t>EDUCATION STANDARDS</w:t>
                            </w:r>
                            <w:r w:rsidR="00E71F1A">
                              <w:rPr>
                                <w:color w:val="F15A22"/>
                              </w:rPr>
                              <w:t xml:space="preserve"> </w:t>
                            </w:r>
                            <w:r w:rsidR="00E71F1A" w:rsidRPr="00217119">
                              <w:rPr>
                                <w:caps w:val="0"/>
                                <w:color w:val="F15A22"/>
                              </w:rPr>
                              <w:t>(continued)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37" type="#_x0000_t202" style="position:absolute;left:0;text-align:left;margin-left:44.55pt;margin-top:40.5pt;width:511.2pt;height:39.15pt;z-index:251665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" filled="f" stroked="f">
                <v:textbox inset=",7.2pt,,7.2pt">
                  <w:txbxContent>
                    <w:p w14:paraId="608BCF0C" w14:textId="05972CE7" w:rsidR="00E71F1A" w:rsidRPr="00217119" w:rsidRDefault="00EC30E6" w:rsidP="00AE6C9F">
                      <w:pPr>
                        <w:pStyle w:val="FDICCenters"/>
                        <w:spacing w:before="0"/>
                        <w:rPr>
                          <w:rFonts w:ascii="Arial Black" w:hAnsi="Arial Black" w:cs="Calibri"/>
                          <w:noProof/>
                          <w:color w:val="F15A22"/>
                          <w:spacing w:val="-6"/>
                          <w:sz w:val="30"/>
                          <w:szCs w:val="30"/>
                        </w:rPr>
                      </w:pPr>
                      <w:r>
                        <w:rPr>
                          <w:color w:val="F15A22"/>
                        </w:rPr>
                        <w:t>EDUCATION STANDARDS</w:t>
                      </w:r>
                      <w:r w:rsidR="00E71F1A">
                        <w:rPr>
                          <w:color w:val="F15A22"/>
                        </w:rPr>
                        <w:t xml:space="preserve"> </w:t>
                      </w:r>
                      <w:r w:rsidR="00E71F1A" w:rsidRPr="00217119">
                        <w:rPr>
                          <w:caps w:val="0"/>
                          <w:color w:val="F15A22"/>
                        </w:rPr>
                        <w:t>(continued)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FA2D3C">
        <w:rPr>
          <w:rFonts w:hint="eastAsia"/>
        </w:rPr>
        <w:br w:type="page"/>
      </w:r>
      <w:bookmarkEnd w:id="1"/>
      <w:r>
        <w:rPr>
          <w:rFonts w:hint="eastAsia"/>
          <w:noProof/>
          <w:lang w:eastAsia="en-US"/>
        </w:rPr>
        <w:lastRenderedPageBreak/>
        <mc:AlternateContent>
          <mc:Choice Requires="wps">
            <w:drawing>
              <wp:anchor distT="0" distB="0" distL="114300" distR="114300" simplePos="0" relativeHeight="251666944" behindDoc="0" locked="0" layoutInCell="1" allowOverlap="1" wp14:anchorId="04FAF931" wp14:editId="2B366E38">
                <wp:simplePos x="0" y="0"/>
                <wp:positionH relativeFrom="page">
                  <wp:posOffset>564515</wp:posOffset>
                </wp:positionH>
                <wp:positionV relativeFrom="page">
                  <wp:posOffset>521970</wp:posOffset>
                </wp:positionV>
                <wp:extent cx="6492240" cy="497205"/>
                <wp:effectExtent l="0" t="0" r="0" b="0"/>
                <wp:wrapThrough wrapText="bothSides">
                  <wp:wrapPolygon edited="0">
                    <wp:start x="85" y="1103"/>
                    <wp:lineTo x="85" y="18759"/>
                    <wp:lineTo x="21380" y="18759"/>
                    <wp:lineTo x="21380" y="1103"/>
                    <wp:lineTo x="85" y="1103"/>
                  </wp:wrapPolygon>
                </wp:wrapThrough>
                <wp:docPr id="24" name="Text Box 9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92240" cy="4972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      </a:ext>
                        </a:extLst>
                      </wps:spPr>
                      <wps:txbx>
                        <w:txbxContent>
                          <w:p w14:paraId="161B833E" w14:textId="51CB2C88" w:rsidR="00E71F1A" w:rsidRPr="00217119" w:rsidRDefault="00E71F1A" w:rsidP="00AE6C9F">
                            <w:pPr>
                              <w:pStyle w:val="FDICCenters"/>
                              <w:spacing w:before="0"/>
                              <w:rPr>
                                <w:rFonts w:ascii="Arial Black" w:hAnsi="Arial Black" w:cs="Calibri"/>
                                <w:noProof/>
                                <w:color w:val="F15A22"/>
                                <w:spacing w:val="-6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color w:val="F15A22"/>
                              </w:rPr>
                              <w:t xml:space="preserve">education standards </w:t>
                            </w:r>
                            <w:r w:rsidRPr="00217119">
                              <w:rPr>
                                <w:caps w:val="0"/>
                                <w:color w:val="F15A22"/>
                              </w:rPr>
                              <w:t>(continued)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38" type="#_x0000_t202" style="position:absolute;left:0;text-align:left;margin-left:44.45pt;margin-top:41.1pt;width:511.2pt;height:39.15pt;z-index:251666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" filled="f" stroked="f">
                <v:textbox inset=",7.2pt,,7.2pt">
                  <w:txbxContent>
                    <w:p w14:paraId="161B833E" w14:textId="51CB2C88" w:rsidR="00E71F1A" w:rsidRPr="00217119" w:rsidRDefault="00E71F1A" w:rsidP="00AE6C9F">
                      <w:pPr>
                        <w:pStyle w:val="FDICCenters"/>
                        <w:spacing w:before="0"/>
                        <w:rPr>
                          <w:rFonts w:ascii="Arial Black" w:hAnsi="Arial Black" w:cs="Calibri"/>
                          <w:noProof/>
                          <w:color w:val="F15A22"/>
                          <w:spacing w:val="-6"/>
                          <w:sz w:val="30"/>
                          <w:szCs w:val="30"/>
                        </w:rPr>
                      </w:pPr>
                      <w:r>
                        <w:rPr>
                          <w:color w:val="F15A22"/>
                        </w:rPr>
                        <w:t xml:space="preserve">education standards </w:t>
                      </w:r>
                      <w:r w:rsidRPr="00217119">
                        <w:rPr>
                          <w:caps w:val="0"/>
                          <w:color w:val="F15A22"/>
                        </w:rPr>
                        <w:t>(continued)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>
        <w:rPr>
          <w:rFonts w:hint="eastAsia"/>
          <w:noProof/>
          <w:lang w:eastAsia="en-US"/>
        </w:rPr>
        <w:drawing>
          <wp:anchor distT="0" distB="0" distL="114300" distR="114300" simplePos="0" relativeHeight="251655680" behindDoc="0" locked="0" layoutInCell="1" allowOverlap="1" wp14:anchorId="622F34A1" wp14:editId="4802FFF8">
            <wp:simplePos x="0" y="0"/>
            <wp:positionH relativeFrom="page">
              <wp:posOffset>640080</wp:posOffset>
            </wp:positionH>
            <wp:positionV relativeFrom="page">
              <wp:posOffset>963295</wp:posOffset>
            </wp:positionV>
            <wp:extent cx="6489065" cy="7791450"/>
            <wp:effectExtent l="0" t="0" r="0" b="6350"/>
            <wp:wrapThrough wrapText="bothSides">
              <wp:wrapPolygon edited="0">
                <wp:start x="0" y="0"/>
                <wp:lineTo x="0" y="21547"/>
                <wp:lineTo x="21475" y="21547"/>
                <wp:lineTo x="21475" y="0"/>
                <wp:lineTo x="0" y="0"/>
              </wp:wrapPolygon>
            </wp:wrapThrough>
            <wp:docPr id="224" name="Picture 224" descr="FDIC Standards Chart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" descr="FDIC Standards Chart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9065" cy="779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50560" behindDoc="0" locked="0" layoutInCell="1" allowOverlap="1" wp14:anchorId="3622B41F" wp14:editId="6C64D9BB">
                <wp:simplePos x="0" y="0"/>
                <wp:positionH relativeFrom="page">
                  <wp:posOffset>6371590</wp:posOffset>
                </wp:positionH>
                <wp:positionV relativeFrom="page">
                  <wp:posOffset>8754745</wp:posOffset>
                </wp:positionV>
                <wp:extent cx="907415" cy="340360"/>
                <wp:effectExtent l="0" t="0" r="0" b="0"/>
                <wp:wrapThrough wrapText="bothSides">
                  <wp:wrapPolygon edited="0">
                    <wp:start x="605" y="1612"/>
                    <wp:lineTo x="605" y="17731"/>
                    <wp:lineTo x="20557" y="17731"/>
                    <wp:lineTo x="20557" y="1612"/>
                    <wp:lineTo x="605" y="1612"/>
                  </wp:wrapPolygon>
                </wp:wrapThrough>
                <wp:docPr id="23" name="Text Box 12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07415" cy="3403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      </a:ext>
                        </a:extLst>
                      </wps:spPr>
                      <wps:txbx>
                        <w:txbxContent>
                          <w:p w14:paraId="1CE40020" w14:textId="77777777" w:rsidR="00E71F1A" w:rsidRPr="009A0A62" w:rsidRDefault="00E71F1A" w:rsidP="001E3E83">
                            <w:pPr>
                              <w:pStyle w:val="FDICbody"/>
                              <w:spacing w:line="240" w:lineRule="exact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Continued…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shape id="_x0000_s1039" type="#_x0000_t202" style="position:absolute;left:0;text-align:left;margin-left:501.7pt;margin-top:689.35pt;width:71.45pt;height:26.8pt;z-index:251650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" mv:complextextbox="1" filled="f" stroked="f">
                <v:textbox inset=",7.2pt,,7.2pt">
                  <w:txbxContent>
                    <w:p w14:paraId="1CE40020" w14:textId="77777777" w:rsidR="00E71F1A" w:rsidRPr="009A0A62" w:rsidRDefault="00E71F1A" w:rsidP="001E3E83">
                      <w:pPr>
                        <w:pStyle w:val="FDICbody"/>
                        <w:spacing w:line="240" w:lineRule="exact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Continued…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1E3E83">
        <w:rPr>
          <w:rFonts w:hint="eastAsia"/>
        </w:rPr>
        <w:br w:type="page"/>
      </w:r>
      <w:r>
        <w:rPr>
          <w:rFonts w:hint="eastAsia"/>
          <w:noProof/>
          <w:lang w:eastAsia="en-US"/>
        </w:rPr>
        <w:lastRenderedPageBreak/>
        <mc:AlternateContent>
          <mc:Choice Requires="wps">
            <w:drawing>
              <wp:anchor distT="0" distB="0" distL="114300" distR="114300" simplePos="0" relativeHeight="251667968" behindDoc="0" locked="0" layoutInCell="1" allowOverlap="1" wp14:anchorId="7401DE48" wp14:editId="06B95A09">
                <wp:simplePos x="0" y="0"/>
                <wp:positionH relativeFrom="page">
                  <wp:posOffset>564515</wp:posOffset>
                </wp:positionH>
                <wp:positionV relativeFrom="page">
                  <wp:posOffset>530225</wp:posOffset>
                </wp:positionV>
                <wp:extent cx="6492240" cy="497205"/>
                <wp:effectExtent l="0" t="0" r="0" b="0"/>
                <wp:wrapThrough wrapText="bothSides">
                  <wp:wrapPolygon edited="0">
                    <wp:start x="85" y="1103"/>
                    <wp:lineTo x="85" y="18759"/>
                    <wp:lineTo x="21380" y="18759"/>
                    <wp:lineTo x="21380" y="1103"/>
                    <wp:lineTo x="85" y="1103"/>
                  </wp:wrapPolygon>
                </wp:wrapThrough>
                <wp:docPr id="22" name="Text Box 9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92240" cy="4972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      </a:ext>
                        </a:extLst>
                      </wps:spPr>
                      <wps:txbx>
                        <w:txbxContent>
                          <w:p w14:paraId="0D358F84" w14:textId="7A783286" w:rsidR="00E71F1A" w:rsidRPr="00217119" w:rsidRDefault="00E71F1A" w:rsidP="00AE6C9F">
                            <w:pPr>
                              <w:pStyle w:val="FDICCenters"/>
                              <w:spacing w:before="0"/>
                              <w:rPr>
                                <w:rFonts w:ascii="Arial Black" w:hAnsi="Arial Black" w:cs="Calibri"/>
                                <w:noProof/>
                                <w:color w:val="F15A22"/>
                                <w:spacing w:val="-6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color w:val="F15A22"/>
                              </w:rPr>
                              <w:t xml:space="preserve">education standards </w:t>
                            </w:r>
                            <w:r w:rsidRPr="00217119">
                              <w:rPr>
                                <w:caps w:val="0"/>
                                <w:color w:val="F15A22"/>
                              </w:rPr>
                              <w:t>(continued)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40" type="#_x0000_t202" style="position:absolute;left:0;text-align:left;margin-left:44.45pt;margin-top:41.75pt;width:511.2pt;height:39.15pt;z-index:251667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" filled="f" stroked="f">
                <v:textbox inset=",7.2pt,,7.2pt">
                  <w:txbxContent>
                    <w:p w14:paraId="0D358F84" w14:textId="7A783286" w:rsidR="00E71F1A" w:rsidRPr="00217119" w:rsidRDefault="00E71F1A" w:rsidP="00AE6C9F">
                      <w:pPr>
                        <w:pStyle w:val="FDICCenters"/>
                        <w:spacing w:before="0"/>
                        <w:rPr>
                          <w:rFonts w:ascii="Arial Black" w:hAnsi="Arial Black" w:cs="Calibri"/>
                          <w:noProof/>
                          <w:color w:val="F15A22"/>
                          <w:spacing w:val="-6"/>
                          <w:sz w:val="30"/>
                          <w:szCs w:val="30"/>
                        </w:rPr>
                      </w:pPr>
                      <w:r>
                        <w:rPr>
                          <w:color w:val="F15A22"/>
                        </w:rPr>
                        <w:t xml:space="preserve">education standards </w:t>
                      </w:r>
                      <w:r w:rsidRPr="00217119">
                        <w:rPr>
                          <w:caps w:val="0"/>
                          <w:color w:val="F15A22"/>
                        </w:rPr>
                        <w:t>(continued)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>
        <w:rPr>
          <w:rFonts w:hint="eastAsia"/>
          <w:noProof/>
          <w:lang w:eastAsia="en-US"/>
        </w:rPr>
        <w:drawing>
          <wp:anchor distT="0" distB="0" distL="114300" distR="114300" simplePos="0" relativeHeight="251656704" behindDoc="0" locked="0" layoutInCell="1" allowOverlap="1" wp14:anchorId="0FBFB1B6" wp14:editId="48114D90">
            <wp:simplePos x="0" y="0"/>
            <wp:positionH relativeFrom="page">
              <wp:posOffset>640080</wp:posOffset>
            </wp:positionH>
            <wp:positionV relativeFrom="page">
              <wp:posOffset>972820</wp:posOffset>
            </wp:positionV>
            <wp:extent cx="6489065" cy="4095115"/>
            <wp:effectExtent l="0" t="0" r="0" b="0"/>
            <wp:wrapThrough wrapText="bothSides">
              <wp:wrapPolygon edited="0">
                <wp:start x="0" y="0"/>
                <wp:lineTo x="0" y="21436"/>
                <wp:lineTo x="21475" y="21436"/>
                <wp:lineTo x="21475" y="0"/>
                <wp:lineTo x="0" y="0"/>
              </wp:wrapPolygon>
            </wp:wrapThrough>
            <wp:docPr id="225" name="Picture 225" descr="FDIC Standards Chart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" descr="FDIC Standards Chart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9065" cy="4095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49536" behindDoc="0" locked="0" layoutInCell="1" allowOverlap="1" wp14:anchorId="5AD95ADD" wp14:editId="5F7FAA0C">
                <wp:simplePos x="0" y="0"/>
                <wp:positionH relativeFrom="page">
                  <wp:posOffset>6384925</wp:posOffset>
                </wp:positionH>
                <wp:positionV relativeFrom="page">
                  <wp:posOffset>5010785</wp:posOffset>
                </wp:positionV>
                <wp:extent cx="907415" cy="340360"/>
                <wp:effectExtent l="0" t="0" r="0" b="0"/>
                <wp:wrapThrough wrapText="bothSides">
                  <wp:wrapPolygon edited="0">
                    <wp:start x="605" y="1612"/>
                    <wp:lineTo x="605" y="17731"/>
                    <wp:lineTo x="20557" y="17731"/>
                    <wp:lineTo x="20557" y="1612"/>
                    <wp:lineTo x="605" y="1612"/>
                  </wp:wrapPolygon>
                </wp:wrapThrough>
                <wp:docPr id="21" name="Text Box 12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07415" cy="3403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      </a:ext>
                        </a:extLst>
                      </wps:spPr>
                      <wps:txbx>
                        <w:txbxContent>
                          <w:p w14:paraId="63D4B7BC" w14:textId="77777777" w:rsidR="00E71F1A" w:rsidRPr="009A0A62" w:rsidRDefault="00E71F1A" w:rsidP="001E3E83">
                            <w:pPr>
                              <w:pStyle w:val="FDICbody"/>
                              <w:spacing w:line="240" w:lineRule="exact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Continued…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shape id="_x0000_s1041" type="#_x0000_t202" style="position:absolute;left:0;text-align:left;margin-left:502.75pt;margin-top:394.55pt;width:71.45pt;height:26.8pt;z-index:251649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" mv:complextextbox="1" filled="f" stroked="f">
                <v:textbox inset=",7.2pt,,7.2pt">
                  <w:txbxContent>
                    <w:p w14:paraId="63D4B7BC" w14:textId="77777777" w:rsidR="00E71F1A" w:rsidRPr="009A0A62" w:rsidRDefault="00E71F1A" w:rsidP="001E3E83">
                      <w:pPr>
                        <w:pStyle w:val="FDICbody"/>
                        <w:spacing w:line="240" w:lineRule="exact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Continued…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1E3E83">
        <w:rPr>
          <w:rFonts w:hint="eastAsia"/>
        </w:rPr>
        <w:br w:type="page"/>
      </w:r>
      <w:r>
        <w:rPr>
          <w:rFonts w:hint="eastAsia"/>
          <w:noProof/>
          <w:lang w:eastAsia="en-US"/>
        </w:rPr>
        <w:lastRenderedPageBreak/>
        <w:drawing>
          <wp:anchor distT="0" distB="0" distL="114300" distR="114300" simplePos="0" relativeHeight="251657728" behindDoc="0" locked="0" layoutInCell="1" allowOverlap="1" wp14:anchorId="3FAB7F6D" wp14:editId="3144561C">
            <wp:simplePos x="0" y="0"/>
            <wp:positionH relativeFrom="page">
              <wp:posOffset>640080</wp:posOffset>
            </wp:positionH>
            <wp:positionV relativeFrom="page">
              <wp:posOffset>969645</wp:posOffset>
            </wp:positionV>
            <wp:extent cx="5448935" cy="8169910"/>
            <wp:effectExtent l="0" t="0" r="12065" b="8890"/>
            <wp:wrapThrough wrapText="bothSides">
              <wp:wrapPolygon edited="0">
                <wp:start x="0" y="0"/>
                <wp:lineTo x="0" y="21556"/>
                <wp:lineTo x="21547" y="21556"/>
                <wp:lineTo x="21547" y="0"/>
                <wp:lineTo x="0" y="0"/>
              </wp:wrapPolygon>
            </wp:wrapThrough>
            <wp:docPr id="227" name="Picture 227" descr="FDIC Standards Chart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7" descr="FDIC Standards Chart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8935" cy="8169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68992" behindDoc="0" locked="0" layoutInCell="1" allowOverlap="1" wp14:anchorId="25A83E06" wp14:editId="42603B74">
                <wp:simplePos x="0" y="0"/>
                <wp:positionH relativeFrom="page">
                  <wp:posOffset>555625</wp:posOffset>
                </wp:positionH>
                <wp:positionV relativeFrom="page">
                  <wp:posOffset>521970</wp:posOffset>
                </wp:positionV>
                <wp:extent cx="6492240" cy="497205"/>
                <wp:effectExtent l="0" t="0" r="0" b="0"/>
                <wp:wrapThrough wrapText="bothSides">
                  <wp:wrapPolygon edited="0">
                    <wp:start x="85" y="1103"/>
                    <wp:lineTo x="85" y="18759"/>
                    <wp:lineTo x="21380" y="18759"/>
                    <wp:lineTo x="21380" y="1103"/>
                    <wp:lineTo x="85" y="1103"/>
                  </wp:wrapPolygon>
                </wp:wrapThrough>
                <wp:docPr id="20" name="Text Box 9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92240" cy="4972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      </a:ext>
                        </a:extLst>
                      </wps:spPr>
                      <wps:txbx>
                        <w:txbxContent>
                          <w:p w14:paraId="06972668" w14:textId="703725B4" w:rsidR="00E71F1A" w:rsidRPr="00217119" w:rsidRDefault="00E71F1A" w:rsidP="00AE6C9F">
                            <w:pPr>
                              <w:pStyle w:val="FDICCenters"/>
                              <w:spacing w:before="0"/>
                              <w:rPr>
                                <w:rFonts w:ascii="Arial Black" w:hAnsi="Arial Black" w:cs="Calibri"/>
                                <w:noProof/>
                                <w:color w:val="F15A22"/>
                                <w:spacing w:val="-6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color w:val="F15A22"/>
                              </w:rPr>
                              <w:t xml:space="preserve">education standards </w:t>
                            </w:r>
                            <w:r w:rsidRPr="00217119">
                              <w:rPr>
                                <w:caps w:val="0"/>
                                <w:color w:val="F15A22"/>
                              </w:rPr>
                              <w:t>(continued)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42" type="#_x0000_t202" style="position:absolute;left:0;text-align:left;margin-left:43.75pt;margin-top:41.1pt;width:511.2pt;height:39.15pt;z-index:251668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" filled="f" stroked="f">
                <v:textbox inset=",7.2pt,,7.2pt">
                  <w:txbxContent>
                    <w:p w14:paraId="06972668" w14:textId="703725B4" w:rsidR="00E71F1A" w:rsidRPr="00217119" w:rsidRDefault="00E71F1A" w:rsidP="00AE6C9F">
                      <w:pPr>
                        <w:pStyle w:val="FDICCenters"/>
                        <w:spacing w:before="0"/>
                        <w:rPr>
                          <w:rFonts w:ascii="Arial Black" w:hAnsi="Arial Black" w:cs="Calibri"/>
                          <w:noProof/>
                          <w:color w:val="F15A22"/>
                          <w:spacing w:val="-6"/>
                          <w:sz w:val="30"/>
                          <w:szCs w:val="30"/>
                        </w:rPr>
                      </w:pPr>
                      <w:r>
                        <w:rPr>
                          <w:color w:val="F15A22"/>
                        </w:rPr>
                        <w:t xml:space="preserve">education standards </w:t>
                      </w:r>
                      <w:r w:rsidRPr="00217119">
                        <w:rPr>
                          <w:caps w:val="0"/>
                          <w:color w:val="F15A22"/>
                        </w:rPr>
                        <w:t>(continued)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1E3E83">
        <w:rPr>
          <w:rFonts w:hint="eastAsia"/>
        </w:rPr>
        <w:br w:type="page"/>
      </w:r>
      <w:r>
        <w:rPr>
          <w:noProof/>
          <w:lang w:eastAsia="en-US"/>
        </w:rPr>
        <w:lastRenderedPageBreak/>
        <mc:AlternateContent>
          <mc:Choice Requires="wps">
            <w:drawing>
              <wp:anchor distT="0" distB="0" distL="114300" distR="114300" simplePos="0" relativeHeight="251639296" behindDoc="0" locked="0" layoutInCell="1" allowOverlap="1" wp14:anchorId="00D5B1BA" wp14:editId="210FE538">
                <wp:simplePos x="0" y="0"/>
                <wp:positionH relativeFrom="page">
                  <wp:posOffset>640080</wp:posOffset>
                </wp:positionH>
                <wp:positionV relativeFrom="page">
                  <wp:posOffset>954405</wp:posOffset>
                </wp:positionV>
                <wp:extent cx="6494780" cy="1775460"/>
                <wp:effectExtent l="0" t="0" r="0" b="0"/>
                <wp:wrapThrough wrapText="bothSides">
                  <wp:wrapPolygon edited="0">
                    <wp:start x="84" y="309"/>
                    <wp:lineTo x="84" y="21013"/>
                    <wp:lineTo x="21456" y="21013"/>
                    <wp:lineTo x="21456" y="309"/>
                    <wp:lineTo x="84" y="309"/>
                  </wp:wrapPolygon>
                </wp:wrapThrough>
                <wp:docPr id="19" name="Text Box 12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94780" cy="17754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      </a:ext>
                        </a:extLst>
                      </wps:spPr>
                      <wps:txbx>
                        <w:txbxContent>
                          <w:p w14:paraId="4602043C" w14:textId="77777777" w:rsidR="00E71F1A" w:rsidRPr="009C230B" w:rsidRDefault="00E71F1A" w:rsidP="00AE6C9F">
                            <w:pPr>
                              <w:pStyle w:val="FDICbody"/>
                              <w:jc w:val="center"/>
                              <w:rPr>
                                <w:b/>
                                <w:sz w:val="26"/>
                                <w:szCs w:val="26"/>
                              </w:rPr>
                            </w:pPr>
                            <w:r w:rsidRPr="009C230B">
                              <w:rPr>
                                <w:rFonts w:hint="eastAsia"/>
                                <w:b/>
                                <w:sz w:val="26"/>
                                <w:szCs w:val="26"/>
                              </w:rPr>
                              <w:t>National Standards for Financial Literacy</w:t>
                            </w:r>
                          </w:p>
                          <w:p w14:paraId="56693F59" w14:textId="77777777" w:rsidR="00E71F1A" w:rsidRPr="00F705B6" w:rsidRDefault="00E71F1A" w:rsidP="00F705B6">
                            <w:pPr>
                              <w:pStyle w:val="FDICbody"/>
                            </w:pPr>
                            <w:r w:rsidRPr="00F705B6">
                              <w:rPr>
                                <w:rFonts w:hint="eastAsia"/>
                              </w:rPr>
                              <w:t>Developed by the Council for Economic Education, the National Standards for Financial Literacy provide benchmarks for what children need to know about personal finance.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shape id="Text Box 1260" o:spid="_x0000_s1043" type="#_x0000_t202" style="position:absolute;left:0;text-align:left;margin-left:50.4pt;margin-top:75.15pt;width:511.4pt;height:139.8pt;z-index:251639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" mv:complextextbox="1" filled="f" stroked="f">
                <v:textbox inset=",7.2pt,,7.2pt">
                  <w:txbxContent>
                    <w:p w14:paraId="4602043C" w14:textId="77777777" w:rsidR="00E71F1A" w:rsidRPr="009C230B" w:rsidRDefault="00E71F1A" w:rsidP="00AE6C9F">
                      <w:pPr>
                        <w:pStyle w:val="FDICbody"/>
                        <w:jc w:val="center"/>
                        <w:rPr>
                          <w:b/>
                          <w:sz w:val="26"/>
                          <w:szCs w:val="26"/>
                        </w:rPr>
                      </w:pPr>
                      <w:r w:rsidRPr="009C230B">
                        <w:rPr>
                          <w:rFonts w:hint="eastAsia"/>
                          <w:b/>
                          <w:sz w:val="26"/>
                          <w:szCs w:val="26"/>
                        </w:rPr>
                        <w:t>National Standards for Financial Literacy</w:t>
                      </w:r>
                    </w:p>
                    <w:p w14:paraId="56693F59" w14:textId="77777777" w:rsidR="00E71F1A" w:rsidRPr="00F705B6" w:rsidRDefault="00E71F1A" w:rsidP="00F705B6">
                      <w:pPr>
                        <w:pStyle w:val="FDICbody"/>
                      </w:pPr>
                      <w:r w:rsidRPr="00F705B6">
                        <w:rPr>
                          <w:rFonts w:hint="eastAsia"/>
                        </w:rPr>
                        <w:t>Developed by the Council for Economic Education, the National Standards for Financial Literacy provide benchmarks for what children need to know about personal finance.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>
        <w:rPr>
          <w:rFonts w:hint="eastAsia"/>
          <w:noProof/>
          <w:lang w:eastAsia="en-US"/>
        </w:rPr>
        <w:drawing>
          <wp:anchor distT="0" distB="0" distL="114300" distR="114300" simplePos="0" relativeHeight="251658752" behindDoc="0" locked="0" layoutInCell="1" allowOverlap="1" wp14:anchorId="79D9551B" wp14:editId="21A2E841">
            <wp:simplePos x="0" y="0"/>
            <wp:positionH relativeFrom="page">
              <wp:posOffset>653415</wp:posOffset>
            </wp:positionH>
            <wp:positionV relativeFrom="page">
              <wp:posOffset>1842135</wp:posOffset>
            </wp:positionV>
            <wp:extent cx="6481445" cy="5262880"/>
            <wp:effectExtent l="0" t="0" r="0" b="0"/>
            <wp:wrapThrough wrapText="bothSides">
              <wp:wrapPolygon edited="0">
                <wp:start x="0" y="0"/>
                <wp:lineTo x="0" y="21475"/>
                <wp:lineTo x="21501" y="21475"/>
                <wp:lineTo x="21501" y="0"/>
                <wp:lineTo x="0" y="0"/>
              </wp:wrapPolygon>
            </wp:wrapThrough>
            <wp:docPr id="228" name="Picture 228" descr="FDIC Standards Chart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" descr="FDIC Standards Chart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1445" cy="526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48512" behindDoc="0" locked="0" layoutInCell="1" allowOverlap="1" wp14:anchorId="01B4D604" wp14:editId="1183071C">
                <wp:simplePos x="0" y="0"/>
                <wp:positionH relativeFrom="page">
                  <wp:posOffset>6327775</wp:posOffset>
                </wp:positionH>
                <wp:positionV relativeFrom="page">
                  <wp:posOffset>7105015</wp:posOffset>
                </wp:positionV>
                <wp:extent cx="907415" cy="340360"/>
                <wp:effectExtent l="0" t="0" r="0" b="0"/>
                <wp:wrapThrough wrapText="bothSides">
                  <wp:wrapPolygon edited="0">
                    <wp:start x="605" y="1612"/>
                    <wp:lineTo x="605" y="17731"/>
                    <wp:lineTo x="20557" y="17731"/>
                    <wp:lineTo x="20557" y="1612"/>
                    <wp:lineTo x="605" y="1612"/>
                  </wp:wrapPolygon>
                </wp:wrapThrough>
                <wp:docPr id="18" name="Text Box 12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07415" cy="3403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      </a:ext>
                        </a:extLst>
                      </wps:spPr>
                      <wps:txbx>
                        <w:txbxContent>
                          <w:p w14:paraId="63D970C9" w14:textId="77777777" w:rsidR="00E71F1A" w:rsidRPr="009A0A62" w:rsidRDefault="00E71F1A" w:rsidP="001E3E83">
                            <w:pPr>
                              <w:pStyle w:val="FDICbody"/>
                              <w:spacing w:line="240" w:lineRule="exact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Continued…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shape id="_x0000_s1044" type="#_x0000_t202" style="position:absolute;left:0;text-align:left;margin-left:498.25pt;margin-top:559.45pt;width:71.45pt;height:26.8pt;z-index:251648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" mv:complextextbox="1" filled="f" stroked="f">
                <v:textbox inset=",7.2pt,,7.2pt">
                  <w:txbxContent>
                    <w:p w14:paraId="63D970C9" w14:textId="77777777" w:rsidR="00E71F1A" w:rsidRPr="009A0A62" w:rsidRDefault="00E71F1A" w:rsidP="001E3E83">
                      <w:pPr>
                        <w:pStyle w:val="FDICbody"/>
                        <w:spacing w:line="240" w:lineRule="exact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Continued…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70016" behindDoc="0" locked="0" layoutInCell="1" allowOverlap="1" wp14:anchorId="6AB484BA" wp14:editId="2A54D652">
                <wp:simplePos x="0" y="0"/>
                <wp:positionH relativeFrom="page">
                  <wp:posOffset>563245</wp:posOffset>
                </wp:positionH>
                <wp:positionV relativeFrom="page">
                  <wp:posOffset>520065</wp:posOffset>
                </wp:positionV>
                <wp:extent cx="6492240" cy="497205"/>
                <wp:effectExtent l="0" t="0" r="0" b="0"/>
                <wp:wrapThrough wrapText="bothSides">
                  <wp:wrapPolygon edited="0">
                    <wp:start x="85" y="1103"/>
                    <wp:lineTo x="85" y="18759"/>
                    <wp:lineTo x="21380" y="18759"/>
                    <wp:lineTo x="21380" y="1103"/>
                    <wp:lineTo x="85" y="1103"/>
                  </wp:wrapPolygon>
                </wp:wrapThrough>
                <wp:docPr id="17" name="Text Box 9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92240" cy="4972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      </a:ext>
                        </a:extLst>
                      </wps:spPr>
                      <wps:txbx>
                        <w:txbxContent>
                          <w:p w14:paraId="588FAB41" w14:textId="0EAE614E" w:rsidR="00E71F1A" w:rsidRPr="00217119" w:rsidRDefault="00E71F1A" w:rsidP="00AE6C9F">
                            <w:pPr>
                              <w:pStyle w:val="FDICCenters"/>
                              <w:spacing w:before="0"/>
                              <w:rPr>
                                <w:rFonts w:ascii="Arial Black" w:hAnsi="Arial Black" w:cs="Calibri"/>
                                <w:noProof/>
                                <w:color w:val="F15A22"/>
                                <w:spacing w:val="-6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color w:val="F15A22"/>
                              </w:rPr>
                              <w:t xml:space="preserve">education standards </w:t>
                            </w:r>
                            <w:r w:rsidRPr="00217119">
                              <w:rPr>
                                <w:caps w:val="0"/>
                                <w:color w:val="F15A22"/>
                              </w:rPr>
                              <w:t>(continued)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45" type="#_x0000_t202" style="position:absolute;left:0;text-align:left;margin-left:44.35pt;margin-top:40.95pt;width:511.2pt;height:39.15pt;z-index:251670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" filled="f" stroked="f">
                <v:textbox inset=",7.2pt,,7.2pt">
                  <w:txbxContent>
                    <w:p w14:paraId="588FAB41" w14:textId="0EAE614E" w:rsidR="00E71F1A" w:rsidRPr="00217119" w:rsidRDefault="00E71F1A" w:rsidP="00AE6C9F">
                      <w:pPr>
                        <w:pStyle w:val="FDICCenters"/>
                        <w:spacing w:before="0"/>
                        <w:rPr>
                          <w:rFonts w:ascii="Arial Black" w:hAnsi="Arial Black" w:cs="Calibri"/>
                          <w:noProof/>
                          <w:color w:val="F15A22"/>
                          <w:spacing w:val="-6"/>
                          <w:sz w:val="30"/>
                          <w:szCs w:val="30"/>
                        </w:rPr>
                      </w:pPr>
                      <w:r>
                        <w:rPr>
                          <w:color w:val="F15A22"/>
                        </w:rPr>
                        <w:t xml:space="preserve">education standards </w:t>
                      </w:r>
                      <w:r w:rsidRPr="00217119">
                        <w:rPr>
                          <w:caps w:val="0"/>
                          <w:color w:val="F15A22"/>
                        </w:rPr>
                        <w:t>(continued)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1E3E83">
        <w:rPr>
          <w:rFonts w:hint="eastAsia"/>
        </w:rPr>
        <w:br w:type="page"/>
      </w:r>
      <w:r>
        <w:rPr>
          <w:rFonts w:hint="eastAsia"/>
          <w:noProof/>
          <w:lang w:eastAsia="en-US"/>
        </w:rPr>
        <w:lastRenderedPageBreak/>
        <mc:AlternateContent>
          <mc:Choice Requires="wps">
            <w:drawing>
              <wp:anchor distT="0" distB="0" distL="114300" distR="114300" simplePos="0" relativeHeight="251647488" behindDoc="0" locked="0" layoutInCell="1" allowOverlap="1" wp14:anchorId="13AEE035" wp14:editId="36DC119E">
                <wp:simplePos x="0" y="0"/>
                <wp:positionH relativeFrom="page">
                  <wp:posOffset>6362065</wp:posOffset>
                </wp:positionH>
                <wp:positionV relativeFrom="page">
                  <wp:posOffset>7992745</wp:posOffset>
                </wp:positionV>
                <wp:extent cx="907415" cy="340360"/>
                <wp:effectExtent l="0" t="0" r="0" b="0"/>
                <wp:wrapThrough wrapText="bothSides">
                  <wp:wrapPolygon edited="0">
                    <wp:start x="605" y="1612"/>
                    <wp:lineTo x="605" y="17731"/>
                    <wp:lineTo x="20557" y="17731"/>
                    <wp:lineTo x="20557" y="1612"/>
                    <wp:lineTo x="605" y="1612"/>
                  </wp:wrapPolygon>
                </wp:wrapThrough>
                <wp:docPr id="16" name="Text Box 12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07415" cy="3403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      </a:ext>
                        </a:extLst>
                      </wps:spPr>
                      <wps:txbx>
                        <w:txbxContent>
                          <w:p w14:paraId="7FF3C1D4" w14:textId="77777777" w:rsidR="00E71F1A" w:rsidRPr="009A0A62" w:rsidRDefault="00E71F1A" w:rsidP="001E3E83">
                            <w:pPr>
                              <w:pStyle w:val="FDICbody"/>
                              <w:spacing w:line="240" w:lineRule="exact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Continued…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shape id="_x0000_s1046" type="#_x0000_t202" style="position:absolute;left:0;text-align:left;margin-left:500.95pt;margin-top:629.35pt;width:71.45pt;height:26.8pt;z-index:251647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" mv:complextextbox="1" filled="f" stroked="f">
                <v:textbox inset=",7.2pt,,7.2pt">
                  <w:txbxContent>
                    <w:p w14:paraId="7FF3C1D4" w14:textId="77777777" w:rsidR="00E71F1A" w:rsidRPr="009A0A62" w:rsidRDefault="00E71F1A" w:rsidP="001E3E83">
                      <w:pPr>
                        <w:pStyle w:val="FDICbody"/>
                        <w:spacing w:line="240" w:lineRule="exact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Continued…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>
        <w:rPr>
          <w:rFonts w:hint="eastAsia"/>
          <w:noProof/>
          <w:lang w:eastAsia="en-US"/>
        </w:rPr>
        <w:drawing>
          <wp:anchor distT="0" distB="0" distL="114300" distR="114300" simplePos="0" relativeHeight="251659776" behindDoc="0" locked="0" layoutInCell="1" allowOverlap="1" wp14:anchorId="339CB55D" wp14:editId="1DE677E5">
            <wp:simplePos x="0" y="0"/>
            <wp:positionH relativeFrom="page">
              <wp:posOffset>640080</wp:posOffset>
            </wp:positionH>
            <wp:positionV relativeFrom="page">
              <wp:posOffset>1181100</wp:posOffset>
            </wp:positionV>
            <wp:extent cx="6482715" cy="6805930"/>
            <wp:effectExtent l="0" t="0" r="0" b="1270"/>
            <wp:wrapThrough wrapText="bothSides">
              <wp:wrapPolygon edited="0">
                <wp:start x="0" y="0"/>
                <wp:lineTo x="0" y="21523"/>
                <wp:lineTo x="21496" y="21523"/>
                <wp:lineTo x="21496" y="0"/>
                <wp:lineTo x="0" y="0"/>
              </wp:wrapPolygon>
            </wp:wrapThrough>
            <wp:docPr id="229" name="Picture 229" descr="FDIC Standards Chart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" descr="FDIC Standards Chart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2715" cy="6805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73088" behindDoc="0" locked="0" layoutInCell="1" allowOverlap="1" wp14:anchorId="2D924E21" wp14:editId="60CC1BD5">
                <wp:simplePos x="0" y="0"/>
                <wp:positionH relativeFrom="page">
                  <wp:posOffset>560070</wp:posOffset>
                </wp:positionH>
                <wp:positionV relativeFrom="page">
                  <wp:posOffset>868680</wp:posOffset>
                </wp:positionV>
                <wp:extent cx="6492240" cy="419735"/>
                <wp:effectExtent l="0" t="0" r="0" b="0"/>
                <wp:wrapNone/>
                <wp:docPr id="15" name="Text Box 9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92240" cy="4197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      </a:ext>
                        </a:extLst>
                      </wps:spPr>
                      <wps:txbx>
                        <w:txbxContent>
                          <w:p w14:paraId="0B3CA718" w14:textId="77777777" w:rsidR="00BB0CBE" w:rsidRPr="00BB0CBE" w:rsidRDefault="00BB0CBE" w:rsidP="00BB0CBE">
                            <w:pPr>
                              <w:rPr>
                                <w:rFonts w:ascii="Arial" w:hAnsi="Arial" w:cs="Arial"/>
                                <w:noProof/>
                                <w:sz w:val="20"/>
                                <w:szCs w:val="20"/>
                                <w:lang w:eastAsia="en-US"/>
                              </w:rPr>
                            </w:pPr>
                            <w:r w:rsidRPr="00BB0CBE">
                              <w:rPr>
                                <w:rFonts w:ascii="Arial" w:hAnsi="Arial" w:cs="Arial"/>
                                <w:b/>
                                <w:sz w:val="20"/>
                                <w:szCs w:val="20"/>
                              </w:rPr>
                              <w:t>National Standards for Financial Literacy</w:t>
                            </w:r>
                            <w:r w:rsidRPr="00BB0CBE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BB0CBE">
                              <w:rPr>
                                <w:rFonts w:ascii="Arial" w:hAnsi="Arial" w:cs="Arial"/>
                                <w:b/>
                                <w:sz w:val="20"/>
                                <w:szCs w:val="20"/>
                              </w:rPr>
                              <w:t>(continued)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shape id="Text Box 941" o:spid="_x0000_s1047" type="#_x0000_t202" style="position:absolute;left:0;text-align:left;margin-left:44.1pt;margin-top:68.4pt;width:511.2pt;height:33.05pt;z-index:251673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" mv:complextextbox="1" filled="f" stroked="f">
                <v:textbox inset=",7.2pt,,7.2pt">
                  <w:txbxContent>
                    <w:p w14:paraId="0B3CA718" w14:textId="77777777" w:rsidR="00BB0CBE" w:rsidRPr="00BB0CBE" w:rsidRDefault="00BB0CBE" w:rsidP="00BB0CBE">
                      <w:pPr>
                        <w:rPr>
                          <w:rFonts w:ascii="Arial" w:hAnsi="Arial" w:cs="Arial"/>
                          <w:noProof/>
                          <w:sz w:val="20"/>
                          <w:szCs w:val="20"/>
                          <w:lang w:eastAsia="en-US"/>
                        </w:rPr>
                      </w:pPr>
                      <w:r w:rsidRPr="00BB0CBE">
                        <w:rPr>
                          <w:rFonts w:ascii="Arial" w:hAnsi="Arial" w:cs="Arial"/>
                          <w:b/>
                          <w:sz w:val="20"/>
                          <w:szCs w:val="20"/>
                        </w:rPr>
                        <w:t>National Standards for Financial Literacy</w:t>
                      </w:r>
                      <w:r w:rsidRPr="00BB0CBE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</w:t>
                      </w:r>
                      <w:r w:rsidRPr="00BB0CBE">
                        <w:rPr>
                          <w:rFonts w:ascii="Arial" w:hAnsi="Arial" w:cs="Arial"/>
                          <w:b/>
                          <w:sz w:val="20"/>
                          <w:szCs w:val="20"/>
                        </w:rPr>
                        <w:t>(continued)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72064" behindDoc="0" locked="0" layoutInCell="1" allowOverlap="1" wp14:anchorId="11549E09" wp14:editId="763F8912">
                <wp:simplePos x="0" y="0"/>
                <wp:positionH relativeFrom="page">
                  <wp:posOffset>568960</wp:posOffset>
                </wp:positionH>
                <wp:positionV relativeFrom="page">
                  <wp:posOffset>521335</wp:posOffset>
                </wp:positionV>
                <wp:extent cx="6492240" cy="497205"/>
                <wp:effectExtent l="0" t="0" r="0" b="0"/>
                <wp:wrapNone/>
                <wp:docPr id="14" name="Text Box 9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92240" cy="4972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      </a:ext>
                        </a:extLst>
                      </wps:spPr>
                      <wps:txbx>
                        <w:txbxContent>
                          <w:p w14:paraId="118204B0" w14:textId="36C80BA6" w:rsidR="00BB0CBE" w:rsidRPr="00217119" w:rsidRDefault="00BB0CBE" w:rsidP="00BB0CBE">
                            <w:pPr>
                              <w:pStyle w:val="FDICCenters"/>
                              <w:spacing w:before="0"/>
                              <w:rPr>
                                <w:rFonts w:ascii="Arial Black" w:hAnsi="Arial Black" w:cs="Calibri"/>
                                <w:noProof/>
                                <w:color w:val="F15A22"/>
                                <w:spacing w:val="-6"/>
                                <w:sz w:val="30"/>
                                <w:szCs w:val="30"/>
                              </w:rPr>
                            </w:pPr>
                            <w:r w:rsidRPr="00217119">
                              <w:rPr>
                                <w:color w:val="F15A22"/>
                              </w:rPr>
                              <w:t>education standards</w:t>
                            </w:r>
                            <w:r>
                              <w:rPr>
                                <w:color w:val="F15A22"/>
                              </w:rPr>
                              <w:t xml:space="preserve"> </w:t>
                            </w:r>
                            <w:r w:rsidRPr="00217119">
                              <w:rPr>
                                <w:caps w:val="0"/>
                                <w:color w:val="F15A22"/>
                              </w:rPr>
                              <w:t>(continued)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48" type="#_x0000_t202" style="position:absolute;left:0;text-align:left;margin-left:44.8pt;margin-top:41.05pt;width:511.2pt;height:39.15pt;z-index:251672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" filled="f" stroked="f">
                <v:textbox inset=",7.2pt,,7.2pt">
                  <w:txbxContent>
                    <w:p w14:paraId="118204B0" w14:textId="36C80BA6" w:rsidR="00BB0CBE" w:rsidRPr="00217119" w:rsidRDefault="00BB0CBE" w:rsidP="00BB0CBE">
                      <w:pPr>
                        <w:pStyle w:val="FDICCenters"/>
                        <w:spacing w:before="0"/>
                        <w:rPr>
                          <w:rFonts w:ascii="Arial Black" w:hAnsi="Arial Black" w:cs="Calibri"/>
                          <w:noProof/>
                          <w:color w:val="F15A22"/>
                          <w:spacing w:val="-6"/>
                          <w:sz w:val="30"/>
                          <w:szCs w:val="30"/>
                        </w:rPr>
                      </w:pPr>
                      <w:r w:rsidRPr="00217119">
                        <w:rPr>
                          <w:color w:val="F15A22"/>
                        </w:rPr>
                        <w:t>education standards</w:t>
                      </w:r>
                      <w:r>
                        <w:rPr>
                          <w:color w:val="F15A22"/>
                        </w:rPr>
                        <w:t xml:space="preserve"> </w:t>
                      </w:r>
                      <w:r w:rsidRPr="00217119">
                        <w:rPr>
                          <w:caps w:val="0"/>
                          <w:color w:val="F15A22"/>
                        </w:rPr>
                        <w:t>(continued)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1E3E83">
        <w:rPr>
          <w:rFonts w:hint="eastAsia"/>
        </w:rPr>
        <w:br w:type="page"/>
      </w:r>
      <w:r>
        <w:rPr>
          <w:noProof/>
          <w:lang w:eastAsia="en-US"/>
        </w:rPr>
        <w:lastRenderedPageBreak/>
        <mc:AlternateContent>
          <mc:Choice Requires="wps">
            <w:drawing>
              <wp:anchor distT="0" distB="0" distL="114300" distR="114300" simplePos="0" relativeHeight="251638272" behindDoc="0" locked="0" layoutInCell="1" allowOverlap="1" wp14:anchorId="7E7A7484" wp14:editId="3AD4EB42">
                <wp:simplePos x="0" y="0"/>
                <wp:positionH relativeFrom="page">
                  <wp:posOffset>640080</wp:posOffset>
                </wp:positionH>
                <wp:positionV relativeFrom="page">
                  <wp:posOffset>6005195</wp:posOffset>
                </wp:positionV>
                <wp:extent cx="6419215" cy="1517015"/>
                <wp:effectExtent l="0" t="0" r="0" b="0"/>
                <wp:wrapThrough wrapText="bothSides">
                  <wp:wrapPolygon edited="0">
                    <wp:start x="85" y="362"/>
                    <wp:lineTo x="85" y="20976"/>
                    <wp:lineTo x="21453" y="20976"/>
                    <wp:lineTo x="21453" y="362"/>
                    <wp:lineTo x="85" y="362"/>
                  </wp:wrapPolygon>
                </wp:wrapThrough>
                <wp:docPr id="13" name="Text Box 12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19215" cy="15170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      </a:ext>
                        </a:extLst>
                      </wps:spPr>
                      <wps:txbx>
                        <w:txbxContent>
                          <w:p w14:paraId="7EE18B64" w14:textId="77777777" w:rsidR="00E71F1A" w:rsidRDefault="00E71F1A" w:rsidP="001F5E0A">
                            <w:pPr>
                              <w:pStyle w:val="FDICbody"/>
                              <w:spacing w:after="40" w:line="240" w:lineRule="exact"/>
                              <w:rPr>
                                <w:sz w:val="18"/>
                              </w:rPr>
                            </w:pPr>
                            <w:r w:rsidRPr="0079144A">
                              <w:rPr>
                                <w:rFonts w:hint="eastAsia"/>
                                <w:b/>
                              </w:rPr>
                              <w:t>Sources:</w:t>
                            </w:r>
                            <w:r w:rsidRPr="0079144A">
                              <w:rPr>
                                <w:rFonts w:hint="eastAsia"/>
                              </w:rPr>
                              <w:t xml:space="preserve"> </w:t>
                            </w:r>
                          </w:p>
                          <w:p w14:paraId="2DAD6A60" w14:textId="77777777" w:rsidR="00E71F1A" w:rsidRPr="00BB0CBE" w:rsidRDefault="00EC30E6" w:rsidP="001F5E0A">
                            <w:pPr>
                              <w:pStyle w:val="FDICbody"/>
                              <w:spacing w:after="40" w:line="240" w:lineRule="exact"/>
                              <w:rPr>
                                <w:rStyle w:val="FDICLink"/>
                                <w:rFonts w:cs="Arial"/>
                                <w:b w:val="0"/>
                                <w:bCs w:val="0"/>
                                <w:color w:val="auto"/>
                                <w:sz w:val="18"/>
                                <w:szCs w:val="18"/>
                              </w:rPr>
                            </w:pPr>
                            <w:hyperlink r:id="rId16" w:history="1">
                              <w:r w:rsidR="00E71F1A" w:rsidRPr="00BB0CBE">
                                <w:rPr>
                                  <w:rStyle w:val="FDICLink"/>
                                  <w:rFonts w:hint="eastAsia"/>
                                  <w:sz w:val="18"/>
                                  <w:szCs w:val="18"/>
                                </w:rPr>
                                <w:t>http://www.councilforeconed.org/wp/wp-content/uploads/2013/02/national-standards-for-financial-literacy.pdf</w:t>
                              </w:r>
                            </w:hyperlink>
                          </w:p>
                          <w:p w14:paraId="70D69FD7" w14:textId="77777777" w:rsidR="00E71F1A" w:rsidRPr="00BB0CBE" w:rsidRDefault="00EC30E6" w:rsidP="00F705B6">
                            <w:pPr>
                              <w:pStyle w:val="FDICbody"/>
                              <w:spacing w:after="0"/>
                              <w:rPr>
                                <w:rStyle w:val="FDICLink"/>
                                <w:sz w:val="18"/>
                                <w:szCs w:val="18"/>
                              </w:rPr>
                            </w:pPr>
                            <w:hyperlink r:id="rId17" w:history="1">
                              <w:r w:rsidR="00E71F1A" w:rsidRPr="00BB0CBE">
                                <w:rPr>
                                  <w:rStyle w:val="FDICLink"/>
                                  <w:rFonts w:hint="eastAsia"/>
                                  <w:sz w:val="18"/>
                                  <w:szCs w:val="18"/>
                                </w:rPr>
                                <w:t>http://www.councilforeconed.org/resource/national-standards-for-financial-literacy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shape id="Text Box 1258" o:spid="_x0000_s1049" type="#_x0000_t202" style="position:absolute;left:0;text-align:left;margin-left:50.4pt;margin-top:472.85pt;width:505.45pt;height:119.45pt;z-index:251638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" mv:complextextbox="1" filled="f" stroked="f">
                <v:textbox inset=",7.2pt,,7.2pt">
                  <w:txbxContent>
                    <w:p w14:paraId="7EE18B64" w14:textId="77777777" w:rsidR="00E71F1A" w:rsidRDefault="00E71F1A" w:rsidP="001F5E0A">
                      <w:pPr>
                        <w:pStyle w:val="FDICbody"/>
                        <w:spacing w:after="40" w:line="240" w:lineRule="exact"/>
                        <w:rPr>
                          <w:sz w:val="18"/>
                        </w:rPr>
                      </w:pPr>
                      <w:r w:rsidRPr="0079144A">
                        <w:rPr>
                          <w:rFonts w:hint="eastAsia"/>
                          <w:b/>
                        </w:rPr>
                        <w:t>Sources:</w:t>
                      </w:r>
                      <w:r w:rsidRPr="0079144A">
                        <w:rPr>
                          <w:rFonts w:hint="eastAsia"/>
                        </w:rPr>
                        <w:t xml:space="preserve"> </w:t>
                      </w:r>
                    </w:p>
                    <w:p w14:paraId="2DAD6A60" w14:textId="77777777" w:rsidR="00E71F1A" w:rsidRPr="00BB0CBE" w:rsidRDefault="009D5C4C" w:rsidP="001F5E0A">
                      <w:pPr>
                        <w:pStyle w:val="FDICbody"/>
                        <w:spacing w:after="40" w:line="240" w:lineRule="exact"/>
                        <w:rPr>
                          <w:rStyle w:val="FDICLink"/>
                          <w:rFonts w:cs="Arial"/>
                          <w:b w:val="0"/>
                          <w:bCs w:val="0"/>
                          <w:color w:val="auto"/>
                          <w:sz w:val="18"/>
                          <w:szCs w:val="18"/>
                        </w:rPr>
                      </w:pPr>
                      <w:hyperlink r:id="rId18" w:history="1">
                        <w:r w:rsidR="00E71F1A" w:rsidRPr="00BB0CBE">
                          <w:rPr>
                            <w:rStyle w:val="FDICLink"/>
                            <w:rFonts w:hint="eastAsia"/>
                            <w:sz w:val="18"/>
                            <w:szCs w:val="18"/>
                          </w:rPr>
                          <w:t>http://www.councilforeconed.org/wp/wp-content/uploads/2013/02/national-standards-for-financial-literacy.pdf</w:t>
                        </w:r>
                      </w:hyperlink>
                    </w:p>
                    <w:p w14:paraId="70D69FD7" w14:textId="77777777" w:rsidR="00E71F1A" w:rsidRPr="00BB0CBE" w:rsidRDefault="009D5C4C" w:rsidP="00F705B6">
                      <w:pPr>
                        <w:pStyle w:val="FDICbody"/>
                        <w:spacing w:after="0"/>
                        <w:rPr>
                          <w:rStyle w:val="FDICLink"/>
                          <w:sz w:val="18"/>
                          <w:szCs w:val="18"/>
                        </w:rPr>
                      </w:pPr>
                      <w:hyperlink r:id="rId19" w:history="1">
                        <w:r w:rsidR="00E71F1A" w:rsidRPr="00BB0CBE">
                          <w:rPr>
                            <w:rStyle w:val="FDICLink"/>
                            <w:rFonts w:hint="eastAsia"/>
                            <w:sz w:val="18"/>
                            <w:szCs w:val="18"/>
                          </w:rPr>
                          <w:t>http://www.councilforeconed.org/resource/national-standards-for-financial-literacy</w:t>
                        </w:r>
                      </w:hyperlink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>
        <w:rPr>
          <w:rFonts w:hint="eastAsia"/>
          <w:noProof/>
          <w:lang w:eastAsia="en-US"/>
        </w:rPr>
        <w:drawing>
          <wp:anchor distT="0" distB="0" distL="114300" distR="114300" simplePos="0" relativeHeight="251660800" behindDoc="0" locked="0" layoutInCell="1" allowOverlap="1" wp14:anchorId="15520DD5" wp14:editId="07E96977">
            <wp:simplePos x="0" y="0"/>
            <wp:positionH relativeFrom="page">
              <wp:posOffset>640080</wp:posOffset>
            </wp:positionH>
            <wp:positionV relativeFrom="page">
              <wp:posOffset>1209675</wp:posOffset>
            </wp:positionV>
            <wp:extent cx="5373370" cy="4812030"/>
            <wp:effectExtent l="0" t="0" r="11430" b="0"/>
            <wp:wrapThrough wrapText="bothSides">
              <wp:wrapPolygon edited="0">
                <wp:start x="0" y="0"/>
                <wp:lineTo x="0" y="21435"/>
                <wp:lineTo x="21544" y="21435"/>
                <wp:lineTo x="21544" y="0"/>
                <wp:lineTo x="0" y="0"/>
              </wp:wrapPolygon>
            </wp:wrapThrough>
            <wp:docPr id="230" name="Picture 230" descr="FDIC Standards Chart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0" descr="FDIC Standards Chart8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3370" cy="4812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74112" behindDoc="0" locked="0" layoutInCell="1" allowOverlap="1" wp14:anchorId="207FBFD7" wp14:editId="5FEF6B21">
                <wp:simplePos x="0" y="0"/>
                <wp:positionH relativeFrom="page">
                  <wp:posOffset>567055</wp:posOffset>
                </wp:positionH>
                <wp:positionV relativeFrom="page">
                  <wp:posOffset>536575</wp:posOffset>
                </wp:positionV>
                <wp:extent cx="6492240" cy="497205"/>
                <wp:effectExtent l="0" t="0" r="0" b="0"/>
                <wp:wrapNone/>
                <wp:docPr id="12" name="Text Box 9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92240" cy="4972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      </a:ext>
                        </a:extLst>
                      </wps:spPr>
                      <wps:txbx>
                        <w:txbxContent>
                          <w:p w14:paraId="5D73FAC1" w14:textId="0B84B2B2" w:rsidR="00BB0CBE" w:rsidRPr="00217119" w:rsidRDefault="00BB0CBE" w:rsidP="00BB0CBE">
                            <w:pPr>
                              <w:pStyle w:val="FDICCenters"/>
                              <w:spacing w:before="0"/>
                              <w:rPr>
                                <w:rFonts w:ascii="Arial Black" w:hAnsi="Arial Black" w:cs="Calibri"/>
                                <w:noProof/>
                                <w:color w:val="F15A22"/>
                                <w:spacing w:val="-6"/>
                                <w:sz w:val="30"/>
                                <w:szCs w:val="30"/>
                              </w:rPr>
                            </w:pPr>
                            <w:r w:rsidRPr="00217119">
                              <w:rPr>
                                <w:color w:val="F15A22"/>
                              </w:rPr>
                              <w:t>education standards</w:t>
                            </w:r>
                            <w:r>
                              <w:rPr>
                                <w:color w:val="F15A22"/>
                              </w:rPr>
                              <w:t xml:space="preserve"> </w:t>
                            </w:r>
                            <w:r w:rsidRPr="00217119">
                              <w:rPr>
                                <w:caps w:val="0"/>
                                <w:color w:val="F15A22"/>
                              </w:rPr>
                              <w:t>(continued)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50" type="#_x0000_t202" style="position:absolute;left:0;text-align:left;margin-left:44.65pt;margin-top:42.25pt;width:511.2pt;height:39.15pt;z-index:251674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" filled="f" stroked="f">
                <v:textbox inset=",7.2pt,,7.2pt">
                  <w:txbxContent>
                    <w:p w14:paraId="5D73FAC1" w14:textId="0B84B2B2" w:rsidR="00BB0CBE" w:rsidRPr="00217119" w:rsidRDefault="00BB0CBE" w:rsidP="00BB0CBE">
                      <w:pPr>
                        <w:pStyle w:val="FDICCenters"/>
                        <w:spacing w:before="0"/>
                        <w:rPr>
                          <w:rFonts w:ascii="Arial Black" w:hAnsi="Arial Black" w:cs="Calibri"/>
                          <w:noProof/>
                          <w:color w:val="F15A22"/>
                          <w:spacing w:val="-6"/>
                          <w:sz w:val="30"/>
                          <w:szCs w:val="30"/>
                        </w:rPr>
                      </w:pPr>
                      <w:r w:rsidRPr="00217119">
                        <w:rPr>
                          <w:color w:val="F15A22"/>
                        </w:rPr>
                        <w:t>education standards</w:t>
                      </w:r>
                      <w:r>
                        <w:rPr>
                          <w:color w:val="F15A22"/>
                        </w:rPr>
                        <w:t xml:space="preserve"> </w:t>
                      </w:r>
                      <w:r w:rsidRPr="00217119">
                        <w:rPr>
                          <w:caps w:val="0"/>
                          <w:color w:val="F15A22"/>
                        </w:rPr>
                        <w:t>(continued)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75136" behindDoc="0" locked="0" layoutInCell="1" allowOverlap="1" wp14:anchorId="7EEDAA86" wp14:editId="7EB3D934">
                <wp:simplePos x="0" y="0"/>
                <wp:positionH relativeFrom="page">
                  <wp:posOffset>558165</wp:posOffset>
                </wp:positionH>
                <wp:positionV relativeFrom="page">
                  <wp:posOffset>883920</wp:posOffset>
                </wp:positionV>
                <wp:extent cx="6492240" cy="419735"/>
                <wp:effectExtent l="0" t="0" r="0" b="0"/>
                <wp:wrapNone/>
                <wp:docPr id="11" name="Text Box 9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92240" cy="4197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      </a:ext>
                        </a:extLst>
                      </wps:spPr>
                      <wps:txbx>
                        <w:txbxContent>
                          <w:p w14:paraId="3276BABA" w14:textId="77777777" w:rsidR="00BB0CBE" w:rsidRPr="00BB0CBE" w:rsidRDefault="00BB0CBE" w:rsidP="00BB0CBE">
                            <w:pPr>
                              <w:rPr>
                                <w:rFonts w:ascii="Arial" w:hAnsi="Arial" w:cs="Arial"/>
                                <w:noProof/>
                                <w:sz w:val="20"/>
                                <w:szCs w:val="20"/>
                                <w:lang w:eastAsia="en-US"/>
                              </w:rPr>
                            </w:pPr>
                            <w:r w:rsidRPr="00BB0CBE">
                              <w:rPr>
                                <w:rFonts w:ascii="Arial" w:hAnsi="Arial" w:cs="Arial"/>
                                <w:b/>
                                <w:sz w:val="20"/>
                                <w:szCs w:val="20"/>
                              </w:rPr>
                              <w:t>National Standards for Financial Literacy</w:t>
                            </w:r>
                            <w:r w:rsidRPr="00BB0CBE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BB0CBE">
                              <w:rPr>
                                <w:rFonts w:ascii="Arial" w:hAnsi="Arial" w:cs="Arial"/>
                                <w:b/>
                                <w:sz w:val="20"/>
                                <w:szCs w:val="20"/>
                              </w:rPr>
                              <w:t>(continued)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shape id="_x0000_s1051" type="#_x0000_t202" style="position:absolute;left:0;text-align:left;margin-left:43.95pt;margin-top:69.6pt;width:511.2pt;height:33.05pt;z-index:251675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" mv:complextextbox="1" filled="f" stroked="f">
                <v:textbox inset=",7.2pt,,7.2pt">
                  <w:txbxContent>
                    <w:p w14:paraId="3276BABA" w14:textId="77777777" w:rsidR="00BB0CBE" w:rsidRPr="00BB0CBE" w:rsidRDefault="00BB0CBE" w:rsidP="00BB0CBE">
                      <w:pPr>
                        <w:rPr>
                          <w:rFonts w:ascii="Arial" w:hAnsi="Arial" w:cs="Arial"/>
                          <w:noProof/>
                          <w:sz w:val="20"/>
                          <w:szCs w:val="20"/>
                          <w:lang w:eastAsia="en-US"/>
                        </w:rPr>
                      </w:pPr>
                      <w:r w:rsidRPr="00BB0CBE">
                        <w:rPr>
                          <w:rFonts w:ascii="Arial" w:hAnsi="Arial" w:cs="Arial"/>
                          <w:b/>
                          <w:sz w:val="20"/>
                          <w:szCs w:val="20"/>
                        </w:rPr>
                        <w:t>National Standards for Financial Literacy</w:t>
                      </w:r>
                      <w:r w:rsidRPr="00BB0CBE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</w:t>
                      </w:r>
                      <w:r w:rsidRPr="00BB0CBE">
                        <w:rPr>
                          <w:rFonts w:ascii="Arial" w:hAnsi="Arial" w:cs="Arial"/>
                          <w:b/>
                          <w:sz w:val="20"/>
                          <w:szCs w:val="20"/>
                        </w:rPr>
                        <w:t>(continued)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6B3C8A">
        <w:rPr>
          <w:rFonts w:hint="eastAsia"/>
        </w:rPr>
        <w:br w:type="page"/>
      </w:r>
      <w:r>
        <w:rPr>
          <w:noProof/>
          <w:lang w:eastAsia="en-US"/>
        </w:rPr>
        <w:lastRenderedPageBreak/>
        <w:drawing>
          <wp:anchor distT="0" distB="0" distL="114300" distR="114300" simplePos="0" relativeHeight="251678208" behindDoc="0" locked="0" layoutInCell="1" allowOverlap="1" wp14:anchorId="54A089EA" wp14:editId="2DD7B0BF">
            <wp:simplePos x="0" y="0"/>
            <wp:positionH relativeFrom="page">
              <wp:posOffset>640080</wp:posOffset>
            </wp:positionH>
            <wp:positionV relativeFrom="page">
              <wp:posOffset>5262245</wp:posOffset>
            </wp:positionV>
            <wp:extent cx="6482715" cy="3371850"/>
            <wp:effectExtent l="0" t="0" r="0" b="6350"/>
            <wp:wrapThrough wrapText="bothSides">
              <wp:wrapPolygon edited="0">
                <wp:start x="0" y="0"/>
                <wp:lineTo x="0" y="21478"/>
                <wp:lineTo x="21496" y="21478"/>
                <wp:lineTo x="21496" y="0"/>
                <wp:lineTo x="0" y="0"/>
              </wp:wrapPolygon>
            </wp:wrapThrough>
            <wp:docPr id="308" name="Picture 308" descr="FDIC Standards Chart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8" descr="FDIC Standards Chart10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2715" cy="3371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n-US"/>
        </w:rPr>
        <w:drawing>
          <wp:anchor distT="0" distB="0" distL="114300" distR="114300" simplePos="0" relativeHeight="251661824" behindDoc="0" locked="0" layoutInCell="1" allowOverlap="1" wp14:anchorId="46A467F4" wp14:editId="2C34C9F1">
            <wp:simplePos x="0" y="0"/>
            <wp:positionH relativeFrom="page">
              <wp:posOffset>640080</wp:posOffset>
            </wp:positionH>
            <wp:positionV relativeFrom="page">
              <wp:posOffset>1991360</wp:posOffset>
            </wp:positionV>
            <wp:extent cx="6486525" cy="3196590"/>
            <wp:effectExtent l="0" t="0" r="0" b="3810"/>
            <wp:wrapThrough wrapText="bothSides">
              <wp:wrapPolygon edited="0">
                <wp:start x="0" y="0"/>
                <wp:lineTo x="0" y="21454"/>
                <wp:lineTo x="21484" y="21454"/>
                <wp:lineTo x="21484" y="0"/>
                <wp:lineTo x="0" y="0"/>
              </wp:wrapPolygon>
            </wp:wrapThrough>
            <wp:docPr id="231" name="Picture 231" descr="FDIC Standards Chart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" descr="FDIC Standards Chart9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6525" cy="3196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41344" behindDoc="0" locked="0" layoutInCell="1" allowOverlap="1" wp14:anchorId="0033F547" wp14:editId="64554649">
                <wp:simplePos x="0" y="0"/>
                <wp:positionH relativeFrom="page">
                  <wp:posOffset>6396355</wp:posOffset>
                </wp:positionH>
                <wp:positionV relativeFrom="page">
                  <wp:posOffset>8608060</wp:posOffset>
                </wp:positionV>
                <wp:extent cx="907415" cy="340360"/>
                <wp:effectExtent l="0" t="0" r="0" b="0"/>
                <wp:wrapThrough wrapText="bothSides">
                  <wp:wrapPolygon edited="0">
                    <wp:start x="605" y="1612"/>
                    <wp:lineTo x="605" y="17731"/>
                    <wp:lineTo x="20557" y="17731"/>
                    <wp:lineTo x="20557" y="1612"/>
                    <wp:lineTo x="605" y="1612"/>
                  </wp:wrapPolygon>
                </wp:wrapThrough>
                <wp:docPr id="9" name="Text Box 12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07415" cy="3403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      </a:ext>
                        </a:extLst>
                      </wps:spPr>
                      <wps:txbx>
                        <w:txbxContent>
                          <w:p w14:paraId="0FFC176D" w14:textId="77777777" w:rsidR="00E71F1A" w:rsidRPr="009A0A62" w:rsidRDefault="00E71F1A" w:rsidP="00A273D2">
                            <w:pPr>
                              <w:pStyle w:val="FDICbody"/>
                              <w:spacing w:line="240" w:lineRule="exact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Continued…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shape id="_x0000_s1052" type="#_x0000_t202" style="position:absolute;left:0;text-align:left;margin-left:503.65pt;margin-top:677.8pt;width:71.45pt;height:26.8pt;z-index:251641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" mv:complextextbox="1" filled="f" stroked="f">
                <v:textbox inset=",7.2pt,,7.2pt">
                  <w:txbxContent>
                    <w:p w14:paraId="0FFC176D" w14:textId="77777777" w:rsidR="00E71F1A" w:rsidRPr="009A0A62" w:rsidRDefault="00E71F1A" w:rsidP="00A273D2">
                      <w:pPr>
                        <w:pStyle w:val="FDICbody"/>
                        <w:spacing w:line="240" w:lineRule="exact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Continued…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40320" behindDoc="0" locked="0" layoutInCell="1" allowOverlap="1" wp14:anchorId="36763FC7" wp14:editId="717994AD">
                <wp:simplePos x="0" y="0"/>
                <wp:positionH relativeFrom="page">
                  <wp:posOffset>640080</wp:posOffset>
                </wp:positionH>
                <wp:positionV relativeFrom="page">
                  <wp:posOffset>759460</wp:posOffset>
                </wp:positionV>
                <wp:extent cx="6492875" cy="1207135"/>
                <wp:effectExtent l="0" t="0" r="0" b="0"/>
                <wp:wrapNone/>
                <wp:docPr id="10" name="Text Box 12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92875" cy="12071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      </a:ext>
                        </a:extLst>
                      </wps:spPr>
                      <wps:txbx>
                        <w:txbxContent>
                          <w:p w14:paraId="15B00C07" w14:textId="77777777" w:rsidR="00E71F1A" w:rsidRPr="009C230B" w:rsidRDefault="00E71F1A" w:rsidP="00AE6C9F">
                            <w:pPr>
                              <w:pStyle w:val="FDICbody"/>
                              <w:jc w:val="center"/>
                              <w:rPr>
                                <w:sz w:val="26"/>
                                <w:szCs w:val="26"/>
                              </w:rPr>
                            </w:pPr>
                            <w:r w:rsidRPr="009C230B">
                              <w:rPr>
                                <w:b/>
                                <w:sz w:val="26"/>
                                <w:szCs w:val="26"/>
                              </w:rPr>
                              <w:t>Partnership for 21</w:t>
                            </w:r>
                            <w:r w:rsidRPr="009C230B">
                              <w:rPr>
                                <w:b/>
                                <w:sz w:val="26"/>
                                <w:szCs w:val="26"/>
                                <w:vertAlign w:val="superscript"/>
                              </w:rPr>
                              <w:t>st</w:t>
                            </w:r>
                            <w:r w:rsidRPr="009C230B">
                              <w:rPr>
                                <w:b/>
                                <w:sz w:val="26"/>
                                <w:szCs w:val="26"/>
                              </w:rPr>
                              <w:t>-Century Skills</w:t>
                            </w:r>
                          </w:p>
                          <w:p w14:paraId="1DCA222A" w14:textId="77777777" w:rsidR="00E71F1A" w:rsidRPr="00F705B6" w:rsidRDefault="00E71F1A" w:rsidP="00F705B6">
                            <w:pPr>
                              <w:pStyle w:val="FDICbody"/>
                            </w:pPr>
                            <w:r w:rsidRPr="00F705B6">
                              <w:rPr>
                                <w:rFonts w:hint="eastAsia"/>
                              </w:rPr>
                              <w:t>21</w:t>
                            </w:r>
                            <w:r w:rsidRPr="001F5E0A">
                              <w:rPr>
                                <w:rFonts w:hint="eastAsia"/>
                                <w:vertAlign w:val="superscript"/>
                              </w:rPr>
                              <w:t>st</w:t>
                            </w:r>
                            <w:r>
                              <w:rPr>
                                <w:rFonts w:hint="eastAsia"/>
                              </w:rPr>
                              <w:t>-</w:t>
                            </w:r>
                            <w:r w:rsidRPr="00F705B6">
                              <w:rPr>
                                <w:rFonts w:hint="eastAsia"/>
                              </w:rPr>
                              <w:t xml:space="preserve">century skills are incorporated into the curriculum wherever possible. These important skills prepare </w:t>
                            </w:r>
                            <w:proofErr w:type="gramStart"/>
                            <w:r w:rsidRPr="00F705B6">
                              <w:rPr>
                                <w:rFonts w:hint="eastAsia"/>
                              </w:rPr>
                              <w:t>students  to</w:t>
                            </w:r>
                            <w:proofErr w:type="gramEnd"/>
                            <w:r w:rsidRPr="00F705B6">
                              <w:rPr>
                                <w:rFonts w:hint="eastAsia"/>
                              </w:rPr>
                              <w:t xml:space="preserve"> navigate the complex life and work environments in today</w:t>
                            </w:r>
                            <w:r>
                              <w:t>’</w:t>
                            </w:r>
                            <w:r w:rsidRPr="00F705B6">
                              <w:rPr>
                                <w:rFonts w:hint="eastAsia"/>
                              </w:rPr>
                              <w:t>s compet</w:t>
                            </w:r>
                            <w:r>
                              <w:t>itive</w:t>
                            </w:r>
                            <w:r w:rsidRPr="00F705B6">
                              <w:rPr>
                                <w:rFonts w:hint="eastAsia"/>
                              </w:rPr>
                              <w:t xml:space="preserve"> world. An essential piece in this curriculum is Financial, Economic, Business</w:t>
                            </w:r>
                            <w:r>
                              <w:t>,</w:t>
                            </w:r>
                            <w:r w:rsidRPr="00F705B6">
                              <w:rPr>
                                <w:rFonts w:hint="eastAsia"/>
                              </w:rPr>
                              <w:t xml:space="preserve"> and Entrepreneurial Literacy.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shape id="Text Box 1263" o:spid="_x0000_s1053" type="#_x0000_t202" style="position:absolute;left:0;text-align:left;margin-left:50.4pt;margin-top:59.8pt;width:511.25pt;height:95.05pt;z-index:251640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" mv:complextextbox="1" filled="f" stroked="f">
                <v:textbox inset=",7.2pt,,7.2pt">
                  <w:txbxContent>
                    <w:p w14:paraId="15B00C07" w14:textId="77777777" w:rsidR="00E71F1A" w:rsidRPr="009C230B" w:rsidRDefault="00E71F1A" w:rsidP="00AE6C9F">
                      <w:pPr>
                        <w:pStyle w:val="FDICbody"/>
                        <w:jc w:val="center"/>
                        <w:rPr>
                          <w:sz w:val="26"/>
                          <w:szCs w:val="26"/>
                        </w:rPr>
                      </w:pPr>
                      <w:r w:rsidRPr="009C230B">
                        <w:rPr>
                          <w:b/>
                          <w:sz w:val="26"/>
                          <w:szCs w:val="26"/>
                        </w:rPr>
                        <w:t>Partnership for 21</w:t>
                      </w:r>
                      <w:r w:rsidRPr="009C230B">
                        <w:rPr>
                          <w:b/>
                          <w:sz w:val="26"/>
                          <w:szCs w:val="26"/>
                          <w:vertAlign w:val="superscript"/>
                        </w:rPr>
                        <w:t>st</w:t>
                      </w:r>
                      <w:r w:rsidRPr="009C230B">
                        <w:rPr>
                          <w:b/>
                          <w:sz w:val="26"/>
                          <w:szCs w:val="26"/>
                        </w:rPr>
                        <w:t>-Century Skills</w:t>
                      </w:r>
                    </w:p>
                    <w:p w14:paraId="1DCA222A" w14:textId="77777777" w:rsidR="00E71F1A" w:rsidRPr="00F705B6" w:rsidRDefault="00E71F1A" w:rsidP="00F705B6">
                      <w:pPr>
                        <w:pStyle w:val="FDICbody"/>
                      </w:pPr>
                      <w:r w:rsidRPr="00F705B6">
                        <w:rPr>
                          <w:rFonts w:hint="eastAsia"/>
                        </w:rPr>
                        <w:t>21</w:t>
                      </w:r>
                      <w:r w:rsidRPr="001F5E0A">
                        <w:rPr>
                          <w:rFonts w:hint="eastAsia"/>
                          <w:vertAlign w:val="superscript"/>
                        </w:rPr>
                        <w:t>st</w:t>
                      </w:r>
                      <w:r>
                        <w:rPr>
                          <w:rFonts w:hint="eastAsia"/>
                        </w:rPr>
                        <w:t>-</w:t>
                      </w:r>
                      <w:r w:rsidRPr="00F705B6">
                        <w:rPr>
                          <w:rFonts w:hint="eastAsia"/>
                        </w:rPr>
                        <w:t>century skills are incorporated into the curriculum wherever possible. These important skills prepare students  to navigate the complex life and work environments in today</w:t>
                      </w:r>
                      <w:r>
                        <w:t>’</w:t>
                      </w:r>
                      <w:r w:rsidRPr="00F705B6">
                        <w:rPr>
                          <w:rFonts w:hint="eastAsia"/>
                        </w:rPr>
                        <w:t>s compet</w:t>
                      </w:r>
                      <w:r>
                        <w:t>itive</w:t>
                      </w:r>
                      <w:r w:rsidRPr="00F705B6">
                        <w:rPr>
                          <w:rFonts w:hint="eastAsia"/>
                        </w:rPr>
                        <w:t xml:space="preserve"> world. An essential piece in this curriculum is Financial, Economic, Business</w:t>
                      </w:r>
                      <w:r>
                        <w:t>,</w:t>
                      </w:r>
                      <w:r w:rsidRPr="00F705B6">
                        <w:rPr>
                          <w:rFonts w:hint="eastAsia"/>
                        </w:rPr>
                        <w:t xml:space="preserve"> and Entrepreneurial Literacy.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71040" behindDoc="0" locked="0" layoutInCell="1" allowOverlap="1" wp14:anchorId="60499374" wp14:editId="01AAA47B">
                <wp:simplePos x="0" y="0"/>
                <wp:positionH relativeFrom="page">
                  <wp:posOffset>560070</wp:posOffset>
                </wp:positionH>
                <wp:positionV relativeFrom="page">
                  <wp:posOffset>527050</wp:posOffset>
                </wp:positionV>
                <wp:extent cx="6492240" cy="497205"/>
                <wp:effectExtent l="0" t="0" r="0" b="0"/>
                <wp:wrapThrough wrapText="bothSides">
                  <wp:wrapPolygon edited="0">
                    <wp:start x="85" y="1103"/>
                    <wp:lineTo x="85" y="18759"/>
                    <wp:lineTo x="21380" y="18759"/>
                    <wp:lineTo x="21380" y="1103"/>
                    <wp:lineTo x="85" y="1103"/>
                  </wp:wrapPolygon>
                </wp:wrapThrough>
                <wp:docPr id="8" name="Text Box 9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92240" cy="4972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      </a:ext>
                        </a:extLst>
                      </wps:spPr>
                      <wps:txbx>
                        <w:txbxContent>
                          <w:p w14:paraId="437D28D6" w14:textId="36DAD5E7" w:rsidR="00E71F1A" w:rsidRPr="00217119" w:rsidRDefault="00E71F1A" w:rsidP="00AE6C9F">
                            <w:pPr>
                              <w:pStyle w:val="FDICCenters"/>
                              <w:spacing w:before="0"/>
                              <w:rPr>
                                <w:rFonts w:ascii="Arial Black" w:hAnsi="Arial Black" w:cs="Calibri"/>
                                <w:noProof/>
                                <w:color w:val="F15A22"/>
                                <w:spacing w:val="-6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color w:val="F15A22"/>
                              </w:rPr>
                              <w:t xml:space="preserve">education standards </w:t>
                            </w:r>
                            <w:r w:rsidRPr="00217119">
                              <w:rPr>
                                <w:caps w:val="0"/>
                                <w:color w:val="F15A22"/>
                              </w:rPr>
                              <w:t>(continued)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54" type="#_x0000_t202" style="position:absolute;left:0;text-align:left;margin-left:44.1pt;margin-top:41.5pt;width:511.2pt;height:39.15pt;z-index:251671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" filled="f" stroked="f">
                <v:textbox inset=",7.2pt,,7.2pt">
                  <w:txbxContent>
                    <w:p w14:paraId="437D28D6" w14:textId="36DAD5E7" w:rsidR="00E71F1A" w:rsidRPr="00217119" w:rsidRDefault="00E71F1A" w:rsidP="00AE6C9F">
                      <w:pPr>
                        <w:pStyle w:val="FDICCenters"/>
                        <w:spacing w:before="0"/>
                        <w:rPr>
                          <w:rFonts w:ascii="Arial Black" w:hAnsi="Arial Black" w:cs="Calibri"/>
                          <w:noProof/>
                          <w:color w:val="F15A22"/>
                          <w:spacing w:val="-6"/>
                          <w:sz w:val="30"/>
                          <w:szCs w:val="30"/>
                        </w:rPr>
                      </w:pPr>
                      <w:r>
                        <w:rPr>
                          <w:color w:val="F15A22"/>
                        </w:rPr>
                        <w:t xml:space="preserve">education standards </w:t>
                      </w:r>
                      <w:r w:rsidRPr="00217119">
                        <w:rPr>
                          <w:caps w:val="0"/>
                          <w:color w:val="F15A22"/>
                        </w:rPr>
                        <w:t>(continued)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FD72BA">
        <w:br w:type="page"/>
      </w:r>
      <w:r>
        <w:rPr>
          <w:noProof/>
          <w:lang w:eastAsia="en-US"/>
        </w:rPr>
        <w:lastRenderedPageBreak/>
        <mc:AlternateContent>
          <mc:Choice Requires="wps">
            <w:drawing>
              <wp:anchor distT="0" distB="0" distL="114300" distR="114300" simplePos="0" relativeHeight="251642368" behindDoc="0" locked="0" layoutInCell="1" allowOverlap="1" wp14:anchorId="0A74C646" wp14:editId="3CE718C4">
                <wp:simplePos x="0" y="0"/>
                <wp:positionH relativeFrom="page">
                  <wp:posOffset>648335</wp:posOffset>
                </wp:positionH>
                <wp:positionV relativeFrom="page">
                  <wp:posOffset>4421505</wp:posOffset>
                </wp:positionV>
                <wp:extent cx="3388360" cy="1180465"/>
                <wp:effectExtent l="0" t="0" r="0" b="0"/>
                <wp:wrapThrough wrapText="bothSides">
                  <wp:wrapPolygon edited="0">
                    <wp:start x="162" y="465"/>
                    <wp:lineTo x="162" y="20450"/>
                    <wp:lineTo x="21211" y="20450"/>
                    <wp:lineTo x="21211" y="465"/>
                    <wp:lineTo x="162" y="465"/>
                  </wp:wrapPolygon>
                </wp:wrapThrough>
                <wp:docPr id="7" name="Text Box 13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88360" cy="11804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      </a:ext>
                        </a:extLst>
                      </wps:spPr>
                      <wps:txbx>
                        <w:txbxContent>
                          <w:p w14:paraId="5E430DE8" w14:textId="77777777" w:rsidR="00E71F1A" w:rsidRDefault="00E71F1A" w:rsidP="001B1AE7">
                            <w:pPr>
                              <w:pStyle w:val="FDICbody"/>
                              <w:spacing w:after="40" w:line="240" w:lineRule="exact"/>
                            </w:pPr>
                            <w:r w:rsidRPr="00994174">
                              <w:rPr>
                                <w:rFonts w:hint="eastAsia"/>
                                <w:b/>
                              </w:rPr>
                              <w:t>Sources:</w:t>
                            </w:r>
                            <w:r w:rsidRPr="00994174">
                              <w:rPr>
                                <w:rFonts w:hint="eastAsia"/>
                              </w:rPr>
                              <w:t xml:space="preserve"> </w:t>
                            </w:r>
                          </w:p>
                          <w:p w14:paraId="4D7969DA" w14:textId="77777777" w:rsidR="00E71F1A" w:rsidRPr="00BB0CBE" w:rsidRDefault="00EC30E6" w:rsidP="001F5E0A">
                            <w:pPr>
                              <w:pStyle w:val="FDICbody"/>
                              <w:spacing w:after="40" w:line="240" w:lineRule="exact"/>
                              <w:rPr>
                                <w:rStyle w:val="FDICLink"/>
                                <w:sz w:val="18"/>
                                <w:szCs w:val="18"/>
                              </w:rPr>
                            </w:pPr>
                            <w:hyperlink r:id="rId23" w:history="1">
                              <w:r w:rsidR="00E71F1A" w:rsidRPr="00BB0CBE">
                                <w:rPr>
                                  <w:rStyle w:val="FDICLink"/>
                                  <w:rFonts w:hint="eastAsia"/>
                                  <w:sz w:val="18"/>
                                  <w:szCs w:val="18"/>
                                </w:rPr>
                                <w:t>http://www.p21.org/our-work/p21-framework</w:t>
                              </w:r>
                            </w:hyperlink>
                            <w:r w:rsidR="00E71F1A" w:rsidRPr="00BB0CBE">
                              <w:rPr>
                                <w:rStyle w:val="FDICLink"/>
                                <w:rFonts w:hint="eastAsia"/>
                                <w:sz w:val="18"/>
                                <w:szCs w:val="18"/>
                              </w:rPr>
                              <w:tab/>
                            </w:r>
                            <w:r w:rsidR="00E71F1A" w:rsidRPr="00BB0CBE">
                              <w:rPr>
                                <w:rStyle w:val="FDICLink"/>
                                <w:rFonts w:hint="eastAsia"/>
                                <w:sz w:val="18"/>
                                <w:szCs w:val="18"/>
                              </w:rPr>
                              <w:tab/>
                            </w:r>
                            <w:r w:rsidR="00E71F1A" w:rsidRPr="00BB0CBE">
                              <w:rPr>
                                <w:rStyle w:val="FDICLink"/>
                                <w:rFonts w:hint="eastAsia"/>
                                <w:sz w:val="18"/>
                                <w:szCs w:val="18"/>
                              </w:rPr>
                              <w:tab/>
                            </w:r>
                            <w:r w:rsidR="00E71F1A" w:rsidRPr="00BB0CBE">
                              <w:rPr>
                                <w:rStyle w:val="FDICLink"/>
                                <w:rFonts w:hint="eastAsia"/>
                                <w:sz w:val="18"/>
                                <w:szCs w:val="18"/>
                              </w:rPr>
                              <w:tab/>
                            </w:r>
                            <w:r w:rsidR="00E71F1A" w:rsidRPr="00BB0CBE">
                              <w:rPr>
                                <w:rStyle w:val="FDICLink"/>
                                <w:rFonts w:hint="eastAsia"/>
                                <w:sz w:val="18"/>
                                <w:szCs w:val="18"/>
                              </w:rPr>
                              <w:tab/>
                            </w:r>
                            <w:r w:rsidR="00E71F1A" w:rsidRPr="00BB0CBE">
                              <w:rPr>
                                <w:rStyle w:val="FDICLink"/>
                                <w:rFonts w:hint="eastAsia"/>
                                <w:sz w:val="18"/>
                                <w:szCs w:val="18"/>
                              </w:rPr>
                              <w:tab/>
                            </w:r>
                            <w:r w:rsidR="00E71F1A" w:rsidRPr="00BB0CBE">
                              <w:rPr>
                                <w:rStyle w:val="FDICLink"/>
                                <w:rFonts w:hint="eastAsia"/>
                                <w:sz w:val="18"/>
                                <w:szCs w:val="18"/>
                              </w:rPr>
                              <w:tab/>
                            </w:r>
                            <w:r w:rsidR="00E71F1A" w:rsidRPr="00BB0CBE">
                              <w:rPr>
                                <w:rStyle w:val="FDICLink"/>
                                <w:rFonts w:hint="eastAsia"/>
                                <w:sz w:val="18"/>
                                <w:szCs w:val="18"/>
                              </w:rPr>
                              <w:tab/>
                            </w:r>
                            <w:r w:rsidR="00E71F1A" w:rsidRPr="00BB0CBE">
                              <w:rPr>
                                <w:rStyle w:val="FDICLink"/>
                                <w:rFonts w:hint="eastAsia"/>
                                <w:sz w:val="18"/>
                                <w:szCs w:val="18"/>
                              </w:rPr>
                              <w:tab/>
                            </w:r>
                            <w:r w:rsidR="00E71F1A" w:rsidRPr="00BB0CBE">
                              <w:rPr>
                                <w:rStyle w:val="FDICLink"/>
                                <w:rFonts w:hint="eastAsia"/>
                                <w:sz w:val="18"/>
                                <w:szCs w:val="18"/>
                              </w:rPr>
                              <w:tab/>
                            </w:r>
                            <w:r w:rsidR="00E71F1A" w:rsidRPr="00BB0CBE">
                              <w:rPr>
                                <w:rStyle w:val="FDICLink"/>
                                <w:rFonts w:hint="eastAsia"/>
                                <w:sz w:val="18"/>
                                <w:szCs w:val="18"/>
                              </w:rPr>
                              <w:tab/>
                            </w:r>
                            <w:r w:rsidR="00E71F1A" w:rsidRPr="00BB0CBE">
                              <w:rPr>
                                <w:rStyle w:val="FDICLink"/>
                                <w:rFonts w:hint="eastAsia"/>
                                <w:sz w:val="18"/>
                                <w:szCs w:val="18"/>
                              </w:rPr>
                              <w:tab/>
                            </w:r>
                            <w:r w:rsidR="00E71F1A" w:rsidRPr="00BB0CBE">
                              <w:rPr>
                                <w:rStyle w:val="FDICLink"/>
                                <w:rFonts w:hint="eastAsia"/>
                                <w:sz w:val="18"/>
                                <w:szCs w:val="18"/>
                              </w:rPr>
                              <w:tab/>
                            </w:r>
                            <w:r w:rsidR="00E71F1A" w:rsidRPr="00BB0CBE">
                              <w:rPr>
                                <w:rStyle w:val="FDICLink"/>
                                <w:rFonts w:hint="eastAsia"/>
                                <w:sz w:val="18"/>
                                <w:szCs w:val="18"/>
                              </w:rPr>
                              <w:tab/>
                            </w:r>
                            <w:r w:rsidR="00E71F1A" w:rsidRPr="00BB0CBE">
                              <w:rPr>
                                <w:rStyle w:val="FDICLink"/>
                                <w:rFonts w:hint="eastAsia"/>
                                <w:sz w:val="18"/>
                                <w:szCs w:val="18"/>
                              </w:rPr>
                              <w:tab/>
                            </w:r>
                            <w:r w:rsidR="00E71F1A" w:rsidRPr="00BB0CBE">
                              <w:rPr>
                                <w:rStyle w:val="FDICLink"/>
                                <w:rFonts w:hint="eastAsia"/>
                                <w:sz w:val="18"/>
                                <w:szCs w:val="18"/>
                              </w:rPr>
                              <w:tab/>
                            </w:r>
                            <w:r w:rsidR="00E71F1A" w:rsidRPr="00BB0CBE">
                              <w:rPr>
                                <w:rStyle w:val="FDICLink"/>
                                <w:rFonts w:hint="eastAsia"/>
                                <w:sz w:val="18"/>
                                <w:szCs w:val="18"/>
                              </w:rPr>
                              <w:tab/>
                            </w:r>
                            <w:r w:rsidR="00E71F1A" w:rsidRPr="00BB0CBE">
                              <w:rPr>
                                <w:rStyle w:val="FDICLink"/>
                                <w:rFonts w:hint="eastAsia"/>
                                <w:sz w:val="18"/>
                                <w:szCs w:val="18"/>
                              </w:rPr>
                              <w:tab/>
                            </w:r>
                            <w:r w:rsidR="00E71F1A" w:rsidRPr="00BB0CBE">
                              <w:rPr>
                                <w:rStyle w:val="FDICLink"/>
                                <w:rFonts w:hint="eastAsia"/>
                                <w:sz w:val="18"/>
                                <w:szCs w:val="18"/>
                              </w:rPr>
                              <w:tab/>
                            </w:r>
                            <w:r w:rsidR="00E71F1A" w:rsidRPr="00BB0CBE">
                              <w:rPr>
                                <w:rStyle w:val="FDICLink"/>
                                <w:rFonts w:hint="eastAsia"/>
                                <w:sz w:val="18"/>
                                <w:szCs w:val="18"/>
                              </w:rPr>
                              <w:tab/>
                            </w:r>
                            <w:r w:rsidR="00E71F1A" w:rsidRPr="00BB0CBE">
                              <w:rPr>
                                <w:rStyle w:val="FDICLink"/>
                                <w:rFonts w:hint="eastAsia"/>
                                <w:sz w:val="18"/>
                                <w:szCs w:val="18"/>
                              </w:rPr>
                              <w:tab/>
                            </w:r>
                            <w:r w:rsidR="00E71F1A" w:rsidRPr="00BB0CBE">
                              <w:rPr>
                                <w:rStyle w:val="FDICLink"/>
                                <w:rFonts w:hint="eastAsia"/>
                                <w:sz w:val="18"/>
                                <w:szCs w:val="18"/>
                              </w:rPr>
                              <w:tab/>
                            </w:r>
                            <w:r w:rsidR="00E71F1A" w:rsidRPr="00BB0CBE">
                              <w:rPr>
                                <w:rStyle w:val="FDICLink"/>
                                <w:rFonts w:hint="eastAsia"/>
                                <w:sz w:val="18"/>
                                <w:szCs w:val="18"/>
                              </w:rPr>
                              <w:tab/>
                            </w:r>
                            <w:r w:rsidR="00E71F1A" w:rsidRPr="00BB0CBE">
                              <w:rPr>
                                <w:rStyle w:val="FDICLink"/>
                                <w:rFonts w:hint="eastAsia"/>
                                <w:sz w:val="18"/>
                                <w:szCs w:val="18"/>
                              </w:rPr>
                              <w:tab/>
                            </w:r>
                            <w:r w:rsidR="00E71F1A" w:rsidRPr="00BB0CBE">
                              <w:rPr>
                                <w:rStyle w:val="FDICLink"/>
                                <w:rFonts w:hint="eastAsia"/>
                                <w:sz w:val="18"/>
                                <w:szCs w:val="18"/>
                              </w:rPr>
                              <w:tab/>
                            </w:r>
                            <w:r w:rsidR="00E71F1A" w:rsidRPr="00BB0CBE">
                              <w:rPr>
                                <w:rStyle w:val="FDICLink"/>
                                <w:rFonts w:hint="eastAsia"/>
                                <w:sz w:val="18"/>
                                <w:szCs w:val="18"/>
                              </w:rPr>
                              <w:tab/>
                            </w:r>
                            <w:r w:rsidR="00E71F1A" w:rsidRPr="00BB0CBE">
                              <w:rPr>
                                <w:rStyle w:val="FDICLink"/>
                                <w:rFonts w:hint="eastAsia"/>
                                <w:sz w:val="18"/>
                                <w:szCs w:val="18"/>
                              </w:rPr>
                              <w:tab/>
                            </w:r>
                            <w:r w:rsidR="00E71F1A" w:rsidRPr="00BB0CBE">
                              <w:rPr>
                                <w:rStyle w:val="FDICLink"/>
                                <w:rFonts w:hint="eastAsia"/>
                                <w:sz w:val="18"/>
                                <w:szCs w:val="18"/>
                              </w:rPr>
                              <w:tab/>
                            </w:r>
                            <w:r w:rsidR="00E71F1A" w:rsidRPr="00BB0CBE">
                              <w:rPr>
                                <w:rStyle w:val="FDICLink"/>
                                <w:rFonts w:hint="eastAsia"/>
                                <w:sz w:val="18"/>
                                <w:szCs w:val="18"/>
                              </w:rPr>
                              <w:tab/>
                            </w:r>
                            <w:r w:rsidR="00E71F1A" w:rsidRPr="00BB0CBE">
                              <w:rPr>
                                <w:rStyle w:val="FDICLink"/>
                                <w:rFonts w:hint="eastAsia"/>
                                <w:sz w:val="18"/>
                                <w:szCs w:val="18"/>
                              </w:rPr>
                              <w:tab/>
                            </w:r>
                            <w:r w:rsidR="00E71F1A" w:rsidRPr="00BB0CBE">
                              <w:rPr>
                                <w:rStyle w:val="FDICLink"/>
                                <w:rFonts w:hint="eastAsia"/>
                                <w:sz w:val="18"/>
                                <w:szCs w:val="18"/>
                              </w:rPr>
                              <w:tab/>
                            </w:r>
                            <w:r w:rsidR="00E71F1A" w:rsidRPr="00BB0CBE">
                              <w:rPr>
                                <w:rStyle w:val="FDICLink"/>
                                <w:rFonts w:hint="eastAsia"/>
                                <w:sz w:val="18"/>
                                <w:szCs w:val="18"/>
                              </w:rPr>
                              <w:tab/>
                            </w:r>
                            <w:r w:rsidR="00E71F1A" w:rsidRPr="00BB0CBE">
                              <w:rPr>
                                <w:rStyle w:val="FDICLink"/>
                                <w:rFonts w:hint="eastAsia"/>
                                <w:sz w:val="18"/>
                                <w:szCs w:val="18"/>
                              </w:rPr>
                              <w:tab/>
                            </w:r>
                            <w:r w:rsidR="00E71F1A" w:rsidRPr="00BB0CBE">
                              <w:rPr>
                                <w:rStyle w:val="FDICLink"/>
                                <w:rFonts w:hint="eastAsia"/>
                                <w:sz w:val="18"/>
                                <w:szCs w:val="18"/>
                              </w:rPr>
                              <w:tab/>
                            </w:r>
                            <w:r w:rsidR="00E71F1A" w:rsidRPr="00BB0CBE">
                              <w:rPr>
                                <w:rStyle w:val="FDICLink"/>
                                <w:rFonts w:hint="eastAsia"/>
                                <w:sz w:val="18"/>
                                <w:szCs w:val="18"/>
                              </w:rPr>
                              <w:tab/>
                            </w:r>
                            <w:r w:rsidR="00E71F1A" w:rsidRPr="00BB0CBE">
                              <w:rPr>
                                <w:rStyle w:val="FDICLink"/>
                                <w:rFonts w:hint="eastAsia"/>
                                <w:sz w:val="18"/>
                                <w:szCs w:val="18"/>
                              </w:rPr>
                              <w:tab/>
                            </w:r>
                            <w:r w:rsidR="00E71F1A" w:rsidRPr="00BB0CBE">
                              <w:rPr>
                                <w:rStyle w:val="FDICLink"/>
                                <w:rFonts w:hint="eastAsia"/>
                                <w:sz w:val="18"/>
                                <w:szCs w:val="18"/>
                              </w:rPr>
                              <w:tab/>
                            </w:r>
                            <w:r w:rsidR="00E71F1A" w:rsidRPr="00BB0CBE">
                              <w:rPr>
                                <w:rStyle w:val="FDICLink"/>
                                <w:rFonts w:hint="eastAsia"/>
                                <w:sz w:val="18"/>
                                <w:szCs w:val="18"/>
                              </w:rPr>
                              <w:tab/>
                            </w:r>
                            <w:r w:rsidR="00E71F1A" w:rsidRPr="00BB0CBE">
                              <w:rPr>
                                <w:rStyle w:val="FDICLink"/>
                                <w:rFonts w:hint="eastAsia"/>
                                <w:sz w:val="18"/>
                                <w:szCs w:val="18"/>
                              </w:rPr>
                              <w:tab/>
                            </w:r>
                            <w:r w:rsidR="00E71F1A" w:rsidRPr="00BB0CBE">
                              <w:rPr>
                                <w:rStyle w:val="FDICLink"/>
                                <w:rFonts w:hint="eastAsia"/>
                                <w:sz w:val="18"/>
                                <w:szCs w:val="18"/>
                              </w:rPr>
                              <w:tab/>
                            </w:r>
                            <w:r w:rsidR="00E71F1A" w:rsidRPr="00BB0CBE">
                              <w:rPr>
                                <w:rStyle w:val="FDICLink"/>
                                <w:rFonts w:hint="eastAsia"/>
                                <w:sz w:val="18"/>
                                <w:szCs w:val="18"/>
                              </w:rPr>
                              <w:tab/>
                            </w:r>
                            <w:r w:rsidR="00E71F1A" w:rsidRPr="00BB0CBE">
                              <w:rPr>
                                <w:rStyle w:val="FDICLink"/>
                                <w:rFonts w:hint="eastAsia"/>
                                <w:sz w:val="18"/>
                                <w:szCs w:val="18"/>
                              </w:rPr>
                              <w:tab/>
                            </w:r>
                            <w:r w:rsidR="00E71F1A" w:rsidRPr="00BB0CBE">
                              <w:rPr>
                                <w:rStyle w:val="FDICLink"/>
                                <w:rFonts w:hint="eastAsia"/>
                                <w:sz w:val="18"/>
                                <w:szCs w:val="18"/>
                              </w:rPr>
                              <w:tab/>
                            </w:r>
                            <w:r w:rsidR="00E71F1A" w:rsidRPr="00BB0CBE">
                              <w:rPr>
                                <w:rStyle w:val="FDICLink"/>
                                <w:rFonts w:hint="eastAsia"/>
                                <w:sz w:val="18"/>
                                <w:szCs w:val="18"/>
                              </w:rPr>
                              <w:tab/>
                            </w:r>
                            <w:r w:rsidR="00E71F1A" w:rsidRPr="00BB0CBE">
                              <w:rPr>
                                <w:rStyle w:val="FDICLink"/>
                                <w:rFonts w:hint="eastAsia"/>
                                <w:sz w:val="18"/>
                                <w:szCs w:val="18"/>
                              </w:rPr>
                              <w:tab/>
                            </w:r>
                            <w:r w:rsidR="00E71F1A" w:rsidRPr="00BB0CBE">
                              <w:rPr>
                                <w:rStyle w:val="FDICLink"/>
                                <w:rFonts w:hint="eastAsia"/>
                                <w:sz w:val="18"/>
                                <w:szCs w:val="18"/>
                              </w:rPr>
                              <w:tab/>
                            </w:r>
                            <w:r w:rsidR="00E71F1A" w:rsidRPr="00BB0CBE">
                              <w:rPr>
                                <w:rStyle w:val="FDICLink"/>
                                <w:rFonts w:hint="eastAsia"/>
                                <w:sz w:val="18"/>
                                <w:szCs w:val="18"/>
                              </w:rPr>
                              <w:tab/>
                            </w:r>
                            <w:r w:rsidR="00E71F1A" w:rsidRPr="00BB0CBE">
                              <w:rPr>
                                <w:rStyle w:val="FDICLink"/>
                                <w:rFonts w:hint="eastAsia"/>
                                <w:sz w:val="18"/>
                                <w:szCs w:val="18"/>
                              </w:rPr>
                              <w:tab/>
                            </w:r>
                            <w:r w:rsidR="00E71F1A" w:rsidRPr="00BB0CBE">
                              <w:rPr>
                                <w:rStyle w:val="FDICLink"/>
                                <w:rFonts w:hint="eastAsia"/>
                                <w:sz w:val="18"/>
                                <w:szCs w:val="18"/>
                              </w:rPr>
                              <w:tab/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shape id="Text Box 1395" o:spid="_x0000_s1055" type="#_x0000_t202" style="position:absolute;left:0;text-align:left;margin-left:51.05pt;margin-top:348.15pt;width:266.8pt;height:92.95pt;z-index:251642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" mv:complextextbox="1" filled="f" stroked="f">
                <v:textbox inset=",7.2pt,,7.2pt">
                  <w:txbxContent>
                    <w:p w14:paraId="5E430DE8" w14:textId="77777777" w:rsidR="00E71F1A" w:rsidRDefault="00E71F1A" w:rsidP="001B1AE7">
                      <w:pPr>
                        <w:pStyle w:val="FDICbody"/>
                        <w:spacing w:after="40" w:line="240" w:lineRule="exact"/>
                      </w:pPr>
                      <w:r w:rsidRPr="00994174">
                        <w:rPr>
                          <w:rFonts w:hint="eastAsia"/>
                          <w:b/>
                        </w:rPr>
                        <w:t>Sources:</w:t>
                      </w:r>
                      <w:r w:rsidRPr="00994174">
                        <w:rPr>
                          <w:rFonts w:hint="eastAsia"/>
                        </w:rPr>
                        <w:t xml:space="preserve"> </w:t>
                      </w:r>
                    </w:p>
                    <w:p w14:paraId="4D7969DA" w14:textId="77777777" w:rsidR="00E71F1A" w:rsidRPr="00BB0CBE" w:rsidRDefault="009D5C4C" w:rsidP="001F5E0A">
                      <w:pPr>
                        <w:pStyle w:val="FDICbody"/>
                        <w:spacing w:after="40" w:line="240" w:lineRule="exact"/>
                        <w:rPr>
                          <w:rStyle w:val="FDICLink"/>
                          <w:sz w:val="18"/>
                          <w:szCs w:val="18"/>
                        </w:rPr>
                      </w:pPr>
                      <w:hyperlink r:id="rId24" w:history="1">
                        <w:r w:rsidR="00E71F1A" w:rsidRPr="00BB0CBE">
                          <w:rPr>
                            <w:rStyle w:val="FDICLink"/>
                            <w:rFonts w:hint="eastAsia"/>
                            <w:sz w:val="18"/>
                            <w:szCs w:val="18"/>
                          </w:rPr>
                          <w:t>http://www.p21.org/our-work/p21-framework</w:t>
                        </w:r>
                      </w:hyperlink>
                      <w:r w:rsidR="00E71F1A" w:rsidRPr="00BB0CBE">
                        <w:rPr>
                          <w:rStyle w:val="FDICLink"/>
                          <w:rFonts w:hint="eastAsia"/>
                          <w:sz w:val="18"/>
                          <w:szCs w:val="18"/>
                        </w:rPr>
                        <w:tab/>
                      </w:r>
                      <w:r w:rsidR="00E71F1A" w:rsidRPr="00BB0CBE">
                        <w:rPr>
                          <w:rStyle w:val="FDICLink"/>
                          <w:rFonts w:hint="eastAsia"/>
                          <w:sz w:val="18"/>
                          <w:szCs w:val="18"/>
                        </w:rPr>
                        <w:tab/>
                      </w:r>
                      <w:r w:rsidR="00E71F1A" w:rsidRPr="00BB0CBE">
                        <w:rPr>
                          <w:rStyle w:val="FDICLink"/>
                          <w:rFonts w:hint="eastAsia"/>
                          <w:sz w:val="18"/>
                          <w:szCs w:val="18"/>
                        </w:rPr>
                        <w:tab/>
                      </w:r>
                      <w:r w:rsidR="00E71F1A" w:rsidRPr="00BB0CBE">
                        <w:rPr>
                          <w:rStyle w:val="FDICLink"/>
                          <w:rFonts w:hint="eastAsia"/>
                          <w:sz w:val="18"/>
                          <w:szCs w:val="18"/>
                        </w:rPr>
                        <w:tab/>
                      </w:r>
                      <w:r w:rsidR="00E71F1A" w:rsidRPr="00BB0CBE">
                        <w:rPr>
                          <w:rStyle w:val="FDICLink"/>
                          <w:rFonts w:hint="eastAsia"/>
                          <w:sz w:val="18"/>
                          <w:szCs w:val="18"/>
                        </w:rPr>
                        <w:tab/>
                      </w:r>
                      <w:r w:rsidR="00E71F1A" w:rsidRPr="00BB0CBE">
                        <w:rPr>
                          <w:rStyle w:val="FDICLink"/>
                          <w:rFonts w:hint="eastAsia"/>
                          <w:sz w:val="18"/>
                          <w:szCs w:val="18"/>
                        </w:rPr>
                        <w:tab/>
                      </w:r>
                      <w:r w:rsidR="00E71F1A" w:rsidRPr="00BB0CBE">
                        <w:rPr>
                          <w:rStyle w:val="FDICLink"/>
                          <w:rFonts w:hint="eastAsia"/>
                          <w:sz w:val="18"/>
                          <w:szCs w:val="18"/>
                        </w:rPr>
                        <w:tab/>
                      </w:r>
                      <w:r w:rsidR="00E71F1A" w:rsidRPr="00BB0CBE">
                        <w:rPr>
                          <w:rStyle w:val="FDICLink"/>
                          <w:rFonts w:hint="eastAsia"/>
                          <w:sz w:val="18"/>
                          <w:szCs w:val="18"/>
                        </w:rPr>
                        <w:tab/>
                      </w:r>
                      <w:r w:rsidR="00E71F1A" w:rsidRPr="00BB0CBE">
                        <w:rPr>
                          <w:rStyle w:val="FDICLink"/>
                          <w:rFonts w:hint="eastAsia"/>
                          <w:sz w:val="18"/>
                          <w:szCs w:val="18"/>
                        </w:rPr>
                        <w:tab/>
                      </w:r>
                      <w:r w:rsidR="00E71F1A" w:rsidRPr="00BB0CBE">
                        <w:rPr>
                          <w:rStyle w:val="FDICLink"/>
                          <w:rFonts w:hint="eastAsia"/>
                          <w:sz w:val="18"/>
                          <w:szCs w:val="18"/>
                        </w:rPr>
                        <w:tab/>
                      </w:r>
                      <w:r w:rsidR="00E71F1A" w:rsidRPr="00BB0CBE">
                        <w:rPr>
                          <w:rStyle w:val="FDICLink"/>
                          <w:rFonts w:hint="eastAsia"/>
                          <w:sz w:val="18"/>
                          <w:szCs w:val="18"/>
                        </w:rPr>
                        <w:tab/>
                      </w:r>
                      <w:r w:rsidR="00E71F1A" w:rsidRPr="00BB0CBE">
                        <w:rPr>
                          <w:rStyle w:val="FDICLink"/>
                          <w:rFonts w:hint="eastAsia"/>
                          <w:sz w:val="18"/>
                          <w:szCs w:val="18"/>
                        </w:rPr>
                        <w:tab/>
                      </w:r>
                      <w:r w:rsidR="00E71F1A" w:rsidRPr="00BB0CBE">
                        <w:rPr>
                          <w:rStyle w:val="FDICLink"/>
                          <w:rFonts w:hint="eastAsia"/>
                          <w:sz w:val="18"/>
                          <w:szCs w:val="18"/>
                        </w:rPr>
                        <w:tab/>
                      </w:r>
                      <w:r w:rsidR="00E71F1A" w:rsidRPr="00BB0CBE">
                        <w:rPr>
                          <w:rStyle w:val="FDICLink"/>
                          <w:rFonts w:hint="eastAsia"/>
                          <w:sz w:val="18"/>
                          <w:szCs w:val="18"/>
                        </w:rPr>
                        <w:tab/>
                      </w:r>
                      <w:r w:rsidR="00E71F1A" w:rsidRPr="00BB0CBE">
                        <w:rPr>
                          <w:rStyle w:val="FDICLink"/>
                          <w:rFonts w:hint="eastAsia"/>
                          <w:sz w:val="18"/>
                          <w:szCs w:val="18"/>
                        </w:rPr>
                        <w:tab/>
                      </w:r>
                      <w:r w:rsidR="00E71F1A" w:rsidRPr="00BB0CBE">
                        <w:rPr>
                          <w:rStyle w:val="FDICLink"/>
                          <w:rFonts w:hint="eastAsia"/>
                          <w:sz w:val="18"/>
                          <w:szCs w:val="18"/>
                        </w:rPr>
                        <w:tab/>
                      </w:r>
                      <w:r w:rsidR="00E71F1A" w:rsidRPr="00BB0CBE">
                        <w:rPr>
                          <w:rStyle w:val="FDICLink"/>
                          <w:rFonts w:hint="eastAsia"/>
                          <w:sz w:val="18"/>
                          <w:szCs w:val="18"/>
                        </w:rPr>
                        <w:tab/>
                      </w:r>
                      <w:r w:rsidR="00E71F1A" w:rsidRPr="00BB0CBE">
                        <w:rPr>
                          <w:rStyle w:val="FDICLink"/>
                          <w:rFonts w:hint="eastAsia"/>
                          <w:sz w:val="18"/>
                          <w:szCs w:val="18"/>
                        </w:rPr>
                        <w:tab/>
                      </w:r>
                      <w:r w:rsidR="00E71F1A" w:rsidRPr="00BB0CBE">
                        <w:rPr>
                          <w:rStyle w:val="FDICLink"/>
                          <w:rFonts w:hint="eastAsia"/>
                          <w:sz w:val="18"/>
                          <w:szCs w:val="18"/>
                        </w:rPr>
                        <w:tab/>
                      </w:r>
                      <w:r w:rsidR="00E71F1A" w:rsidRPr="00BB0CBE">
                        <w:rPr>
                          <w:rStyle w:val="FDICLink"/>
                          <w:rFonts w:hint="eastAsia"/>
                          <w:sz w:val="18"/>
                          <w:szCs w:val="18"/>
                        </w:rPr>
                        <w:tab/>
                      </w:r>
                      <w:r w:rsidR="00E71F1A" w:rsidRPr="00BB0CBE">
                        <w:rPr>
                          <w:rStyle w:val="FDICLink"/>
                          <w:rFonts w:hint="eastAsia"/>
                          <w:sz w:val="18"/>
                          <w:szCs w:val="18"/>
                        </w:rPr>
                        <w:tab/>
                      </w:r>
                      <w:r w:rsidR="00E71F1A" w:rsidRPr="00BB0CBE">
                        <w:rPr>
                          <w:rStyle w:val="FDICLink"/>
                          <w:rFonts w:hint="eastAsia"/>
                          <w:sz w:val="18"/>
                          <w:szCs w:val="18"/>
                        </w:rPr>
                        <w:tab/>
                      </w:r>
                      <w:r w:rsidR="00E71F1A" w:rsidRPr="00BB0CBE">
                        <w:rPr>
                          <w:rStyle w:val="FDICLink"/>
                          <w:rFonts w:hint="eastAsia"/>
                          <w:sz w:val="18"/>
                          <w:szCs w:val="18"/>
                        </w:rPr>
                        <w:tab/>
                      </w:r>
                      <w:r w:rsidR="00E71F1A" w:rsidRPr="00BB0CBE">
                        <w:rPr>
                          <w:rStyle w:val="FDICLink"/>
                          <w:rFonts w:hint="eastAsia"/>
                          <w:sz w:val="18"/>
                          <w:szCs w:val="18"/>
                        </w:rPr>
                        <w:tab/>
                      </w:r>
                      <w:r w:rsidR="00E71F1A" w:rsidRPr="00BB0CBE">
                        <w:rPr>
                          <w:rStyle w:val="FDICLink"/>
                          <w:rFonts w:hint="eastAsia"/>
                          <w:sz w:val="18"/>
                          <w:szCs w:val="18"/>
                        </w:rPr>
                        <w:tab/>
                      </w:r>
                      <w:r w:rsidR="00E71F1A" w:rsidRPr="00BB0CBE">
                        <w:rPr>
                          <w:rStyle w:val="FDICLink"/>
                          <w:rFonts w:hint="eastAsia"/>
                          <w:sz w:val="18"/>
                          <w:szCs w:val="18"/>
                        </w:rPr>
                        <w:tab/>
                      </w:r>
                      <w:r w:rsidR="00E71F1A" w:rsidRPr="00BB0CBE">
                        <w:rPr>
                          <w:rStyle w:val="FDICLink"/>
                          <w:rFonts w:hint="eastAsia"/>
                          <w:sz w:val="18"/>
                          <w:szCs w:val="18"/>
                        </w:rPr>
                        <w:tab/>
                      </w:r>
                      <w:r w:rsidR="00E71F1A" w:rsidRPr="00BB0CBE">
                        <w:rPr>
                          <w:rStyle w:val="FDICLink"/>
                          <w:rFonts w:hint="eastAsia"/>
                          <w:sz w:val="18"/>
                          <w:szCs w:val="18"/>
                        </w:rPr>
                        <w:tab/>
                      </w:r>
                      <w:r w:rsidR="00E71F1A" w:rsidRPr="00BB0CBE">
                        <w:rPr>
                          <w:rStyle w:val="FDICLink"/>
                          <w:rFonts w:hint="eastAsia"/>
                          <w:sz w:val="18"/>
                          <w:szCs w:val="18"/>
                        </w:rPr>
                        <w:tab/>
                      </w:r>
                      <w:r w:rsidR="00E71F1A" w:rsidRPr="00BB0CBE">
                        <w:rPr>
                          <w:rStyle w:val="FDICLink"/>
                          <w:rFonts w:hint="eastAsia"/>
                          <w:sz w:val="18"/>
                          <w:szCs w:val="18"/>
                        </w:rPr>
                        <w:tab/>
                      </w:r>
                      <w:r w:rsidR="00E71F1A" w:rsidRPr="00BB0CBE">
                        <w:rPr>
                          <w:rStyle w:val="FDICLink"/>
                          <w:rFonts w:hint="eastAsia"/>
                          <w:sz w:val="18"/>
                          <w:szCs w:val="18"/>
                        </w:rPr>
                        <w:tab/>
                      </w:r>
                      <w:r w:rsidR="00E71F1A" w:rsidRPr="00BB0CBE">
                        <w:rPr>
                          <w:rStyle w:val="FDICLink"/>
                          <w:rFonts w:hint="eastAsia"/>
                          <w:sz w:val="18"/>
                          <w:szCs w:val="18"/>
                        </w:rPr>
                        <w:tab/>
                      </w:r>
                      <w:r w:rsidR="00E71F1A" w:rsidRPr="00BB0CBE">
                        <w:rPr>
                          <w:rStyle w:val="FDICLink"/>
                          <w:rFonts w:hint="eastAsia"/>
                          <w:sz w:val="18"/>
                          <w:szCs w:val="18"/>
                        </w:rPr>
                        <w:tab/>
                      </w:r>
                      <w:r w:rsidR="00E71F1A" w:rsidRPr="00BB0CBE">
                        <w:rPr>
                          <w:rStyle w:val="FDICLink"/>
                          <w:rFonts w:hint="eastAsia"/>
                          <w:sz w:val="18"/>
                          <w:szCs w:val="18"/>
                        </w:rPr>
                        <w:tab/>
                      </w:r>
                      <w:r w:rsidR="00E71F1A" w:rsidRPr="00BB0CBE">
                        <w:rPr>
                          <w:rStyle w:val="FDICLink"/>
                          <w:rFonts w:hint="eastAsia"/>
                          <w:sz w:val="18"/>
                          <w:szCs w:val="18"/>
                        </w:rPr>
                        <w:tab/>
                      </w:r>
                      <w:r w:rsidR="00E71F1A" w:rsidRPr="00BB0CBE">
                        <w:rPr>
                          <w:rStyle w:val="FDICLink"/>
                          <w:rFonts w:hint="eastAsia"/>
                          <w:sz w:val="18"/>
                          <w:szCs w:val="18"/>
                        </w:rPr>
                        <w:tab/>
                      </w:r>
                      <w:r w:rsidR="00E71F1A" w:rsidRPr="00BB0CBE">
                        <w:rPr>
                          <w:rStyle w:val="FDICLink"/>
                          <w:rFonts w:hint="eastAsia"/>
                          <w:sz w:val="18"/>
                          <w:szCs w:val="18"/>
                        </w:rPr>
                        <w:tab/>
                      </w:r>
                      <w:r w:rsidR="00E71F1A" w:rsidRPr="00BB0CBE">
                        <w:rPr>
                          <w:rStyle w:val="FDICLink"/>
                          <w:rFonts w:hint="eastAsia"/>
                          <w:sz w:val="18"/>
                          <w:szCs w:val="18"/>
                        </w:rPr>
                        <w:tab/>
                      </w:r>
                      <w:r w:rsidR="00E71F1A" w:rsidRPr="00BB0CBE">
                        <w:rPr>
                          <w:rStyle w:val="FDICLink"/>
                          <w:rFonts w:hint="eastAsia"/>
                          <w:sz w:val="18"/>
                          <w:szCs w:val="18"/>
                        </w:rPr>
                        <w:tab/>
                      </w:r>
                      <w:r w:rsidR="00E71F1A" w:rsidRPr="00BB0CBE">
                        <w:rPr>
                          <w:rStyle w:val="FDICLink"/>
                          <w:rFonts w:hint="eastAsia"/>
                          <w:sz w:val="18"/>
                          <w:szCs w:val="18"/>
                        </w:rPr>
                        <w:tab/>
                      </w:r>
                      <w:r w:rsidR="00E71F1A" w:rsidRPr="00BB0CBE">
                        <w:rPr>
                          <w:rStyle w:val="FDICLink"/>
                          <w:rFonts w:hint="eastAsia"/>
                          <w:sz w:val="18"/>
                          <w:szCs w:val="18"/>
                        </w:rPr>
                        <w:tab/>
                      </w:r>
                      <w:r w:rsidR="00E71F1A" w:rsidRPr="00BB0CBE">
                        <w:rPr>
                          <w:rStyle w:val="FDICLink"/>
                          <w:rFonts w:hint="eastAsia"/>
                          <w:sz w:val="18"/>
                          <w:szCs w:val="18"/>
                        </w:rPr>
                        <w:tab/>
                      </w:r>
                      <w:r w:rsidR="00E71F1A" w:rsidRPr="00BB0CBE">
                        <w:rPr>
                          <w:rStyle w:val="FDICLink"/>
                          <w:rFonts w:hint="eastAsia"/>
                          <w:sz w:val="18"/>
                          <w:szCs w:val="18"/>
                        </w:rPr>
                        <w:tab/>
                      </w:r>
                      <w:r w:rsidR="00E71F1A" w:rsidRPr="00BB0CBE">
                        <w:rPr>
                          <w:rStyle w:val="FDICLink"/>
                          <w:rFonts w:hint="eastAsia"/>
                          <w:sz w:val="18"/>
                          <w:szCs w:val="18"/>
                        </w:rPr>
                        <w:tab/>
                      </w:r>
                      <w:r w:rsidR="00E71F1A" w:rsidRPr="00BB0CBE">
                        <w:rPr>
                          <w:rStyle w:val="FDICLink"/>
                          <w:rFonts w:hint="eastAsia"/>
                          <w:sz w:val="18"/>
                          <w:szCs w:val="18"/>
                        </w:rPr>
                        <w:tab/>
                      </w:r>
                      <w:r w:rsidR="00E71F1A" w:rsidRPr="00BB0CBE">
                        <w:rPr>
                          <w:rStyle w:val="FDICLink"/>
                          <w:rFonts w:hint="eastAsia"/>
                          <w:sz w:val="18"/>
                          <w:szCs w:val="18"/>
                        </w:rPr>
                        <w:tab/>
                      </w:r>
                      <w:r w:rsidR="00E71F1A" w:rsidRPr="00BB0CBE">
                        <w:rPr>
                          <w:rStyle w:val="FDICLink"/>
                          <w:rFonts w:hint="eastAsia"/>
                          <w:sz w:val="18"/>
                          <w:szCs w:val="18"/>
                        </w:rPr>
                        <w:tab/>
                      </w:r>
                      <w:r w:rsidR="00E71F1A" w:rsidRPr="00BB0CBE">
                        <w:rPr>
                          <w:rStyle w:val="FDICLink"/>
                          <w:rFonts w:hint="eastAsia"/>
                          <w:sz w:val="18"/>
                          <w:szCs w:val="18"/>
                        </w:rPr>
                        <w:tab/>
                      </w:r>
                      <w:r w:rsidR="00E71F1A" w:rsidRPr="00BB0CBE">
                        <w:rPr>
                          <w:rStyle w:val="FDICLink"/>
                          <w:rFonts w:hint="eastAsia"/>
                          <w:sz w:val="18"/>
                          <w:szCs w:val="18"/>
                        </w:rPr>
                        <w:tab/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>
        <w:rPr>
          <w:noProof/>
          <w:lang w:eastAsia="en-US"/>
        </w:rPr>
        <w:drawing>
          <wp:anchor distT="0" distB="0" distL="114300" distR="114300" simplePos="0" relativeHeight="251679232" behindDoc="0" locked="0" layoutInCell="1" allowOverlap="1" wp14:anchorId="08ADDD8E" wp14:editId="11194A49">
            <wp:simplePos x="0" y="0"/>
            <wp:positionH relativeFrom="page">
              <wp:posOffset>640080</wp:posOffset>
            </wp:positionH>
            <wp:positionV relativeFrom="page">
              <wp:posOffset>1231265</wp:posOffset>
            </wp:positionV>
            <wp:extent cx="5454650" cy="3211195"/>
            <wp:effectExtent l="0" t="0" r="6350" b="0"/>
            <wp:wrapThrough wrapText="bothSides">
              <wp:wrapPolygon edited="0">
                <wp:start x="0" y="0"/>
                <wp:lineTo x="0" y="21357"/>
                <wp:lineTo x="21525" y="21357"/>
                <wp:lineTo x="21525" y="0"/>
                <wp:lineTo x="0" y="0"/>
              </wp:wrapPolygon>
            </wp:wrapThrough>
            <wp:docPr id="234" name="Picture 234" descr="FDIC Standards Chart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4" descr="FDIC Standards Chart1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4650" cy="3211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77184" behindDoc="0" locked="0" layoutInCell="1" allowOverlap="1" wp14:anchorId="124380C1" wp14:editId="42AF225D">
                <wp:simplePos x="0" y="0"/>
                <wp:positionH relativeFrom="page">
                  <wp:posOffset>560070</wp:posOffset>
                </wp:positionH>
                <wp:positionV relativeFrom="page">
                  <wp:posOffset>869315</wp:posOffset>
                </wp:positionV>
                <wp:extent cx="6492240" cy="487680"/>
                <wp:effectExtent l="0" t="0" r="0" b="0"/>
                <wp:wrapNone/>
                <wp:docPr id="42" name="Text Box 9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92240" cy="4876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      </a:ext>
                        </a:extLst>
                      </wps:spPr>
                      <wps:txbx>
                        <w:txbxContent>
                          <w:p w14:paraId="0B503FE2" w14:textId="77777777" w:rsidR="00BB0CBE" w:rsidRPr="004A79D9" w:rsidRDefault="00BB0CBE" w:rsidP="00BB0CBE">
                            <w:pPr>
                              <w:pStyle w:val="FDICbody"/>
                            </w:pPr>
                            <w:r w:rsidRPr="004A79D9">
                              <w:rPr>
                                <w:b/>
                              </w:rPr>
                              <w:t>Partnership for 21</w:t>
                            </w:r>
                            <w:r w:rsidRPr="004A79D9">
                              <w:rPr>
                                <w:b/>
                                <w:vertAlign w:val="superscript"/>
                              </w:rPr>
                              <w:t>st</w:t>
                            </w:r>
                            <w:r w:rsidRPr="004A79D9">
                              <w:rPr>
                                <w:b/>
                              </w:rPr>
                              <w:t xml:space="preserve"> Century Skills</w:t>
                            </w:r>
                            <w:r>
                              <w:rPr>
                                <w:b/>
                              </w:rPr>
                              <w:t xml:space="preserve"> (continued)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shape id="_x0000_s1056" type="#_x0000_t202" style="position:absolute;left:0;text-align:left;margin-left:44.1pt;margin-top:68.45pt;width:511.2pt;height:38.4pt;z-index:251677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" mv:complextextbox="1" filled="f" stroked="f">
                <v:textbox inset=",7.2pt,,7.2pt">
                  <w:txbxContent>
                    <w:p w14:paraId="0B503FE2" w14:textId="77777777" w:rsidR="00BB0CBE" w:rsidRPr="004A79D9" w:rsidRDefault="00BB0CBE" w:rsidP="00BB0CBE">
                      <w:pPr>
                        <w:pStyle w:val="FDICbody"/>
                      </w:pPr>
                      <w:r w:rsidRPr="004A79D9">
                        <w:rPr>
                          <w:b/>
                        </w:rPr>
                        <w:t>Partnership for 21</w:t>
                      </w:r>
                      <w:r w:rsidRPr="004A79D9">
                        <w:rPr>
                          <w:b/>
                          <w:vertAlign w:val="superscript"/>
                        </w:rPr>
                        <w:t>st</w:t>
                      </w:r>
                      <w:r w:rsidRPr="004A79D9">
                        <w:rPr>
                          <w:b/>
                        </w:rPr>
                        <w:t xml:space="preserve"> Century Skills</w:t>
                      </w:r>
                      <w:r>
                        <w:rPr>
                          <w:b/>
                        </w:rPr>
                        <w:t xml:space="preserve"> (continued)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76160" behindDoc="0" locked="0" layoutInCell="1" allowOverlap="1" wp14:anchorId="53C610BE" wp14:editId="707D2362">
                <wp:simplePos x="0" y="0"/>
                <wp:positionH relativeFrom="page">
                  <wp:posOffset>568960</wp:posOffset>
                </wp:positionH>
                <wp:positionV relativeFrom="page">
                  <wp:posOffset>521970</wp:posOffset>
                </wp:positionV>
                <wp:extent cx="6492240" cy="497205"/>
                <wp:effectExtent l="0" t="0" r="0" b="0"/>
                <wp:wrapNone/>
                <wp:docPr id="6" name="Text Box 9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92240" cy="4972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      </a:ext>
                        </a:extLst>
                      </wps:spPr>
                      <wps:txbx>
                        <w:txbxContent>
                          <w:p w14:paraId="06E43A42" w14:textId="4BE73BE4" w:rsidR="00BB0CBE" w:rsidRPr="00217119" w:rsidRDefault="00BB0CBE" w:rsidP="00BB0CBE">
                            <w:pPr>
                              <w:pStyle w:val="FDICCenters"/>
                              <w:spacing w:before="0"/>
                              <w:rPr>
                                <w:rFonts w:ascii="Arial Black" w:hAnsi="Arial Black" w:cs="Calibri"/>
                                <w:noProof/>
                                <w:color w:val="F15A22"/>
                                <w:spacing w:val="-6"/>
                                <w:sz w:val="30"/>
                                <w:szCs w:val="30"/>
                              </w:rPr>
                            </w:pPr>
                            <w:bookmarkStart w:id="2" w:name="_GoBack"/>
                            <w:bookmarkEnd w:id="2"/>
                            <w:r w:rsidRPr="00217119">
                              <w:rPr>
                                <w:color w:val="F15A22"/>
                              </w:rPr>
                              <w:t>education standards</w:t>
                            </w:r>
                            <w:r>
                              <w:rPr>
                                <w:color w:val="F15A22"/>
                              </w:rPr>
                              <w:t xml:space="preserve"> </w:t>
                            </w:r>
                            <w:r w:rsidRPr="00217119">
                              <w:rPr>
                                <w:caps w:val="0"/>
                                <w:color w:val="F15A22"/>
                              </w:rPr>
                              <w:t>(continued)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57" type="#_x0000_t202" style="position:absolute;left:0;text-align:left;margin-left:44.8pt;margin-top:41.1pt;width:511.2pt;height:39.15pt;z-index:251676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" filled="f" stroked="f">
                <v:textbox inset=",7.2pt,,7.2pt">
                  <w:txbxContent>
                    <w:p w14:paraId="06E43A42" w14:textId="4BE73BE4" w:rsidR="00BB0CBE" w:rsidRPr="00217119" w:rsidRDefault="00BB0CBE" w:rsidP="00BB0CBE">
                      <w:pPr>
                        <w:pStyle w:val="FDICCenters"/>
                        <w:spacing w:before="0"/>
                        <w:rPr>
                          <w:rFonts w:ascii="Arial Black" w:hAnsi="Arial Black" w:cs="Calibri"/>
                          <w:noProof/>
                          <w:color w:val="F15A22"/>
                          <w:spacing w:val="-6"/>
                          <w:sz w:val="30"/>
                          <w:szCs w:val="30"/>
                        </w:rPr>
                      </w:pPr>
                      <w:bookmarkStart w:id="3" w:name="_GoBack"/>
                      <w:bookmarkEnd w:id="3"/>
                      <w:r w:rsidRPr="00217119">
                        <w:rPr>
                          <w:color w:val="F15A22"/>
                        </w:rPr>
                        <w:t>education standards</w:t>
                      </w:r>
                      <w:r>
                        <w:rPr>
                          <w:color w:val="F15A22"/>
                        </w:rPr>
                        <w:t xml:space="preserve"> </w:t>
                      </w:r>
                      <w:r w:rsidRPr="00217119">
                        <w:rPr>
                          <w:caps w:val="0"/>
                          <w:color w:val="F15A22"/>
                        </w:rPr>
                        <w:t>(continued)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sectPr w:rsidR="00B27770" w:rsidRPr="002C3ED6" w:rsidSect="00AE6C9F">
      <w:headerReference w:type="even" r:id="rId26"/>
      <w:headerReference w:type="default" r:id="rId27"/>
      <w:footerReference w:type="even" r:id="rId28"/>
      <w:footerReference w:type="default" r:id="rId29"/>
      <w:pgSz w:w="12240" w:h="15840"/>
      <w:pgMar w:top="1008" w:right="1008" w:bottom="1440" w:left="1008" w:header="720" w:footer="720" w:gutter="0"/>
      <w:pgNumType w:start="43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974513F" w14:textId="77777777" w:rsidR="009D5C4C" w:rsidRDefault="009D5C4C" w:rsidP="0015041F">
      <w:pPr>
        <w:spacing w:after="0"/>
      </w:pPr>
      <w:r>
        <w:separator/>
      </w:r>
    </w:p>
  </w:endnote>
  <w:endnote w:type="continuationSeparator" w:id="0">
    <w:p w14:paraId="194D6F8D" w14:textId="77777777" w:rsidR="009D5C4C" w:rsidRDefault="009D5C4C" w:rsidP="0015041F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Bold">
    <w:panose1 w:val="020B0704020202020204"/>
    <w:charset w:val="00"/>
    <w:family w:val="auto"/>
    <w:pitch w:val="variable"/>
    <w:sig w:usb0="E0002AFF" w:usb1="C0007843" w:usb2="00000009" w:usb3="00000000" w:csb0="000001F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Eurostile LT Std Bold">
    <w:panose1 w:val="020B0804020202050204"/>
    <w:charset w:val="00"/>
    <w:family w:val="auto"/>
    <w:pitch w:val="variable"/>
    <w:sig w:usb0="00000003" w:usb1="00000000" w:usb2="00000000" w:usb3="00000000" w:csb0="00000001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Geneva">
    <w:charset w:val="00"/>
    <w:family w:val="auto"/>
    <w:pitch w:val="variable"/>
    <w:sig w:usb0="00000007" w:usb1="00000000" w:usb2="00000000" w:usb3="00000000" w:csb0="00000093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2A7C67B" w14:textId="77777777" w:rsidR="00E71F1A" w:rsidRDefault="006610B7">
    <w:r>
      <w:rPr>
        <w:noProof/>
        <w:lang w:eastAsia="en-US"/>
      </w:rPr>
      <mc:AlternateContent>
        <mc:Choice Requires="wps">
          <w:drawing>
            <wp:anchor distT="0" distB="0" distL="114300" distR="114300" simplePos="0" relativeHeight="251655680" behindDoc="0" locked="0" layoutInCell="1" allowOverlap="1" wp14:anchorId="26920105" wp14:editId="4A3DE62C">
              <wp:simplePos x="0" y="0"/>
              <wp:positionH relativeFrom="page">
                <wp:posOffset>914400</wp:posOffset>
              </wp:positionH>
              <wp:positionV relativeFrom="page">
                <wp:posOffset>9486900</wp:posOffset>
              </wp:positionV>
              <wp:extent cx="4486910" cy="495300"/>
              <wp:effectExtent l="0" t="0" r="0" b="0"/>
              <wp:wrapThrough wrapText="bothSides">
                <wp:wrapPolygon edited="0">
                  <wp:start x="122" y="1108"/>
                  <wp:lineTo x="122" y="18831"/>
                  <wp:lineTo x="21398" y="18831"/>
                  <wp:lineTo x="21398" y="1108"/>
                  <wp:lineTo x="122" y="1108"/>
                </wp:wrapPolygon>
              </wp:wrapThrough>
              <wp:docPr id="3" name="Text Box 4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486910" cy="4953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    </a:ext>
                      </a:extLst>
                    </wps:spPr>
                    <wps:txbx>
                      <w:txbxContent>
                        <w:p w14:paraId="7D9C3F7F" w14:textId="77777777" w:rsidR="00E71F1A" w:rsidRPr="00621BCA" w:rsidRDefault="00E71F1A" w:rsidP="0024518D">
                          <w:pPr>
                            <w:rPr>
                              <w:rFonts w:ascii="Eurostile LT Std Bold" w:hAnsi="Eurostile LT Std Bold"/>
                              <w:bCs/>
                              <w:caps/>
                              <w:color w:val="404040"/>
                              <w:sz w:val="18"/>
                              <w:szCs w:val="18"/>
                            </w:rPr>
                          </w:pPr>
                          <w:r w:rsidRPr="00621BCA">
                            <w:rPr>
                              <w:rFonts w:ascii="Eurostile LT Std Bold" w:hAnsi="Eurostile LT Std Bold"/>
                              <w:bCs/>
                              <w:caps/>
                              <w:color w:val="404040"/>
                              <w:sz w:val="18"/>
                              <w:szCs w:val="18"/>
                            </w:rPr>
                            <w:t>Money Smart for grades pre-k–2</w:t>
                          </w:r>
                        </w:p>
                      </w:txbxContent>
                    </wps:txbx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mv="urn:schemas-microsoft-com:mac:vml" xmlns:mo="http://schemas.microsoft.com/office/mac/office/2008/main">
          <w:pict>
            <v:shapetype id="_x0000_t202" coordsize="21600,21600" o:spt="202" path="m0,0l0,21600,21600,21600,21600,0xe">
              <v:stroke joinstyle="miter"/>
              <v:path gradientshapeok="t" o:connecttype="rect"/>
            </v:shapetype>
            <v:shape id="Text Box 43" o:spid="_x0000_s1059" type="#_x0000_t202" style="position:absolute;margin-left:1in;margin-top:747pt;width:353.3pt;height:39pt;z-index:251655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" mv:complextextbox="1" filled="f" stroked="f">
              <v:textbox inset=",7.2pt,,7.2pt">
                <w:txbxContent>
                  <w:p w14:paraId="7D9C3F7F" w14:textId="77777777" w:rsidR="00E71F1A" w:rsidRPr="00621BCA" w:rsidRDefault="00E71F1A" w:rsidP="0024518D">
                    <w:pPr>
                      <w:rPr>
                        <w:rFonts w:ascii="Eurostile LT Std Bold" w:hAnsi="Eurostile LT Std Bold"/>
                        <w:bCs/>
                        <w:caps/>
                        <w:color w:val="404040"/>
                        <w:sz w:val="18"/>
                        <w:szCs w:val="18"/>
                      </w:rPr>
                    </w:pPr>
                    <w:r w:rsidRPr="00621BCA">
                      <w:rPr>
                        <w:rFonts w:ascii="Eurostile LT Std Bold" w:hAnsi="Eurostile LT Std Bold"/>
                        <w:bCs/>
                        <w:caps/>
                        <w:color w:val="404040"/>
                        <w:sz w:val="18"/>
                        <w:szCs w:val="18"/>
                      </w:rPr>
                      <w:t>Money Smart for grades pre-k–2</w:t>
                    </w:r>
                  </w:p>
                </w:txbxContent>
              </v:textbox>
              <w10:wrap type="through"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46D4300" w14:textId="77777777" w:rsidR="00E71F1A" w:rsidRDefault="006610B7">
    <w:r>
      <w:rPr>
        <w:noProof/>
        <w:lang w:eastAsia="en-US"/>
      </w:rPr>
      <mc:AlternateContent>
        <mc:Choice Requires="wps">
          <w:drawing>
            <wp:anchor distT="0" distB="0" distL="114300" distR="114300" simplePos="0" relativeHeight="251657728" behindDoc="0" locked="0" layoutInCell="1" allowOverlap="1" wp14:anchorId="43B3F928" wp14:editId="6A6A3ED5">
              <wp:simplePos x="0" y="0"/>
              <wp:positionH relativeFrom="page">
                <wp:posOffset>905510</wp:posOffset>
              </wp:positionH>
              <wp:positionV relativeFrom="page">
                <wp:posOffset>9496425</wp:posOffset>
              </wp:positionV>
              <wp:extent cx="4486910" cy="325755"/>
              <wp:effectExtent l="0" t="0" r="0" b="0"/>
              <wp:wrapThrough wrapText="bothSides">
                <wp:wrapPolygon edited="0">
                  <wp:start x="122" y="1684"/>
                  <wp:lineTo x="122" y="18526"/>
                  <wp:lineTo x="21398" y="18526"/>
                  <wp:lineTo x="21398" y="1684"/>
                  <wp:lineTo x="122" y="1684"/>
                </wp:wrapPolygon>
              </wp:wrapThrough>
              <wp:docPr id="2" name="Text Box 5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486910" cy="3257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    </a:ext>
                      </a:extLst>
                    </wps:spPr>
                    <wps:txbx>
                      <w:txbxContent>
                        <w:p w14:paraId="342B42C3" w14:textId="77777777" w:rsidR="00E71F1A" w:rsidRPr="00621BCA" w:rsidRDefault="00E71F1A" w:rsidP="00621BCA">
                          <w:pPr>
                            <w:rPr>
                              <w:rFonts w:ascii="Eurostile LT Std Bold" w:hAnsi="Eurostile LT Std Bold"/>
                              <w:bCs/>
                              <w:caps/>
                              <w:color w:val="404040"/>
                              <w:sz w:val="18"/>
                              <w:szCs w:val="18"/>
                            </w:rPr>
                          </w:pPr>
                          <w:r w:rsidRPr="00621BCA">
                            <w:rPr>
                              <w:rFonts w:ascii="Eurostile LT Std Bold" w:hAnsi="Eurostile LT Std Bold"/>
                              <w:bCs/>
                              <w:caps/>
                              <w:color w:val="404040"/>
                              <w:sz w:val="18"/>
                              <w:szCs w:val="18"/>
                            </w:rPr>
                            <w:t xml:space="preserve">Money Smart for grades </w:t>
                          </w:r>
                          <w:r>
                            <w:rPr>
                              <w:rFonts w:ascii="Eurostile LT Std Bold" w:hAnsi="Eurostile LT Std Bold"/>
                              <w:bCs/>
                              <w:caps/>
                              <w:color w:val="404040"/>
                              <w:sz w:val="18"/>
                              <w:szCs w:val="18"/>
                            </w:rPr>
                            <w:t>3-5: educator guide</w:t>
                          </w:r>
                        </w:p>
                      </w:txbxContent>
                    </wps:txbx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mv="urn:schemas-microsoft-com:mac:vml" xmlns:mo="http://schemas.microsoft.com/office/mac/office/2008/main">
          <w:pict>
            <v:shapetype id="_x0000_t202" coordsize="21600,21600" o:spt="202" path="m0,0l0,21600,21600,21600,21600,0xe">
              <v:stroke joinstyle="miter"/>
              <v:path gradientshapeok="t" o:connecttype="rect"/>
            </v:shapetype>
            <v:shape id="Text Box 51" o:spid="_x0000_s1060" type="#_x0000_t202" style="position:absolute;margin-left:71.3pt;margin-top:747.75pt;width:353.3pt;height:25.65pt;z-index: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" mv:complextextbox="1" filled="f" stroked="f">
              <v:textbox inset=",7.2pt,,7.2pt">
                <w:txbxContent>
                  <w:p w14:paraId="342B42C3" w14:textId="77777777" w:rsidR="00E71F1A" w:rsidRPr="00621BCA" w:rsidRDefault="00E71F1A" w:rsidP="00621BCA">
                    <w:pPr>
                      <w:rPr>
                        <w:rFonts w:ascii="Eurostile LT Std Bold" w:hAnsi="Eurostile LT Std Bold"/>
                        <w:bCs/>
                        <w:caps/>
                        <w:color w:val="404040"/>
                        <w:sz w:val="18"/>
                        <w:szCs w:val="18"/>
                      </w:rPr>
                    </w:pPr>
                    <w:r w:rsidRPr="00621BCA">
                      <w:rPr>
                        <w:rFonts w:ascii="Eurostile LT Std Bold" w:hAnsi="Eurostile LT Std Bold"/>
                        <w:bCs/>
                        <w:caps/>
                        <w:color w:val="404040"/>
                        <w:sz w:val="18"/>
                        <w:szCs w:val="18"/>
                      </w:rPr>
                      <w:t xml:space="preserve">Money Smart for grades </w:t>
                    </w:r>
                    <w:r>
                      <w:rPr>
                        <w:rFonts w:ascii="Eurostile LT Std Bold" w:hAnsi="Eurostile LT Std Bold"/>
                        <w:bCs/>
                        <w:caps/>
                        <w:color w:val="404040"/>
                        <w:sz w:val="18"/>
                        <w:szCs w:val="18"/>
                      </w:rPr>
                      <w:t>3-5: educator guide</w:t>
                    </w:r>
                  </w:p>
                </w:txbxContent>
              </v:textbox>
              <w10:wrap type="through" anchorx="page" anchory="page"/>
            </v:shape>
          </w:pict>
        </mc:Fallback>
      </mc:AlternateContent>
    </w:r>
    <w:r>
      <w:rPr>
        <w:noProof/>
        <w:lang w:eastAsia="en-US"/>
      </w:rPr>
      <mc:AlternateContent>
        <mc:Choice Requires="wps">
          <w:drawing>
            <wp:anchor distT="4294967295" distB="4294967295" distL="114300" distR="114300" simplePos="0" relativeHeight="251658752" behindDoc="0" locked="0" layoutInCell="1" allowOverlap="1" wp14:anchorId="08F96047" wp14:editId="61EF30AC">
              <wp:simplePos x="0" y="0"/>
              <wp:positionH relativeFrom="page">
                <wp:posOffset>918210</wp:posOffset>
              </wp:positionH>
              <wp:positionV relativeFrom="page">
                <wp:posOffset>9486899</wp:posOffset>
              </wp:positionV>
              <wp:extent cx="5943600" cy="0"/>
              <wp:effectExtent l="0" t="0" r="25400" b="25400"/>
              <wp:wrapThrough wrapText="bothSides">
                <wp:wrapPolygon edited="0">
                  <wp:start x="0" y="-1"/>
                  <wp:lineTo x="0" y="-1"/>
                  <wp:lineTo x="21600" y="-1"/>
                  <wp:lineTo x="21600" y="-1"/>
                  <wp:lineTo x="0" y="-1"/>
                </wp:wrapPolygon>
              </wp:wrapThrough>
              <wp:docPr id="1" name="Straight Connector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943600" cy="0"/>
                      </a:xfrm>
                      <a:prstGeom prst="line">
                        <a:avLst/>
                      </a:prstGeom>
                      <a:noFill/>
                      <a:ln w="25400">
                        <a:solidFill>
                          <a:srgbClr val="404040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blurRad="40000" dist="20000" dir="5400000" rotWithShape="0">
                                <a:srgbClr val="000000">
                                  <a:alpha val="37999"/>
                                </a:srgbClr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mv="urn:schemas-microsoft-com:mac:vml" xmlns:mo="http://schemas.microsoft.com/office/mac/office/2008/main">
          <w:pict>
            <v:line id="Straight Connector 2" o:spid="_x0000_s1026" style="position:absolute;z-index:251658752;visibility:visible;mso-wrap-style:square;mso-width-percent:0;mso-height-percent:0;mso-wrap-distance-left:9pt;mso-wrap-distance-top:-1emu;mso-wrap-distance-right:9pt;mso-wrap-distance-bottom:-1emu;mso-position-horizontal:absolute;mso-position-horizontal-relative:page;mso-position-vertical:absolute;mso-position-vertical-relative:page;mso-width-percent:0;mso-height-percent:0;mso-width-relative:page;mso-height-relative:page" from="72.3pt,747pt" to="540.3pt,747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" strokecolor="#404040" strokeweight="2pt">
              <v:shadow opacity="24903f" mv:blur="40000f" origin=",.5" offset="0,20000emu"/>
              <w10:wrap type="through" anchorx="page" anchory="page"/>
            </v:lin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76636D8" w14:textId="77777777" w:rsidR="009D5C4C" w:rsidRDefault="009D5C4C" w:rsidP="0015041F">
      <w:pPr>
        <w:spacing w:after="0"/>
      </w:pPr>
      <w:r>
        <w:separator/>
      </w:r>
    </w:p>
  </w:footnote>
  <w:footnote w:type="continuationSeparator" w:id="0">
    <w:p w14:paraId="5C4E3067" w14:textId="77777777" w:rsidR="009D5C4C" w:rsidRDefault="009D5C4C" w:rsidP="0015041F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22FBE27" w14:textId="77777777" w:rsidR="00E71F1A" w:rsidRDefault="006610B7">
    <w:r>
      <w:rPr>
        <w:noProof/>
        <w:lang w:eastAsia="en-US"/>
      </w:rPr>
      <mc:AlternateContent>
        <mc:Choice Requires="wps">
          <w:drawing>
            <wp:anchor distT="4294967295" distB="4294967295" distL="114300" distR="114300" simplePos="0" relativeHeight="251656704" behindDoc="0" locked="0" layoutInCell="1" allowOverlap="1" wp14:anchorId="4A9F59A5" wp14:editId="5E3EE662">
              <wp:simplePos x="0" y="0"/>
              <wp:positionH relativeFrom="page">
                <wp:posOffset>914400</wp:posOffset>
              </wp:positionH>
              <wp:positionV relativeFrom="page">
                <wp:posOffset>9486899</wp:posOffset>
              </wp:positionV>
              <wp:extent cx="5943600" cy="0"/>
              <wp:effectExtent l="0" t="0" r="25400" b="25400"/>
              <wp:wrapThrough wrapText="bothSides">
                <wp:wrapPolygon edited="0">
                  <wp:start x="0" y="-1"/>
                  <wp:lineTo x="0" y="-1"/>
                  <wp:lineTo x="21600" y="-1"/>
                  <wp:lineTo x="21600" y="-1"/>
                  <wp:lineTo x="0" y="-1"/>
                </wp:wrapPolygon>
              </wp:wrapThrough>
              <wp:docPr id="5" name="Straight Connector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943600" cy="0"/>
                      </a:xfrm>
                      <a:prstGeom prst="line">
                        <a:avLst/>
                      </a:prstGeom>
                      <a:noFill/>
                      <a:ln w="25400">
                        <a:solidFill>
                          <a:srgbClr val="404040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blurRad="40000" dist="20000" dir="5400000" rotWithShape="0">
                                <a:srgbClr val="000000">
                                  <a:alpha val="37999"/>
                                </a:srgbClr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mv="urn:schemas-microsoft-com:mac:vml" xmlns:mo="http://schemas.microsoft.com/office/mac/office/2008/main">
          <w:pict>
            <v:line id="Straight Connector 2" o:spid="_x0000_s1026" style="position:absolute;z-index:251656704;visibility:visible;mso-wrap-style:square;mso-width-percent:0;mso-height-percent:0;mso-wrap-distance-left:9pt;mso-wrap-distance-top:-1emu;mso-wrap-distance-right:9pt;mso-wrap-distance-bottom:-1emu;mso-position-horizontal:absolute;mso-position-horizontal-relative:page;mso-position-vertical:absolute;mso-position-vertical-relative:page;mso-width-percent:0;mso-height-percent:0;mso-width-relative:page;mso-height-relative:page" from="1in,747pt" to="540pt,747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" strokecolor="#404040" strokeweight="2pt">
              <v:shadow opacity="24903f" mv:blur="40000f" origin=",.5" offset="0,20000emu"/>
              <w10:wrap type="through" anchorx="page" anchory="page"/>
            </v:line>
          </w:pict>
        </mc:Fallback>
      </mc:AlternateConten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CA1DD74" w14:textId="77777777" w:rsidR="00E71F1A" w:rsidRDefault="006610B7">
    <w:bookmarkStart w:id="4" w:name="_MacBuGuideStaticData_15120H"/>
    <w:r>
      <w:rPr>
        <w:noProof/>
        <w:lang w:eastAsia="en-US"/>
      </w:rPr>
      <mc:AlternateContent>
        <mc:Choice Requires="wps">
          <w:drawing>
            <wp:anchor distT="0" distB="0" distL="114300" distR="114300" simplePos="0" relativeHeight="251659776" behindDoc="0" locked="0" layoutInCell="1" allowOverlap="1" wp14:anchorId="2E191678" wp14:editId="137FBD68">
              <wp:simplePos x="0" y="0"/>
              <wp:positionH relativeFrom="page">
                <wp:posOffset>5524500</wp:posOffset>
              </wp:positionH>
              <wp:positionV relativeFrom="page">
                <wp:posOffset>9481820</wp:posOffset>
              </wp:positionV>
              <wp:extent cx="1333500" cy="355600"/>
              <wp:effectExtent l="0" t="0" r="0" b="0"/>
              <wp:wrapThrough wrapText="bothSides">
                <wp:wrapPolygon edited="0">
                  <wp:start x="411" y="1543"/>
                  <wp:lineTo x="411" y="18514"/>
                  <wp:lineTo x="20571" y="18514"/>
                  <wp:lineTo x="20571" y="1543"/>
                  <wp:lineTo x="411" y="1543"/>
                </wp:wrapPolygon>
              </wp:wrapThrough>
              <wp:docPr id="4" name="Text Box 5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33500" cy="355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    </a:ext>
                      </a:extLst>
                    </wps:spPr>
                    <wps:txbx>
                      <w:txbxContent>
                        <w:p w14:paraId="7A95C2CC" w14:textId="77777777" w:rsidR="00E71F1A" w:rsidRPr="00F63493" w:rsidRDefault="00E71F1A" w:rsidP="00AA2DCE">
                          <w:pPr>
                            <w:jc w:val="right"/>
                            <w:rPr>
                              <w:rFonts w:ascii="Eurostile LT Std Bold" w:hAnsi="Eurostile LT Std Bold" w:cs="Arial"/>
                              <w:color w:val="404040"/>
                              <w:sz w:val="18"/>
                              <w:szCs w:val="18"/>
                            </w:rPr>
                          </w:pPr>
                          <w:r w:rsidRPr="00F63493">
                            <w:rPr>
                              <w:rFonts w:ascii="Eurostile LT Std Bold" w:hAnsi="Eurostile LT Std Bold" w:cs="Arial"/>
                              <w:color w:val="404040"/>
                              <w:sz w:val="18"/>
                              <w:szCs w:val="18"/>
                            </w:rPr>
                            <w:fldChar w:fldCharType="begin"/>
                          </w:r>
                          <w:r w:rsidRPr="00F63493">
                            <w:rPr>
                              <w:rFonts w:ascii="Eurostile LT Std Bold" w:hAnsi="Eurostile LT Std Bold" w:cs="Arial"/>
                              <w:color w:val="404040"/>
                              <w:sz w:val="18"/>
                              <w:szCs w:val="18"/>
                            </w:rPr>
                            <w:instrText>PAGE</w:instrText>
                          </w:r>
                          <w:r w:rsidRPr="00F63493">
                            <w:rPr>
                              <w:rFonts w:ascii="Eurostile LT Std Bold" w:hAnsi="Eurostile LT Std Bold" w:cs="Arial"/>
                              <w:color w:val="404040"/>
                              <w:sz w:val="18"/>
                              <w:szCs w:val="18"/>
                            </w:rPr>
                            <w:fldChar w:fldCharType="separate"/>
                          </w:r>
                          <w:r w:rsidR="00EC30E6">
                            <w:rPr>
                              <w:rFonts w:ascii="Eurostile LT Std Bold" w:hAnsi="Eurostile LT Std Bold" w:cs="Arial"/>
                              <w:noProof/>
                              <w:color w:val="404040"/>
                              <w:sz w:val="18"/>
                              <w:szCs w:val="18"/>
                            </w:rPr>
                            <w:t>57</w:t>
                          </w:r>
                          <w:r w:rsidRPr="00F63493">
                            <w:rPr>
                              <w:rFonts w:ascii="Eurostile LT Std Bold" w:hAnsi="Eurostile LT Std Bold" w:cs="Arial"/>
                              <w:color w:val="404040"/>
                              <w:sz w:val="18"/>
                              <w:szCs w:val="18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54" o:spid="_x0000_s1058" type="#_x0000_t202" style="position:absolute;margin-left:435pt;margin-top:746.6pt;width:105pt;height:28pt;z-index:251659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" filled="f" stroked="f">
              <v:textbox style="mso-next-textbox:#Text Box 1397" inset=",7.2pt,,7.2pt">
                <w:txbxContent>
                  <w:p w14:paraId="7A95C2CC" w14:textId="77777777" w:rsidR="00E71F1A" w:rsidRPr="00F63493" w:rsidRDefault="00E71F1A" w:rsidP="00AA2DCE">
                    <w:pPr>
                      <w:jc w:val="right"/>
                      <w:rPr>
                        <w:rFonts w:ascii="Eurostile LT Std Bold" w:hAnsi="Eurostile LT Std Bold" w:cs="Arial"/>
                        <w:color w:val="404040"/>
                        <w:sz w:val="18"/>
                        <w:szCs w:val="18"/>
                      </w:rPr>
                    </w:pPr>
                    <w:r w:rsidRPr="00F63493">
                      <w:rPr>
                        <w:rFonts w:ascii="Eurostile LT Std Bold" w:hAnsi="Eurostile LT Std Bold" w:cs="Arial"/>
                        <w:color w:val="404040"/>
                        <w:sz w:val="18"/>
                        <w:szCs w:val="18"/>
                      </w:rPr>
                      <w:fldChar w:fldCharType="begin"/>
                    </w:r>
                    <w:r w:rsidRPr="00F63493">
                      <w:rPr>
                        <w:rFonts w:ascii="Eurostile LT Std Bold" w:hAnsi="Eurostile LT Std Bold" w:cs="Arial"/>
                        <w:color w:val="404040"/>
                        <w:sz w:val="18"/>
                        <w:szCs w:val="18"/>
                      </w:rPr>
                      <w:instrText>PAGE</w:instrText>
                    </w:r>
                    <w:r w:rsidRPr="00F63493">
                      <w:rPr>
                        <w:rFonts w:ascii="Eurostile LT Std Bold" w:hAnsi="Eurostile LT Std Bold" w:cs="Arial"/>
                        <w:color w:val="404040"/>
                        <w:sz w:val="18"/>
                        <w:szCs w:val="18"/>
                      </w:rPr>
                      <w:fldChar w:fldCharType="separate"/>
                    </w:r>
                    <w:r w:rsidR="00EC30E6">
                      <w:rPr>
                        <w:rFonts w:ascii="Eurostile LT Std Bold" w:hAnsi="Eurostile LT Std Bold" w:cs="Arial"/>
                        <w:noProof/>
                        <w:color w:val="404040"/>
                        <w:sz w:val="18"/>
                        <w:szCs w:val="18"/>
                      </w:rPr>
                      <w:t>57</w:t>
                    </w:r>
                    <w:r w:rsidRPr="00F63493">
                      <w:rPr>
                        <w:rFonts w:ascii="Eurostile LT Std Bold" w:hAnsi="Eurostile LT Std Bold" w:cs="Arial"/>
                        <w:color w:val="404040"/>
                        <w:sz w:val="18"/>
                        <w:szCs w:val="18"/>
                      </w:rPr>
                      <w:fldChar w:fldCharType="end"/>
                    </w:r>
                  </w:p>
                </w:txbxContent>
              </v:textbox>
              <w10:wrap type="through" anchorx="page" anchory="page"/>
            </v:shape>
          </w:pict>
        </mc:Fallback>
      </mc:AlternateContent>
    </w:r>
  </w:p>
  <w:bookmarkEnd w:id="4"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1D"/>
    <w:multiLevelType w:val="multilevel"/>
    <w:tmpl w:val="78720C02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015A0714"/>
    <w:multiLevelType w:val="hybridMultilevel"/>
    <w:tmpl w:val="8E8ACFB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03672B24"/>
    <w:multiLevelType w:val="hybridMultilevel"/>
    <w:tmpl w:val="9842C6F8"/>
    <w:lvl w:ilvl="0" w:tplc="9BE05610">
      <w:start w:val="1"/>
      <w:numFmt w:val="bullet"/>
      <w:pStyle w:val="FDICBulletList1"/>
      <w:lvlText w:val=""/>
      <w:lvlJc w:val="left"/>
      <w:pPr>
        <w:tabs>
          <w:tab w:val="num" w:pos="648"/>
        </w:tabs>
        <w:ind w:left="648" w:hanging="360"/>
      </w:pPr>
      <w:rPr>
        <w:rFonts w:ascii="Symbol" w:hAnsi="Symbol" w:hint="default"/>
        <w:color w:val="404040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69D657E"/>
    <w:multiLevelType w:val="hybridMultilevel"/>
    <w:tmpl w:val="BFD03078"/>
    <w:lvl w:ilvl="0" w:tplc="04090011">
      <w:start w:val="1"/>
      <w:numFmt w:val="decimal"/>
      <w:lvlText w:val="%1)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7771681"/>
    <w:multiLevelType w:val="hybridMultilevel"/>
    <w:tmpl w:val="5A584CBC"/>
    <w:lvl w:ilvl="0" w:tplc="580E96B4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0AEA6737"/>
    <w:multiLevelType w:val="hybridMultilevel"/>
    <w:tmpl w:val="C9CC0E5C"/>
    <w:lvl w:ilvl="0" w:tplc="04090001">
      <w:start w:val="1"/>
      <w:numFmt w:val="bullet"/>
      <w:lvlText w:val=""/>
      <w:lvlJc w:val="left"/>
      <w:pPr>
        <w:ind w:left="88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60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2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4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6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8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0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2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42" w:hanging="360"/>
      </w:pPr>
      <w:rPr>
        <w:rFonts w:ascii="Wingdings" w:hAnsi="Wingdings" w:hint="default"/>
      </w:rPr>
    </w:lvl>
  </w:abstractNum>
  <w:abstractNum w:abstractNumId="6">
    <w:nsid w:val="0B02758A"/>
    <w:multiLevelType w:val="multilevel"/>
    <w:tmpl w:val="C5D4F452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color w:val="404040"/>
        <w:sz w:val="24"/>
        <w:szCs w:val="24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0D774441"/>
    <w:multiLevelType w:val="hybridMultilevel"/>
    <w:tmpl w:val="8AEAB0D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6B857FC"/>
    <w:multiLevelType w:val="hybridMultilevel"/>
    <w:tmpl w:val="418E4DC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87D39E7"/>
    <w:multiLevelType w:val="hybridMultilevel"/>
    <w:tmpl w:val="A82AC468"/>
    <w:lvl w:ilvl="0" w:tplc="4288EAF2">
      <w:start w:val="1"/>
      <w:numFmt w:val="decimal"/>
      <w:lvlText w:val="%1)"/>
      <w:lvlJc w:val="left"/>
      <w:pPr>
        <w:ind w:left="288" w:hanging="288"/>
      </w:pPr>
      <w:rPr>
        <w:rFonts w:hint="default"/>
        <w:color w:val="404040"/>
        <w:sz w:val="24"/>
        <w:szCs w:val="24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08E2D00"/>
    <w:multiLevelType w:val="hybridMultilevel"/>
    <w:tmpl w:val="3006C208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D4279C6"/>
    <w:multiLevelType w:val="hybridMultilevel"/>
    <w:tmpl w:val="E68ADA1A"/>
    <w:lvl w:ilvl="0" w:tplc="B9B04D4C">
      <w:start w:val="1"/>
      <w:numFmt w:val="bullet"/>
      <w:pStyle w:val="FDICbulletlist2"/>
      <w:lvlText w:val="o"/>
      <w:lvlJc w:val="left"/>
      <w:pPr>
        <w:ind w:left="1080" w:hanging="288"/>
      </w:pPr>
      <w:rPr>
        <w:rFonts w:ascii="Courier New" w:hAnsi="Courier New" w:hint="default"/>
        <w:position w:val="2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1B22E81"/>
    <w:multiLevelType w:val="hybridMultilevel"/>
    <w:tmpl w:val="7F58B3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2F641BB"/>
    <w:multiLevelType w:val="hybridMultilevel"/>
    <w:tmpl w:val="7BF00F92"/>
    <w:lvl w:ilvl="0" w:tplc="04688D4E">
      <w:start w:val="1"/>
      <w:numFmt w:val="bullet"/>
      <w:pStyle w:val="FDICbulletlist3"/>
      <w:lvlText w:val=""/>
      <w:lvlJc w:val="left"/>
      <w:pPr>
        <w:tabs>
          <w:tab w:val="num" w:pos="1800"/>
        </w:tabs>
        <w:ind w:left="1800" w:hanging="360"/>
      </w:pPr>
      <w:rPr>
        <w:rFonts w:ascii="Webdings" w:hAnsi="Webdings" w:hint="default"/>
        <w:position w:val="4"/>
        <w:sz w:val="14"/>
        <w:szCs w:val="14"/>
      </w:rPr>
    </w:lvl>
    <w:lvl w:ilvl="1" w:tplc="2D9AB4A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91CE1F6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6A0466F"/>
    <w:multiLevelType w:val="hybridMultilevel"/>
    <w:tmpl w:val="8438C2D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B9E305C"/>
    <w:multiLevelType w:val="hybridMultilevel"/>
    <w:tmpl w:val="CC2C6B80"/>
    <w:lvl w:ilvl="0" w:tplc="9F561A1C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color w:val="404040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E056DC4"/>
    <w:multiLevelType w:val="hybridMultilevel"/>
    <w:tmpl w:val="6BC4A72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50D24915"/>
    <w:multiLevelType w:val="hybridMultilevel"/>
    <w:tmpl w:val="78FCFA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541D1A17"/>
    <w:multiLevelType w:val="hybridMultilevel"/>
    <w:tmpl w:val="EB00EF26"/>
    <w:lvl w:ilvl="0" w:tplc="0D748F4A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sz w:val="24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A177FBA"/>
    <w:multiLevelType w:val="hybridMultilevel"/>
    <w:tmpl w:val="A7A4CF9E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5BC72CE4"/>
    <w:multiLevelType w:val="hybridMultilevel"/>
    <w:tmpl w:val="D708DF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5E970D64"/>
    <w:multiLevelType w:val="hybridMultilevel"/>
    <w:tmpl w:val="E2265C70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5F5D4270"/>
    <w:multiLevelType w:val="hybridMultilevel"/>
    <w:tmpl w:val="F148F89E"/>
    <w:lvl w:ilvl="0" w:tplc="04090001">
      <w:start w:val="1"/>
      <w:numFmt w:val="bullet"/>
      <w:lvlText w:val=""/>
      <w:lvlJc w:val="left"/>
      <w:pPr>
        <w:ind w:left="77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9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3" w:hanging="360"/>
      </w:pPr>
      <w:rPr>
        <w:rFonts w:ascii="Wingdings" w:hAnsi="Wingdings" w:hint="default"/>
      </w:rPr>
    </w:lvl>
  </w:abstractNum>
  <w:abstractNum w:abstractNumId="23">
    <w:nsid w:val="65AB0DCE"/>
    <w:multiLevelType w:val="hybridMultilevel"/>
    <w:tmpl w:val="80D8490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7A24797B"/>
    <w:multiLevelType w:val="hybridMultilevel"/>
    <w:tmpl w:val="C6926E64"/>
    <w:lvl w:ilvl="0" w:tplc="5FCC8EFA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Symbol" w:hAnsi="Symbol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Symbol" w:hAnsi="Symbol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Symbol" w:hAnsi="Symbol" w:hint="default"/>
      </w:rPr>
    </w:lvl>
  </w:abstractNum>
  <w:num w:numId="1">
    <w:abstractNumId w:val="15"/>
  </w:num>
  <w:num w:numId="2">
    <w:abstractNumId w:val="11"/>
  </w:num>
  <w:num w:numId="3">
    <w:abstractNumId w:val="13"/>
  </w:num>
  <w:num w:numId="4">
    <w:abstractNumId w:val="24"/>
  </w:num>
  <w:num w:numId="5">
    <w:abstractNumId w:val="9"/>
  </w:num>
  <w:num w:numId="6">
    <w:abstractNumId w:val="8"/>
  </w:num>
  <w:num w:numId="7">
    <w:abstractNumId w:val="14"/>
  </w:num>
  <w:num w:numId="8">
    <w:abstractNumId w:val="7"/>
  </w:num>
  <w:num w:numId="9">
    <w:abstractNumId w:val="16"/>
  </w:num>
  <w:num w:numId="10">
    <w:abstractNumId w:val="23"/>
  </w:num>
  <w:num w:numId="11">
    <w:abstractNumId w:val="12"/>
  </w:num>
  <w:num w:numId="12">
    <w:abstractNumId w:val="20"/>
  </w:num>
  <w:num w:numId="13">
    <w:abstractNumId w:val="22"/>
  </w:num>
  <w:num w:numId="14">
    <w:abstractNumId w:val="17"/>
  </w:num>
  <w:num w:numId="15">
    <w:abstractNumId w:val="6"/>
  </w:num>
  <w:num w:numId="16">
    <w:abstractNumId w:val="2"/>
  </w:num>
  <w:num w:numId="17">
    <w:abstractNumId w:val="1"/>
  </w:num>
  <w:num w:numId="18">
    <w:abstractNumId w:val="10"/>
  </w:num>
  <w:num w:numId="19">
    <w:abstractNumId w:val="3"/>
  </w:num>
  <w:num w:numId="20">
    <w:abstractNumId w:val="19"/>
  </w:num>
  <w:num w:numId="21">
    <w:abstractNumId w:val="4"/>
  </w:num>
  <w:num w:numId="22">
    <w:abstractNumId w:val="21"/>
  </w:num>
  <w:num w:numId="23">
    <w:abstractNumId w:val="18"/>
  </w:num>
  <w:num w:numId="24">
    <w:abstractNumId w:val="5"/>
  </w:num>
  <w:num w:numId="25">
    <w:abstractNumId w:val="0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defaultTabStop w:val="0"/>
  <w:drawingGridHorizontalSpacing w:val="360"/>
  <w:drawingGridVerticalSpacing w:val="360"/>
  <w:displayHorizontalDrawingGridEvery w:val="0"/>
  <w:displayVerticalDrawingGridEvery w:val="0"/>
  <w:characterSpacingControl w:val="doNotCompress"/>
  <w:hdrShapeDefaults>
    <o:shapedefaults v:ext="edit" spidmax="4097">
      <o:colormru v:ext="edit" colors="#404040,#ebf8f5,#fde9d9,#e5f6f2,#faf5e1,#d9eff3,#fbedf2,#e9ebf3"/>
    </o:shapedefaults>
  </w:hdrShapeDefaults>
  <w:footnotePr>
    <w:footnote w:id="-1"/>
    <w:footnote w:id="0"/>
  </w:footnotePr>
  <w:endnotePr>
    <w:endnote w:id="-1"/>
    <w:endnote w:id="0"/>
  </w:endnotePr>
  <w:compat>
    <w:useFELayout/>
    <w:doNotAutofitConstrainedTables/>
    <w:splitPgBreakAndParaMark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_PubVPasteboard_" w:val="1"/>
    <w:docVar w:name="OpenInPublishingView" w:val="0"/>
    <w:docVar w:name="ShowStaticGuides" w:val="1"/>
  </w:docVars>
  <w:rsids>
    <w:rsidRoot w:val="0015041F"/>
    <w:rsid w:val="0000197C"/>
    <w:rsid w:val="00005B40"/>
    <w:rsid w:val="00010963"/>
    <w:rsid w:val="00011930"/>
    <w:rsid w:val="00017B26"/>
    <w:rsid w:val="00020724"/>
    <w:rsid w:val="0002094E"/>
    <w:rsid w:val="0002237D"/>
    <w:rsid w:val="00030495"/>
    <w:rsid w:val="000338E1"/>
    <w:rsid w:val="00033A92"/>
    <w:rsid w:val="00035427"/>
    <w:rsid w:val="000434AA"/>
    <w:rsid w:val="00044F8D"/>
    <w:rsid w:val="0004763E"/>
    <w:rsid w:val="00056A75"/>
    <w:rsid w:val="00057E92"/>
    <w:rsid w:val="000664D9"/>
    <w:rsid w:val="00066AAA"/>
    <w:rsid w:val="0008769B"/>
    <w:rsid w:val="00090C3C"/>
    <w:rsid w:val="0009271C"/>
    <w:rsid w:val="00094817"/>
    <w:rsid w:val="00094CB4"/>
    <w:rsid w:val="00095772"/>
    <w:rsid w:val="000A1153"/>
    <w:rsid w:val="000A348D"/>
    <w:rsid w:val="000B315E"/>
    <w:rsid w:val="000B5533"/>
    <w:rsid w:val="000C3F35"/>
    <w:rsid w:val="000D1A1B"/>
    <w:rsid w:val="000E497C"/>
    <w:rsid w:val="000F414E"/>
    <w:rsid w:val="000F4D15"/>
    <w:rsid w:val="00100C94"/>
    <w:rsid w:val="001011D2"/>
    <w:rsid w:val="001074CB"/>
    <w:rsid w:val="00113B8E"/>
    <w:rsid w:val="00116C34"/>
    <w:rsid w:val="00137571"/>
    <w:rsid w:val="0014489A"/>
    <w:rsid w:val="0015041F"/>
    <w:rsid w:val="00155C40"/>
    <w:rsid w:val="00164EFA"/>
    <w:rsid w:val="00167F83"/>
    <w:rsid w:val="00170EE4"/>
    <w:rsid w:val="00173F90"/>
    <w:rsid w:val="001751A2"/>
    <w:rsid w:val="00185D02"/>
    <w:rsid w:val="00186A6B"/>
    <w:rsid w:val="0019145F"/>
    <w:rsid w:val="00195D30"/>
    <w:rsid w:val="001973F6"/>
    <w:rsid w:val="001A199C"/>
    <w:rsid w:val="001A5A6A"/>
    <w:rsid w:val="001A7730"/>
    <w:rsid w:val="001B1AE7"/>
    <w:rsid w:val="001B2200"/>
    <w:rsid w:val="001B5E67"/>
    <w:rsid w:val="001C4BDC"/>
    <w:rsid w:val="001C78E3"/>
    <w:rsid w:val="001D7F08"/>
    <w:rsid w:val="001E0D92"/>
    <w:rsid w:val="001E3E83"/>
    <w:rsid w:val="001F5E0A"/>
    <w:rsid w:val="00203F3D"/>
    <w:rsid w:val="00204D6E"/>
    <w:rsid w:val="00205FAB"/>
    <w:rsid w:val="00210DA8"/>
    <w:rsid w:val="00215575"/>
    <w:rsid w:val="00217016"/>
    <w:rsid w:val="00230553"/>
    <w:rsid w:val="00240025"/>
    <w:rsid w:val="0024518D"/>
    <w:rsid w:val="00246728"/>
    <w:rsid w:val="00252886"/>
    <w:rsid w:val="00252E27"/>
    <w:rsid w:val="0025556A"/>
    <w:rsid w:val="00260314"/>
    <w:rsid w:val="00262F88"/>
    <w:rsid w:val="00267E2F"/>
    <w:rsid w:val="002700C3"/>
    <w:rsid w:val="00270809"/>
    <w:rsid w:val="0027310F"/>
    <w:rsid w:val="00274D9C"/>
    <w:rsid w:val="00285DAC"/>
    <w:rsid w:val="0029359D"/>
    <w:rsid w:val="002A35A4"/>
    <w:rsid w:val="002B05CB"/>
    <w:rsid w:val="002C3ED6"/>
    <w:rsid w:val="002C472D"/>
    <w:rsid w:val="002C4F53"/>
    <w:rsid w:val="002C7C28"/>
    <w:rsid w:val="002D03EC"/>
    <w:rsid w:val="002D5DE8"/>
    <w:rsid w:val="002D7FBB"/>
    <w:rsid w:val="002E2075"/>
    <w:rsid w:val="002E3C4A"/>
    <w:rsid w:val="002F403A"/>
    <w:rsid w:val="002F5607"/>
    <w:rsid w:val="003136CD"/>
    <w:rsid w:val="00313E15"/>
    <w:rsid w:val="003241B9"/>
    <w:rsid w:val="003345DD"/>
    <w:rsid w:val="00334FB5"/>
    <w:rsid w:val="00343C95"/>
    <w:rsid w:val="00355163"/>
    <w:rsid w:val="0035540A"/>
    <w:rsid w:val="00356524"/>
    <w:rsid w:val="003624E0"/>
    <w:rsid w:val="00375CAC"/>
    <w:rsid w:val="003809AF"/>
    <w:rsid w:val="00383148"/>
    <w:rsid w:val="0039035F"/>
    <w:rsid w:val="00392FA0"/>
    <w:rsid w:val="003959C1"/>
    <w:rsid w:val="00396C56"/>
    <w:rsid w:val="003A0C6A"/>
    <w:rsid w:val="003A505F"/>
    <w:rsid w:val="003A66BD"/>
    <w:rsid w:val="003B2EA2"/>
    <w:rsid w:val="003B6556"/>
    <w:rsid w:val="003C0F1C"/>
    <w:rsid w:val="003C2B0F"/>
    <w:rsid w:val="003C56F2"/>
    <w:rsid w:val="003E5951"/>
    <w:rsid w:val="003E7482"/>
    <w:rsid w:val="003F0409"/>
    <w:rsid w:val="003F24CA"/>
    <w:rsid w:val="004038F2"/>
    <w:rsid w:val="00405D7C"/>
    <w:rsid w:val="00410106"/>
    <w:rsid w:val="00411632"/>
    <w:rsid w:val="00412A4A"/>
    <w:rsid w:val="004236D7"/>
    <w:rsid w:val="004312CC"/>
    <w:rsid w:val="00433788"/>
    <w:rsid w:val="00435554"/>
    <w:rsid w:val="00447571"/>
    <w:rsid w:val="00452EA7"/>
    <w:rsid w:val="00460C3E"/>
    <w:rsid w:val="00474F8D"/>
    <w:rsid w:val="00484B99"/>
    <w:rsid w:val="004876A2"/>
    <w:rsid w:val="00490FDE"/>
    <w:rsid w:val="00496015"/>
    <w:rsid w:val="004A0475"/>
    <w:rsid w:val="004B7AD0"/>
    <w:rsid w:val="004C0139"/>
    <w:rsid w:val="004C0B4A"/>
    <w:rsid w:val="004C371C"/>
    <w:rsid w:val="004C7AB3"/>
    <w:rsid w:val="004E0763"/>
    <w:rsid w:val="004E0E85"/>
    <w:rsid w:val="004E2CDA"/>
    <w:rsid w:val="004E3BE0"/>
    <w:rsid w:val="004E48E1"/>
    <w:rsid w:val="004E5784"/>
    <w:rsid w:val="004E79B2"/>
    <w:rsid w:val="004F00A8"/>
    <w:rsid w:val="004F04DF"/>
    <w:rsid w:val="004F0FE1"/>
    <w:rsid w:val="004F28C8"/>
    <w:rsid w:val="00505405"/>
    <w:rsid w:val="005068C5"/>
    <w:rsid w:val="00510F39"/>
    <w:rsid w:val="00514EE9"/>
    <w:rsid w:val="0051513E"/>
    <w:rsid w:val="00525298"/>
    <w:rsid w:val="00526C8A"/>
    <w:rsid w:val="00527F68"/>
    <w:rsid w:val="0053074E"/>
    <w:rsid w:val="00533BA2"/>
    <w:rsid w:val="00535D7C"/>
    <w:rsid w:val="0054371F"/>
    <w:rsid w:val="0056637A"/>
    <w:rsid w:val="00570669"/>
    <w:rsid w:val="00573CEC"/>
    <w:rsid w:val="00577FD9"/>
    <w:rsid w:val="005834C1"/>
    <w:rsid w:val="0059512E"/>
    <w:rsid w:val="00597C3D"/>
    <w:rsid w:val="005A5F05"/>
    <w:rsid w:val="005A63CD"/>
    <w:rsid w:val="005A753F"/>
    <w:rsid w:val="005B2CAE"/>
    <w:rsid w:val="005D7160"/>
    <w:rsid w:val="005E4A72"/>
    <w:rsid w:val="005E6257"/>
    <w:rsid w:val="005F160E"/>
    <w:rsid w:val="005F5EF4"/>
    <w:rsid w:val="005F6BA0"/>
    <w:rsid w:val="006038CF"/>
    <w:rsid w:val="00604DD0"/>
    <w:rsid w:val="00614BF4"/>
    <w:rsid w:val="00621BCA"/>
    <w:rsid w:val="00644475"/>
    <w:rsid w:val="00646861"/>
    <w:rsid w:val="006552EB"/>
    <w:rsid w:val="00657908"/>
    <w:rsid w:val="006610B7"/>
    <w:rsid w:val="00662DFE"/>
    <w:rsid w:val="006839A9"/>
    <w:rsid w:val="006960C3"/>
    <w:rsid w:val="006B3C8A"/>
    <w:rsid w:val="006B5596"/>
    <w:rsid w:val="006B57D0"/>
    <w:rsid w:val="006D7100"/>
    <w:rsid w:val="006E2D0D"/>
    <w:rsid w:val="006F5762"/>
    <w:rsid w:val="006F6CB3"/>
    <w:rsid w:val="006F7872"/>
    <w:rsid w:val="00707063"/>
    <w:rsid w:val="0071032E"/>
    <w:rsid w:val="0071112B"/>
    <w:rsid w:val="007355B8"/>
    <w:rsid w:val="00736481"/>
    <w:rsid w:val="00750823"/>
    <w:rsid w:val="0075371B"/>
    <w:rsid w:val="00756836"/>
    <w:rsid w:val="00764A96"/>
    <w:rsid w:val="00764D22"/>
    <w:rsid w:val="00765516"/>
    <w:rsid w:val="00765DF0"/>
    <w:rsid w:val="00773D3A"/>
    <w:rsid w:val="00775173"/>
    <w:rsid w:val="00776737"/>
    <w:rsid w:val="00782DB7"/>
    <w:rsid w:val="00787C04"/>
    <w:rsid w:val="00792622"/>
    <w:rsid w:val="007935E2"/>
    <w:rsid w:val="007A1B79"/>
    <w:rsid w:val="007A5207"/>
    <w:rsid w:val="007B1E7F"/>
    <w:rsid w:val="007B3C15"/>
    <w:rsid w:val="007C125E"/>
    <w:rsid w:val="007C2E7D"/>
    <w:rsid w:val="007C49F4"/>
    <w:rsid w:val="007C7FB7"/>
    <w:rsid w:val="007D1B45"/>
    <w:rsid w:val="007D2D7D"/>
    <w:rsid w:val="007D3223"/>
    <w:rsid w:val="007F683D"/>
    <w:rsid w:val="00802ECE"/>
    <w:rsid w:val="0081273D"/>
    <w:rsid w:val="008136CC"/>
    <w:rsid w:val="0081543B"/>
    <w:rsid w:val="00815CCE"/>
    <w:rsid w:val="00822A37"/>
    <w:rsid w:val="00826731"/>
    <w:rsid w:val="00832FD4"/>
    <w:rsid w:val="008343BC"/>
    <w:rsid w:val="00836CF8"/>
    <w:rsid w:val="00846E48"/>
    <w:rsid w:val="008479FD"/>
    <w:rsid w:val="00851F90"/>
    <w:rsid w:val="0085460F"/>
    <w:rsid w:val="008776D5"/>
    <w:rsid w:val="008802E2"/>
    <w:rsid w:val="00882FDB"/>
    <w:rsid w:val="00886646"/>
    <w:rsid w:val="008962F3"/>
    <w:rsid w:val="008A408E"/>
    <w:rsid w:val="008A6413"/>
    <w:rsid w:val="008C3B42"/>
    <w:rsid w:val="008C3C75"/>
    <w:rsid w:val="008D121E"/>
    <w:rsid w:val="008E05AB"/>
    <w:rsid w:val="008E5CBB"/>
    <w:rsid w:val="008F1A9C"/>
    <w:rsid w:val="008F7CED"/>
    <w:rsid w:val="00904FD5"/>
    <w:rsid w:val="00911C3D"/>
    <w:rsid w:val="009159D2"/>
    <w:rsid w:val="00920357"/>
    <w:rsid w:val="0092136E"/>
    <w:rsid w:val="00925EA7"/>
    <w:rsid w:val="009268AA"/>
    <w:rsid w:val="00926DDC"/>
    <w:rsid w:val="00932462"/>
    <w:rsid w:val="00937C43"/>
    <w:rsid w:val="00954E99"/>
    <w:rsid w:val="009617EE"/>
    <w:rsid w:val="00961CA7"/>
    <w:rsid w:val="00962D7B"/>
    <w:rsid w:val="00976848"/>
    <w:rsid w:val="009918CC"/>
    <w:rsid w:val="009A2877"/>
    <w:rsid w:val="009B61BB"/>
    <w:rsid w:val="009C01BF"/>
    <w:rsid w:val="009C230B"/>
    <w:rsid w:val="009C4C43"/>
    <w:rsid w:val="009C7496"/>
    <w:rsid w:val="009D1AC9"/>
    <w:rsid w:val="009D1ED5"/>
    <w:rsid w:val="009D5C4C"/>
    <w:rsid w:val="009D5E47"/>
    <w:rsid w:val="009D6772"/>
    <w:rsid w:val="009D68E5"/>
    <w:rsid w:val="009E2B18"/>
    <w:rsid w:val="009E508F"/>
    <w:rsid w:val="009E563E"/>
    <w:rsid w:val="009E65C2"/>
    <w:rsid w:val="009F1FB6"/>
    <w:rsid w:val="009F3BDC"/>
    <w:rsid w:val="00A05958"/>
    <w:rsid w:val="00A06184"/>
    <w:rsid w:val="00A1735C"/>
    <w:rsid w:val="00A204ED"/>
    <w:rsid w:val="00A23183"/>
    <w:rsid w:val="00A273D2"/>
    <w:rsid w:val="00A35633"/>
    <w:rsid w:val="00A367C1"/>
    <w:rsid w:val="00A514C4"/>
    <w:rsid w:val="00A62071"/>
    <w:rsid w:val="00A670F4"/>
    <w:rsid w:val="00A72E86"/>
    <w:rsid w:val="00A752B4"/>
    <w:rsid w:val="00A762DB"/>
    <w:rsid w:val="00A836A8"/>
    <w:rsid w:val="00A8393C"/>
    <w:rsid w:val="00A856FF"/>
    <w:rsid w:val="00A860DB"/>
    <w:rsid w:val="00A86836"/>
    <w:rsid w:val="00A91E0B"/>
    <w:rsid w:val="00A926DA"/>
    <w:rsid w:val="00A9350F"/>
    <w:rsid w:val="00A95489"/>
    <w:rsid w:val="00AA2DCE"/>
    <w:rsid w:val="00AA4991"/>
    <w:rsid w:val="00AB0E08"/>
    <w:rsid w:val="00AB4832"/>
    <w:rsid w:val="00AC48FE"/>
    <w:rsid w:val="00AC4F21"/>
    <w:rsid w:val="00AC6A4E"/>
    <w:rsid w:val="00AD24B7"/>
    <w:rsid w:val="00AD6A73"/>
    <w:rsid w:val="00AE5454"/>
    <w:rsid w:val="00AE6C9F"/>
    <w:rsid w:val="00B155F9"/>
    <w:rsid w:val="00B17859"/>
    <w:rsid w:val="00B27770"/>
    <w:rsid w:val="00B434F9"/>
    <w:rsid w:val="00B5035A"/>
    <w:rsid w:val="00B522F9"/>
    <w:rsid w:val="00B6123B"/>
    <w:rsid w:val="00B65328"/>
    <w:rsid w:val="00B6764C"/>
    <w:rsid w:val="00B67F4E"/>
    <w:rsid w:val="00B76A16"/>
    <w:rsid w:val="00B77BCE"/>
    <w:rsid w:val="00B90AC0"/>
    <w:rsid w:val="00BA2A6C"/>
    <w:rsid w:val="00BA679C"/>
    <w:rsid w:val="00BB0CBE"/>
    <w:rsid w:val="00BF1025"/>
    <w:rsid w:val="00BF3786"/>
    <w:rsid w:val="00C04D26"/>
    <w:rsid w:val="00C0622B"/>
    <w:rsid w:val="00C06C73"/>
    <w:rsid w:val="00C16140"/>
    <w:rsid w:val="00C36C24"/>
    <w:rsid w:val="00C44659"/>
    <w:rsid w:val="00C47FCC"/>
    <w:rsid w:val="00C55737"/>
    <w:rsid w:val="00C56BFA"/>
    <w:rsid w:val="00C603DB"/>
    <w:rsid w:val="00C66466"/>
    <w:rsid w:val="00C7507B"/>
    <w:rsid w:val="00C8539B"/>
    <w:rsid w:val="00C8634C"/>
    <w:rsid w:val="00C863D6"/>
    <w:rsid w:val="00CA4F70"/>
    <w:rsid w:val="00CA6599"/>
    <w:rsid w:val="00CB490B"/>
    <w:rsid w:val="00CB5AAF"/>
    <w:rsid w:val="00CB658D"/>
    <w:rsid w:val="00CB6C64"/>
    <w:rsid w:val="00CC5198"/>
    <w:rsid w:val="00CD0DC5"/>
    <w:rsid w:val="00CD3145"/>
    <w:rsid w:val="00CE2727"/>
    <w:rsid w:val="00CE6297"/>
    <w:rsid w:val="00CF2614"/>
    <w:rsid w:val="00CF3B86"/>
    <w:rsid w:val="00CF5230"/>
    <w:rsid w:val="00D0245D"/>
    <w:rsid w:val="00D1173A"/>
    <w:rsid w:val="00D13357"/>
    <w:rsid w:val="00D1561D"/>
    <w:rsid w:val="00D2063A"/>
    <w:rsid w:val="00D21047"/>
    <w:rsid w:val="00D27F79"/>
    <w:rsid w:val="00D31372"/>
    <w:rsid w:val="00D36EE0"/>
    <w:rsid w:val="00D47971"/>
    <w:rsid w:val="00D51CDC"/>
    <w:rsid w:val="00D62A1A"/>
    <w:rsid w:val="00D80A4D"/>
    <w:rsid w:val="00D83C91"/>
    <w:rsid w:val="00D83FE4"/>
    <w:rsid w:val="00D90410"/>
    <w:rsid w:val="00D90450"/>
    <w:rsid w:val="00DA100F"/>
    <w:rsid w:val="00DA1A7A"/>
    <w:rsid w:val="00DA5599"/>
    <w:rsid w:val="00DB1B3C"/>
    <w:rsid w:val="00DB5989"/>
    <w:rsid w:val="00DC36BF"/>
    <w:rsid w:val="00DC4923"/>
    <w:rsid w:val="00DD6521"/>
    <w:rsid w:val="00DE2693"/>
    <w:rsid w:val="00DF023F"/>
    <w:rsid w:val="00DF21CF"/>
    <w:rsid w:val="00DF3620"/>
    <w:rsid w:val="00DF50DE"/>
    <w:rsid w:val="00DF694D"/>
    <w:rsid w:val="00E0303C"/>
    <w:rsid w:val="00E0450C"/>
    <w:rsid w:val="00E0781F"/>
    <w:rsid w:val="00E16DD1"/>
    <w:rsid w:val="00E26660"/>
    <w:rsid w:val="00E30AC3"/>
    <w:rsid w:val="00E31630"/>
    <w:rsid w:val="00E31647"/>
    <w:rsid w:val="00E3176B"/>
    <w:rsid w:val="00E31AB1"/>
    <w:rsid w:val="00E354FB"/>
    <w:rsid w:val="00E40120"/>
    <w:rsid w:val="00E511DC"/>
    <w:rsid w:val="00E54CB0"/>
    <w:rsid w:val="00E55516"/>
    <w:rsid w:val="00E55B22"/>
    <w:rsid w:val="00E57E22"/>
    <w:rsid w:val="00E60F5F"/>
    <w:rsid w:val="00E62F19"/>
    <w:rsid w:val="00E71F1A"/>
    <w:rsid w:val="00E7602B"/>
    <w:rsid w:val="00E77917"/>
    <w:rsid w:val="00E823A0"/>
    <w:rsid w:val="00E87CA1"/>
    <w:rsid w:val="00E94D8D"/>
    <w:rsid w:val="00EA0883"/>
    <w:rsid w:val="00EA5B9E"/>
    <w:rsid w:val="00EA7BE3"/>
    <w:rsid w:val="00EB461C"/>
    <w:rsid w:val="00EB5393"/>
    <w:rsid w:val="00EB6913"/>
    <w:rsid w:val="00EC30E6"/>
    <w:rsid w:val="00EC4805"/>
    <w:rsid w:val="00EC6299"/>
    <w:rsid w:val="00ED6EEA"/>
    <w:rsid w:val="00EE1C28"/>
    <w:rsid w:val="00EE67ED"/>
    <w:rsid w:val="00EE7017"/>
    <w:rsid w:val="00EE7AD7"/>
    <w:rsid w:val="00EF112A"/>
    <w:rsid w:val="00F05CBC"/>
    <w:rsid w:val="00F33E62"/>
    <w:rsid w:val="00F403D2"/>
    <w:rsid w:val="00F431EF"/>
    <w:rsid w:val="00F47C7B"/>
    <w:rsid w:val="00F518B6"/>
    <w:rsid w:val="00F53DEA"/>
    <w:rsid w:val="00F56F39"/>
    <w:rsid w:val="00F63493"/>
    <w:rsid w:val="00F668FB"/>
    <w:rsid w:val="00F705B6"/>
    <w:rsid w:val="00F7463D"/>
    <w:rsid w:val="00F761F4"/>
    <w:rsid w:val="00F80D8E"/>
    <w:rsid w:val="00FA2D3C"/>
    <w:rsid w:val="00FB5D1D"/>
    <w:rsid w:val="00FC2632"/>
    <w:rsid w:val="00FC4B43"/>
    <w:rsid w:val="00FD53D5"/>
    <w:rsid w:val="00FD5FCF"/>
    <w:rsid w:val="00FD72BA"/>
    <w:rsid w:val="00FD7E4A"/>
    <w:rsid w:val="00FE3005"/>
    <w:rsid w:val="00FE3830"/>
    <w:rsid w:val="00FE52A0"/>
    <w:rsid w:val="00FF3412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4097">
      <o:colormru v:ext="edit" colors="#404040,#ebf8f5,#fde9d9,#e5f6f2,#faf5e1,#d9eff3,#fbedf2,#e9ebf3"/>
    </o:shapedefaults>
    <o:shapelayout v:ext="edit">
      <o:idmap v:ext="edit" data="1"/>
    </o:shapelayout>
  </w:shapeDefaults>
  <w:decimalSymbol w:val="."/>
  <w:listSeparator w:val=","/>
  <w14:docId w14:val="06654B1D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mbria" w:eastAsia="MS Mincho" w:hAnsi="Cambria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 w:qFormat="1"/>
    <w:lsdException w:name="Colorful Grid" w:semiHidden="0" w:uiPriority="73" w:unhideWhenUsed="0" w:qFormat="1"/>
    <w:lsdException w:name="Light Shading Accent 1" w:semiHidden="0" w:uiPriority="60" w:unhideWhenUsed="0" w:qFormat="1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 w:qFormat="1"/>
    <w:lsdException w:name="Medium List 2 Accent 6" w:semiHidden="0" w:uiPriority="66" w:unhideWhenUsed="0" w:qFormat="1"/>
    <w:lsdException w:name="Medium Grid 1 Accent 6" w:semiHidden="0" w:uiPriority="67" w:unhideWhenUsed="0" w:qFormat="1"/>
    <w:lsdException w:name="Medium Grid 2 Accent 6" w:semiHidden="0" w:uiPriority="68" w:unhideWhenUsed="0" w:qFormat="1"/>
    <w:lsdException w:name="Medium Grid 3 Accent 6" w:semiHidden="0" w:uiPriority="69" w:unhideWhenUsed="0" w:qFormat="1"/>
    <w:lsdException w:name="Dark List Accent 6" w:semiHidden="0" w:uiPriority="70" w:unhideWhenUsed="0"/>
    <w:lsdException w:name="Colorful Shading Accent 6" w:uiPriority="71" w:qFormat="1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spacing w:after="200"/>
    </w:pPr>
    <w:rPr>
      <w:sz w:val="24"/>
      <w:szCs w:val="24"/>
      <w:lang w:eastAsia="ja-JP"/>
    </w:rPr>
  </w:style>
  <w:style w:type="paragraph" w:styleId="Heading1">
    <w:name w:val="heading 1"/>
    <w:basedOn w:val="Normal"/>
    <w:next w:val="Normal"/>
    <w:link w:val="Heading1Char"/>
    <w:uiPriority w:val="9"/>
    <w:qFormat/>
    <w:rsid w:val="002A35A4"/>
    <w:pPr>
      <w:keepNext/>
      <w:spacing w:before="240" w:after="60"/>
      <w:outlineLvl w:val="0"/>
    </w:pPr>
    <w:rPr>
      <w:rFonts w:ascii="Calibri" w:eastAsia="MS Gothic" w:hAnsi="Calibri"/>
      <w:b/>
      <w:bCs/>
      <w:kern w:val="32"/>
      <w:sz w:val="32"/>
      <w:szCs w:val="32"/>
      <w:lang w:val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"/>
    <w:rsid w:val="002A35A4"/>
    <w:rPr>
      <w:rFonts w:ascii="Calibri" w:eastAsia="MS Gothic" w:hAnsi="Calibri" w:cs="Times New Roman"/>
      <w:b/>
      <w:bCs/>
      <w:kern w:val="32"/>
      <w:sz w:val="32"/>
      <w:szCs w:val="32"/>
      <w:lang w:eastAsia="ja-JP"/>
    </w:rPr>
  </w:style>
  <w:style w:type="paragraph" w:customStyle="1" w:styleId="FDICbody">
    <w:name w:val="FDIC body"/>
    <w:basedOn w:val="Normal"/>
    <w:qFormat/>
    <w:rsid w:val="00E94D8D"/>
    <w:pPr>
      <w:spacing w:after="120" w:line="280" w:lineRule="exact"/>
    </w:pPr>
    <w:rPr>
      <w:rFonts w:ascii="Arial" w:eastAsia="Cambria" w:hAnsi="Arial" w:cs="Arial"/>
      <w:sz w:val="20"/>
      <w:szCs w:val="20"/>
      <w:lang w:eastAsia="en-US"/>
    </w:rPr>
  </w:style>
  <w:style w:type="paragraph" w:styleId="NormalWeb">
    <w:name w:val="Normal (Web)"/>
    <w:basedOn w:val="Normal"/>
    <w:uiPriority w:val="99"/>
    <w:semiHidden/>
    <w:unhideWhenUsed/>
    <w:rsid w:val="00396C56"/>
    <w:rPr>
      <w:rFonts w:ascii="Times New Roman" w:hAnsi="Times New Roman"/>
    </w:rPr>
  </w:style>
  <w:style w:type="paragraph" w:customStyle="1" w:styleId="FDICbodyindent">
    <w:name w:val="FDIC body indent"/>
    <w:basedOn w:val="FDICbody"/>
    <w:qFormat/>
    <w:rsid w:val="00FF3412"/>
    <w:pPr>
      <w:ind w:left="360"/>
    </w:pPr>
  </w:style>
  <w:style w:type="paragraph" w:customStyle="1" w:styleId="FDICBulletList1">
    <w:name w:val="FDIC Bullet List 1"/>
    <w:basedOn w:val="FDICbody"/>
    <w:qFormat/>
    <w:rsid w:val="002A35A4"/>
    <w:pPr>
      <w:numPr>
        <w:numId w:val="16"/>
      </w:numPr>
      <w:spacing w:after="60"/>
    </w:pPr>
  </w:style>
  <w:style w:type="paragraph" w:customStyle="1" w:styleId="FDICbulletlist2">
    <w:name w:val="FDIC bullet list 2"/>
    <w:basedOn w:val="FDICbody"/>
    <w:qFormat/>
    <w:rsid w:val="00DA100F"/>
    <w:pPr>
      <w:numPr>
        <w:numId w:val="2"/>
      </w:numPr>
      <w:spacing w:after="60"/>
      <w:ind w:left="1152"/>
    </w:pPr>
    <w:rPr>
      <w:rFonts w:eastAsia="Calibri"/>
    </w:rPr>
  </w:style>
  <w:style w:type="paragraph" w:customStyle="1" w:styleId="FDICbulletlist3">
    <w:name w:val="FDIC bullet list 3"/>
    <w:basedOn w:val="FDICbody"/>
    <w:qFormat/>
    <w:rsid w:val="00DA100F"/>
    <w:pPr>
      <w:numPr>
        <w:numId w:val="3"/>
      </w:numPr>
      <w:spacing w:after="60"/>
    </w:pPr>
    <w:rPr>
      <w:rFonts w:eastAsia="Calibri" w:cs="Calibri"/>
      <w:i/>
    </w:rPr>
  </w:style>
  <w:style w:type="paragraph" w:customStyle="1" w:styleId="FDICSubheads">
    <w:name w:val="FDIC Subheads"/>
    <w:basedOn w:val="FDICbody"/>
    <w:qFormat/>
    <w:rsid w:val="00BF1025"/>
    <w:pPr>
      <w:spacing w:before="360"/>
      <w:contextualSpacing/>
    </w:pPr>
    <w:rPr>
      <w:rFonts w:ascii="Arial Bold" w:eastAsia="Calibri" w:hAnsi="Arial Bold"/>
      <w:caps/>
      <w:sz w:val="24"/>
      <w:szCs w:val="24"/>
    </w:rPr>
  </w:style>
  <w:style w:type="paragraph" w:customStyle="1" w:styleId="FDICLA-A-GHeaders">
    <w:name w:val="FDIC LA-A-G Headers"/>
    <w:basedOn w:val="FDICbody"/>
    <w:qFormat/>
    <w:rsid w:val="001B2200"/>
    <w:pPr>
      <w:spacing w:before="240" w:after="240" w:line="240" w:lineRule="exact"/>
    </w:pPr>
    <w:rPr>
      <w:rFonts w:ascii="Arial Black" w:hAnsi="Arial Black"/>
      <w:sz w:val="24"/>
    </w:rPr>
  </w:style>
  <w:style w:type="character" w:customStyle="1" w:styleId="FDICLink">
    <w:name w:val="FDIC Link"/>
    <w:uiPriority w:val="1"/>
    <w:qFormat/>
    <w:rsid w:val="00F668FB"/>
    <w:rPr>
      <w:rFonts w:ascii="Arial" w:hAnsi="Arial" w:cs="Calibri"/>
      <w:b/>
      <w:bCs/>
      <w:color w:val="5D2C85"/>
    </w:rPr>
  </w:style>
  <w:style w:type="paragraph" w:customStyle="1" w:styleId="FDICLA-A-GLessons">
    <w:name w:val="FDIC LA-A-G Lessons"/>
    <w:basedOn w:val="FDICbody"/>
    <w:qFormat/>
    <w:rsid w:val="001B2200"/>
    <w:pPr>
      <w:spacing w:before="240" w:line="300" w:lineRule="exact"/>
    </w:pPr>
    <w:rPr>
      <w:rFonts w:ascii="Arial Black" w:hAnsi="Arial Black"/>
      <w:color w:val="F15A22"/>
      <w:sz w:val="28"/>
      <w:szCs w:val="28"/>
    </w:rPr>
  </w:style>
  <w:style w:type="paragraph" w:customStyle="1" w:styleId="FDICFOOTER">
    <w:name w:val="FDIC FOOTER"/>
    <w:basedOn w:val="Normal"/>
    <w:qFormat/>
    <w:rsid w:val="001B2200"/>
    <w:rPr>
      <w:rFonts w:ascii="Eurostile LT Std Bold" w:hAnsi="Eurostile LT Std Bold"/>
      <w:bCs/>
      <w:caps/>
      <w:color w:val="404040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204D6E"/>
    <w:pPr>
      <w:tabs>
        <w:tab w:val="center" w:pos="4320"/>
        <w:tab w:val="right" w:pos="8640"/>
      </w:tabs>
    </w:pPr>
    <w:rPr>
      <w:lang w:val="x-none"/>
    </w:rPr>
  </w:style>
  <w:style w:type="character" w:customStyle="1" w:styleId="HeaderChar">
    <w:name w:val="Header Char"/>
    <w:link w:val="Header"/>
    <w:uiPriority w:val="99"/>
    <w:rsid w:val="00204D6E"/>
    <w:rPr>
      <w:sz w:val="24"/>
      <w:szCs w:val="24"/>
      <w:lang w:eastAsia="ja-JP"/>
    </w:rPr>
  </w:style>
  <w:style w:type="character" w:styleId="CommentReference">
    <w:name w:val="annotation reference"/>
    <w:uiPriority w:val="99"/>
    <w:semiHidden/>
    <w:unhideWhenUsed/>
    <w:rsid w:val="008479FD"/>
    <w:rPr>
      <w:sz w:val="18"/>
      <w:szCs w:val="18"/>
    </w:rPr>
  </w:style>
  <w:style w:type="character" w:styleId="FollowedHyperlink">
    <w:name w:val="FollowedHyperlink"/>
    <w:uiPriority w:val="99"/>
    <w:semiHidden/>
    <w:unhideWhenUsed/>
    <w:rsid w:val="00170EE4"/>
    <w:rPr>
      <w:color w:val="800080"/>
      <w:u w:val="single"/>
    </w:rPr>
  </w:style>
  <w:style w:type="table" w:styleId="TableGrid">
    <w:name w:val="Table Grid"/>
    <w:basedOn w:val="TableNormal"/>
    <w:uiPriority w:val="59"/>
    <w:rsid w:val="00EC629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er">
    <w:name w:val="footer"/>
    <w:basedOn w:val="Normal"/>
    <w:link w:val="FooterChar"/>
    <w:uiPriority w:val="99"/>
    <w:unhideWhenUsed/>
    <w:rsid w:val="00204D6E"/>
    <w:pPr>
      <w:tabs>
        <w:tab w:val="center" w:pos="4320"/>
        <w:tab w:val="right" w:pos="8640"/>
      </w:tabs>
    </w:pPr>
    <w:rPr>
      <w:lang w:val="x-none"/>
    </w:rPr>
  </w:style>
  <w:style w:type="character" w:customStyle="1" w:styleId="FooterChar">
    <w:name w:val="Footer Char"/>
    <w:link w:val="Footer"/>
    <w:uiPriority w:val="99"/>
    <w:rsid w:val="00204D6E"/>
    <w:rPr>
      <w:sz w:val="24"/>
      <w:szCs w:val="24"/>
      <w:lang w:eastAsia="ja-JP"/>
    </w:rPr>
  </w:style>
  <w:style w:type="paragraph" w:customStyle="1" w:styleId="FDICIntroheads">
    <w:name w:val="FDIC Intro heads"/>
    <w:basedOn w:val="Normal"/>
    <w:qFormat/>
    <w:rsid w:val="000664D9"/>
    <w:pPr>
      <w:pBdr>
        <w:bottom w:val="single" w:sz="48" w:space="1" w:color="F15A22"/>
      </w:pBdr>
      <w:spacing w:before="120" w:after="360" w:line="280" w:lineRule="exact"/>
      <w:contextualSpacing/>
    </w:pPr>
    <w:rPr>
      <w:rFonts w:ascii="Arial Black" w:eastAsia="Calibri" w:hAnsi="Arial Black" w:cs="Calibri"/>
      <w:caps/>
      <w:color w:val="F15A22"/>
      <w:spacing w:val="-6"/>
      <w:sz w:val="30"/>
      <w:szCs w:val="30"/>
      <w:lang w:eastAsia="en-US"/>
    </w:rPr>
  </w:style>
  <w:style w:type="paragraph" w:customStyle="1" w:styleId="FDICTOC">
    <w:name w:val="FDIC TOC"/>
    <w:basedOn w:val="Normal"/>
    <w:qFormat/>
    <w:rsid w:val="005A5F05"/>
    <w:pPr>
      <w:spacing w:after="240" w:line="720" w:lineRule="exact"/>
      <w:jc w:val="center"/>
    </w:pPr>
    <w:rPr>
      <w:rFonts w:ascii="Arial Black" w:hAnsi="Arial Black"/>
      <w:caps/>
      <w:color w:val="F15A22"/>
      <w:sz w:val="44"/>
      <w:szCs w:val="44"/>
    </w:rPr>
  </w:style>
  <w:style w:type="paragraph" w:customStyle="1" w:styleId="FDICTOCsections">
    <w:name w:val="FDIC TOC sections"/>
    <w:basedOn w:val="Normal"/>
    <w:qFormat/>
    <w:rsid w:val="001B2200"/>
    <w:pPr>
      <w:pBdr>
        <w:top w:val="single" w:sz="48" w:space="12" w:color="BFBFBF"/>
        <w:left w:val="single" w:sz="48" w:space="20" w:color="BFBFBF"/>
        <w:bottom w:val="single" w:sz="48" w:space="1" w:color="BFBFBF"/>
        <w:right w:val="single" w:sz="48" w:space="4" w:color="BFBFBF"/>
      </w:pBdr>
      <w:tabs>
        <w:tab w:val="right" w:leader="dot" w:pos="8640"/>
      </w:tabs>
      <w:spacing w:after="480" w:line="320" w:lineRule="exact"/>
      <w:ind w:left="1670" w:hanging="1382"/>
    </w:pPr>
    <w:rPr>
      <w:rFonts w:ascii="Arial Black" w:eastAsia="Calibri" w:hAnsi="Arial Black" w:cs="Arial"/>
      <w:color w:val="404040"/>
      <w:lang w:eastAsia="en-US"/>
    </w:rPr>
  </w:style>
  <w:style w:type="character" w:customStyle="1" w:styleId="FDICTOCLessonName">
    <w:name w:val="FDIC TOC Lesson Name"/>
    <w:uiPriority w:val="1"/>
    <w:qFormat/>
    <w:rsid w:val="005A5F05"/>
    <w:rPr>
      <w:rFonts w:ascii="Arial" w:eastAsia="Calibri" w:hAnsi="Arial" w:cs="Arial"/>
      <w:b/>
      <w:color w:val="40404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46728"/>
    <w:pPr>
      <w:spacing w:after="0"/>
    </w:pPr>
    <w:rPr>
      <w:rFonts w:ascii="Lucida Grande" w:hAnsi="Lucida Grande"/>
      <w:sz w:val="18"/>
      <w:szCs w:val="18"/>
      <w:lang w:val="x-none"/>
    </w:rPr>
  </w:style>
  <w:style w:type="character" w:customStyle="1" w:styleId="BalloonTextChar">
    <w:name w:val="Balloon Text Char"/>
    <w:link w:val="BalloonText"/>
    <w:uiPriority w:val="99"/>
    <w:semiHidden/>
    <w:rsid w:val="00246728"/>
    <w:rPr>
      <w:rFonts w:ascii="Lucida Grande" w:hAnsi="Lucida Grande" w:cs="Lucida Grande"/>
      <w:sz w:val="18"/>
      <w:szCs w:val="18"/>
      <w:lang w:eastAsia="ja-JP"/>
    </w:rPr>
  </w:style>
  <w:style w:type="paragraph" w:customStyle="1" w:styleId="Normal1">
    <w:name w:val="Normal1"/>
    <w:rsid w:val="00246728"/>
    <w:pPr>
      <w:spacing w:after="200"/>
    </w:pPr>
    <w:rPr>
      <w:rFonts w:eastAsia="Cambria" w:cs="Geneva"/>
      <w:color w:val="000000"/>
      <w:sz w:val="24"/>
      <w:szCs w:val="24"/>
    </w:rPr>
  </w:style>
  <w:style w:type="paragraph" w:customStyle="1" w:styleId="Normal10">
    <w:name w:val="Normal1"/>
    <w:rsid w:val="002700C3"/>
    <w:pPr>
      <w:spacing w:after="200"/>
    </w:pPr>
    <w:rPr>
      <w:rFonts w:eastAsia="Cambria" w:cs="Cambria"/>
      <w:color w:val="000000"/>
      <w:sz w:val="24"/>
    </w:rPr>
  </w:style>
  <w:style w:type="character" w:styleId="Hyperlink">
    <w:name w:val="Hyperlink"/>
    <w:uiPriority w:val="99"/>
    <w:unhideWhenUsed/>
    <w:rsid w:val="00F705B6"/>
    <w:rPr>
      <w:color w:val="0000FF"/>
      <w:u w:val="single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F403D2"/>
    <w:rPr>
      <w:sz w:val="20"/>
      <w:szCs w:val="20"/>
    </w:rPr>
  </w:style>
  <w:style w:type="character" w:customStyle="1" w:styleId="CommentTextChar">
    <w:name w:val="Comment Text Char"/>
    <w:link w:val="CommentText"/>
    <w:uiPriority w:val="99"/>
    <w:semiHidden/>
    <w:rsid w:val="00F403D2"/>
    <w:rPr>
      <w:lang w:eastAsia="ja-JP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403D2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F403D2"/>
    <w:rPr>
      <w:b/>
      <w:bCs/>
      <w:lang w:eastAsia="ja-JP"/>
    </w:rPr>
  </w:style>
  <w:style w:type="character" w:customStyle="1" w:styleId="apple-converted-space">
    <w:name w:val="apple-converted-space"/>
    <w:rsid w:val="00CB658D"/>
  </w:style>
  <w:style w:type="paragraph" w:customStyle="1" w:styleId="FDICCenters">
    <w:name w:val="FDIC Centers"/>
    <w:basedOn w:val="Normal"/>
    <w:qFormat/>
    <w:rsid w:val="00AE6C9F"/>
    <w:pPr>
      <w:spacing w:before="360" w:after="120" w:line="280" w:lineRule="exact"/>
      <w:contextualSpacing/>
    </w:pPr>
    <w:rPr>
      <w:rFonts w:ascii="Arial Bold" w:eastAsia="Calibri" w:hAnsi="Arial Bold" w:cs="Arial"/>
      <w:caps/>
      <w:color w:val="404040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mbria" w:eastAsia="MS Mincho" w:hAnsi="Cambria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 w:qFormat="1"/>
    <w:lsdException w:name="Colorful Grid" w:semiHidden="0" w:uiPriority="73" w:unhideWhenUsed="0" w:qFormat="1"/>
    <w:lsdException w:name="Light Shading Accent 1" w:semiHidden="0" w:uiPriority="60" w:unhideWhenUsed="0" w:qFormat="1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 w:qFormat="1"/>
    <w:lsdException w:name="Medium List 2 Accent 6" w:semiHidden="0" w:uiPriority="66" w:unhideWhenUsed="0" w:qFormat="1"/>
    <w:lsdException w:name="Medium Grid 1 Accent 6" w:semiHidden="0" w:uiPriority="67" w:unhideWhenUsed="0" w:qFormat="1"/>
    <w:lsdException w:name="Medium Grid 2 Accent 6" w:semiHidden="0" w:uiPriority="68" w:unhideWhenUsed="0" w:qFormat="1"/>
    <w:lsdException w:name="Medium Grid 3 Accent 6" w:semiHidden="0" w:uiPriority="69" w:unhideWhenUsed="0" w:qFormat="1"/>
    <w:lsdException w:name="Dark List Accent 6" w:semiHidden="0" w:uiPriority="70" w:unhideWhenUsed="0"/>
    <w:lsdException w:name="Colorful Shading Accent 6" w:uiPriority="71" w:qFormat="1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spacing w:after="200"/>
    </w:pPr>
    <w:rPr>
      <w:sz w:val="24"/>
      <w:szCs w:val="24"/>
      <w:lang w:eastAsia="ja-JP"/>
    </w:rPr>
  </w:style>
  <w:style w:type="paragraph" w:styleId="Heading1">
    <w:name w:val="heading 1"/>
    <w:basedOn w:val="Normal"/>
    <w:next w:val="Normal"/>
    <w:link w:val="Heading1Char"/>
    <w:uiPriority w:val="9"/>
    <w:qFormat/>
    <w:rsid w:val="002A35A4"/>
    <w:pPr>
      <w:keepNext/>
      <w:spacing w:before="240" w:after="60"/>
      <w:outlineLvl w:val="0"/>
    </w:pPr>
    <w:rPr>
      <w:rFonts w:ascii="Calibri" w:eastAsia="MS Gothic" w:hAnsi="Calibri"/>
      <w:b/>
      <w:bCs/>
      <w:kern w:val="32"/>
      <w:sz w:val="32"/>
      <w:szCs w:val="32"/>
      <w:lang w:val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"/>
    <w:rsid w:val="002A35A4"/>
    <w:rPr>
      <w:rFonts w:ascii="Calibri" w:eastAsia="MS Gothic" w:hAnsi="Calibri" w:cs="Times New Roman"/>
      <w:b/>
      <w:bCs/>
      <w:kern w:val="32"/>
      <w:sz w:val="32"/>
      <w:szCs w:val="32"/>
      <w:lang w:eastAsia="ja-JP"/>
    </w:rPr>
  </w:style>
  <w:style w:type="paragraph" w:customStyle="1" w:styleId="FDICbody">
    <w:name w:val="FDIC body"/>
    <w:basedOn w:val="Normal"/>
    <w:qFormat/>
    <w:rsid w:val="00E94D8D"/>
    <w:pPr>
      <w:spacing w:after="120" w:line="280" w:lineRule="exact"/>
    </w:pPr>
    <w:rPr>
      <w:rFonts w:ascii="Arial" w:eastAsia="Cambria" w:hAnsi="Arial" w:cs="Arial"/>
      <w:sz w:val="20"/>
      <w:szCs w:val="20"/>
      <w:lang w:eastAsia="en-US"/>
    </w:rPr>
  </w:style>
  <w:style w:type="paragraph" w:styleId="NormalWeb">
    <w:name w:val="Normal (Web)"/>
    <w:basedOn w:val="Normal"/>
    <w:uiPriority w:val="99"/>
    <w:semiHidden/>
    <w:unhideWhenUsed/>
    <w:rsid w:val="00396C56"/>
    <w:rPr>
      <w:rFonts w:ascii="Times New Roman" w:hAnsi="Times New Roman"/>
    </w:rPr>
  </w:style>
  <w:style w:type="paragraph" w:customStyle="1" w:styleId="FDICbodyindent">
    <w:name w:val="FDIC body indent"/>
    <w:basedOn w:val="FDICbody"/>
    <w:qFormat/>
    <w:rsid w:val="00FF3412"/>
    <w:pPr>
      <w:ind w:left="360"/>
    </w:pPr>
  </w:style>
  <w:style w:type="paragraph" w:customStyle="1" w:styleId="FDICBulletList1">
    <w:name w:val="FDIC Bullet List 1"/>
    <w:basedOn w:val="FDICbody"/>
    <w:qFormat/>
    <w:rsid w:val="002A35A4"/>
    <w:pPr>
      <w:numPr>
        <w:numId w:val="16"/>
      </w:numPr>
      <w:spacing w:after="60"/>
    </w:pPr>
  </w:style>
  <w:style w:type="paragraph" w:customStyle="1" w:styleId="FDICbulletlist2">
    <w:name w:val="FDIC bullet list 2"/>
    <w:basedOn w:val="FDICbody"/>
    <w:qFormat/>
    <w:rsid w:val="00DA100F"/>
    <w:pPr>
      <w:numPr>
        <w:numId w:val="2"/>
      </w:numPr>
      <w:spacing w:after="60"/>
      <w:ind w:left="1152"/>
    </w:pPr>
    <w:rPr>
      <w:rFonts w:eastAsia="Calibri"/>
    </w:rPr>
  </w:style>
  <w:style w:type="paragraph" w:customStyle="1" w:styleId="FDICbulletlist3">
    <w:name w:val="FDIC bullet list 3"/>
    <w:basedOn w:val="FDICbody"/>
    <w:qFormat/>
    <w:rsid w:val="00DA100F"/>
    <w:pPr>
      <w:numPr>
        <w:numId w:val="3"/>
      </w:numPr>
      <w:spacing w:after="60"/>
    </w:pPr>
    <w:rPr>
      <w:rFonts w:eastAsia="Calibri" w:cs="Calibri"/>
      <w:i/>
    </w:rPr>
  </w:style>
  <w:style w:type="paragraph" w:customStyle="1" w:styleId="FDICSubheads">
    <w:name w:val="FDIC Subheads"/>
    <w:basedOn w:val="FDICbody"/>
    <w:qFormat/>
    <w:rsid w:val="00BF1025"/>
    <w:pPr>
      <w:spacing w:before="360"/>
      <w:contextualSpacing/>
    </w:pPr>
    <w:rPr>
      <w:rFonts w:ascii="Arial Bold" w:eastAsia="Calibri" w:hAnsi="Arial Bold"/>
      <w:caps/>
      <w:sz w:val="24"/>
      <w:szCs w:val="24"/>
    </w:rPr>
  </w:style>
  <w:style w:type="paragraph" w:customStyle="1" w:styleId="FDICLA-A-GHeaders">
    <w:name w:val="FDIC LA-A-G Headers"/>
    <w:basedOn w:val="FDICbody"/>
    <w:qFormat/>
    <w:rsid w:val="001B2200"/>
    <w:pPr>
      <w:spacing w:before="240" w:after="240" w:line="240" w:lineRule="exact"/>
    </w:pPr>
    <w:rPr>
      <w:rFonts w:ascii="Arial Black" w:hAnsi="Arial Black"/>
      <w:sz w:val="24"/>
    </w:rPr>
  </w:style>
  <w:style w:type="character" w:customStyle="1" w:styleId="FDICLink">
    <w:name w:val="FDIC Link"/>
    <w:uiPriority w:val="1"/>
    <w:qFormat/>
    <w:rsid w:val="00F668FB"/>
    <w:rPr>
      <w:rFonts w:ascii="Arial" w:hAnsi="Arial" w:cs="Calibri"/>
      <w:b/>
      <w:bCs/>
      <w:color w:val="5D2C85"/>
    </w:rPr>
  </w:style>
  <w:style w:type="paragraph" w:customStyle="1" w:styleId="FDICLA-A-GLessons">
    <w:name w:val="FDIC LA-A-G Lessons"/>
    <w:basedOn w:val="FDICbody"/>
    <w:qFormat/>
    <w:rsid w:val="001B2200"/>
    <w:pPr>
      <w:spacing w:before="240" w:line="300" w:lineRule="exact"/>
    </w:pPr>
    <w:rPr>
      <w:rFonts w:ascii="Arial Black" w:hAnsi="Arial Black"/>
      <w:color w:val="F15A22"/>
      <w:sz w:val="28"/>
      <w:szCs w:val="28"/>
    </w:rPr>
  </w:style>
  <w:style w:type="paragraph" w:customStyle="1" w:styleId="FDICFOOTER">
    <w:name w:val="FDIC FOOTER"/>
    <w:basedOn w:val="Normal"/>
    <w:qFormat/>
    <w:rsid w:val="001B2200"/>
    <w:rPr>
      <w:rFonts w:ascii="Eurostile LT Std Bold" w:hAnsi="Eurostile LT Std Bold"/>
      <w:bCs/>
      <w:caps/>
      <w:color w:val="404040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204D6E"/>
    <w:pPr>
      <w:tabs>
        <w:tab w:val="center" w:pos="4320"/>
        <w:tab w:val="right" w:pos="8640"/>
      </w:tabs>
    </w:pPr>
    <w:rPr>
      <w:lang w:val="x-none"/>
    </w:rPr>
  </w:style>
  <w:style w:type="character" w:customStyle="1" w:styleId="HeaderChar">
    <w:name w:val="Header Char"/>
    <w:link w:val="Header"/>
    <w:uiPriority w:val="99"/>
    <w:rsid w:val="00204D6E"/>
    <w:rPr>
      <w:sz w:val="24"/>
      <w:szCs w:val="24"/>
      <w:lang w:eastAsia="ja-JP"/>
    </w:rPr>
  </w:style>
  <w:style w:type="character" w:styleId="CommentReference">
    <w:name w:val="annotation reference"/>
    <w:uiPriority w:val="99"/>
    <w:semiHidden/>
    <w:unhideWhenUsed/>
    <w:rsid w:val="008479FD"/>
    <w:rPr>
      <w:sz w:val="18"/>
      <w:szCs w:val="18"/>
    </w:rPr>
  </w:style>
  <w:style w:type="character" w:styleId="FollowedHyperlink">
    <w:name w:val="FollowedHyperlink"/>
    <w:uiPriority w:val="99"/>
    <w:semiHidden/>
    <w:unhideWhenUsed/>
    <w:rsid w:val="00170EE4"/>
    <w:rPr>
      <w:color w:val="800080"/>
      <w:u w:val="single"/>
    </w:rPr>
  </w:style>
  <w:style w:type="table" w:styleId="TableGrid">
    <w:name w:val="Table Grid"/>
    <w:basedOn w:val="TableNormal"/>
    <w:uiPriority w:val="59"/>
    <w:rsid w:val="00EC629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er">
    <w:name w:val="footer"/>
    <w:basedOn w:val="Normal"/>
    <w:link w:val="FooterChar"/>
    <w:uiPriority w:val="99"/>
    <w:unhideWhenUsed/>
    <w:rsid w:val="00204D6E"/>
    <w:pPr>
      <w:tabs>
        <w:tab w:val="center" w:pos="4320"/>
        <w:tab w:val="right" w:pos="8640"/>
      </w:tabs>
    </w:pPr>
    <w:rPr>
      <w:lang w:val="x-none"/>
    </w:rPr>
  </w:style>
  <w:style w:type="character" w:customStyle="1" w:styleId="FooterChar">
    <w:name w:val="Footer Char"/>
    <w:link w:val="Footer"/>
    <w:uiPriority w:val="99"/>
    <w:rsid w:val="00204D6E"/>
    <w:rPr>
      <w:sz w:val="24"/>
      <w:szCs w:val="24"/>
      <w:lang w:eastAsia="ja-JP"/>
    </w:rPr>
  </w:style>
  <w:style w:type="paragraph" w:customStyle="1" w:styleId="FDICIntroheads">
    <w:name w:val="FDIC Intro heads"/>
    <w:basedOn w:val="Normal"/>
    <w:qFormat/>
    <w:rsid w:val="000664D9"/>
    <w:pPr>
      <w:pBdr>
        <w:bottom w:val="single" w:sz="48" w:space="1" w:color="F15A22"/>
      </w:pBdr>
      <w:spacing w:before="120" w:after="360" w:line="280" w:lineRule="exact"/>
      <w:contextualSpacing/>
    </w:pPr>
    <w:rPr>
      <w:rFonts w:ascii="Arial Black" w:eastAsia="Calibri" w:hAnsi="Arial Black" w:cs="Calibri"/>
      <w:caps/>
      <w:color w:val="F15A22"/>
      <w:spacing w:val="-6"/>
      <w:sz w:val="30"/>
      <w:szCs w:val="30"/>
      <w:lang w:eastAsia="en-US"/>
    </w:rPr>
  </w:style>
  <w:style w:type="paragraph" w:customStyle="1" w:styleId="FDICTOC">
    <w:name w:val="FDIC TOC"/>
    <w:basedOn w:val="Normal"/>
    <w:qFormat/>
    <w:rsid w:val="005A5F05"/>
    <w:pPr>
      <w:spacing w:after="240" w:line="720" w:lineRule="exact"/>
      <w:jc w:val="center"/>
    </w:pPr>
    <w:rPr>
      <w:rFonts w:ascii="Arial Black" w:hAnsi="Arial Black"/>
      <w:caps/>
      <w:color w:val="F15A22"/>
      <w:sz w:val="44"/>
      <w:szCs w:val="44"/>
    </w:rPr>
  </w:style>
  <w:style w:type="paragraph" w:customStyle="1" w:styleId="FDICTOCsections">
    <w:name w:val="FDIC TOC sections"/>
    <w:basedOn w:val="Normal"/>
    <w:qFormat/>
    <w:rsid w:val="001B2200"/>
    <w:pPr>
      <w:pBdr>
        <w:top w:val="single" w:sz="48" w:space="12" w:color="BFBFBF"/>
        <w:left w:val="single" w:sz="48" w:space="20" w:color="BFBFBF"/>
        <w:bottom w:val="single" w:sz="48" w:space="1" w:color="BFBFBF"/>
        <w:right w:val="single" w:sz="48" w:space="4" w:color="BFBFBF"/>
      </w:pBdr>
      <w:tabs>
        <w:tab w:val="right" w:leader="dot" w:pos="8640"/>
      </w:tabs>
      <w:spacing w:after="480" w:line="320" w:lineRule="exact"/>
      <w:ind w:left="1670" w:hanging="1382"/>
    </w:pPr>
    <w:rPr>
      <w:rFonts w:ascii="Arial Black" w:eastAsia="Calibri" w:hAnsi="Arial Black" w:cs="Arial"/>
      <w:color w:val="404040"/>
      <w:lang w:eastAsia="en-US"/>
    </w:rPr>
  </w:style>
  <w:style w:type="character" w:customStyle="1" w:styleId="FDICTOCLessonName">
    <w:name w:val="FDIC TOC Lesson Name"/>
    <w:uiPriority w:val="1"/>
    <w:qFormat/>
    <w:rsid w:val="005A5F05"/>
    <w:rPr>
      <w:rFonts w:ascii="Arial" w:eastAsia="Calibri" w:hAnsi="Arial" w:cs="Arial"/>
      <w:b/>
      <w:color w:val="40404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46728"/>
    <w:pPr>
      <w:spacing w:after="0"/>
    </w:pPr>
    <w:rPr>
      <w:rFonts w:ascii="Lucida Grande" w:hAnsi="Lucida Grande"/>
      <w:sz w:val="18"/>
      <w:szCs w:val="18"/>
      <w:lang w:val="x-none"/>
    </w:rPr>
  </w:style>
  <w:style w:type="character" w:customStyle="1" w:styleId="BalloonTextChar">
    <w:name w:val="Balloon Text Char"/>
    <w:link w:val="BalloonText"/>
    <w:uiPriority w:val="99"/>
    <w:semiHidden/>
    <w:rsid w:val="00246728"/>
    <w:rPr>
      <w:rFonts w:ascii="Lucida Grande" w:hAnsi="Lucida Grande" w:cs="Lucida Grande"/>
      <w:sz w:val="18"/>
      <w:szCs w:val="18"/>
      <w:lang w:eastAsia="ja-JP"/>
    </w:rPr>
  </w:style>
  <w:style w:type="paragraph" w:customStyle="1" w:styleId="Normal1">
    <w:name w:val="Normal1"/>
    <w:rsid w:val="00246728"/>
    <w:pPr>
      <w:spacing w:after="200"/>
    </w:pPr>
    <w:rPr>
      <w:rFonts w:eastAsia="Cambria" w:cs="Geneva"/>
      <w:color w:val="000000"/>
      <w:sz w:val="24"/>
      <w:szCs w:val="24"/>
    </w:rPr>
  </w:style>
  <w:style w:type="paragraph" w:customStyle="1" w:styleId="Normal10">
    <w:name w:val="Normal1"/>
    <w:rsid w:val="002700C3"/>
    <w:pPr>
      <w:spacing w:after="200"/>
    </w:pPr>
    <w:rPr>
      <w:rFonts w:eastAsia="Cambria" w:cs="Cambria"/>
      <w:color w:val="000000"/>
      <w:sz w:val="24"/>
    </w:rPr>
  </w:style>
  <w:style w:type="character" w:styleId="Hyperlink">
    <w:name w:val="Hyperlink"/>
    <w:uiPriority w:val="99"/>
    <w:unhideWhenUsed/>
    <w:rsid w:val="00F705B6"/>
    <w:rPr>
      <w:color w:val="0000FF"/>
      <w:u w:val="single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F403D2"/>
    <w:rPr>
      <w:sz w:val="20"/>
      <w:szCs w:val="20"/>
    </w:rPr>
  </w:style>
  <w:style w:type="character" w:customStyle="1" w:styleId="CommentTextChar">
    <w:name w:val="Comment Text Char"/>
    <w:link w:val="CommentText"/>
    <w:uiPriority w:val="99"/>
    <w:semiHidden/>
    <w:rsid w:val="00F403D2"/>
    <w:rPr>
      <w:lang w:eastAsia="ja-JP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403D2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F403D2"/>
    <w:rPr>
      <w:b/>
      <w:bCs/>
      <w:lang w:eastAsia="ja-JP"/>
    </w:rPr>
  </w:style>
  <w:style w:type="character" w:customStyle="1" w:styleId="apple-converted-space">
    <w:name w:val="apple-converted-space"/>
    <w:rsid w:val="00CB658D"/>
  </w:style>
  <w:style w:type="paragraph" w:customStyle="1" w:styleId="FDICCenters">
    <w:name w:val="FDIC Centers"/>
    <w:basedOn w:val="Normal"/>
    <w:qFormat/>
    <w:rsid w:val="00AE6C9F"/>
    <w:pPr>
      <w:spacing w:before="360" w:after="120" w:line="280" w:lineRule="exact"/>
      <w:contextualSpacing/>
    </w:pPr>
    <w:rPr>
      <w:rFonts w:ascii="Arial Bold" w:eastAsia="Calibri" w:hAnsi="Arial Bold" w:cs="Arial"/>
      <w:caps/>
      <w:color w:val="404040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hyperlink" Target="http://www.councilforeconed.org/wp/wp-content/uploads/2013/02/national-standards-for-financial-literacy.pdf" TargetMode="External"/><Relationship Id="rId26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image" Target="media/image9.jpeg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hyperlink" Target="http://www.councilforeconed.org/resource/national-standards-for-financial-literacy" TargetMode="External"/><Relationship Id="rId25" Type="http://schemas.openxmlformats.org/officeDocument/2006/relationships/image" Target="media/image11.jpeg"/><Relationship Id="rId2" Type="http://schemas.openxmlformats.org/officeDocument/2006/relationships/numbering" Target="numbering.xml"/><Relationship Id="rId16" Type="http://schemas.openxmlformats.org/officeDocument/2006/relationships/hyperlink" Target="http://www.councilforeconed.org/wp/wp-content/uploads/2013/02/national-standards-for-financial-literacy.pdf" TargetMode="External"/><Relationship Id="rId20" Type="http://schemas.openxmlformats.org/officeDocument/2006/relationships/image" Target="media/image8.jpeg"/><Relationship Id="rId29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hyperlink" Target="http://www.p21.org/our-work/p21-framework" TargetMode="Externa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hyperlink" Target="http://www.p21.org/our-work/p21-framework" TargetMode="External"/><Relationship Id="rId28" Type="http://schemas.openxmlformats.org/officeDocument/2006/relationships/footer" Target="footer1.xml"/><Relationship Id="rId10" Type="http://schemas.openxmlformats.org/officeDocument/2006/relationships/image" Target="media/image2.jpeg"/><Relationship Id="rId19" Type="http://schemas.openxmlformats.org/officeDocument/2006/relationships/hyperlink" Target="http://www.councilforeconed.org/resource/national-standards-for-financial-literacy" TargetMode="External"/><Relationship Id="rId31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0.jpeg"/><Relationship Id="rId27" Type="http://schemas.openxmlformats.org/officeDocument/2006/relationships/header" Target="header2.xml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4B04E6D9-B0E1-4DB7-BC30-18AC60EC2BD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15</Pages>
  <Words>8</Words>
  <Characters>50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CarrotNewYork</Company>
  <LinksUpToDate>false</LinksUpToDate>
  <CharactersWithSpaces>57</CharactersWithSpaces>
  <SharedDoc>false</SharedDoc>
  <HLinks>
    <vt:vector size="84" baseType="variant">
      <vt:variant>
        <vt:i4>5242986</vt:i4>
      </vt:variant>
      <vt:variant>
        <vt:i4>6</vt:i4>
      </vt:variant>
      <vt:variant>
        <vt:i4>0</vt:i4>
      </vt:variant>
      <vt:variant>
        <vt:i4>5</vt:i4>
      </vt:variant>
      <vt:variant>
        <vt:lpwstr>http://www.p21.org/our-work/p21-framework</vt:lpwstr>
      </vt:variant>
      <vt:variant>
        <vt:lpwstr/>
      </vt:variant>
      <vt:variant>
        <vt:i4>2490486</vt:i4>
      </vt:variant>
      <vt:variant>
        <vt:i4>3</vt:i4>
      </vt:variant>
      <vt:variant>
        <vt:i4>0</vt:i4>
      </vt:variant>
      <vt:variant>
        <vt:i4>5</vt:i4>
      </vt:variant>
      <vt:variant>
        <vt:lpwstr>http://www.councilforeconed.org/resource/national-standards-for-financial-literacy</vt:lpwstr>
      </vt:variant>
      <vt:variant>
        <vt:lpwstr/>
      </vt:variant>
      <vt:variant>
        <vt:i4>3145728</vt:i4>
      </vt:variant>
      <vt:variant>
        <vt:i4>0</vt:i4>
      </vt:variant>
      <vt:variant>
        <vt:i4>0</vt:i4>
      </vt:variant>
      <vt:variant>
        <vt:i4>5</vt:i4>
      </vt:variant>
      <vt:variant>
        <vt:lpwstr>http://www.councilforeconed.org/wp/wp-content/uploads/2013/02/national-standards-for-financial-literacy.pdf</vt:lpwstr>
      </vt:variant>
      <vt:variant>
        <vt:lpwstr/>
      </vt:variant>
      <vt:variant>
        <vt:i4>393226</vt:i4>
      </vt:variant>
      <vt:variant>
        <vt:i4>-1</vt:i4>
      </vt:variant>
      <vt:variant>
        <vt:i4>1246</vt:i4>
      </vt:variant>
      <vt:variant>
        <vt:i4>1</vt:i4>
      </vt:variant>
      <vt:variant>
        <vt:lpwstr>FDIC Standards Chart</vt:lpwstr>
      </vt:variant>
      <vt:variant>
        <vt:lpwstr/>
      </vt:variant>
      <vt:variant>
        <vt:i4>393272</vt:i4>
      </vt:variant>
      <vt:variant>
        <vt:i4>-1</vt:i4>
      </vt:variant>
      <vt:variant>
        <vt:i4>1247</vt:i4>
      </vt:variant>
      <vt:variant>
        <vt:i4>1</vt:i4>
      </vt:variant>
      <vt:variant>
        <vt:lpwstr>FDIC Standards Chart2</vt:lpwstr>
      </vt:variant>
      <vt:variant>
        <vt:lpwstr/>
      </vt:variant>
      <vt:variant>
        <vt:i4>393273</vt:i4>
      </vt:variant>
      <vt:variant>
        <vt:i4>-1</vt:i4>
      </vt:variant>
      <vt:variant>
        <vt:i4>1248</vt:i4>
      </vt:variant>
      <vt:variant>
        <vt:i4>1</vt:i4>
      </vt:variant>
      <vt:variant>
        <vt:lpwstr>FDIC Standards Chart3</vt:lpwstr>
      </vt:variant>
      <vt:variant>
        <vt:lpwstr/>
      </vt:variant>
      <vt:variant>
        <vt:i4>393278</vt:i4>
      </vt:variant>
      <vt:variant>
        <vt:i4>-1</vt:i4>
      </vt:variant>
      <vt:variant>
        <vt:i4>1249</vt:i4>
      </vt:variant>
      <vt:variant>
        <vt:i4>1</vt:i4>
      </vt:variant>
      <vt:variant>
        <vt:lpwstr>FDIC Standards Chart4</vt:lpwstr>
      </vt:variant>
      <vt:variant>
        <vt:lpwstr/>
      </vt:variant>
      <vt:variant>
        <vt:i4>393279</vt:i4>
      </vt:variant>
      <vt:variant>
        <vt:i4>-1</vt:i4>
      </vt:variant>
      <vt:variant>
        <vt:i4>1251</vt:i4>
      </vt:variant>
      <vt:variant>
        <vt:i4>1</vt:i4>
      </vt:variant>
      <vt:variant>
        <vt:lpwstr>FDIC Standards Chart5</vt:lpwstr>
      </vt:variant>
      <vt:variant>
        <vt:lpwstr/>
      </vt:variant>
      <vt:variant>
        <vt:i4>393276</vt:i4>
      </vt:variant>
      <vt:variant>
        <vt:i4>-1</vt:i4>
      </vt:variant>
      <vt:variant>
        <vt:i4>1252</vt:i4>
      </vt:variant>
      <vt:variant>
        <vt:i4>1</vt:i4>
      </vt:variant>
      <vt:variant>
        <vt:lpwstr>FDIC Standards Chart6</vt:lpwstr>
      </vt:variant>
      <vt:variant>
        <vt:lpwstr/>
      </vt:variant>
      <vt:variant>
        <vt:i4>393277</vt:i4>
      </vt:variant>
      <vt:variant>
        <vt:i4>-1</vt:i4>
      </vt:variant>
      <vt:variant>
        <vt:i4>1253</vt:i4>
      </vt:variant>
      <vt:variant>
        <vt:i4>1</vt:i4>
      </vt:variant>
      <vt:variant>
        <vt:lpwstr>FDIC Standards Chart7</vt:lpwstr>
      </vt:variant>
      <vt:variant>
        <vt:lpwstr/>
      </vt:variant>
      <vt:variant>
        <vt:i4>393266</vt:i4>
      </vt:variant>
      <vt:variant>
        <vt:i4>-1</vt:i4>
      </vt:variant>
      <vt:variant>
        <vt:i4>1254</vt:i4>
      </vt:variant>
      <vt:variant>
        <vt:i4>1</vt:i4>
      </vt:variant>
      <vt:variant>
        <vt:lpwstr>FDIC Standards Chart8</vt:lpwstr>
      </vt:variant>
      <vt:variant>
        <vt:lpwstr/>
      </vt:variant>
      <vt:variant>
        <vt:i4>393267</vt:i4>
      </vt:variant>
      <vt:variant>
        <vt:i4>-1</vt:i4>
      </vt:variant>
      <vt:variant>
        <vt:i4>1255</vt:i4>
      </vt:variant>
      <vt:variant>
        <vt:i4>1</vt:i4>
      </vt:variant>
      <vt:variant>
        <vt:lpwstr>FDIC Standards Chart9</vt:lpwstr>
      </vt:variant>
      <vt:variant>
        <vt:lpwstr/>
      </vt:variant>
      <vt:variant>
        <vt:i4>3539003</vt:i4>
      </vt:variant>
      <vt:variant>
        <vt:i4>-1</vt:i4>
      </vt:variant>
      <vt:variant>
        <vt:i4>1332</vt:i4>
      </vt:variant>
      <vt:variant>
        <vt:i4>1</vt:i4>
      </vt:variant>
      <vt:variant>
        <vt:lpwstr>FDIC Standards Chart10</vt:lpwstr>
      </vt:variant>
      <vt:variant>
        <vt:lpwstr/>
      </vt:variant>
      <vt:variant>
        <vt:i4>3604539</vt:i4>
      </vt:variant>
      <vt:variant>
        <vt:i4>-1</vt:i4>
      </vt:variant>
      <vt:variant>
        <vt:i4>1258</vt:i4>
      </vt:variant>
      <vt:variant>
        <vt:i4>1</vt:i4>
      </vt:variant>
      <vt:variant>
        <vt:lpwstr>FDIC Standards Chart11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fcpadmin Dwyer</dc:creator>
  <cp:lastModifiedBy>Reynolds, Luke W.</cp:lastModifiedBy>
  <cp:revision>2</cp:revision>
  <cp:lastPrinted>2015-03-26T18:02:00Z</cp:lastPrinted>
  <dcterms:created xsi:type="dcterms:W3CDTF">2015-05-27T19:03:00Z</dcterms:created>
  <dcterms:modified xsi:type="dcterms:W3CDTF">2015-05-27T19:03:00Z</dcterms:modified>
</cp:coreProperties>
</file>