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B8" w:rsidRDefault="004473B8" w:rsidP="00877134">
      <w:pPr>
        <w:pStyle w:val="Head"/>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6pt;margin-top:-36.65pt;width:611.45pt;height:791.35pt;z-index:-251657728;visibility:visible" wrapcoords="-27 0 -27 21580 21600 21580 21600 0 -27 0">
            <v:imagedata r:id="rId7" o:title=""/>
            <w10:wrap type="tight"/>
          </v:shape>
        </w:pict>
      </w:r>
      <w:r w:rsidRPr="00F8197C">
        <w:br w:type="page"/>
      </w:r>
      <w:r w:rsidRPr="005729DA">
        <w:t>Table of Contents</w:t>
      </w:r>
      <w:r>
        <w:fldChar w:fldCharType="begin"/>
      </w:r>
      <w:r>
        <w:instrText xml:space="preserve"> TOC \o "1-1" \h \z \u </w:instrText>
      </w:r>
      <w:r>
        <w:fldChar w:fldCharType="separate"/>
      </w:r>
    </w:p>
    <w:p w:rsidR="004473B8" w:rsidRDefault="004473B8">
      <w:pPr>
        <w:pStyle w:val="TOC1"/>
        <w:rPr>
          <w:rFonts w:ascii="Calibri" w:hAnsi="Calibri"/>
          <w:b w:val="0"/>
          <w:bCs w:val="0"/>
          <w:color w:val="auto"/>
          <w:szCs w:val="22"/>
        </w:rPr>
      </w:pPr>
      <w:hyperlink w:anchor="_Toc271702859" w:history="1">
        <w:r w:rsidRPr="00AD5F21">
          <w:rPr>
            <w:rStyle w:val="Hyperlink"/>
          </w:rPr>
          <w:t>Checking In</w:t>
        </w:r>
        <w:r>
          <w:rPr>
            <w:webHidden/>
          </w:rPr>
          <w:tab/>
        </w:r>
        <w:r>
          <w:rPr>
            <w:webHidden/>
          </w:rPr>
          <w:fldChar w:fldCharType="begin"/>
        </w:r>
        <w:r>
          <w:rPr>
            <w:webHidden/>
          </w:rPr>
          <w:instrText xml:space="preserve"> PAGEREF _Toc271702859 \h </w:instrText>
        </w:r>
        <w:r>
          <w:rPr>
            <w:webHidden/>
          </w:rPr>
        </w:r>
        <w:r>
          <w:rPr>
            <w:webHidden/>
          </w:rPr>
          <w:fldChar w:fldCharType="separate"/>
        </w:r>
        <w:r>
          <w:rPr>
            <w:webHidden/>
          </w:rPr>
          <w:t>3</w:t>
        </w:r>
        <w:r>
          <w:rPr>
            <w:webHidden/>
          </w:rPr>
          <w:fldChar w:fldCharType="end"/>
        </w:r>
      </w:hyperlink>
    </w:p>
    <w:p w:rsidR="004473B8" w:rsidRDefault="004473B8">
      <w:pPr>
        <w:pStyle w:val="TOC1"/>
        <w:rPr>
          <w:rFonts w:ascii="Calibri" w:hAnsi="Calibri"/>
          <w:b w:val="0"/>
          <w:bCs w:val="0"/>
          <w:color w:val="auto"/>
          <w:szCs w:val="22"/>
        </w:rPr>
      </w:pPr>
      <w:hyperlink w:anchor="_Toc271702860" w:history="1">
        <w:r w:rsidRPr="00AD5F21">
          <w:rPr>
            <w:rStyle w:val="Hyperlink"/>
          </w:rPr>
          <w:t>Pre-Test</w:t>
        </w:r>
        <w:r>
          <w:rPr>
            <w:webHidden/>
          </w:rPr>
          <w:tab/>
        </w:r>
        <w:r>
          <w:rPr>
            <w:webHidden/>
          </w:rPr>
          <w:fldChar w:fldCharType="begin"/>
        </w:r>
        <w:r>
          <w:rPr>
            <w:webHidden/>
          </w:rPr>
          <w:instrText xml:space="preserve"> PAGEREF _Toc271702860 \h </w:instrText>
        </w:r>
        <w:r>
          <w:rPr>
            <w:webHidden/>
          </w:rPr>
        </w:r>
        <w:r>
          <w:rPr>
            <w:webHidden/>
          </w:rPr>
          <w:fldChar w:fldCharType="separate"/>
        </w:r>
        <w:r>
          <w:rPr>
            <w:webHidden/>
          </w:rPr>
          <w:t>4</w:t>
        </w:r>
        <w:r>
          <w:rPr>
            <w:webHidden/>
          </w:rPr>
          <w:fldChar w:fldCharType="end"/>
        </w:r>
      </w:hyperlink>
    </w:p>
    <w:p w:rsidR="004473B8" w:rsidRDefault="004473B8">
      <w:pPr>
        <w:pStyle w:val="TOC1"/>
        <w:rPr>
          <w:rFonts w:ascii="Calibri" w:hAnsi="Calibri"/>
          <w:b w:val="0"/>
          <w:bCs w:val="0"/>
          <w:color w:val="auto"/>
          <w:szCs w:val="22"/>
        </w:rPr>
      </w:pPr>
      <w:hyperlink w:anchor="_Toc271702861" w:history="1">
        <w:r w:rsidRPr="00AD5F21">
          <w:rPr>
            <w:rStyle w:val="Hyperlink"/>
          </w:rPr>
          <w:t>Financial Recovery</w:t>
        </w:r>
        <w:r>
          <w:rPr>
            <w:webHidden/>
          </w:rPr>
          <w:tab/>
        </w:r>
        <w:r>
          <w:rPr>
            <w:webHidden/>
          </w:rPr>
          <w:fldChar w:fldCharType="begin"/>
        </w:r>
        <w:r>
          <w:rPr>
            <w:webHidden/>
          </w:rPr>
          <w:instrText xml:space="preserve"> PAGEREF _Toc271702861 \h </w:instrText>
        </w:r>
        <w:r>
          <w:rPr>
            <w:webHidden/>
          </w:rPr>
        </w:r>
        <w:r>
          <w:rPr>
            <w:webHidden/>
          </w:rPr>
          <w:fldChar w:fldCharType="separate"/>
        </w:r>
        <w:r>
          <w:rPr>
            <w:webHidden/>
          </w:rPr>
          <w:t>6</w:t>
        </w:r>
        <w:r>
          <w:rPr>
            <w:webHidden/>
          </w:rPr>
          <w:fldChar w:fldCharType="end"/>
        </w:r>
      </w:hyperlink>
    </w:p>
    <w:p w:rsidR="004473B8" w:rsidRDefault="004473B8">
      <w:pPr>
        <w:pStyle w:val="TOC1"/>
        <w:rPr>
          <w:rFonts w:ascii="Calibri" w:hAnsi="Calibri"/>
          <w:b w:val="0"/>
          <w:bCs w:val="0"/>
          <w:color w:val="auto"/>
          <w:szCs w:val="22"/>
        </w:rPr>
      </w:pPr>
      <w:hyperlink w:anchor="_Toc271702862" w:history="1">
        <w:r w:rsidRPr="00AD5F21">
          <w:rPr>
            <w:rStyle w:val="Hyperlink"/>
          </w:rPr>
          <w:t>Step 1: Evaluate Your Current Financial Situation</w:t>
        </w:r>
        <w:r>
          <w:rPr>
            <w:webHidden/>
          </w:rPr>
          <w:tab/>
        </w:r>
        <w:r>
          <w:rPr>
            <w:webHidden/>
          </w:rPr>
          <w:fldChar w:fldCharType="begin"/>
        </w:r>
        <w:r>
          <w:rPr>
            <w:webHidden/>
          </w:rPr>
          <w:instrText xml:space="preserve"> PAGEREF _Toc271702862 \h </w:instrText>
        </w:r>
        <w:r>
          <w:rPr>
            <w:webHidden/>
          </w:rPr>
        </w:r>
        <w:r>
          <w:rPr>
            <w:webHidden/>
          </w:rPr>
          <w:fldChar w:fldCharType="separate"/>
        </w:r>
        <w:r>
          <w:rPr>
            <w:webHidden/>
          </w:rPr>
          <w:t>6</w:t>
        </w:r>
        <w:r>
          <w:rPr>
            <w:webHidden/>
          </w:rPr>
          <w:fldChar w:fldCharType="end"/>
        </w:r>
      </w:hyperlink>
    </w:p>
    <w:p w:rsidR="004473B8" w:rsidRDefault="004473B8">
      <w:pPr>
        <w:pStyle w:val="TOC1"/>
        <w:rPr>
          <w:rFonts w:ascii="Calibri" w:hAnsi="Calibri"/>
          <w:b w:val="0"/>
          <w:bCs w:val="0"/>
          <w:color w:val="auto"/>
          <w:szCs w:val="22"/>
        </w:rPr>
      </w:pPr>
      <w:hyperlink w:anchor="_Toc271702863" w:history="1">
        <w:r w:rsidRPr="00AD5F21">
          <w:rPr>
            <w:rStyle w:val="Hyperlink"/>
          </w:rPr>
          <w:t>Activity 1: Monthly Income and Expenses</w:t>
        </w:r>
        <w:r>
          <w:rPr>
            <w:webHidden/>
          </w:rPr>
          <w:tab/>
        </w:r>
        <w:r>
          <w:rPr>
            <w:webHidden/>
          </w:rPr>
          <w:fldChar w:fldCharType="begin"/>
        </w:r>
        <w:r>
          <w:rPr>
            <w:webHidden/>
          </w:rPr>
          <w:instrText xml:space="preserve"> PAGEREF _Toc271702863 \h </w:instrText>
        </w:r>
        <w:r>
          <w:rPr>
            <w:webHidden/>
          </w:rPr>
        </w:r>
        <w:r>
          <w:rPr>
            <w:webHidden/>
          </w:rPr>
          <w:fldChar w:fldCharType="separate"/>
        </w:r>
        <w:r>
          <w:rPr>
            <w:webHidden/>
          </w:rPr>
          <w:t>7</w:t>
        </w:r>
        <w:r>
          <w:rPr>
            <w:webHidden/>
          </w:rPr>
          <w:fldChar w:fldCharType="end"/>
        </w:r>
      </w:hyperlink>
    </w:p>
    <w:p w:rsidR="004473B8" w:rsidRDefault="004473B8">
      <w:pPr>
        <w:pStyle w:val="TOC1"/>
        <w:rPr>
          <w:rFonts w:ascii="Calibri" w:hAnsi="Calibri"/>
          <w:b w:val="0"/>
          <w:bCs w:val="0"/>
          <w:color w:val="auto"/>
          <w:szCs w:val="22"/>
        </w:rPr>
      </w:pPr>
      <w:hyperlink w:anchor="_Toc271702864" w:history="1">
        <w:r w:rsidRPr="00AD5F21">
          <w:rPr>
            <w:rStyle w:val="Hyperlink"/>
          </w:rPr>
          <w:t>Step 2: Develop a Financial Recovery Plan</w:t>
        </w:r>
        <w:r>
          <w:rPr>
            <w:webHidden/>
          </w:rPr>
          <w:tab/>
        </w:r>
        <w:r>
          <w:rPr>
            <w:webHidden/>
          </w:rPr>
          <w:fldChar w:fldCharType="begin"/>
        </w:r>
        <w:r>
          <w:rPr>
            <w:webHidden/>
          </w:rPr>
          <w:instrText xml:space="preserve"> PAGEREF _Toc271702864 \h </w:instrText>
        </w:r>
        <w:r>
          <w:rPr>
            <w:webHidden/>
          </w:rPr>
        </w:r>
        <w:r>
          <w:rPr>
            <w:webHidden/>
          </w:rPr>
          <w:fldChar w:fldCharType="separate"/>
        </w:r>
        <w:r>
          <w:rPr>
            <w:webHidden/>
          </w:rPr>
          <w:t>14</w:t>
        </w:r>
        <w:r>
          <w:rPr>
            <w:webHidden/>
          </w:rPr>
          <w:fldChar w:fldCharType="end"/>
        </w:r>
      </w:hyperlink>
    </w:p>
    <w:p w:rsidR="004473B8" w:rsidRDefault="004473B8">
      <w:pPr>
        <w:pStyle w:val="TOC1"/>
        <w:rPr>
          <w:rFonts w:ascii="Calibri" w:hAnsi="Calibri"/>
          <w:b w:val="0"/>
          <w:bCs w:val="0"/>
          <w:color w:val="auto"/>
          <w:szCs w:val="22"/>
        </w:rPr>
      </w:pPr>
      <w:hyperlink w:anchor="_Toc271702865" w:history="1">
        <w:r w:rsidRPr="00AD5F21">
          <w:rPr>
            <w:rStyle w:val="Hyperlink"/>
          </w:rPr>
          <w:t>Activity 2: My Financial Goals</w:t>
        </w:r>
        <w:r>
          <w:rPr>
            <w:webHidden/>
          </w:rPr>
          <w:tab/>
        </w:r>
        <w:r>
          <w:rPr>
            <w:webHidden/>
          </w:rPr>
          <w:fldChar w:fldCharType="begin"/>
        </w:r>
        <w:r>
          <w:rPr>
            <w:webHidden/>
          </w:rPr>
          <w:instrText xml:space="preserve"> PAGEREF _Toc271702865 \h </w:instrText>
        </w:r>
        <w:r>
          <w:rPr>
            <w:webHidden/>
          </w:rPr>
        </w:r>
        <w:r>
          <w:rPr>
            <w:webHidden/>
          </w:rPr>
          <w:fldChar w:fldCharType="separate"/>
        </w:r>
        <w:r>
          <w:rPr>
            <w:webHidden/>
          </w:rPr>
          <w:t>14</w:t>
        </w:r>
        <w:r>
          <w:rPr>
            <w:webHidden/>
          </w:rPr>
          <w:fldChar w:fldCharType="end"/>
        </w:r>
      </w:hyperlink>
    </w:p>
    <w:p w:rsidR="004473B8" w:rsidRDefault="004473B8">
      <w:pPr>
        <w:pStyle w:val="TOC1"/>
        <w:rPr>
          <w:rFonts w:ascii="Calibri" w:hAnsi="Calibri"/>
          <w:b w:val="0"/>
          <w:bCs w:val="0"/>
          <w:color w:val="auto"/>
          <w:szCs w:val="22"/>
        </w:rPr>
      </w:pPr>
      <w:hyperlink w:anchor="_Toc271702866" w:history="1">
        <w:r w:rsidRPr="00AD5F21">
          <w:rPr>
            <w:rStyle w:val="Hyperlink"/>
          </w:rPr>
          <w:t>Step 3: Implement Your Plan</w:t>
        </w:r>
        <w:r>
          <w:rPr>
            <w:webHidden/>
          </w:rPr>
          <w:tab/>
        </w:r>
        <w:r>
          <w:rPr>
            <w:webHidden/>
          </w:rPr>
          <w:fldChar w:fldCharType="begin"/>
        </w:r>
        <w:r>
          <w:rPr>
            <w:webHidden/>
          </w:rPr>
          <w:instrText xml:space="preserve"> PAGEREF _Toc271702866 \h </w:instrText>
        </w:r>
        <w:r>
          <w:rPr>
            <w:webHidden/>
          </w:rPr>
        </w:r>
        <w:r>
          <w:rPr>
            <w:webHidden/>
          </w:rPr>
          <w:fldChar w:fldCharType="separate"/>
        </w:r>
        <w:r>
          <w:rPr>
            <w:webHidden/>
          </w:rPr>
          <w:t>16</w:t>
        </w:r>
        <w:r>
          <w:rPr>
            <w:webHidden/>
          </w:rPr>
          <w:fldChar w:fldCharType="end"/>
        </w:r>
      </w:hyperlink>
    </w:p>
    <w:p w:rsidR="004473B8" w:rsidRDefault="004473B8">
      <w:pPr>
        <w:pStyle w:val="TOC1"/>
        <w:rPr>
          <w:rFonts w:ascii="Calibri" w:hAnsi="Calibri"/>
          <w:b w:val="0"/>
          <w:bCs w:val="0"/>
          <w:color w:val="auto"/>
          <w:szCs w:val="22"/>
        </w:rPr>
      </w:pPr>
      <w:hyperlink w:anchor="_Toc271702867" w:history="1">
        <w:r w:rsidRPr="00AD5F21">
          <w:rPr>
            <w:rStyle w:val="Hyperlink"/>
          </w:rPr>
          <w:t>Step 4: Review and Adjust Your Plan</w:t>
        </w:r>
        <w:r>
          <w:rPr>
            <w:webHidden/>
          </w:rPr>
          <w:tab/>
        </w:r>
        <w:r>
          <w:rPr>
            <w:webHidden/>
          </w:rPr>
          <w:fldChar w:fldCharType="begin"/>
        </w:r>
        <w:r>
          <w:rPr>
            <w:webHidden/>
          </w:rPr>
          <w:instrText xml:space="preserve"> PAGEREF _Toc271702867 \h </w:instrText>
        </w:r>
        <w:r>
          <w:rPr>
            <w:webHidden/>
          </w:rPr>
        </w:r>
        <w:r>
          <w:rPr>
            <w:webHidden/>
          </w:rPr>
          <w:fldChar w:fldCharType="separate"/>
        </w:r>
        <w:r>
          <w:rPr>
            <w:webHidden/>
          </w:rPr>
          <w:t>23</w:t>
        </w:r>
        <w:r>
          <w:rPr>
            <w:webHidden/>
          </w:rPr>
          <w:fldChar w:fldCharType="end"/>
        </w:r>
      </w:hyperlink>
    </w:p>
    <w:p w:rsidR="004473B8" w:rsidRDefault="004473B8">
      <w:pPr>
        <w:pStyle w:val="TOC1"/>
        <w:rPr>
          <w:rFonts w:ascii="Calibri" w:hAnsi="Calibri"/>
          <w:b w:val="0"/>
          <w:bCs w:val="0"/>
          <w:color w:val="auto"/>
          <w:szCs w:val="22"/>
        </w:rPr>
      </w:pPr>
      <w:hyperlink w:anchor="_Toc271702868" w:history="1">
        <w:r w:rsidRPr="00AD5F21">
          <w:rPr>
            <w:rStyle w:val="Hyperlink"/>
          </w:rPr>
          <w:t>Post-Test</w:t>
        </w:r>
        <w:r>
          <w:rPr>
            <w:webHidden/>
          </w:rPr>
          <w:tab/>
        </w:r>
        <w:r>
          <w:rPr>
            <w:webHidden/>
          </w:rPr>
          <w:fldChar w:fldCharType="begin"/>
        </w:r>
        <w:r>
          <w:rPr>
            <w:webHidden/>
          </w:rPr>
          <w:instrText xml:space="preserve"> PAGEREF _Toc271702868 \h </w:instrText>
        </w:r>
        <w:r>
          <w:rPr>
            <w:webHidden/>
          </w:rPr>
        </w:r>
        <w:r>
          <w:rPr>
            <w:webHidden/>
          </w:rPr>
          <w:fldChar w:fldCharType="separate"/>
        </w:r>
        <w:r>
          <w:rPr>
            <w:webHidden/>
          </w:rPr>
          <w:t>25</w:t>
        </w:r>
        <w:r>
          <w:rPr>
            <w:webHidden/>
          </w:rPr>
          <w:fldChar w:fldCharType="end"/>
        </w:r>
      </w:hyperlink>
    </w:p>
    <w:p w:rsidR="004473B8" w:rsidRDefault="004473B8">
      <w:pPr>
        <w:pStyle w:val="TOC1"/>
        <w:rPr>
          <w:rFonts w:ascii="Calibri" w:hAnsi="Calibri"/>
          <w:b w:val="0"/>
          <w:bCs w:val="0"/>
          <w:color w:val="auto"/>
          <w:szCs w:val="22"/>
        </w:rPr>
      </w:pPr>
      <w:hyperlink w:anchor="_Toc271702869" w:history="1">
        <w:r w:rsidRPr="00AD5F21">
          <w:rPr>
            <w:rStyle w:val="Hyperlink"/>
          </w:rPr>
          <w:t>Glossary</w:t>
        </w:r>
        <w:r>
          <w:rPr>
            <w:webHidden/>
          </w:rPr>
          <w:tab/>
        </w:r>
        <w:r>
          <w:rPr>
            <w:webHidden/>
          </w:rPr>
          <w:fldChar w:fldCharType="begin"/>
        </w:r>
        <w:r>
          <w:rPr>
            <w:webHidden/>
          </w:rPr>
          <w:instrText xml:space="preserve"> PAGEREF _Toc271702869 \h </w:instrText>
        </w:r>
        <w:r>
          <w:rPr>
            <w:webHidden/>
          </w:rPr>
        </w:r>
        <w:r>
          <w:rPr>
            <w:webHidden/>
          </w:rPr>
          <w:fldChar w:fldCharType="separate"/>
        </w:r>
        <w:r>
          <w:rPr>
            <w:webHidden/>
          </w:rPr>
          <w:t>27</w:t>
        </w:r>
        <w:r>
          <w:rPr>
            <w:webHidden/>
          </w:rPr>
          <w:fldChar w:fldCharType="end"/>
        </w:r>
      </w:hyperlink>
    </w:p>
    <w:p w:rsidR="004473B8" w:rsidRDefault="004473B8">
      <w:pPr>
        <w:pStyle w:val="TOC1"/>
        <w:rPr>
          <w:rFonts w:ascii="Calibri" w:hAnsi="Calibri"/>
          <w:b w:val="0"/>
          <w:bCs w:val="0"/>
          <w:color w:val="auto"/>
          <w:szCs w:val="22"/>
        </w:rPr>
      </w:pPr>
      <w:hyperlink w:anchor="_Toc271702870" w:history="1">
        <w:r w:rsidRPr="00AD5F21">
          <w:rPr>
            <w:rStyle w:val="Hyperlink"/>
          </w:rPr>
          <w:t>For Further Information</w:t>
        </w:r>
        <w:r>
          <w:rPr>
            <w:webHidden/>
          </w:rPr>
          <w:tab/>
        </w:r>
        <w:r>
          <w:rPr>
            <w:webHidden/>
          </w:rPr>
          <w:fldChar w:fldCharType="begin"/>
        </w:r>
        <w:r>
          <w:rPr>
            <w:webHidden/>
          </w:rPr>
          <w:instrText xml:space="preserve"> PAGEREF _Toc271702870 \h </w:instrText>
        </w:r>
        <w:r>
          <w:rPr>
            <w:webHidden/>
          </w:rPr>
        </w:r>
        <w:r>
          <w:rPr>
            <w:webHidden/>
          </w:rPr>
          <w:fldChar w:fldCharType="separate"/>
        </w:r>
        <w:r>
          <w:rPr>
            <w:webHidden/>
          </w:rPr>
          <w:t>28</w:t>
        </w:r>
        <w:r>
          <w:rPr>
            <w:webHidden/>
          </w:rPr>
          <w:fldChar w:fldCharType="end"/>
        </w:r>
      </w:hyperlink>
    </w:p>
    <w:p w:rsidR="004473B8" w:rsidRDefault="004473B8">
      <w:pPr>
        <w:pStyle w:val="TOC1"/>
        <w:rPr>
          <w:rFonts w:ascii="Calibri" w:hAnsi="Calibri"/>
          <w:b w:val="0"/>
          <w:bCs w:val="0"/>
          <w:color w:val="auto"/>
          <w:szCs w:val="22"/>
        </w:rPr>
      </w:pPr>
      <w:hyperlink w:anchor="_Toc271702871" w:history="1">
        <w:r w:rsidRPr="00AD5F21">
          <w:rPr>
            <w:rStyle w:val="Hyperlink"/>
          </w:rPr>
          <w:t>What Do You Know? – Financial Recovery</w:t>
        </w:r>
        <w:r>
          <w:rPr>
            <w:webHidden/>
          </w:rPr>
          <w:tab/>
        </w:r>
        <w:r>
          <w:rPr>
            <w:webHidden/>
          </w:rPr>
          <w:fldChar w:fldCharType="begin"/>
        </w:r>
        <w:r>
          <w:rPr>
            <w:webHidden/>
          </w:rPr>
          <w:instrText xml:space="preserve"> PAGEREF _Toc271702871 \h </w:instrText>
        </w:r>
        <w:r>
          <w:rPr>
            <w:webHidden/>
          </w:rPr>
        </w:r>
        <w:r>
          <w:rPr>
            <w:webHidden/>
          </w:rPr>
          <w:fldChar w:fldCharType="separate"/>
        </w:r>
        <w:r>
          <w:rPr>
            <w:webHidden/>
          </w:rPr>
          <w:t>29</w:t>
        </w:r>
        <w:r>
          <w:rPr>
            <w:webHidden/>
          </w:rPr>
          <w:fldChar w:fldCharType="end"/>
        </w:r>
      </w:hyperlink>
    </w:p>
    <w:p w:rsidR="004473B8" w:rsidRDefault="004473B8">
      <w:pPr>
        <w:pStyle w:val="TOC1"/>
        <w:rPr>
          <w:rFonts w:ascii="Calibri" w:hAnsi="Calibri"/>
          <w:b w:val="0"/>
          <w:bCs w:val="0"/>
          <w:color w:val="auto"/>
          <w:szCs w:val="22"/>
        </w:rPr>
      </w:pPr>
      <w:hyperlink w:anchor="_Toc271702872" w:history="1">
        <w:r w:rsidRPr="00AD5F21">
          <w:rPr>
            <w:rStyle w:val="Hyperlink"/>
          </w:rPr>
          <w:t>Evaluation Form</w:t>
        </w:r>
        <w:r>
          <w:rPr>
            <w:webHidden/>
          </w:rPr>
          <w:tab/>
        </w:r>
        <w:r>
          <w:rPr>
            <w:webHidden/>
          </w:rPr>
          <w:fldChar w:fldCharType="begin"/>
        </w:r>
        <w:r>
          <w:rPr>
            <w:webHidden/>
          </w:rPr>
          <w:instrText xml:space="preserve"> PAGEREF _Toc271702872 \h </w:instrText>
        </w:r>
        <w:r>
          <w:rPr>
            <w:webHidden/>
          </w:rPr>
        </w:r>
        <w:r>
          <w:rPr>
            <w:webHidden/>
          </w:rPr>
          <w:fldChar w:fldCharType="separate"/>
        </w:r>
        <w:r>
          <w:rPr>
            <w:webHidden/>
          </w:rPr>
          <w:t>30</w:t>
        </w:r>
        <w:r>
          <w:rPr>
            <w:webHidden/>
          </w:rPr>
          <w:fldChar w:fldCharType="end"/>
        </w:r>
      </w:hyperlink>
    </w:p>
    <w:p w:rsidR="004473B8" w:rsidRPr="009423B5" w:rsidRDefault="004473B8" w:rsidP="00877134">
      <w:pPr>
        <w:pStyle w:val="Heading1Custom"/>
      </w:pPr>
      <w:r>
        <w:fldChar w:fldCharType="end"/>
      </w:r>
      <w:r>
        <w:rPr>
          <w:rFonts w:cs="Arial"/>
          <w:sz w:val="28"/>
          <w:szCs w:val="28"/>
        </w:rPr>
        <w:br w:type="page"/>
      </w:r>
      <w:bookmarkStart w:id="0" w:name="_Toc271702859"/>
      <w:r>
        <w:t>Checking In</w:t>
      </w:r>
      <w:bookmarkEnd w:id="0"/>
    </w:p>
    <w:p w:rsidR="004473B8" w:rsidRPr="00C7362E" w:rsidRDefault="004473B8" w:rsidP="0014413A">
      <w:pPr>
        <w:pStyle w:val="Heading3"/>
      </w:pPr>
      <w:bookmarkStart w:id="1" w:name="_Toc245011457"/>
      <w:bookmarkStart w:id="2" w:name="_Toc245033956"/>
      <w:bookmarkStart w:id="3" w:name="_Toc245091089"/>
      <w:bookmarkStart w:id="4" w:name="_Toc245100090"/>
      <w:bookmarkStart w:id="5" w:name="_Toc245282382"/>
      <w:bookmarkStart w:id="6" w:name="_Toc246922669"/>
      <w:bookmarkStart w:id="7" w:name="_Toc247036655"/>
      <w:bookmarkStart w:id="8" w:name="_Toc247353820"/>
      <w:bookmarkStart w:id="9" w:name="_Toc247356736"/>
      <w:r w:rsidRPr="00C7362E">
        <w:t>Welcome</w:t>
      </w:r>
      <w:bookmarkEnd w:id="1"/>
      <w:bookmarkEnd w:id="2"/>
      <w:bookmarkEnd w:id="3"/>
      <w:bookmarkEnd w:id="4"/>
      <w:bookmarkEnd w:id="5"/>
      <w:bookmarkEnd w:id="6"/>
      <w:bookmarkEnd w:id="7"/>
      <w:bookmarkEnd w:id="8"/>
      <w:bookmarkEnd w:id="9"/>
    </w:p>
    <w:p w:rsidR="004473B8" w:rsidRDefault="004473B8" w:rsidP="00200382">
      <w:pPr>
        <w:rPr>
          <w:szCs w:val="22"/>
        </w:rPr>
      </w:pPr>
      <w:r w:rsidRPr="00070D0B">
        <w:rPr>
          <w:szCs w:val="22"/>
        </w:rPr>
        <w:t>Welcome to</w:t>
      </w:r>
      <w:r>
        <w:rPr>
          <w:szCs w:val="22"/>
        </w:rPr>
        <w:t xml:space="preserve"> the</w:t>
      </w:r>
      <w:r w:rsidRPr="00070D0B">
        <w:rPr>
          <w:szCs w:val="22"/>
        </w:rPr>
        <w:t xml:space="preserve"> </w:t>
      </w:r>
      <w:r>
        <w:rPr>
          <w:i/>
          <w:szCs w:val="22"/>
        </w:rPr>
        <w:t xml:space="preserve">Financial Recovery </w:t>
      </w:r>
      <w:r w:rsidRPr="00070D0B">
        <w:rPr>
          <w:szCs w:val="22"/>
        </w:rPr>
        <w:t>module!</w:t>
      </w:r>
      <w:r>
        <w:rPr>
          <w:szCs w:val="22"/>
        </w:rPr>
        <w:t xml:space="preserve"> Whether you are experiencing financial difficulties for the first time or you have experienced ongoing financial problems, this module will provide you with the steps you can take to develop a financial recovery plan and rebuild your credit.</w:t>
      </w:r>
    </w:p>
    <w:p w:rsidR="004473B8" w:rsidRPr="00FD5E81" w:rsidRDefault="004473B8" w:rsidP="00200382">
      <w:pPr>
        <w:rPr>
          <w:highlight w:val="cyan"/>
        </w:rPr>
      </w:pPr>
    </w:p>
    <w:p w:rsidR="004473B8" w:rsidRPr="00C7362E" w:rsidRDefault="004473B8" w:rsidP="0014413A">
      <w:pPr>
        <w:pStyle w:val="Heading3"/>
      </w:pPr>
      <w:bookmarkStart w:id="10" w:name="_Toc182144980"/>
      <w:bookmarkStart w:id="11" w:name="_Toc245011459"/>
      <w:bookmarkStart w:id="12" w:name="_Toc245033958"/>
      <w:bookmarkStart w:id="13" w:name="_Toc245091091"/>
      <w:bookmarkStart w:id="14" w:name="_Toc245100092"/>
      <w:bookmarkStart w:id="15" w:name="_Toc245282384"/>
      <w:bookmarkStart w:id="16" w:name="_Toc246922671"/>
      <w:bookmarkStart w:id="17" w:name="_Toc247036657"/>
      <w:bookmarkStart w:id="18" w:name="_Toc247353822"/>
      <w:bookmarkStart w:id="19" w:name="_Toc247356738"/>
      <w:r w:rsidRPr="00C7362E">
        <w:t>Objectives</w:t>
      </w:r>
      <w:bookmarkEnd w:id="10"/>
      <w:bookmarkEnd w:id="11"/>
      <w:bookmarkEnd w:id="12"/>
      <w:bookmarkEnd w:id="13"/>
      <w:bookmarkEnd w:id="14"/>
      <w:bookmarkEnd w:id="15"/>
      <w:bookmarkEnd w:id="16"/>
      <w:bookmarkEnd w:id="17"/>
      <w:bookmarkEnd w:id="18"/>
      <w:bookmarkEnd w:id="19"/>
      <w:r w:rsidRPr="00C7362E">
        <w:t xml:space="preserve"> </w:t>
      </w:r>
    </w:p>
    <w:p w:rsidR="004473B8" w:rsidRPr="00C0186F" w:rsidRDefault="004473B8" w:rsidP="00E828BA">
      <w:r w:rsidRPr="00C0186F">
        <w:t>After completing this module, you will be able to:</w:t>
      </w:r>
    </w:p>
    <w:p w:rsidR="004473B8" w:rsidRDefault="004473B8" w:rsidP="0053018C">
      <w:pPr>
        <w:numPr>
          <w:ilvl w:val="0"/>
          <w:numId w:val="5"/>
        </w:numPr>
        <w:tabs>
          <w:tab w:val="num" w:pos="360"/>
        </w:tabs>
        <w:rPr>
          <w:szCs w:val="22"/>
        </w:rPr>
      </w:pPr>
      <w:r>
        <w:rPr>
          <w:szCs w:val="22"/>
        </w:rPr>
        <w:t>Assess your current financial situation</w:t>
      </w:r>
    </w:p>
    <w:p w:rsidR="004473B8" w:rsidRDefault="004473B8" w:rsidP="0053018C">
      <w:pPr>
        <w:numPr>
          <w:ilvl w:val="0"/>
          <w:numId w:val="5"/>
        </w:numPr>
        <w:rPr>
          <w:szCs w:val="22"/>
        </w:rPr>
      </w:pPr>
      <w:r w:rsidRPr="004B360F">
        <w:rPr>
          <w:szCs w:val="22"/>
        </w:rPr>
        <w:t>Identify ways to increase income</w:t>
      </w:r>
      <w:r>
        <w:rPr>
          <w:szCs w:val="22"/>
        </w:rPr>
        <w:t xml:space="preserve"> and decrease and prioritize expenses</w:t>
      </w:r>
    </w:p>
    <w:p w:rsidR="004473B8" w:rsidRDefault="004473B8" w:rsidP="0053018C">
      <w:pPr>
        <w:numPr>
          <w:ilvl w:val="0"/>
          <w:numId w:val="5"/>
        </w:numPr>
        <w:tabs>
          <w:tab w:val="num" w:pos="360"/>
        </w:tabs>
        <w:rPr>
          <w:szCs w:val="22"/>
        </w:rPr>
      </w:pPr>
      <w:r>
        <w:rPr>
          <w:szCs w:val="22"/>
        </w:rPr>
        <w:t xml:space="preserve">Develop a financial recovery plan </w:t>
      </w:r>
    </w:p>
    <w:p w:rsidR="004473B8" w:rsidRPr="00013C4A" w:rsidRDefault="004473B8" w:rsidP="0053018C">
      <w:pPr>
        <w:numPr>
          <w:ilvl w:val="0"/>
          <w:numId w:val="5"/>
        </w:numPr>
        <w:tabs>
          <w:tab w:val="num" w:pos="360"/>
        </w:tabs>
        <w:rPr>
          <w:szCs w:val="22"/>
        </w:rPr>
      </w:pPr>
      <w:r>
        <w:rPr>
          <w:szCs w:val="22"/>
        </w:rPr>
        <w:t xml:space="preserve">Identify steps to successfully implement a financial recovery plan </w:t>
      </w:r>
    </w:p>
    <w:p w:rsidR="004473B8" w:rsidRPr="00013C4A" w:rsidRDefault="004473B8" w:rsidP="0053018C">
      <w:pPr>
        <w:numPr>
          <w:ilvl w:val="0"/>
          <w:numId w:val="5"/>
        </w:numPr>
        <w:tabs>
          <w:tab w:val="num" w:pos="360"/>
        </w:tabs>
        <w:rPr>
          <w:szCs w:val="22"/>
        </w:rPr>
      </w:pPr>
      <w:r>
        <w:rPr>
          <w:szCs w:val="22"/>
        </w:rPr>
        <w:t>Recognize</w:t>
      </w:r>
      <w:r w:rsidRPr="00013C4A">
        <w:rPr>
          <w:szCs w:val="22"/>
        </w:rPr>
        <w:t xml:space="preserve"> how to guard against </w:t>
      </w:r>
      <w:r>
        <w:rPr>
          <w:szCs w:val="22"/>
        </w:rPr>
        <w:t>credit repair scams</w:t>
      </w:r>
    </w:p>
    <w:p w:rsidR="004473B8" w:rsidRPr="00013C4A" w:rsidRDefault="004473B8" w:rsidP="0053018C">
      <w:pPr>
        <w:numPr>
          <w:ilvl w:val="0"/>
          <w:numId w:val="5"/>
        </w:numPr>
        <w:tabs>
          <w:tab w:val="num" w:pos="360"/>
        </w:tabs>
        <w:rPr>
          <w:szCs w:val="22"/>
        </w:rPr>
      </w:pPr>
      <w:r>
        <w:rPr>
          <w:szCs w:val="22"/>
        </w:rPr>
        <w:t>Identify timeframes to review and adjust your financial recovery plan</w:t>
      </w:r>
    </w:p>
    <w:p w:rsidR="004473B8" w:rsidRPr="009423B5" w:rsidRDefault="004473B8" w:rsidP="00E828BA"/>
    <w:p w:rsidR="004473B8" w:rsidRPr="00C7362E" w:rsidRDefault="004473B8" w:rsidP="0014413A">
      <w:pPr>
        <w:pStyle w:val="Heading3"/>
      </w:pPr>
      <w:bookmarkStart w:id="20" w:name="_Toc245011460"/>
      <w:bookmarkStart w:id="21" w:name="_Toc245033959"/>
      <w:bookmarkStart w:id="22" w:name="_Toc245091092"/>
      <w:bookmarkStart w:id="23" w:name="_Toc245100093"/>
      <w:bookmarkStart w:id="24" w:name="_Toc245282385"/>
      <w:bookmarkStart w:id="25" w:name="_Toc246922672"/>
      <w:bookmarkStart w:id="26" w:name="_Toc247036658"/>
      <w:bookmarkStart w:id="27" w:name="_Toc247353823"/>
      <w:bookmarkStart w:id="28" w:name="_Toc247356739"/>
      <w:r w:rsidRPr="00C7362E">
        <w:t>Participant Materials</w:t>
      </w:r>
      <w:bookmarkEnd w:id="20"/>
      <w:bookmarkEnd w:id="21"/>
      <w:bookmarkEnd w:id="22"/>
      <w:bookmarkEnd w:id="23"/>
      <w:bookmarkEnd w:id="24"/>
      <w:bookmarkEnd w:id="25"/>
      <w:bookmarkEnd w:id="26"/>
      <w:bookmarkEnd w:id="27"/>
      <w:bookmarkEnd w:id="28"/>
    </w:p>
    <w:p w:rsidR="004473B8" w:rsidRPr="005671F8" w:rsidRDefault="004473B8" w:rsidP="005671F8">
      <w:r>
        <w:t>This</w:t>
      </w:r>
      <w:r w:rsidRPr="005671F8">
        <w:t xml:space="preserve"> </w:t>
      </w:r>
      <w:r>
        <w:rPr>
          <w:i/>
        </w:rPr>
        <w:t>Financial Recovery</w:t>
      </w:r>
      <w:r w:rsidRPr="005671F8">
        <w:t xml:space="preserve"> Participant Guide</w:t>
      </w:r>
      <w:r>
        <w:t xml:space="preserve"> </w:t>
      </w:r>
      <w:r w:rsidRPr="005671F8">
        <w:t>contains:</w:t>
      </w:r>
    </w:p>
    <w:p w:rsidR="004473B8" w:rsidRDefault="004473B8" w:rsidP="00F84A22">
      <w:pPr>
        <w:numPr>
          <w:ilvl w:val="0"/>
          <w:numId w:val="1"/>
        </w:numPr>
      </w:pPr>
      <w:r>
        <w:t>Information and activities to help you learn the material</w:t>
      </w:r>
    </w:p>
    <w:p w:rsidR="004473B8" w:rsidRDefault="004473B8" w:rsidP="00F84A22">
      <w:pPr>
        <w:numPr>
          <w:ilvl w:val="0"/>
          <w:numId w:val="1"/>
        </w:numPr>
      </w:pPr>
      <w:r>
        <w:t>Tools and instructions to complete the activities</w:t>
      </w:r>
    </w:p>
    <w:p w:rsidR="004473B8" w:rsidRDefault="004473B8" w:rsidP="00F84A22">
      <w:pPr>
        <w:numPr>
          <w:ilvl w:val="0"/>
          <w:numId w:val="1"/>
        </w:numPr>
      </w:pPr>
      <w:r>
        <w:t>Checklists and tip sheets</w:t>
      </w:r>
    </w:p>
    <w:p w:rsidR="004473B8" w:rsidRDefault="004473B8" w:rsidP="00F84A22">
      <w:pPr>
        <w:numPr>
          <w:ilvl w:val="0"/>
          <w:numId w:val="1"/>
        </w:numPr>
      </w:pPr>
      <w:r>
        <w:t>A glossary of the terms used in this module</w:t>
      </w:r>
    </w:p>
    <w:p w:rsidR="004473B8" w:rsidRPr="00B515BF" w:rsidRDefault="004473B8" w:rsidP="00E83787">
      <w:pPr>
        <w:pStyle w:val="Heading1Custom"/>
      </w:pPr>
      <w:r w:rsidRPr="00787F32">
        <w:br w:type="page"/>
      </w:r>
      <w:bookmarkStart w:id="29" w:name="_Toc247264050"/>
      <w:bookmarkStart w:id="30" w:name="_Toc252456344"/>
      <w:bookmarkStart w:id="31" w:name="_Toc252459812"/>
      <w:bookmarkStart w:id="32" w:name="_Toc271702860"/>
      <w:r w:rsidRPr="00B515BF">
        <w:t>Pre-Test</w:t>
      </w:r>
      <w:bookmarkEnd w:id="29"/>
      <w:bookmarkEnd w:id="30"/>
      <w:bookmarkEnd w:id="31"/>
      <w:bookmarkEnd w:id="32"/>
    </w:p>
    <w:p w:rsidR="004473B8" w:rsidRDefault="004473B8" w:rsidP="0014413A">
      <w:pPr>
        <w:pStyle w:val="Heading3"/>
      </w:pPr>
      <w:r w:rsidRPr="0033107F">
        <w:t xml:space="preserve">Test your knowledge about </w:t>
      </w:r>
      <w:r>
        <w:t xml:space="preserve">financial recovery </w:t>
      </w:r>
      <w:r w:rsidRPr="0033107F">
        <w:t xml:space="preserve">before you go through the course. </w:t>
      </w:r>
    </w:p>
    <w:p w:rsidR="004473B8" w:rsidRPr="0033107F" w:rsidRDefault="004473B8" w:rsidP="006501D4"/>
    <w:p w:rsidR="004473B8" w:rsidRPr="00877134" w:rsidRDefault="004473B8" w:rsidP="0053018C">
      <w:pPr>
        <w:pStyle w:val="ListParagraph"/>
        <w:numPr>
          <w:ilvl w:val="0"/>
          <w:numId w:val="6"/>
        </w:numPr>
        <w:contextualSpacing/>
        <w:rPr>
          <w:b/>
        </w:rPr>
      </w:pPr>
      <w:r w:rsidRPr="00877134">
        <w:rPr>
          <w:b/>
        </w:rPr>
        <w:t xml:space="preserve">If you are experiencing financial difficulties, what first steps should you take before developing a financial recovery plan? Select all that apply. </w:t>
      </w:r>
    </w:p>
    <w:p w:rsidR="004473B8" w:rsidRPr="00877134" w:rsidRDefault="004473B8" w:rsidP="0053018C">
      <w:pPr>
        <w:pStyle w:val="ListParagraph"/>
        <w:numPr>
          <w:ilvl w:val="1"/>
          <w:numId w:val="6"/>
        </w:numPr>
        <w:contextualSpacing/>
      </w:pPr>
      <w:r w:rsidRPr="00877134">
        <w:t>Develop a spending plan</w:t>
      </w:r>
    </w:p>
    <w:p w:rsidR="004473B8" w:rsidRPr="00877134" w:rsidRDefault="004473B8" w:rsidP="0053018C">
      <w:pPr>
        <w:pStyle w:val="ListParagraph"/>
        <w:numPr>
          <w:ilvl w:val="1"/>
          <w:numId w:val="6"/>
        </w:numPr>
        <w:contextualSpacing/>
      </w:pPr>
      <w:r w:rsidRPr="00877134">
        <w:t>File for bankruptcy</w:t>
      </w:r>
    </w:p>
    <w:p w:rsidR="004473B8" w:rsidRPr="00877134" w:rsidRDefault="004473B8" w:rsidP="0053018C">
      <w:pPr>
        <w:pStyle w:val="ListParagraph"/>
        <w:numPr>
          <w:ilvl w:val="1"/>
          <w:numId w:val="6"/>
        </w:numPr>
        <w:contextualSpacing/>
      </w:pPr>
      <w:r w:rsidRPr="00877134">
        <w:t xml:space="preserve">Track your spending </w:t>
      </w:r>
    </w:p>
    <w:p w:rsidR="004473B8" w:rsidRPr="00877134" w:rsidRDefault="004473B8" w:rsidP="0053018C">
      <w:pPr>
        <w:pStyle w:val="ListParagraph"/>
        <w:numPr>
          <w:ilvl w:val="1"/>
          <w:numId w:val="6"/>
        </w:numPr>
        <w:contextualSpacing/>
      </w:pPr>
      <w:r w:rsidRPr="00877134">
        <w:t>Assess your current financial situation</w:t>
      </w:r>
    </w:p>
    <w:p w:rsidR="004473B8" w:rsidRPr="00877134" w:rsidRDefault="004473B8" w:rsidP="00877134">
      <w:pPr>
        <w:pStyle w:val="ListParagraph"/>
        <w:ind w:left="1440"/>
        <w:rPr>
          <w:b/>
        </w:rPr>
      </w:pPr>
    </w:p>
    <w:p w:rsidR="004473B8" w:rsidRPr="00877134" w:rsidRDefault="004473B8" w:rsidP="0053018C">
      <w:pPr>
        <w:pStyle w:val="ListParagraph"/>
        <w:numPr>
          <w:ilvl w:val="0"/>
          <w:numId w:val="6"/>
        </w:numPr>
        <w:contextualSpacing/>
        <w:rPr>
          <w:b/>
        </w:rPr>
      </w:pPr>
      <w:r w:rsidRPr="00877134">
        <w:rPr>
          <w:b/>
        </w:rPr>
        <w:t>Which of the following are ways you can increase your income without negatively impacting your financial future or financial recovery plan? Select all that apply.</w:t>
      </w:r>
    </w:p>
    <w:p w:rsidR="004473B8" w:rsidRPr="00877134" w:rsidRDefault="004473B8" w:rsidP="0053018C">
      <w:pPr>
        <w:numPr>
          <w:ilvl w:val="1"/>
          <w:numId w:val="6"/>
        </w:numPr>
        <w:contextualSpacing/>
      </w:pPr>
      <w:r w:rsidRPr="00877134">
        <w:t>Take money out of your retirement or investment accounts to pay off debt</w:t>
      </w:r>
    </w:p>
    <w:p w:rsidR="004473B8" w:rsidRPr="00877134" w:rsidRDefault="004473B8" w:rsidP="0053018C">
      <w:pPr>
        <w:numPr>
          <w:ilvl w:val="1"/>
          <w:numId w:val="6"/>
        </w:numPr>
        <w:contextualSpacing/>
      </w:pPr>
      <w:r w:rsidRPr="00877134">
        <w:t>Rent out an extra bedroom in your home</w:t>
      </w:r>
    </w:p>
    <w:p w:rsidR="004473B8" w:rsidRPr="00877134" w:rsidRDefault="004473B8" w:rsidP="0053018C">
      <w:pPr>
        <w:numPr>
          <w:ilvl w:val="1"/>
          <w:numId w:val="6"/>
        </w:numPr>
        <w:contextualSpacing/>
      </w:pPr>
      <w:r w:rsidRPr="00877134">
        <w:t>Use your talents or hobby to make extra money</w:t>
      </w:r>
    </w:p>
    <w:p w:rsidR="004473B8" w:rsidRPr="00877134" w:rsidRDefault="004473B8" w:rsidP="0053018C">
      <w:pPr>
        <w:numPr>
          <w:ilvl w:val="1"/>
          <w:numId w:val="6"/>
        </w:numPr>
        <w:contextualSpacing/>
      </w:pPr>
      <w:r w:rsidRPr="00877134">
        <w:t>Make sure you receive any tax credits for which you are entitled</w:t>
      </w:r>
    </w:p>
    <w:p w:rsidR="004473B8" w:rsidRPr="00877134" w:rsidRDefault="004473B8" w:rsidP="00877134">
      <w:pPr>
        <w:pStyle w:val="ListParagraph"/>
        <w:ind w:left="1440"/>
        <w:rPr>
          <w:b/>
        </w:rPr>
      </w:pPr>
    </w:p>
    <w:p w:rsidR="004473B8" w:rsidRPr="00877134" w:rsidRDefault="004473B8" w:rsidP="0053018C">
      <w:pPr>
        <w:pStyle w:val="ListParagraph"/>
        <w:numPr>
          <w:ilvl w:val="0"/>
          <w:numId w:val="6"/>
        </w:numPr>
        <w:contextualSpacing/>
        <w:rPr>
          <w:b/>
        </w:rPr>
      </w:pPr>
      <w:r w:rsidRPr="00877134">
        <w:rPr>
          <w:b/>
        </w:rPr>
        <w:t>Which of the following are ways you can decrease your expenses without negatively impacting your financial future or financial recovery plan? Select all that apply.</w:t>
      </w:r>
    </w:p>
    <w:p w:rsidR="004473B8" w:rsidRPr="00877134" w:rsidRDefault="004473B8" w:rsidP="0053018C">
      <w:pPr>
        <w:pStyle w:val="ListParagraph"/>
        <w:numPr>
          <w:ilvl w:val="1"/>
          <w:numId w:val="6"/>
        </w:numPr>
        <w:contextualSpacing/>
      </w:pPr>
      <w:r w:rsidRPr="00877134">
        <w:t>Buy items you want but do not need</w:t>
      </w:r>
    </w:p>
    <w:p w:rsidR="004473B8" w:rsidRPr="00877134" w:rsidRDefault="004473B8" w:rsidP="0053018C">
      <w:pPr>
        <w:pStyle w:val="ListParagraph"/>
        <w:numPr>
          <w:ilvl w:val="1"/>
          <w:numId w:val="6"/>
        </w:numPr>
        <w:contextualSpacing/>
      </w:pPr>
      <w:r w:rsidRPr="00877134">
        <w:t>Use local assistance programs to offset food, housing, and utility costs</w:t>
      </w:r>
    </w:p>
    <w:p w:rsidR="004473B8" w:rsidRPr="00877134" w:rsidRDefault="004473B8" w:rsidP="0053018C">
      <w:pPr>
        <w:pStyle w:val="ListParagraph"/>
        <w:numPr>
          <w:ilvl w:val="1"/>
          <w:numId w:val="6"/>
        </w:numPr>
        <w:contextualSpacing/>
      </w:pPr>
      <w:r w:rsidRPr="00877134">
        <w:t xml:space="preserve">Eat out at restaurants less frequently  </w:t>
      </w:r>
    </w:p>
    <w:p w:rsidR="004473B8" w:rsidRPr="00877134" w:rsidRDefault="004473B8" w:rsidP="0053018C">
      <w:pPr>
        <w:pStyle w:val="ListParagraph"/>
        <w:numPr>
          <w:ilvl w:val="1"/>
          <w:numId w:val="6"/>
        </w:numPr>
        <w:contextualSpacing/>
      </w:pPr>
      <w:r w:rsidRPr="00877134">
        <w:t>Sell assets</w:t>
      </w:r>
      <w:r>
        <w:t xml:space="preserve"> (e.g.,</w:t>
      </w:r>
      <w:r w:rsidRPr="00877134">
        <w:t xml:space="preserve"> an extra vehicle, furniture, or jewelry</w:t>
      </w:r>
      <w:r>
        <w:t>)</w:t>
      </w:r>
    </w:p>
    <w:p w:rsidR="004473B8" w:rsidRPr="00877134" w:rsidRDefault="004473B8" w:rsidP="00877134">
      <w:pPr>
        <w:pStyle w:val="ListParagraph"/>
        <w:ind w:left="1440"/>
        <w:rPr>
          <w:b/>
        </w:rPr>
      </w:pPr>
    </w:p>
    <w:p w:rsidR="004473B8" w:rsidRPr="00877134" w:rsidRDefault="004473B8" w:rsidP="0053018C">
      <w:pPr>
        <w:pStyle w:val="ListParagraph"/>
        <w:numPr>
          <w:ilvl w:val="0"/>
          <w:numId w:val="6"/>
        </w:numPr>
        <w:contextualSpacing/>
        <w:rPr>
          <w:b/>
        </w:rPr>
      </w:pPr>
      <w:r w:rsidRPr="00877134">
        <w:rPr>
          <w:b/>
        </w:rPr>
        <w:t>When prioritizing your expenses, which of the following expenses should you pay first?</w:t>
      </w:r>
    </w:p>
    <w:p w:rsidR="004473B8" w:rsidRPr="00877134" w:rsidRDefault="004473B8" w:rsidP="0053018C">
      <w:pPr>
        <w:pStyle w:val="ListParagraph"/>
        <w:numPr>
          <w:ilvl w:val="1"/>
          <w:numId w:val="6"/>
        </w:numPr>
        <w:contextualSpacing/>
      </w:pPr>
      <w:r w:rsidRPr="00877134">
        <w:t>Your basic necessities (e.g., mortgage/rent, food, utilities, transportation)</w:t>
      </w:r>
    </w:p>
    <w:p w:rsidR="004473B8" w:rsidRPr="00877134" w:rsidRDefault="004473B8" w:rsidP="0053018C">
      <w:pPr>
        <w:pStyle w:val="ListParagraph"/>
        <w:numPr>
          <w:ilvl w:val="1"/>
          <w:numId w:val="6"/>
        </w:numPr>
        <w:contextualSpacing/>
      </w:pPr>
      <w:r w:rsidRPr="00877134">
        <w:t>Credit card bills</w:t>
      </w:r>
    </w:p>
    <w:p w:rsidR="004473B8" w:rsidRPr="00877134" w:rsidRDefault="004473B8" w:rsidP="0053018C">
      <w:pPr>
        <w:pStyle w:val="ListParagraph"/>
        <w:numPr>
          <w:ilvl w:val="1"/>
          <w:numId w:val="6"/>
        </w:numPr>
        <w:contextualSpacing/>
      </w:pPr>
      <w:r w:rsidRPr="00877134">
        <w:t>Collection agency bills</w:t>
      </w:r>
    </w:p>
    <w:p w:rsidR="004473B8" w:rsidRPr="00877134" w:rsidRDefault="004473B8" w:rsidP="0053018C">
      <w:pPr>
        <w:pStyle w:val="ListParagraph"/>
        <w:numPr>
          <w:ilvl w:val="1"/>
          <w:numId w:val="6"/>
        </w:numPr>
        <w:contextualSpacing/>
      </w:pPr>
      <w:r w:rsidRPr="00877134">
        <w:t>Other expenses or loans (e.g., medical bills, education loans, personal expenses)</w:t>
      </w:r>
    </w:p>
    <w:p w:rsidR="004473B8" w:rsidRPr="00877134" w:rsidRDefault="004473B8" w:rsidP="00877134">
      <w:pPr>
        <w:pStyle w:val="ListParagraph"/>
        <w:ind w:left="1440"/>
        <w:rPr>
          <w:b/>
        </w:rPr>
      </w:pPr>
    </w:p>
    <w:p w:rsidR="004473B8" w:rsidRPr="00877134" w:rsidRDefault="004473B8" w:rsidP="0053018C">
      <w:pPr>
        <w:pStyle w:val="ListParagraph"/>
        <w:numPr>
          <w:ilvl w:val="0"/>
          <w:numId w:val="6"/>
        </w:numPr>
        <w:contextualSpacing/>
        <w:rPr>
          <w:b/>
        </w:rPr>
      </w:pPr>
      <w:r w:rsidRPr="00877134">
        <w:rPr>
          <w:b/>
        </w:rPr>
        <w:t xml:space="preserve">Which of the following actions can help you build your credit and prevent future financial setbacks? </w:t>
      </w:r>
    </w:p>
    <w:p w:rsidR="004473B8" w:rsidRPr="00877134" w:rsidRDefault="004473B8" w:rsidP="0053018C">
      <w:pPr>
        <w:pStyle w:val="ListParagraph"/>
        <w:numPr>
          <w:ilvl w:val="1"/>
          <w:numId w:val="6"/>
        </w:numPr>
        <w:contextualSpacing/>
      </w:pPr>
      <w:r w:rsidRPr="00877134">
        <w:t>Save money</w:t>
      </w:r>
    </w:p>
    <w:p w:rsidR="004473B8" w:rsidRPr="00877134" w:rsidRDefault="004473B8" w:rsidP="0053018C">
      <w:pPr>
        <w:pStyle w:val="ListParagraph"/>
        <w:numPr>
          <w:ilvl w:val="1"/>
          <w:numId w:val="6"/>
        </w:numPr>
        <w:contextualSpacing/>
      </w:pPr>
      <w:r w:rsidRPr="00877134">
        <w:t>Review your credit report and correct any errors</w:t>
      </w:r>
    </w:p>
    <w:p w:rsidR="004473B8" w:rsidRPr="00877134" w:rsidRDefault="004473B8" w:rsidP="0053018C">
      <w:pPr>
        <w:pStyle w:val="ListParagraph"/>
        <w:numPr>
          <w:ilvl w:val="1"/>
          <w:numId w:val="6"/>
        </w:numPr>
        <w:contextualSpacing/>
      </w:pPr>
      <w:r w:rsidRPr="00877134">
        <w:t>Work with your creditors when you cannot make your payment</w:t>
      </w:r>
    </w:p>
    <w:p w:rsidR="004473B8" w:rsidRPr="00877134" w:rsidRDefault="004473B8" w:rsidP="0053018C">
      <w:pPr>
        <w:pStyle w:val="ListParagraph"/>
        <w:numPr>
          <w:ilvl w:val="1"/>
          <w:numId w:val="6"/>
        </w:numPr>
        <w:contextualSpacing/>
      </w:pPr>
      <w:r w:rsidRPr="00877134">
        <w:t>Ask for assistance when needed</w:t>
      </w:r>
    </w:p>
    <w:p w:rsidR="004473B8" w:rsidRPr="00877134" w:rsidRDefault="004473B8" w:rsidP="0053018C">
      <w:pPr>
        <w:pStyle w:val="ListParagraph"/>
        <w:numPr>
          <w:ilvl w:val="1"/>
          <w:numId w:val="6"/>
        </w:numPr>
        <w:contextualSpacing/>
      </w:pPr>
      <w:r w:rsidRPr="00877134">
        <w:t>All of the above</w:t>
      </w:r>
    </w:p>
    <w:p w:rsidR="004473B8" w:rsidRPr="00877134" w:rsidRDefault="004473B8" w:rsidP="00877134">
      <w:pPr>
        <w:pStyle w:val="ListParagraph"/>
        <w:ind w:left="1440"/>
        <w:rPr>
          <w:b/>
        </w:rPr>
      </w:pPr>
    </w:p>
    <w:p w:rsidR="004473B8" w:rsidRPr="00877134" w:rsidRDefault="004473B8" w:rsidP="0053018C">
      <w:pPr>
        <w:pStyle w:val="ListParagraph"/>
        <w:numPr>
          <w:ilvl w:val="0"/>
          <w:numId w:val="6"/>
        </w:numPr>
        <w:contextualSpacing/>
        <w:rPr>
          <w:b/>
        </w:rPr>
      </w:pPr>
      <w:r w:rsidRPr="00877134">
        <w:rPr>
          <w:b/>
        </w:rPr>
        <w:br w:type="page"/>
        <w:t>Select all that apply. You can guard against credit repair scams by:</w:t>
      </w:r>
    </w:p>
    <w:p w:rsidR="004473B8" w:rsidRPr="00877134" w:rsidRDefault="004473B8" w:rsidP="0053018C">
      <w:pPr>
        <w:pStyle w:val="ListParagraph"/>
        <w:numPr>
          <w:ilvl w:val="1"/>
          <w:numId w:val="6"/>
        </w:numPr>
        <w:contextualSpacing/>
      </w:pPr>
      <w:r w:rsidRPr="00877134">
        <w:t>Avoiding companies that ask for payment before services are provided</w:t>
      </w:r>
    </w:p>
    <w:p w:rsidR="004473B8" w:rsidRPr="00877134" w:rsidRDefault="004473B8" w:rsidP="0053018C">
      <w:pPr>
        <w:pStyle w:val="ListParagraph"/>
        <w:numPr>
          <w:ilvl w:val="1"/>
          <w:numId w:val="6"/>
        </w:numPr>
        <w:contextualSpacing/>
      </w:pPr>
      <w:r w:rsidRPr="00877134">
        <w:t xml:space="preserve">Checking for complaints filed against the credit repair company with your local Better Business Bureau </w:t>
      </w:r>
    </w:p>
    <w:p w:rsidR="004473B8" w:rsidRPr="00877134" w:rsidRDefault="004473B8" w:rsidP="0053018C">
      <w:pPr>
        <w:pStyle w:val="ListParagraph"/>
        <w:numPr>
          <w:ilvl w:val="1"/>
          <w:numId w:val="6"/>
        </w:numPr>
        <w:contextualSpacing/>
      </w:pPr>
      <w:r w:rsidRPr="00877134">
        <w:t xml:space="preserve">Avoiding organizations that tell you your rights and ways you can repair your own credit </w:t>
      </w:r>
    </w:p>
    <w:p w:rsidR="004473B8" w:rsidRPr="00877134" w:rsidRDefault="004473B8" w:rsidP="0053018C">
      <w:pPr>
        <w:pStyle w:val="ListParagraph"/>
        <w:numPr>
          <w:ilvl w:val="1"/>
          <w:numId w:val="6"/>
        </w:numPr>
        <w:contextualSpacing/>
      </w:pPr>
      <w:r w:rsidRPr="00877134">
        <w:t>Avoiding companies that advertise fast and easy credit repair solutions</w:t>
      </w:r>
    </w:p>
    <w:p w:rsidR="004473B8" w:rsidRPr="00877134" w:rsidRDefault="004473B8" w:rsidP="00877134">
      <w:pPr>
        <w:pStyle w:val="ListParagraph"/>
        <w:ind w:left="1440"/>
        <w:rPr>
          <w:b/>
        </w:rPr>
      </w:pPr>
    </w:p>
    <w:p w:rsidR="004473B8" w:rsidRPr="00877134" w:rsidRDefault="004473B8" w:rsidP="0053018C">
      <w:pPr>
        <w:pStyle w:val="ListParagraph"/>
        <w:numPr>
          <w:ilvl w:val="0"/>
          <w:numId w:val="6"/>
        </w:numPr>
        <w:contextualSpacing/>
        <w:rPr>
          <w:b/>
        </w:rPr>
      </w:pPr>
      <w:r w:rsidRPr="00877134">
        <w:rPr>
          <w:b/>
        </w:rPr>
        <w:t>How frequently should you review and adjust your financial recovery plan?</w:t>
      </w:r>
    </w:p>
    <w:p w:rsidR="004473B8" w:rsidRPr="00877134" w:rsidRDefault="004473B8" w:rsidP="0053018C">
      <w:pPr>
        <w:pStyle w:val="ListParagraph"/>
        <w:numPr>
          <w:ilvl w:val="1"/>
          <w:numId w:val="6"/>
        </w:numPr>
        <w:contextualSpacing/>
      </w:pPr>
      <w:r w:rsidRPr="00877134">
        <w:t>Every month</w:t>
      </w:r>
    </w:p>
    <w:p w:rsidR="004473B8" w:rsidRPr="00877134" w:rsidRDefault="004473B8" w:rsidP="0053018C">
      <w:pPr>
        <w:pStyle w:val="ListParagraph"/>
        <w:numPr>
          <w:ilvl w:val="1"/>
          <w:numId w:val="6"/>
        </w:numPr>
        <w:contextualSpacing/>
      </w:pPr>
      <w:r w:rsidRPr="00877134">
        <w:t xml:space="preserve">Every </w:t>
      </w:r>
      <w:r w:rsidRPr="000A4595">
        <w:t>six</w:t>
      </w:r>
      <w:r w:rsidRPr="00877134">
        <w:t xml:space="preserve"> months</w:t>
      </w:r>
    </w:p>
    <w:p w:rsidR="004473B8" w:rsidRPr="00877134" w:rsidRDefault="004473B8" w:rsidP="0053018C">
      <w:pPr>
        <w:pStyle w:val="ListParagraph"/>
        <w:numPr>
          <w:ilvl w:val="1"/>
          <w:numId w:val="6"/>
        </w:numPr>
        <w:contextualSpacing/>
      </w:pPr>
      <w:r w:rsidRPr="00877134">
        <w:t>Every 12 months</w:t>
      </w:r>
    </w:p>
    <w:p w:rsidR="004473B8" w:rsidRPr="00877134" w:rsidRDefault="004473B8" w:rsidP="0053018C">
      <w:pPr>
        <w:pStyle w:val="ListParagraph"/>
        <w:numPr>
          <w:ilvl w:val="1"/>
          <w:numId w:val="6"/>
        </w:numPr>
        <w:contextualSpacing/>
      </w:pPr>
      <w:r w:rsidRPr="00877134">
        <w:t>As needed, but at least every 12 months</w:t>
      </w:r>
    </w:p>
    <w:p w:rsidR="004473B8" w:rsidRDefault="004473B8" w:rsidP="006501D4">
      <w:pPr>
        <w:rPr>
          <w:b/>
        </w:rPr>
      </w:pPr>
    </w:p>
    <w:p w:rsidR="004473B8" w:rsidRDefault="004473B8" w:rsidP="0014413A">
      <w:pPr>
        <w:pStyle w:val="Heading1Custom"/>
      </w:pPr>
      <w:r w:rsidRPr="00AB22B1">
        <w:br w:type="page"/>
      </w:r>
      <w:bookmarkStart w:id="33" w:name="_Toc271702861"/>
      <w:bookmarkStart w:id="34" w:name="_Toc243451015"/>
      <w:bookmarkStart w:id="35" w:name="_Toc182728315"/>
      <w:r>
        <w:t>Financial Recovery</w:t>
      </w:r>
      <w:bookmarkEnd w:id="33"/>
    </w:p>
    <w:p w:rsidR="004473B8" w:rsidRDefault="004473B8" w:rsidP="00877134">
      <w:pPr>
        <w:pStyle w:val="Heading2"/>
      </w:pPr>
      <w:r>
        <w:rPr>
          <w:noProof/>
        </w:rPr>
        <w:pict>
          <v:shape id="Picture 1" o:spid="_x0000_s1029" type="#_x0000_t75" alt="Checkbook and calculator" style="position:absolute;margin-left:426.6pt;margin-top:8.25pt;width:104.15pt;height:92.15pt;z-index:251656704;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">
            <v:imagedata r:id="rId8" o:title=""/>
            <o:lock v:ext="edit" aspectratio="f"/>
            <w10:wrap type="square"/>
          </v:shape>
        </w:pict>
      </w:r>
      <w:r>
        <w:t>The Financial Recovery Process</w:t>
      </w:r>
    </w:p>
    <w:p w:rsidR="004473B8" w:rsidRPr="00316C71" w:rsidRDefault="004473B8" w:rsidP="0053018C">
      <w:pPr>
        <w:numPr>
          <w:ilvl w:val="0"/>
          <w:numId w:val="7"/>
        </w:numPr>
      </w:pPr>
      <w:r w:rsidRPr="00316C71">
        <w:t xml:space="preserve">Evaluate Your Current Financial Situation </w:t>
      </w:r>
    </w:p>
    <w:p w:rsidR="004473B8" w:rsidRPr="00316C71" w:rsidRDefault="004473B8" w:rsidP="0053018C">
      <w:pPr>
        <w:numPr>
          <w:ilvl w:val="0"/>
          <w:numId w:val="7"/>
        </w:numPr>
      </w:pPr>
      <w:r w:rsidRPr="00316C71">
        <w:t xml:space="preserve">Develop a Financial Recovery Plan </w:t>
      </w:r>
    </w:p>
    <w:p w:rsidR="004473B8" w:rsidRPr="00316C71" w:rsidRDefault="004473B8" w:rsidP="0053018C">
      <w:pPr>
        <w:numPr>
          <w:ilvl w:val="0"/>
          <w:numId w:val="7"/>
        </w:numPr>
      </w:pPr>
      <w:r w:rsidRPr="00316C71">
        <w:t>Implement Your Plan</w:t>
      </w:r>
    </w:p>
    <w:p w:rsidR="004473B8" w:rsidRPr="00316C71" w:rsidRDefault="004473B8" w:rsidP="0053018C">
      <w:pPr>
        <w:numPr>
          <w:ilvl w:val="0"/>
          <w:numId w:val="7"/>
        </w:numPr>
      </w:pPr>
      <w:r w:rsidRPr="00316C71">
        <w:t xml:space="preserve">Evaluate and Adjust Your Plan  </w:t>
      </w:r>
    </w:p>
    <w:p w:rsidR="004473B8" w:rsidRDefault="004473B8" w:rsidP="00F41648">
      <w:pPr>
        <w:rPr>
          <w:b/>
        </w:rPr>
      </w:pPr>
    </w:p>
    <w:p w:rsidR="004473B8" w:rsidRPr="00877134" w:rsidRDefault="004473B8" w:rsidP="00F41648">
      <w:r w:rsidRPr="00877134">
        <w:t>Remember:</w:t>
      </w:r>
    </w:p>
    <w:p w:rsidR="004473B8" w:rsidRDefault="004473B8" w:rsidP="0053018C">
      <w:pPr>
        <w:numPr>
          <w:ilvl w:val="0"/>
          <w:numId w:val="24"/>
        </w:numPr>
      </w:pPr>
      <w:r>
        <w:t xml:space="preserve">The financial recovery process is a slow and steady one. </w:t>
      </w:r>
    </w:p>
    <w:p w:rsidR="004473B8" w:rsidRDefault="004473B8" w:rsidP="0053018C">
      <w:pPr>
        <w:numPr>
          <w:ilvl w:val="0"/>
          <w:numId w:val="24"/>
        </w:numPr>
      </w:pPr>
      <w:r>
        <w:t xml:space="preserve">You may need to ask for help along the way. </w:t>
      </w:r>
    </w:p>
    <w:p w:rsidR="004473B8" w:rsidRDefault="004473B8" w:rsidP="0053018C">
      <w:pPr>
        <w:numPr>
          <w:ilvl w:val="0"/>
          <w:numId w:val="24"/>
        </w:numPr>
      </w:pPr>
      <w:r>
        <w:t xml:space="preserve">You should expect to experience an occasional setback during the financial recovery process. </w:t>
      </w:r>
    </w:p>
    <w:p w:rsidR="004473B8" w:rsidRDefault="004473B8" w:rsidP="0053018C">
      <w:pPr>
        <w:numPr>
          <w:ilvl w:val="0"/>
          <w:numId w:val="24"/>
        </w:numPr>
      </w:pPr>
      <w:r>
        <w:t xml:space="preserve">You are not alone. </w:t>
      </w:r>
    </w:p>
    <w:p w:rsidR="004473B8" w:rsidRDefault="004473B8" w:rsidP="00302036"/>
    <w:p w:rsidR="004473B8" w:rsidRDefault="004473B8" w:rsidP="00302036">
      <w:pPr>
        <w:pStyle w:val="Heading1Custom"/>
      </w:pPr>
      <w:bookmarkStart w:id="36" w:name="_Toc271702862"/>
      <w:r>
        <w:t>Step 1: Evaluate Your Current Financial Situation</w:t>
      </w:r>
      <w:bookmarkEnd w:id="36"/>
    </w:p>
    <w:p w:rsidR="004473B8" w:rsidRDefault="004473B8" w:rsidP="0014413A">
      <w:pPr>
        <w:pStyle w:val="Heading2"/>
      </w:pPr>
      <w:r>
        <w:t>Assess Your Current Financial Situation</w:t>
      </w:r>
    </w:p>
    <w:p w:rsidR="004473B8" w:rsidRDefault="004473B8" w:rsidP="00302036">
      <w:pPr>
        <w:tabs>
          <w:tab w:val="left" w:pos="-1440"/>
        </w:tabs>
      </w:pPr>
      <w:r>
        <w:t>Some questions to ask yourself:</w:t>
      </w:r>
    </w:p>
    <w:p w:rsidR="004473B8" w:rsidRDefault="004473B8" w:rsidP="0053018C">
      <w:pPr>
        <w:numPr>
          <w:ilvl w:val="0"/>
          <w:numId w:val="9"/>
        </w:numPr>
        <w:tabs>
          <w:tab w:val="left" w:pos="-1440"/>
        </w:tabs>
      </w:pPr>
      <w:r>
        <w:t>How much income do I have each month?</w:t>
      </w:r>
    </w:p>
    <w:p w:rsidR="004473B8" w:rsidRDefault="004473B8" w:rsidP="0053018C">
      <w:pPr>
        <w:numPr>
          <w:ilvl w:val="0"/>
          <w:numId w:val="9"/>
        </w:numPr>
        <w:tabs>
          <w:tab w:val="left" w:pos="-1440"/>
        </w:tabs>
      </w:pPr>
      <w:r>
        <w:t>When do I receive that income?</w:t>
      </w:r>
    </w:p>
    <w:p w:rsidR="004473B8" w:rsidRDefault="004473B8" w:rsidP="0053018C">
      <w:pPr>
        <w:numPr>
          <w:ilvl w:val="0"/>
          <w:numId w:val="9"/>
        </w:numPr>
        <w:tabs>
          <w:tab w:val="left" w:pos="-1440"/>
        </w:tabs>
      </w:pPr>
      <w:r>
        <w:t>How do I currently prioritize and spend the money I receive?</w:t>
      </w:r>
    </w:p>
    <w:p w:rsidR="004473B8" w:rsidRDefault="004473B8" w:rsidP="0053018C">
      <w:pPr>
        <w:numPr>
          <w:ilvl w:val="0"/>
          <w:numId w:val="9"/>
        </w:numPr>
        <w:tabs>
          <w:tab w:val="left" w:pos="-1440"/>
        </w:tabs>
      </w:pPr>
      <w:r>
        <w:t>How much am I overspending each month?</w:t>
      </w:r>
    </w:p>
    <w:p w:rsidR="004473B8" w:rsidRPr="0034629C" w:rsidRDefault="004473B8" w:rsidP="00966AB6">
      <w:pPr>
        <w:tabs>
          <w:tab w:val="left" w:pos="-1440"/>
        </w:tabs>
        <w:rPr>
          <w:b/>
        </w:rPr>
      </w:pPr>
    </w:p>
    <w:p w:rsidR="004473B8" w:rsidRDefault="004473B8" w:rsidP="00302036">
      <w:pPr>
        <w:tabs>
          <w:tab w:val="left" w:pos="-1440"/>
        </w:tabs>
      </w:pPr>
      <w:r>
        <w:t>There are a number of ways you can track your spending, so pick a method (or methods) that work best for you:</w:t>
      </w:r>
    </w:p>
    <w:p w:rsidR="004473B8" w:rsidRDefault="004473B8" w:rsidP="0053018C">
      <w:pPr>
        <w:numPr>
          <w:ilvl w:val="0"/>
          <w:numId w:val="8"/>
        </w:numPr>
        <w:tabs>
          <w:tab w:val="left" w:pos="-1440"/>
        </w:tabs>
      </w:pPr>
      <w:r>
        <w:t>Use your monthly checking account statements and/or check register to track your spending.</w:t>
      </w:r>
    </w:p>
    <w:p w:rsidR="004473B8" w:rsidRDefault="004473B8" w:rsidP="0053018C">
      <w:pPr>
        <w:numPr>
          <w:ilvl w:val="0"/>
          <w:numId w:val="8"/>
        </w:numPr>
        <w:tabs>
          <w:tab w:val="left" w:pos="-1440"/>
        </w:tabs>
      </w:pPr>
      <w:r>
        <w:t xml:space="preserve">Use a money management software package to track your income and expenses.  </w:t>
      </w:r>
    </w:p>
    <w:p w:rsidR="004473B8" w:rsidRDefault="004473B8" w:rsidP="0053018C">
      <w:pPr>
        <w:numPr>
          <w:ilvl w:val="0"/>
          <w:numId w:val="8"/>
        </w:numPr>
        <w:tabs>
          <w:tab w:val="left" w:pos="-1440"/>
        </w:tabs>
      </w:pPr>
      <w:r>
        <w:t>Ask for and save receipts if you use cash regularly. Add the receipts on a daily or weekly basis so you are not overwhelmed with this task at the end of each month.</w:t>
      </w:r>
    </w:p>
    <w:p w:rsidR="004473B8" w:rsidRDefault="004473B8" w:rsidP="0053018C">
      <w:pPr>
        <w:numPr>
          <w:ilvl w:val="0"/>
          <w:numId w:val="8"/>
        </w:numPr>
        <w:tabs>
          <w:tab w:val="left" w:pos="-1440"/>
        </w:tabs>
      </w:pPr>
      <w:r>
        <w:t xml:space="preserve">Consider writing down your cash expenses on a regular basis if you do not always collect receipts. This will help you remember how you spent your money at the end of the month. </w:t>
      </w:r>
    </w:p>
    <w:p w:rsidR="004473B8" w:rsidRPr="00E42F71" w:rsidRDefault="004473B8" w:rsidP="0014413A">
      <w:pPr>
        <w:pStyle w:val="Heading1Custom"/>
      </w:pPr>
      <w:r>
        <w:br w:type="page"/>
      </w:r>
      <w:bookmarkStart w:id="37" w:name="_Toc255664504"/>
      <w:bookmarkStart w:id="38" w:name="_Toc258564016"/>
      <w:bookmarkStart w:id="39" w:name="_Toc271702863"/>
      <w:r>
        <w:t>Activity 1</w:t>
      </w:r>
      <w:r w:rsidRPr="00960175">
        <w:t>: Monthly Income and Expense</w:t>
      </w:r>
      <w:bookmarkEnd w:id="37"/>
      <w:r>
        <w:t>s</w:t>
      </w:r>
      <w:bookmarkEnd w:id="38"/>
      <w:bookmarkEnd w:id="39"/>
    </w:p>
    <w:p w:rsidR="004473B8" w:rsidRDefault="004473B8" w:rsidP="006501D4">
      <w:pPr>
        <w:rPr>
          <w:szCs w:val="22"/>
        </w:rPr>
      </w:pPr>
      <w:r>
        <w:rPr>
          <w:szCs w:val="22"/>
        </w:rPr>
        <w:t>Read the scenario, review the Monthly Income and Expense Worksheet on the following page, and answer the questions below.</w:t>
      </w:r>
    </w:p>
    <w:p w:rsidR="004473B8" w:rsidRPr="00966AB6" w:rsidRDefault="004473B8" w:rsidP="006501D4">
      <w:pPr>
        <w:rPr>
          <w:szCs w:val="22"/>
        </w:rPr>
      </w:pPr>
    </w:p>
    <w:p w:rsidR="004473B8" w:rsidRPr="00966AB6" w:rsidRDefault="004473B8" w:rsidP="006501D4">
      <w:pPr>
        <w:rPr>
          <w:b/>
          <w:szCs w:val="22"/>
        </w:rPr>
      </w:pPr>
      <w:r w:rsidRPr="00966AB6">
        <w:rPr>
          <w:b/>
          <w:szCs w:val="22"/>
        </w:rPr>
        <w:t>Scenario</w:t>
      </w:r>
    </w:p>
    <w:p w:rsidR="004473B8" w:rsidRDefault="004473B8" w:rsidP="00302036">
      <w:r>
        <w:t xml:space="preserve">Shanise is recently divorced and has two children. Her ex-husband has not been able to provide child support for the last </w:t>
      </w:r>
      <w:r w:rsidRPr="000A4595">
        <w:t>two</w:t>
      </w:r>
      <w:r>
        <w:t xml:space="preserve"> months because he was laid off from work. Shanise was working part-time before the divorce and had planned to do so until her youngest child went to school. However, that plan has changed and she had to get a full-time job. Her monthly </w:t>
      </w:r>
      <w:r w:rsidRPr="001220DC">
        <w:t>net wages,</w:t>
      </w:r>
      <w:r>
        <w:t xml:space="preserve"> or take-home pay, is about $1,850. She also receives an Advance Earned Income Credit (EIC) of $150 a month.</w:t>
      </w:r>
    </w:p>
    <w:p w:rsidR="004473B8" w:rsidRDefault="004473B8" w:rsidP="00302036"/>
    <w:p w:rsidR="004473B8" w:rsidRDefault="004473B8" w:rsidP="00302036">
      <w:r>
        <w:t xml:space="preserve">During the divorce Shanise and her husband lost their house because neither of them could afford the mortgage. She is currently renting a place for $750 a month. She has a $420 car payment, and it costs her about $100 a month for gas. Car insurance averages about $75 a month. </w:t>
      </w:r>
    </w:p>
    <w:p w:rsidR="004473B8" w:rsidRDefault="004473B8" w:rsidP="00302036"/>
    <w:p w:rsidR="004473B8" w:rsidRDefault="004473B8" w:rsidP="00302036">
      <w:r>
        <w:t xml:space="preserve">She has been able to save some money on child care because her husband is able to care for the kids some of the time. However, she still pays about $150 a month on child care. Shanise also pays $110 for her cable, Internet, and home phone and $45 a month for her cell phone. Water is included in the rent, but her electric bill averages out to about $80 a month with budget billing. She pays about $400 a month for groceries and at least $150 on personal expenses for herself and the kids. Additionally, her monthly credit card payments are about $100 a month. When she does not have time to prepare meals she takes the kids out to eat or eats out for lunch, which probably totals about $120 a month. </w:t>
      </w:r>
    </w:p>
    <w:p w:rsidR="004473B8" w:rsidRDefault="004473B8" w:rsidP="00966AB6">
      <w:pPr>
        <w:jc w:val="center"/>
      </w:pPr>
    </w:p>
    <w:p w:rsidR="004473B8" w:rsidRDefault="004473B8" w:rsidP="00966AB6">
      <w:r w:rsidRPr="00526F0C">
        <w:rPr>
          <w:b/>
          <w:bCs/>
        </w:rPr>
        <w:t>Questions</w:t>
      </w:r>
      <w:r>
        <w:t xml:space="preserve"> </w:t>
      </w:r>
    </w:p>
    <w:p w:rsidR="004473B8" w:rsidRDefault="004473B8" w:rsidP="00AD3077">
      <w:r>
        <w:t>Do her expenses exceed her income? _______________________________</w:t>
      </w:r>
    </w:p>
    <w:p w:rsidR="004473B8" w:rsidRDefault="004473B8" w:rsidP="00AD3077"/>
    <w:p w:rsidR="004473B8" w:rsidRDefault="004473B8" w:rsidP="00AD3077">
      <w:r>
        <w:t>Can you identify some ways she might change her spending to help balance her income and expenses?</w:t>
      </w:r>
    </w:p>
    <w:p w:rsidR="004473B8" w:rsidRDefault="004473B8" w:rsidP="00AD3077">
      <w:r>
        <w:t>____________________________________________________________________________________________________________________________________________________________________________________________________</w:t>
      </w:r>
    </w:p>
    <w:p w:rsidR="004473B8" w:rsidRDefault="004473B8" w:rsidP="00302036">
      <w:r>
        <w:t>__________________________________________________________________________________________________</w:t>
      </w:r>
    </w:p>
    <w:p w:rsidR="004473B8" w:rsidRPr="00302036" w:rsidRDefault="004473B8" w:rsidP="00AD3077">
      <w:pPr>
        <w:rPr>
          <w:b/>
        </w:rPr>
      </w:pPr>
    </w:p>
    <w:p w:rsidR="004473B8" w:rsidRDefault="004473B8" w:rsidP="00AD3077">
      <w:pPr>
        <w:tabs>
          <w:tab w:val="left" w:pos="-1440"/>
        </w:tabs>
        <w:spacing w:before="60" w:after="60"/>
      </w:pPr>
      <w:r>
        <w:t xml:space="preserve">If Shanise is unable to balance her income and expenses, how would you recommend she prioritize her spending or expenses? </w:t>
      </w:r>
    </w:p>
    <w:p w:rsidR="004473B8" w:rsidRDefault="004473B8" w:rsidP="00AD3077">
      <w:r>
        <w:t>____________________________________________________________________________________________________________________________________________________________________________________________________</w:t>
      </w:r>
    </w:p>
    <w:p w:rsidR="004473B8" w:rsidRDefault="004473B8" w:rsidP="00AD3077">
      <w:r>
        <w:t>__________________________________________________________________________________________________</w:t>
      </w:r>
    </w:p>
    <w:p w:rsidR="004473B8" w:rsidRPr="00325938" w:rsidRDefault="004473B8" w:rsidP="00966AB6">
      <w:pPr>
        <w:jc w:val="center"/>
        <w:rPr>
          <w:b/>
          <w:szCs w:val="22"/>
        </w:rPr>
      </w:pPr>
      <w:r>
        <w:br w:type="page"/>
      </w:r>
      <w:r w:rsidRPr="00325938">
        <w:rPr>
          <w:b/>
          <w:szCs w:val="22"/>
        </w:rPr>
        <w:t>Shanise’s Monthly Income and Expense Worksheet</w:t>
      </w:r>
    </w:p>
    <w:p w:rsidR="004473B8" w:rsidRDefault="004473B8" w:rsidP="00966AB6">
      <w:pPr>
        <w:jc w:val="center"/>
        <w:rPr>
          <w:b/>
          <w:sz w:val="28"/>
          <w:szCs w:val="28"/>
        </w:rPr>
      </w:pPr>
    </w:p>
    <w:tbl>
      <w:tblPr>
        <w:tblW w:w="0" w:type="auto"/>
        <w:tblLook w:val="00A0"/>
      </w:tblPr>
      <w:tblGrid>
        <w:gridCol w:w="3348"/>
        <w:gridCol w:w="2160"/>
        <w:gridCol w:w="2754"/>
        <w:gridCol w:w="2754"/>
      </w:tblGrid>
      <w:tr w:rsidR="004473B8" w:rsidTr="00F65828">
        <w:tc>
          <w:tcPr>
            <w:tcW w:w="5508" w:type="dxa"/>
            <w:gridSpan w:val="2"/>
          </w:tcPr>
          <w:p w:rsidR="004473B8" w:rsidRPr="00F65828" w:rsidRDefault="004473B8" w:rsidP="00F65828">
            <w:pPr>
              <w:jc w:val="center"/>
              <w:rPr>
                <w:b/>
              </w:rPr>
            </w:pPr>
            <w:r w:rsidRPr="00F65828">
              <w:rPr>
                <w:b/>
              </w:rPr>
              <w:t>Income</w:t>
            </w:r>
          </w:p>
        </w:tc>
        <w:tc>
          <w:tcPr>
            <w:tcW w:w="5508" w:type="dxa"/>
            <w:gridSpan w:val="2"/>
          </w:tcPr>
          <w:p w:rsidR="004473B8" w:rsidRPr="00F65828" w:rsidRDefault="004473B8" w:rsidP="00F65828">
            <w:pPr>
              <w:jc w:val="center"/>
              <w:rPr>
                <w:b/>
              </w:rPr>
            </w:pPr>
            <w:r w:rsidRPr="00F65828">
              <w:rPr>
                <w:b/>
              </w:rPr>
              <w:t>Expenses</w:t>
            </w:r>
          </w:p>
        </w:tc>
      </w:tr>
      <w:tr w:rsidR="004473B8" w:rsidTr="00F65828">
        <w:tc>
          <w:tcPr>
            <w:tcW w:w="3348" w:type="dxa"/>
          </w:tcPr>
          <w:p w:rsidR="004473B8" w:rsidRPr="00D16AF2" w:rsidRDefault="004473B8" w:rsidP="00F65828">
            <w:pPr>
              <w:jc w:val="right"/>
            </w:pPr>
            <w:r w:rsidRPr="00D16AF2">
              <w:t xml:space="preserve">Wages </w:t>
            </w:r>
          </w:p>
        </w:tc>
        <w:tc>
          <w:tcPr>
            <w:tcW w:w="2160" w:type="dxa"/>
          </w:tcPr>
          <w:p w:rsidR="004473B8" w:rsidRDefault="004473B8" w:rsidP="00F65828">
            <w:pPr>
              <w:pBdr>
                <w:bottom w:val="single" w:sz="4" w:space="1" w:color="auto"/>
              </w:pBdr>
              <w:jc w:val="center"/>
            </w:pPr>
            <w:r>
              <w:t>$1,850</w:t>
            </w:r>
          </w:p>
        </w:tc>
        <w:tc>
          <w:tcPr>
            <w:tcW w:w="2754" w:type="dxa"/>
          </w:tcPr>
          <w:p w:rsidR="004473B8" w:rsidRPr="00F65828" w:rsidRDefault="004473B8" w:rsidP="003C54D6">
            <w:pPr>
              <w:rPr>
                <w:b/>
              </w:rPr>
            </w:pPr>
            <w:r w:rsidRPr="00F65828">
              <w:rPr>
                <w:b/>
              </w:rPr>
              <w:t>Fixed Expenses</w:t>
            </w:r>
          </w:p>
        </w:tc>
        <w:tc>
          <w:tcPr>
            <w:tcW w:w="2754" w:type="dxa"/>
          </w:tcPr>
          <w:p w:rsidR="004473B8" w:rsidRDefault="004473B8" w:rsidP="003C54D6"/>
        </w:tc>
      </w:tr>
      <w:tr w:rsidR="004473B8" w:rsidTr="00F65828">
        <w:tc>
          <w:tcPr>
            <w:tcW w:w="3348" w:type="dxa"/>
          </w:tcPr>
          <w:p w:rsidR="004473B8" w:rsidRPr="00D16AF2" w:rsidRDefault="004473B8" w:rsidP="00F65828">
            <w:pPr>
              <w:jc w:val="right"/>
            </w:pPr>
            <w:r w:rsidRPr="00D16AF2">
              <w:t xml:space="preserve">Public Assistance </w:t>
            </w:r>
          </w:p>
        </w:tc>
        <w:tc>
          <w:tcPr>
            <w:tcW w:w="2160" w:type="dxa"/>
          </w:tcPr>
          <w:p w:rsidR="004473B8" w:rsidRDefault="004473B8" w:rsidP="00F65828">
            <w:pPr>
              <w:pBdr>
                <w:bottom w:val="single" w:sz="4" w:space="1" w:color="auto"/>
              </w:pBdr>
              <w:jc w:val="center"/>
            </w:pPr>
          </w:p>
        </w:tc>
        <w:tc>
          <w:tcPr>
            <w:tcW w:w="2754" w:type="dxa"/>
          </w:tcPr>
          <w:p w:rsidR="004473B8" w:rsidRPr="002C6ED2" w:rsidRDefault="004473B8" w:rsidP="00F65828">
            <w:pPr>
              <w:jc w:val="right"/>
            </w:pPr>
            <w:r w:rsidRPr="002C6ED2">
              <w:t xml:space="preserve">Rent/Mortgage </w:t>
            </w:r>
          </w:p>
        </w:tc>
        <w:tc>
          <w:tcPr>
            <w:tcW w:w="2754" w:type="dxa"/>
            <w:vAlign w:val="bottom"/>
          </w:tcPr>
          <w:p w:rsidR="004473B8" w:rsidRDefault="004473B8" w:rsidP="00F65828">
            <w:pPr>
              <w:pBdr>
                <w:bottom w:val="single" w:sz="4" w:space="1" w:color="auto"/>
              </w:pBdr>
              <w:jc w:val="center"/>
            </w:pPr>
            <w:r>
              <w:t>$750</w:t>
            </w:r>
          </w:p>
        </w:tc>
      </w:tr>
      <w:tr w:rsidR="004473B8" w:rsidTr="00F65828">
        <w:tc>
          <w:tcPr>
            <w:tcW w:w="3348" w:type="dxa"/>
          </w:tcPr>
          <w:p w:rsidR="004473B8" w:rsidRPr="00D16AF2" w:rsidRDefault="004473B8" w:rsidP="00F65828">
            <w:pPr>
              <w:jc w:val="right"/>
            </w:pPr>
            <w:r w:rsidRPr="00D16AF2">
              <w:t>Child Support/Alimony</w:t>
            </w:r>
          </w:p>
        </w:tc>
        <w:tc>
          <w:tcPr>
            <w:tcW w:w="2160" w:type="dxa"/>
          </w:tcPr>
          <w:p w:rsidR="004473B8" w:rsidRDefault="004473B8" w:rsidP="00F65828">
            <w:pPr>
              <w:pBdr>
                <w:bottom w:val="single" w:sz="4" w:space="1" w:color="auto"/>
              </w:pBdr>
              <w:jc w:val="center"/>
            </w:pPr>
          </w:p>
        </w:tc>
        <w:tc>
          <w:tcPr>
            <w:tcW w:w="2754" w:type="dxa"/>
          </w:tcPr>
          <w:p w:rsidR="004473B8" w:rsidRPr="002C6ED2" w:rsidRDefault="004473B8" w:rsidP="00F65828">
            <w:pPr>
              <w:jc w:val="right"/>
            </w:pPr>
            <w:r w:rsidRPr="002C6ED2">
              <w:t xml:space="preserve">Property Taxes/Insurance </w:t>
            </w:r>
          </w:p>
        </w:tc>
        <w:tc>
          <w:tcPr>
            <w:tcW w:w="2754" w:type="dxa"/>
            <w:vAlign w:val="bottom"/>
          </w:tcPr>
          <w:p w:rsidR="004473B8" w:rsidRDefault="004473B8" w:rsidP="00F65828">
            <w:pPr>
              <w:pBdr>
                <w:bottom w:val="single" w:sz="4" w:space="1" w:color="auto"/>
              </w:pBdr>
              <w:jc w:val="center"/>
            </w:pPr>
          </w:p>
        </w:tc>
      </w:tr>
      <w:tr w:rsidR="004473B8" w:rsidTr="00F65828">
        <w:tc>
          <w:tcPr>
            <w:tcW w:w="3348" w:type="dxa"/>
          </w:tcPr>
          <w:p w:rsidR="004473B8" w:rsidRPr="00D16AF2" w:rsidRDefault="004473B8" w:rsidP="00F65828">
            <w:pPr>
              <w:jc w:val="right"/>
            </w:pPr>
            <w:r w:rsidRPr="00D16AF2">
              <w:t xml:space="preserve">Interest/Dividends </w:t>
            </w:r>
          </w:p>
        </w:tc>
        <w:tc>
          <w:tcPr>
            <w:tcW w:w="2160" w:type="dxa"/>
          </w:tcPr>
          <w:p w:rsidR="004473B8" w:rsidRDefault="004473B8" w:rsidP="00F65828">
            <w:pPr>
              <w:pBdr>
                <w:bottom w:val="single" w:sz="4" w:space="1" w:color="auto"/>
              </w:pBdr>
              <w:jc w:val="center"/>
            </w:pPr>
          </w:p>
        </w:tc>
        <w:tc>
          <w:tcPr>
            <w:tcW w:w="2754" w:type="dxa"/>
          </w:tcPr>
          <w:p w:rsidR="004473B8" w:rsidRPr="002C6ED2" w:rsidRDefault="004473B8" w:rsidP="00F65828">
            <w:pPr>
              <w:jc w:val="right"/>
            </w:pPr>
            <w:r w:rsidRPr="002C6ED2">
              <w:t xml:space="preserve">Cable/Telephone/Internet </w:t>
            </w:r>
          </w:p>
        </w:tc>
        <w:tc>
          <w:tcPr>
            <w:tcW w:w="2754" w:type="dxa"/>
            <w:vAlign w:val="bottom"/>
          </w:tcPr>
          <w:p w:rsidR="004473B8" w:rsidRDefault="004473B8" w:rsidP="00F65828">
            <w:pPr>
              <w:pBdr>
                <w:bottom w:val="single" w:sz="4" w:space="1" w:color="auto"/>
              </w:pBdr>
              <w:jc w:val="center"/>
            </w:pPr>
            <w:r>
              <w:t>$110</w:t>
            </w:r>
          </w:p>
        </w:tc>
      </w:tr>
      <w:tr w:rsidR="004473B8" w:rsidTr="00F65828">
        <w:tc>
          <w:tcPr>
            <w:tcW w:w="3348" w:type="dxa"/>
          </w:tcPr>
          <w:p w:rsidR="004473B8" w:rsidRPr="00D16AF2" w:rsidRDefault="004473B8" w:rsidP="00F65828">
            <w:pPr>
              <w:jc w:val="right"/>
            </w:pPr>
            <w:r w:rsidRPr="00D16AF2">
              <w:t xml:space="preserve">Social Security </w:t>
            </w:r>
          </w:p>
        </w:tc>
        <w:tc>
          <w:tcPr>
            <w:tcW w:w="2160" w:type="dxa"/>
          </w:tcPr>
          <w:p w:rsidR="004473B8" w:rsidRDefault="004473B8" w:rsidP="00F65828">
            <w:pPr>
              <w:pBdr>
                <w:bottom w:val="single" w:sz="4" w:space="1" w:color="auto"/>
              </w:pBdr>
              <w:jc w:val="center"/>
            </w:pPr>
          </w:p>
        </w:tc>
        <w:tc>
          <w:tcPr>
            <w:tcW w:w="2754" w:type="dxa"/>
          </w:tcPr>
          <w:p w:rsidR="004473B8" w:rsidRPr="002C6ED2" w:rsidRDefault="004473B8" w:rsidP="00F65828">
            <w:pPr>
              <w:jc w:val="right"/>
            </w:pPr>
            <w:r w:rsidRPr="002C6ED2">
              <w:t xml:space="preserve">Cell Phone </w:t>
            </w:r>
          </w:p>
        </w:tc>
        <w:tc>
          <w:tcPr>
            <w:tcW w:w="2754" w:type="dxa"/>
            <w:vAlign w:val="bottom"/>
          </w:tcPr>
          <w:p w:rsidR="004473B8" w:rsidRDefault="004473B8" w:rsidP="00F65828">
            <w:pPr>
              <w:pBdr>
                <w:bottom w:val="single" w:sz="4" w:space="1" w:color="auto"/>
              </w:pBdr>
              <w:jc w:val="center"/>
            </w:pPr>
            <w:r>
              <w:t>$45</w:t>
            </w:r>
          </w:p>
        </w:tc>
      </w:tr>
      <w:tr w:rsidR="004473B8" w:rsidTr="00F65828">
        <w:tc>
          <w:tcPr>
            <w:tcW w:w="3348" w:type="dxa"/>
          </w:tcPr>
          <w:tbl>
            <w:tblPr>
              <w:tblW w:w="0" w:type="auto"/>
              <w:tblLook w:val="00A0"/>
            </w:tblPr>
            <w:tblGrid>
              <w:gridCol w:w="3132"/>
            </w:tblGrid>
            <w:tr w:rsidR="004473B8" w:rsidRPr="00D16AF2" w:rsidTr="00892702">
              <w:tc>
                <w:tcPr>
                  <w:tcW w:w="3348" w:type="dxa"/>
                </w:tcPr>
                <w:p w:rsidR="004473B8" w:rsidRPr="00D16AF2" w:rsidRDefault="004473B8" w:rsidP="000A4595">
                  <w:pPr>
                    <w:jc w:val="right"/>
                  </w:pPr>
                  <w:r w:rsidRPr="00D16AF2">
                    <w:t xml:space="preserve">Advance </w:t>
                  </w:r>
                  <w:r>
                    <w:t>EIC</w:t>
                  </w:r>
                  <w:r w:rsidRPr="00D16AF2">
                    <w:t xml:space="preserve"> </w:t>
                  </w:r>
                </w:p>
              </w:tc>
            </w:tr>
          </w:tbl>
          <w:p w:rsidR="004473B8" w:rsidRDefault="004473B8">
            <w:pPr>
              <w:jc w:val="right"/>
            </w:pPr>
          </w:p>
        </w:tc>
        <w:tc>
          <w:tcPr>
            <w:tcW w:w="2160" w:type="dxa"/>
          </w:tcPr>
          <w:p w:rsidR="004473B8" w:rsidRDefault="004473B8" w:rsidP="00F65828">
            <w:pPr>
              <w:pBdr>
                <w:bottom w:val="single" w:sz="4" w:space="1" w:color="auto"/>
              </w:pBdr>
              <w:jc w:val="center"/>
            </w:pPr>
            <w:r>
              <w:t>$150</w:t>
            </w:r>
          </w:p>
        </w:tc>
        <w:tc>
          <w:tcPr>
            <w:tcW w:w="2754" w:type="dxa"/>
          </w:tcPr>
          <w:p w:rsidR="004473B8" w:rsidRPr="002C6ED2" w:rsidRDefault="004473B8" w:rsidP="00F65828">
            <w:pPr>
              <w:jc w:val="right"/>
            </w:pPr>
            <w:r w:rsidRPr="002C6ED2">
              <w:t xml:space="preserve">Car Payment </w:t>
            </w:r>
          </w:p>
        </w:tc>
        <w:tc>
          <w:tcPr>
            <w:tcW w:w="2754" w:type="dxa"/>
            <w:vAlign w:val="bottom"/>
          </w:tcPr>
          <w:p w:rsidR="004473B8" w:rsidRDefault="004473B8" w:rsidP="00F65828">
            <w:pPr>
              <w:pBdr>
                <w:bottom w:val="single" w:sz="4" w:space="0" w:color="auto"/>
              </w:pBdr>
              <w:jc w:val="center"/>
            </w:pPr>
            <w:r>
              <w:t>$420</w:t>
            </w:r>
          </w:p>
        </w:tc>
      </w:tr>
      <w:tr w:rsidR="004473B8" w:rsidTr="00F65828">
        <w:tc>
          <w:tcPr>
            <w:tcW w:w="3348" w:type="dxa"/>
          </w:tcPr>
          <w:p w:rsidR="004473B8" w:rsidRDefault="004473B8" w:rsidP="00F65828">
            <w:pPr>
              <w:jc w:val="right"/>
            </w:pPr>
            <w:r w:rsidRPr="00D16AF2">
              <w:t>Other</w:t>
            </w:r>
          </w:p>
        </w:tc>
        <w:tc>
          <w:tcPr>
            <w:tcW w:w="2160" w:type="dxa"/>
          </w:tcPr>
          <w:p w:rsidR="004473B8" w:rsidRDefault="004473B8" w:rsidP="00F65828">
            <w:pPr>
              <w:pBdr>
                <w:bottom w:val="single" w:sz="4" w:space="1" w:color="auto"/>
              </w:pBdr>
              <w:jc w:val="center"/>
            </w:pPr>
          </w:p>
        </w:tc>
        <w:tc>
          <w:tcPr>
            <w:tcW w:w="2754" w:type="dxa"/>
          </w:tcPr>
          <w:p w:rsidR="004473B8" w:rsidRPr="002C6ED2" w:rsidRDefault="004473B8" w:rsidP="00F65828">
            <w:pPr>
              <w:jc w:val="right"/>
            </w:pPr>
            <w:r w:rsidRPr="002C6ED2">
              <w:t xml:space="preserve">Car Insurance </w:t>
            </w:r>
          </w:p>
        </w:tc>
        <w:tc>
          <w:tcPr>
            <w:tcW w:w="2754" w:type="dxa"/>
            <w:vAlign w:val="bottom"/>
          </w:tcPr>
          <w:p w:rsidR="004473B8" w:rsidRDefault="004473B8" w:rsidP="00F65828">
            <w:pPr>
              <w:pBdr>
                <w:bottom w:val="single" w:sz="4" w:space="0" w:color="auto"/>
              </w:pBdr>
              <w:jc w:val="center"/>
            </w:pPr>
            <w:r>
              <w:t>$75</w:t>
            </w:r>
          </w:p>
        </w:tc>
      </w:tr>
      <w:tr w:rsidR="004473B8" w:rsidTr="00F65828">
        <w:tc>
          <w:tcPr>
            <w:tcW w:w="3348" w:type="dxa"/>
          </w:tcPr>
          <w:p w:rsidR="004473B8" w:rsidRPr="00D16AF2" w:rsidRDefault="004473B8" w:rsidP="00F65828">
            <w:pPr>
              <w:jc w:val="right"/>
            </w:pPr>
          </w:p>
        </w:tc>
        <w:tc>
          <w:tcPr>
            <w:tcW w:w="2160" w:type="dxa"/>
          </w:tcPr>
          <w:p w:rsidR="004473B8" w:rsidRDefault="004473B8" w:rsidP="00F65828">
            <w:pPr>
              <w:jc w:val="center"/>
            </w:pPr>
          </w:p>
        </w:tc>
        <w:tc>
          <w:tcPr>
            <w:tcW w:w="2754" w:type="dxa"/>
          </w:tcPr>
          <w:p w:rsidR="004473B8" w:rsidRPr="002C6ED2" w:rsidRDefault="004473B8" w:rsidP="00F65828">
            <w:pPr>
              <w:jc w:val="right"/>
            </w:pPr>
            <w:r w:rsidRPr="002C6ED2">
              <w:t xml:space="preserve">Health Insurance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Default="004473B8" w:rsidP="00F65828">
            <w:pPr>
              <w:jc w:val="right"/>
            </w:pPr>
            <w:r w:rsidRPr="002C6ED2">
              <w:t xml:space="preserve">Other Loan Payments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Default="004473B8" w:rsidP="003C54D6"/>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F65828" w:rsidRDefault="004473B8" w:rsidP="003C54D6">
            <w:pPr>
              <w:rPr>
                <w:b/>
              </w:rPr>
            </w:pPr>
            <w:r w:rsidRPr="00F65828">
              <w:rPr>
                <w:b/>
              </w:rPr>
              <w:t>Flexible Expenses</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Savings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Water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Electric </w:t>
            </w:r>
          </w:p>
        </w:tc>
        <w:tc>
          <w:tcPr>
            <w:tcW w:w="2754" w:type="dxa"/>
            <w:vAlign w:val="bottom"/>
          </w:tcPr>
          <w:p w:rsidR="004473B8" w:rsidRDefault="004473B8" w:rsidP="00F65828">
            <w:pPr>
              <w:pBdr>
                <w:bottom w:val="single" w:sz="4" w:space="0" w:color="auto"/>
              </w:pBdr>
              <w:jc w:val="center"/>
            </w:pPr>
            <w:r>
              <w:t>$80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Gas/Oil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Groceries </w:t>
            </w:r>
          </w:p>
        </w:tc>
        <w:tc>
          <w:tcPr>
            <w:tcW w:w="2754" w:type="dxa"/>
            <w:vAlign w:val="bottom"/>
          </w:tcPr>
          <w:p w:rsidR="004473B8" w:rsidRDefault="004473B8" w:rsidP="00F65828">
            <w:pPr>
              <w:pBdr>
                <w:bottom w:val="single" w:sz="4" w:space="0" w:color="auto"/>
              </w:pBdr>
              <w:jc w:val="center"/>
            </w:pPr>
            <w:r>
              <w:t>$400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Eating Out </w:t>
            </w:r>
          </w:p>
        </w:tc>
        <w:tc>
          <w:tcPr>
            <w:tcW w:w="2754" w:type="dxa"/>
            <w:vAlign w:val="bottom"/>
          </w:tcPr>
          <w:p w:rsidR="004473B8" w:rsidRDefault="004473B8" w:rsidP="00F65828">
            <w:pPr>
              <w:pBdr>
                <w:bottom w:val="single" w:sz="4" w:space="0" w:color="auto"/>
              </w:pBdr>
              <w:jc w:val="center"/>
            </w:pPr>
            <w:r>
              <w:t>$120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Transportation/Gas </w:t>
            </w:r>
          </w:p>
        </w:tc>
        <w:tc>
          <w:tcPr>
            <w:tcW w:w="2754" w:type="dxa"/>
            <w:vAlign w:val="bottom"/>
          </w:tcPr>
          <w:p w:rsidR="004473B8" w:rsidRDefault="004473B8" w:rsidP="00F65828">
            <w:pPr>
              <w:pBdr>
                <w:bottom w:val="single" w:sz="4" w:space="0" w:color="auto"/>
              </w:pBdr>
              <w:jc w:val="center"/>
            </w:pPr>
            <w:r>
              <w:t>$100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Credit Cards </w:t>
            </w:r>
          </w:p>
        </w:tc>
        <w:tc>
          <w:tcPr>
            <w:tcW w:w="2754" w:type="dxa"/>
            <w:vAlign w:val="bottom"/>
          </w:tcPr>
          <w:p w:rsidR="004473B8" w:rsidRDefault="004473B8" w:rsidP="00F65828">
            <w:pPr>
              <w:pBdr>
                <w:bottom w:val="single" w:sz="4" w:space="0" w:color="auto"/>
              </w:pBdr>
              <w:jc w:val="center"/>
            </w:pPr>
            <w:r>
              <w:t>$100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Day Care/Elder Care </w:t>
            </w:r>
          </w:p>
        </w:tc>
        <w:tc>
          <w:tcPr>
            <w:tcW w:w="2754" w:type="dxa"/>
            <w:vAlign w:val="bottom"/>
          </w:tcPr>
          <w:p w:rsidR="004473B8" w:rsidRDefault="004473B8" w:rsidP="00F65828">
            <w:pPr>
              <w:pBdr>
                <w:bottom w:val="single" w:sz="4" w:space="0" w:color="auto"/>
              </w:pBdr>
              <w:jc w:val="center"/>
            </w:pPr>
            <w:r>
              <w:t>$150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Car Maintenance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Education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Pr="006B1F23" w:rsidRDefault="004473B8" w:rsidP="00F65828">
            <w:pPr>
              <w:jc w:val="right"/>
            </w:pPr>
            <w:r w:rsidRPr="006B1F23">
              <w:t xml:space="preserve">Personal Expenses </w:t>
            </w:r>
          </w:p>
        </w:tc>
        <w:tc>
          <w:tcPr>
            <w:tcW w:w="2754" w:type="dxa"/>
            <w:vAlign w:val="bottom"/>
          </w:tcPr>
          <w:p w:rsidR="004473B8" w:rsidRDefault="004473B8" w:rsidP="00F65828">
            <w:pPr>
              <w:pBdr>
                <w:bottom w:val="single" w:sz="4" w:space="0" w:color="auto"/>
              </w:pBdr>
              <w:jc w:val="center"/>
            </w:pPr>
            <w:r>
              <w:t>$150</w:t>
            </w:r>
          </w:p>
        </w:tc>
      </w:tr>
      <w:tr w:rsidR="004473B8" w:rsidTr="00F65828">
        <w:tc>
          <w:tcPr>
            <w:tcW w:w="3348" w:type="dxa"/>
          </w:tcPr>
          <w:p w:rsidR="004473B8" w:rsidRDefault="004473B8" w:rsidP="003C54D6"/>
        </w:tc>
        <w:tc>
          <w:tcPr>
            <w:tcW w:w="2160" w:type="dxa"/>
          </w:tcPr>
          <w:p w:rsidR="004473B8" w:rsidRDefault="004473B8" w:rsidP="003C54D6"/>
        </w:tc>
        <w:tc>
          <w:tcPr>
            <w:tcW w:w="2754" w:type="dxa"/>
          </w:tcPr>
          <w:p w:rsidR="004473B8" w:rsidRDefault="004473B8" w:rsidP="00F65828">
            <w:pPr>
              <w:jc w:val="right"/>
            </w:pPr>
            <w:r w:rsidRPr="006B1F23">
              <w:t xml:space="preserve">Donations  </w:t>
            </w:r>
          </w:p>
        </w:tc>
        <w:tc>
          <w:tcPr>
            <w:tcW w:w="2754" w:type="dxa"/>
            <w:vAlign w:val="bottom"/>
          </w:tcPr>
          <w:p w:rsidR="004473B8" w:rsidRDefault="004473B8" w:rsidP="00F65828">
            <w:pPr>
              <w:pBdr>
                <w:bottom w:val="single" w:sz="4" w:space="0" w:color="auto"/>
              </w:pBdr>
              <w:jc w:val="center"/>
            </w:pPr>
          </w:p>
        </w:tc>
      </w:tr>
      <w:tr w:rsidR="004473B8" w:rsidTr="00F65828">
        <w:tc>
          <w:tcPr>
            <w:tcW w:w="3348" w:type="dxa"/>
          </w:tcPr>
          <w:p w:rsidR="004473B8" w:rsidRPr="00F65828" w:rsidRDefault="004473B8" w:rsidP="00F65828">
            <w:pPr>
              <w:jc w:val="right"/>
              <w:rPr>
                <w:b/>
              </w:rPr>
            </w:pPr>
          </w:p>
        </w:tc>
        <w:tc>
          <w:tcPr>
            <w:tcW w:w="2160" w:type="dxa"/>
          </w:tcPr>
          <w:p w:rsidR="004473B8" w:rsidRPr="00F65828" w:rsidRDefault="004473B8" w:rsidP="00F65828">
            <w:pPr>
              <w:jc w:val="center"/>
              <w:rPr>
                <w:b/>
              </w:rPr>
            </w:pPr>
          </w:p>
        </w:tc>
        <w:tc>
          <w:tcPr>
            <w:tcW w:w="2754" w:type="dxa"/>
          </w:tcPr>
          <w:p w:rsidR="004473B8" w:rsidRPr="00F65828" w:rsidRDefault="004473B8" w:rsidP="00F65828">
            <w:pPr>
              <w:jc w:val="right"/>
              <w:rPr>
                <w:b/>
              </w:rPr>
            </w:pPr>
          </w:p>
        </w:tc>
        <w:tc>
          <w:tcPr>
            <w:tcW w:w="2754" w:type="dxa"/>
          </w:tcPr>
          <w:p w:rsidR="004473B8" w:rsidRPr="00F65828" w:rsidRDefault="004473B8" w:rsidP="00F65828">
            <w:pPr>
              <w:jc w:val="center"/>
              <w:rPr>
                <w:b/>
              </w:rPr>
            </w:pPr>
          </w:p>
        </w:tc>
      </w:tr>
      <w:tr w:rsidR="004473B8" w:rsidTr="00F65828">
        <w:tc>
          <w:tcPr>
            <w:tcW w:w="3348" w:type="dxa"/>
          </w:tcPr>
          <w:p w:rsidR="004473B8" w:rsidRPr="00F65828" w:rsidRDefault="004473B8" w:rsidP="00F65828">
            <w:pPr>
              <w:jc w:val="right"/>
              <w:rPr>
                <w:b/>
              </w:rPr>
            </w:pPr>
            <w:r w:rsidRPr="00F65828">
              <w:rPr>
                <w:b/>
              </w:rPr>
              <w:t>Total Income</w:t>
            </w:r>
          </w:p>
        </w:tc>
        <w:tc>
          <w:tcPr>
            <w:tcW w:w="2160" w:type="dxa"/>
          </w:tcPr>
          <w:p w:rsidR="004473B8" w:rsidRPr="00F65828" w:rsidRDefault="004473B8" w:rsidP="00F65828">
            <w:pPr>
              <w:jc w:val="center"/>
              <w:rPr>
                <w:b/>
              </w:rPr>
            </w:pPr>
            <w:r w:rsidRPr="00F65828">
              <w:rPr>
                <w:b/>
              </w:rPr>
              <w:t>$2,000</w:t>
            </w:r>
          </w:p>
        </w:tc>
        <w:tc>
          <w:tcPr>
            <w:tcW w:w="2754" w:type="dxa"/>
          </w:tcPr>
          <w:p w:rsidR="004473B8" w:rsidRPr="00F65828" w:rsidRDefault="004473B8" w:rsidP="00F65828">
            <w:pPr>
              <w:jc w:val="right"/>
              <w:rPr>
                <w:b/>
              </w:rPr>
            </w:pPr>
            <w:r w:rsidRPr="00F65828">
              <w:rPr>
                <w:b/>
              </w:rPr>
              <w:t>Total Expenses</w:t>
            </w:r>
          </w:p>
        </w:tc>
        <w:tc>
          <w:tcPr>
            <w:tcW w:w="2754" w:type="dxa"/>
          </w:tcPr>
          <w:p w:rsidR="004473B8" w:rsidRPr="00F65828" w:rsidRDefault="004473B8" w:rsidP="00F65828">
            <w:pPr>
              <w:jc w:val="center"/>
              <w:rPr>
                <w:b/>
              </w:rPr>
            </w:pPr>
            <w:r w:rsidRPr="00F65828">
              <w:rPr>
                <w:b/>
              </w:rPr>
              <w:t>$2,500</w:t>
            </w:r>
          </w:p>
        </w:tc>
      </w:tr>
    </w:tbl>
    <w:p w:rsidR="004473B8" w:rsidRDefault="004473B8" w:rsidP="00966AB6"/>
    <w:p w:rsidR="004473B8" w:rsidRDefault="004473B8" w:rsidP="00E42F71">
      <w:pPr>
        <w:pStyle w:val="Head"/>
      </w:pPr>
    </w:p>
    <w:p w:rsidR="004473B8" w:rsidRDefault="004473B8" w:rsidP="003A28B6">
      <w:pPr>
        <w:pStyle w:val="Heading2"/>
      </w:pPr>
      <w:r>
        <w:br w:type="page"/>
        <w:t>Increase Your Income</w:t>
      </w:r>
    </w:p>
    <w:p w:rsidR="004473B8" w:rsidRDefault="004473B8" w:rsidP="003A28B6">
      <w:pPr>
        <w:tabs>
          <w:tab w:val="left" w:pos="-1440"/>
        </w:tabs>
      </w:pPr>
      <w:r>
        <w:t>How might how each person or persons increase their income?</w:t>
      </w:r>
    </w:p>
    <w:p w:rsidR="004473B8" w:rsidRDefault="004473B8" w:rsidP="003A28B6">
      <w:pPr>
        <w:tabs>
          <w:tab w:val="left" w:pos="-1440"/>
        </w:tabs>
      </w:pPr>
    </w:p>
    <w:p w:rsidR="004473B8" w:rsidRDefault="004473B8" w:rsidP="0053018C">
      <w:pPr>
        <w:numPr>
          <w:ilvl w:val="0"/>
          <w:numId w:val="11"/>
        </w:numPr>
        <w:tabs>
          <w:tab w:val="left" w:pos="-1440"/>
        </w:tabs>
      </w:pPr>
      <w:r>
        <w:t>Samar was doing well financially until he was laid off from work. He has not been able to find work yet, and is concerned about how he is going to pay his bills because he has almost depleted his savings. What steps could he take to increase his income?</w:t>
      </w:r>
    </w:p>
    <w:p w:rsidR="004473B8" w:rsidRDefault="004473B8" w:rsidP="003A28B6">
      <w:pPr>
        <w:tabs>
          <w:tab w:val="left" w:pos="-1440"/>
        </w:tabs>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73B8" w:rsidRDefault="004473B8" w:rsidP="003A28B6">
      <w:pPr>
        <w:tabs>
          <w:tab w:val="left" w:pos="-1440"/>
        </w:tabs>
        <w:ind w:left="720"/>
      </w:pPr>
    </w:p>
    <w:p w:rsidR="004473B8" w:rsidRDefault="004473B8" w:rsidP="0053018C">
      <w:pPr>
        <w:numPr>
          <w:ilvl w:val="0"/>
          <w:numId w:val="11"/>
        </w:numPr>
        <w:tabs>
          <w:tab w:val="left" w:pos="-1440"/>
        </w:tabs>
      </w:pPr>
      <w:r>
        <w:t xml:space="preserve">The Jacksons’ home was recently destroyed by a </w:t>
      </w:r>
      <w:r w:rsidRPr="00441AF4">
        <w:t>_</w:t>
      </w:r>
      <w:r>
        <w:t>________</w:t>
      </w:r>
      <w:r w:rsidRPr="00441AF4">
        <w:t>__________.</w:t>
      </w:r>
      <w:r>
        <w:t xml:space="preserve"> They did not have adequate insurance coverage to cover the damages. How might they increase their income?</w:t>
      </w:r>
    </w:p>
    <w:p w:rsidR="004473B8" w:rsidRDefault="004473B8" w:rsidP="00D332B0">
      <w:pPr>
        <w:tabs>
          <w:tab w:val="left" w:pos="-1440"/>
        </w:tabs>
        <w:ind w:left="72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73B8" w:rsidRDefault="004473B8" w:rsidP="00D332B0">
      <w:pPr>
        <w:tabs>
          <w:tab w:val="left" w:pos="-1440"/>
        </w:tabs>
      </w:pPr>
    </w:p>
    <w:p w:rsidR="004473B8" w:rsidRDefault="004473B8" w:rsidP="00D332B0">
      <w:pPr>
        <w:tabs>
          <w:tab w:val="left" w:pos="-1440"/>
        </w:tabs>
      </w:pPr>
      <w:r>
        <w:t>Tips to increasing your income:</w:t>
      </w:r>
    </w:p>
    <w:p w:rsidR="004473B8" w:rsidRDefault="004473B8" w:rsidP="0053018C">
      <w:pPr>
        <w:numPr>
          <w:ilvl w:val="0"/>
          <w:numId w:val="23"/>
        </w:numPr>
        <w:tabs>
          <w:tab w:val="left" w:pos="-1440"/>
        </w:tabs>
      </w:pPr>
      <w:r>
        <w:t xml:space="preserve">Review and change your tax-deduction status if you regularly receive a tax refund. This way you can receive the money throughout the year to pay your expenses. There are also a number of tax credits (further </w:t>
      </w:r>
      <w:r w:rsidRPr="0036578E">
        <w:t xml:space="preserve">described </w:t>
      </w:r>
      <w:r>
        <w:t xml:space="preserve">below) that may help increase your income, including: </w:t>
      </w:r>
    </w:p>
    <w:p w:rsidR="004473B8" w:rsidRPr="0036578E" w:rsidRDefault="004473B8" w:rsidP="0053018C">
      <w:pPr>
        <w:numPr>
          <w:ilvl w:val="1"/>
          <w:numId w:val="23"/>
        </w:numPr>
        <w:tabs>
          <w:tab w:val="left" w:pos="-1440"/>
        </w:tabs>
      </w:pPr>
      <w:r>
        <w:t>Advance EIC</w:t>
      </w:r>
      <w:r w:rsidRPr="0036578E">
        <w:t xml:space="preserve"> </w:t>
      </w:r>
      <w:r>
        <w:t>or Earned Income Tax Credit (EITC)</w:t>
      </w:r>
    </w:p>
    <w:p w:rsidR="004473B8" w:rsidRPr="0036578E" w:rsidRDefault="004473B8" w:rsidP="0053018C">
      <w:pPr>
        <w:numPr>
          <w:ilvl w:val="1"/>
          <w:numId w:val="23"/>
        </w:numPr>
        <w:tabs>
          <w:tab w:val="left" w:pos="-1440"/>
        </w:tabs>
      </w:pPr>
      <w:r w:rsidRPr="0036578E">
        <w:t>Child tax credit</w:t>
      </w:r>
    </w:p>
    <w:p w:rsidR="004473B8" w:rsidRPr="0036578E" w:rsidRDefault="004473B8" w:rsidP="0053018C">
      <w:pPr>
        <w:numPr>
          <w:ilvl w:val="1"/>
          <w:numId w:val="23"/>
        </w:numPr>
        <w:tabs>
          <w:tab w:val="left" w:pos="-1440"/>
        </w:tabs>
      </w:pPr>
      <w:r w:rsidRPr="0036578E">
        <w:t>Credit for child and dependent care expenses</w:t>
      </w:r>
    </w:p>
    <w:p w:rsidR="004473B8" w:rsidRPr="0036578E" w:rsidRDefault="004473B8" w:rsidP="0053018C">
      <w:pPr>
        <w:numPr>
          <w:ilvl w:val="1"/>
          <w:numId w:val="23"/>
        </w:numPr>
        <w:tabs>
          <w:tab w:val="left" w:pos="-1440"/>
        </w:tabs>
      </w:pPr>
      <w:r w:rsidRPr="0036578E">
        <w:t>Education credits</w:t>
      </w:r>
    </w:p>
    <w:p w:rsidR="004473B8" w:rsidRDefault="004473B8" w:rsidP="0053018C">
      <w:pPr>
        <w:numPr>
          <w:ilvl w:val="1"/>
          <w:numId w:val="23"/>
        </w:numPr>
        <w:tabs>
          <w:tab w:val="left" w:pos="-1440"/>
        </w:tabs>
      </w:pPr>
      <w:r w:rsidRPr="0036578E">
        <w:t>Tax credits for retirement savings contributions</w:t>
      </w:r>
    </w:p>
    <w:p w:rsidR="004473B8" w:rsidRDefault="004473B8" w:rsidP="0053018C">
      <w:pPr>
        <w:numPr>
          <w:ilvl w:val="0"/>
          <w:numId w:val="23"/>
        </w:numPr>
        <w:tabs>
          <w:tab w:val="left" w:pos="-1440"/>
        </w:tabs>
      </w:pPr>
      <w:r>
        <w:t xml:space="preserve">Reduce or stop your retirement contributions </w:t>
      </w:r>
      <w:r w:rsidRPr="00B53806">
        <w:rPr>
          <w:b/>
        </w:rPr>
        <w:t>temporarily</w:t>
      </w:r>
      <w:r>
        <w:t xml:space="preserve"> as opposed to cashing out your contributions and paying the taxes and penalties</w:t>
      </w:r>
    </w:p>
    <w:p w:rsidR="004473B8" w:rsidRDefault="004473B8" w:rsidP="0053018C">
      <w:pPr>
        <w:numPr>
          <w:ilvl w:val="0"/>
          <w:numId w:val="23"/>
        </w:numPr>
        <w:tabs>
          <w:tab w:val="left" w:pos="-1440"/>
        </w:tabs>
      </w:pPr>
      <w:r>
        <w:t>Take on a part-time job if you already work full time</w:t>
      </w:r>
    </w:p>
    <w:p w:rsidR="004473B8" w:rsidRDefault="004473B8" w:rsidP="0053018C">
      <w:pPr>
        <w:numPr>
          <w:ilvl w:val="0"/>
          <w:numId w:val="23"/>
        </w:numPr>
        <w:tabs>
          <w:tab w:val="left" w:pos="-1440"/>
        </w:tabs>
      </w:pPr>
      <w:r>
        <w:t xml:space="preserve">Use a talent or hobby to increase your income </w:t>
      </w:r>
    </w:p>
    <w:p w:rsidR="004473B8" w:rsidRDefault="004473B8" w:rsidP="0053018C">
      <w:pPr>
        <w:numPr>
          <w:ilvl w:val="0"/>
          <w:numId w:val="23"/>
        </w:numPr>
        <w:tabs>
          <w:tab w:val="left" w:pos="-1440"/>
        </w:tabs>
      </w:pPr>
      <w:r>
        <w:t>S</w:t>
      </w:r>
      <w:r w:rsidRPr="000564C6">
        <w:t xml:space="preserve">eek unemployment assistance if </w:t>
      </w:r>
      <w:r>
        <w:t>unemployed and not already receiving assistance</w:t>
      </w:r>
    </w:p>
    <w:p w:rsidR="004473B8" w:rsidRDefault="004473B8" w:rsidP="0053018C">
      <w:pPr>
        <w:numPr>
          <w:ilvl w:val="0"/>
          <w:numId w:val="23"/>
        </w:numPr>
        <w:tabs>
          <w:tab w:val="left" w:pos="-1440"/>
        </w:tabs>
      </w:pPr>
      <w:r>
        <w:t xml:space="preserve">Enroll in a training program to learn a new career or job skill in order to obtain a job </w:t>
      </w:r>
    </w:p>
    <w:p w:rsidR="004473B8" w:rsidRDefault="004473B8" w:rsidP="0053018C">
      <w:pPr>
        <w:numPr>
          <w:ilvl w:val="0"/>
          <w:numId w:val="23"/>
        </w:numPr>
        <w:tabs>
          <w:tab w:val="left" w:pos="-1440"/>
        </w:tabs>
      </w:pPr>
      <w:r>
        <w:t>U</w:t>
      </w:r>
      <w:r w:rsidRPr="000564C6">
        <w:t>pdat</w:t>
      </w:r>
      <w:r>
        <w:t>e</w:t>
      </w:r>
      <w:r w:rsidRPr="000564C6">
        <w:t xml:space="preserve"> and distribut</w:t>
      </w:r>
      <w:r>
        <w:t xml:space="preserve">e your </w:t>
      </w:r>
      <w:r w:rsidRPr="000564C6">
        <w:t xml:space="preserve">resume </w:t>
      </w:r>
      <w:r>
        <w:t>in order to obtain a job or a higher paying job</w:t>
      </w:r>
    </w:p>
    <w:p w:rsidR="004473B8" w:rsidRDefault="004473B8" w:rsidP="0053018C">
      <w:pPr>
        <w:numPr>
          <w:ilvl w:val="0"/>
          <w:numId w:val="23"/>
        </w:numPr>
        <w:tabs>
          <w:tab w:val="left" w:pos="-1440"/>
        </w:tabs>
      </w:pPr>
      <w:r>
        <w:t>Sell your assets (e.g., an extra vehicle, furniture, jewelry, or your home) if you need to downsize</w:t>
      </w:r>
    </w:p>
    <w:p w:rsidR="004473B8" w:rsidRDefault="004473B8" w:rsidP="0053018C">
      <w:pPr>
        <w:numPr>
          <w:ilvl w:val="0"/>
          <w:numId w:val="23"/>
        </w:numPr>
        <w:tabs>
          <w:tab w:val="left" w:pos="-1440"/>
        </w:tabs>
      </w:pPr>
      <w:r>
        <w:t>Rent out an extra bedroom in your home</w:t>
      </w:r>
    </w:p>
    <w:p w:rsidR="004473B8" w:rsidRDefault="004473B8" w:rsidP="00D332B0"/>
    <w:p w:rsidR="004473B8" w:rsidRDefault="004473B8" w:rsidP="00D332B0">
      <w:pPr>
        <w:rPr>
          <w:b/>
        </w:rPr>
      </w:pPr>
    </w:p>
    <w:p w:rsidR="004473B8" w:rsidRPr="00AF2246" w:rsidRDefault="004473B8" w:rsidP="00D332B0">
      <w:pPr>
        <w:rPr>
          <w:b/>
        </w:rPr>
      </w:pPr>
      <w:r>
        <w:rPr>
          <w:b/>
        </w:rPr>
        <w:t>EITC</w:t>
      </w:r>
    </w:p>
    <w:p w:rsidR="004473B8" w:rsidRDefault="004473B8" w:rsidP="00D332B0">
      <w:r w:rsidRPr="00AF2246">
        <w:t xml:space="preserve">The EITC </w:t>
      </w:r>
      <w:r>
        <w:t xml:space="preserve">is a refundable federal income tax credit for people who work but do not earn high incomes. If you qualify, the EITC reduces the amount of tax you owe and you may receive a refund. You may even be eligible for an advance EITC, which allows you to receive part of the credit in each paycheck during the year. </w:t>
      </w:r>
    </w:p>
    <w:p w:rsidR="004473B8" w:rsidRDefault="004473B8" w:rsidP="00D332B0">
      <w:r>
        <w:t>The following eligibility requirements apply:</w:t>
      </w:r>
    </w:p>
    <w:p w:rsidR="004473B8" w:rsidRDefault="004473B8" w:rsidP="0053018C">
      <w:pPr>
        <w:numPr>
          <w:ilvl w:val="0"/>
          <w:numId w:val="26"/>
        </w:numPr>
      </w:pPr>
      <w:r>
        <w:t>You must have a valid Social Security Number (SSN).</w:t>
      </w:r>
    </w:p>
    <w:p w:rsidR="004473B8" w:rsidRDefault="004473B8" w:rsidP="0053018C">
      <w:pPr>
        <w:numPr>
          <w:ilvl w:val="0"/>
          <w:numId w:val="26"/>
        </w:numPr>
      </w:pPr>
      <w:r>
        <w:t>You must be between 25 and 65 years of age, unless you have a qualifying child.</w:t>
      </w:r>
    </w:p>
    <w:p w:rsidR="004473B8" w:rsidRDefault="004473B8" w:rsidP="0053018C">
      <w:pPr>
        <w:numPr>
          <w:ilvl w:val="0"/>
          <w:numId w:val="26"/>
        </w:numPr>
      </w:pPr>
      <w:r>
        <w:t>A qualifying child must live with you in the United States (U.S.) more than half of the year.</w:t>
      </w:r>
    </w:p>
    <w:p w:rsidR="004473B8" w:rsidRDefault="004473B8" w:rsidP="0053018C">
      <w:pPr>
        <w:numPr>
          <w:ilvl w:val="0"/>
          <w:numId w:val="26"/>
        </w:numPr>
      </w:pPr>
      <w:r>
        <w:t>You must have earned income from wages or self employment. This does not include alimony, child support, welfare benefits, unemployment benefits, interest, dividends, pensions, and certain workforce payments.</w:t>
      </w:r>
    </w:p>
    <w:p w:rsidR="004473B8" w:rsidRDefault="004473B8" w:rsidP="0053018C">
      <w:pPr>
        <w:numPr>
          <w:ilvl w:val="0"/>
          <w:numId w:val="26"/>
        </w:numPr>
      </w:pPr>
      <w:r>
        <w:t>You cannot file your taxes as “Married Filing Separately.”</w:t>
      </w:r>
    </w:p>
    <w:p w:rsidR="004473B8" w:rsidRDefault="004473B8" w:rsidP="00D332B0"/>
    <w:p w:rsidR="004473B8" w:rsidRDefault="004473B8" w:rsidP="00D332B0">
      <w:r>
        <w:t>If you qualify you must file the Form W-5 with your employer to receive the advance EITC. All of the rules and examples can be found in Internal Revenue Service (IRS) Publication 596. Benefits can range from $2 to over $4,500, depending on earned income, number of qualifying children, and other factors. Any refund that you receive as a result of taking the EITC will not be used to determine your eligibility or how much you can receive from the following programs:</w:t>
      </w:r>
    </w:p>
    <w:p w:rsidR="004473B8" w:rsidRPr="00A4537A" w:rsidRDefault="004473B8" w:rsidP="0053018C">
      <w:pPr>
        <w:numPr>
          <w:ilvl w:val="0"/>
          <w:numId w:val="25"/>
        </w:numPr>
      </w:pPr>
      <w:r w:rsidRPr="002C7535">
        <w:t>Temporary Assistance for Needy Families (</w:t>
      </w:r>
      <w:r>
        <w:t>TANF</w:t>
      </w:r>
      <w:r w:rsidRPr="002C7535">
        <w:t>)</w:t>
      </w:r>
    </w:p>
    <w:p w:rsidR="004473B8" w:rsidRDefault="004473B8" w:rsidP="0053018C">
      <w:pPr>
        <w:numPr>
          <w:ilvl w:val="0"/>
          <w:numId w:val="25"/>
        </w:numPr>
      </w:pPr>
      <w:r>
        <w:t>Medicaid, Food Stamps, and housing assistance</w:t>
      </w:r>
    </w:p>
    <w:p w:rsidR="004473B8" w:rsidRPr="00AF2246" w:rsidRDefault="004473B8" w:rsidP="00D332B0"/>
    <w:p w:rsidR="004473B8" w:rsidRDefault="004473B8" w:rsidP="00D332B0">
      <w:pPr>
        <w:rPr>
          <w:b/>
        </w:rPr>
      </w:pPr>
      <w:r>
        <w:rPr>
          <w:b/>
        </w:rPr>
        <w:t>Child Tax Credit</w:t>
      </w:r>
    </w:p>
    <w:p w:rsidR="004473B8" w:rsidRDefault="004473B8" w:rsidP="00D332B0">
      <w:r>
        <w:t xml:space="preserve">The Child Tax Credit can lower the amount of income tax you owe and increase any refund you might receive. The benefit can be as high as $1,000 per child. Information is available in IRS Publication 972. The tax credit application form and the IRS Publication are available at: www.irs.gov or by calling the IRS at </w:t>
      </w:r>
      <w:r w:rsidRPr="001814D9">
        <w:rPr>
          <w:b/>
        </w:rPr>
        <w:t>1-800-829-3676</w:t>
      </w:r>
      <w:r>
        <w:t xml:space="preserve"> or </w:t>
      </w:r>
      <w:r w:rsidRPr="001814D9">
        <w:rPr>
          <w:b/>
        </w:rPr>
        <w:t>1-800-829-1040</w:t>
      </w:r>
      <w:r>
        <w:t xml:space="preserve">. </w:t>
      </w:r>
    </w:p>
    <w:p w:rsidR="004473B8" w:rsidRDefault="004473B8" w:rsidP="00D332B0"/>
    <w:p w:rsidR="004473B8" w:rsidRDefault="004473B8" w:rsidP="00D332B0">
      <w:r>
        <w:t>Eligibility requirements are fully explained in IRS Publication 972, or in the Form 1040 or 1040A Instructions, and include the following:</w:t>
      </w:r>
    </w:p>
    <w:p w:rsidR="004473B8" w:rsidRDefault="004473B8" w:rsidP="0053018C">
      <w:pPr>
        <w:numPr>
          <w:ilvl w:val="0"/>
          <w:numId w:val="27"/>
        </w:numPr>
      </w:pPr>
      <w:r>
        <w:t>The child must be 17 years of age or younger by the end of the tax year</w:t>
      </w:r>
    </w:p>
    <w:p w:rsidR="004473B8" w:rsidRDefault="004473B8" w:rsidP="0053018C">
      <w:pPr>
        <w:numPr>
          <w:ilvl w:val="0"/>
          <w:numId w:val="27"/>
        </w:numPr>
        <w:rPr>
          <w:b/>
        </w:rPr>
      </w:pPr>
      <w:r>
        <w:t>The child must be a U.S. citizen, resident, or national</w:t>
      </w:r>
    </w:p>
    <w:p w:rsidR="004473B8" w:rsidRDefault="004473B8" w:rsidP="00D332B0">
      <w:pPr>
        <w:rPr>
          <w:b/>
        </w:rPr>
      </w:pPr>
    </w:p>
    <w:p w:rsidR="004473B8" w:rsidRDefault="004473B8" w:rsidP="00D332B0">
      <w:r>
        <w:rPr>
          <w:b/>
        </w:rPr>
        <w:t>Credit for Child and Dependent Care Expenses</w:t>
      </w:r>
    </w:p>
    <w:p w:rsidR="004473B8" w:rsidRDefault="004473B8" w:rsidP="00D332B0">
      <w:r>
        <w:t xml:space="preserve">If you pay someone to care for your child (under the age of 13), your spouse, or another dependent who is not able to care for him or herself you may be eligible for a tax credit. The tax credit can lower the amount of income tax you owe and increase any refund you might receive. To qualify, you must pay the child or dependent care expenses so you can work or look for work. There are other requirements. Information is available in IRS Publication 503 or in the Form 1040 or 1040A Instructions. The tax credit application form and the IRS Publication are available at www.irs.gov or by calling the IRS at </w:t>
      </w:r>
      <w:r w:rsidRPr="001814D9">
        <w:rPr>
          <w:b/>
        </w:rPr>
        <w:t>1-800-829-3676</w:t>
      </w:r>
      <w:r>
        <w:t xml:space="preserve"> or </w:t>
      </w:r>
      <w:r w:rsidRPr="001814D9">
        <w:rPr>
          <w:b/>
        </w:rPr>
        <w:t>1-800-829-1040</w:t>
      </w:r>
      <w:r>
        <w:t xml:space="preserve">. </w:t>
      </w:r>
    </w:p>
    <w:p w:rsidR="004473B8" w:rsidRDefault="004473B8" w:rsidP="00D332B0">
      <w:pPr>
        <w:rPr>
          <w:b/>
        </w:rPr>
      </w:pPr>
    </w:p>
    <w:p w:rsidR="004473B8" w:rsidRDefault="004473B8" w:rsidP="00D332B0">
      <w:pPr>
        <w:rPr>
          <w:b/>
        </w:rPr>
      </w:pPr>
      <w:r>
        <w:rPr>
          <w:b/>
        </w:rPr>
        <w:t>Education Credits</w:t>
      </w:r>
    </w:p>
    <w:p w:rsidR="004473B8" w:rsidRDefault="004473B8" w:rsidP="00D332B0">
      <w:r>
        <w:t xml:space="preserve">If you are saving for or paying education costs for yourself or another student to attend a college, university, vocational school, or other postsecondary education institution then you may be eligible for a tax credit. The amount of credit you can take depends on your filing status, your adjusted gross income, and your eligible expenses. Information is available in IRS Publication 970. The tax credit application form and the IRS Publication are available at www.irs.gov or by calling the IRS at </w:t>
      </w:r>
      <w:r w:rsidRPr="00843FC2">
        <w:rPr>
          <w:b/>
        </w:rPr>
        <w:t>1-800-829-3676</w:t>
      </w:r>
      <w:r>
        <w:t xml:space="preserve"> or </w:t>
      </w:r>
      <w:r w:rsidRPr="00843FC2">
        <w:rPr>
          <w:b/>
        </w:rPr>
        <w:t>1-800-829-1040</w:t>
      </w:r>
      <w:r>
        <w:t xml:space="preserve">. </w:t>
      </w:r>
    </w:p>
    <w:p w:rsidR="004473B8" w:rsidRDefault="004473B8" w:rsidP="00D332B0">
      <w:pPr>
        <w:rPr>
          <w:b/>
        </w:rPr>
      </w:pPr>
    </w:p>
    <w:p w:rsidR="004473B8" w:rsidRDefault="004473B8">
      <w:pPr>
        <w:spacing w:line="240" w:lineRule="auto"/>
        <w:rPr>
          <w:b/>
        </w:rPr>
      </w:pPr>
      <w:r>
        <w:rPr>
          <w:b/>
        </w:rPr>
        <w:br w:type="page"/>
      </w:r>
    </w:p>
    <w:p w:rsidR="004473B8" w:rsidRDefault="004473B8" w:rsidP="00D332B0">
      <w:pPr>
        <w:rPr>
          <w:b/>
        </w:rPr>
      </w:pPr>
      <w:r>
        <w:rPr>
          <w:b/>
        </w:rPr>
        <w:t>Credit for Retirement Savings Contributions</w:t>
      </w:r>
    </w:p>
    <w:p w:rsidR="004473B8" w:rsidRDefault="004473B8" w:rsidP="00D332B0">
      <w:r>
        <w:t xml:space="preserve">If you make eligible contributions to an employer-sponsored retirement plan or to an individual retirement arrangement or individual retirement account (IRA) you may be eligible for a tax credit. The amount of credit you can take depends on your filing status, your adjusted gross income, and your eligible contributions. To claim the credit, complete IRS Form 8880 and submit it with your federal income tax form. A copy of the tax credit application form is available at www.irs.gov or by calling the IRS at </w:t>
      </w:r>
      <w:r>
        <w:rPr>
          <w:b/>
        </w:rPr>
        <w:t>1-800-829-3676</w:t>
      </w:r>
      <w:r>
        <w:t xml:space="preserve"> or </w:t>
      </w:r>
      <w:r>
        <w:rPr>
          <w:b/>
        </w:rPr>
        <w:t>1-800-829-1040</w:t>
      </w:r>
      <w:r>
        <w:t>.</w:t>
      </w:r>
    </w:p>
    <w:p w:rsidR="004473B8" w:rsidRDefault="004473B8" w:rsidP="00D332B0">
      <w:pPr>
        <w:tabs>
          <w:tab w:val="left" w:pos="-1440"/>
        </w:tabs>
      </w:pPr>
    </w:p>
    <w:p w:rsidR="004473B8" w:rsidRDefault="004473B8" w:rsidP="003A28B6">
      <w:pPr>
        <w:pStyle w:val="Heading2"/>
      </w:pPr>
      <w:r>
        <w:t>Decrease Your Expenses</w:t>
      </w:r>
    </w:p>
    <w:p w:rsidR="004473B8" w:rsidRDefault="004473B8" w:rsidP="00D332B0">
      <w:pPr>
        <w:tabs>
          <w:tab w:val="left" w:pos="2304"/>
        </w:tabs>
      </w:pPr>
      <w:r>
        <w:t xml:space="preserve">If you struggle to figure out how to begin decreasing your spending:  </w:t>
      </w:r>
    </w:p>
    <w:p w:rsidR="004473B8" w:rsidRDefault="004473B8" w:rsidP="0053018C">
      <w:pPr>
        <w:numPr>
          <w:ilvl w:val="0"/>
          <w:numId w:val="23"/>
        </w:numPr>
        <w:tabs>
          <w:tab w:val="left" w:pos="-6541"/>
        </w:tabs>
      </w:pPr>
      <w:r>
        <w:t>Start small by reducing or eliminating one new expense every month or two</w:t>
      </w:r>
    </w:p>
    <w:p w:rsidR="004473B8" w:rsidRDefault="004473B8" w:rsidP="0053018C">
      <w:pPr>
        <w:numPr>
          <w:ilvl w:val="0"/>
          <w:numId w:val="23"/>
        </w:numPr>
        <w:tabs>
          <w:tab w:val="left" w:pos="-6541"/>
        </w:tabs>
      </w:pPr>
      <w:r>
        <w:t>Eliminate or reduce expenses that are wants and desires versus needs</w:t>
      </w:r>
    </w:p>
    <w:p w:rsidR="004473B8" w:rsidRDefault="004473B8" w:rsidP="0053018C">
      <w:pPr>
        <w:numPr>
          <w:ilvl w:val="0"/>
          <w:numId w:val="23"/>
        </w:numPr>
        <w:tabs>
          <w:tab w:val="left" w:pos="-6541"/>
        </w:tabs>
      </w:pPr>
      <w:r>
        <w:t xml:space="preserve">Think twice before spending or purchasing items that do not help you reach your financial recovery goals </w:t>
      </w:r>
    </w:p>
    <w:p w:rsidR="004473B8" w:rsidRDefault="004473B8" w:rsidP="0053018C">
      <w:pPr>
        <w:numPr>
          <w:ilvl w:val="0"/>
          <w:numId w:val="23"/>
        </w:numPr>
        <w:tabs>
          <w:tab w:val="left" w:pos="-6541"/>
        </w:tabs>
      </w:pPr>
      <w:r>
        <w:t xml:space="preserve">Plan and save for certain items rather than using your credit card </w:t>
      </w:r>
    </w:p>
    <w:p w:rsidR="004473B8" w:rsidRDefault="004473B8" w:rsidP="003A28B6"/>
    <w:p w:rsidR="004473B8" w:rsidRDefault="004473B8" w:rsidP="007F3DEA">
      <w:pPr>
        <w:tabs>
          <w:tab w:val="left" w:pos="-1440"/>
        </w:tabs>
      </w:pPr>
      <w:r>
        <w:t xml:space="preserve">Tips to decreasing your expenses: </w:t>
      </w:r>
    </w:p>
    <w:p w:rsidR="004473B8" w:rsidRDefault="004473B8" w:rsidP="0053018C">
      <w:pPr>
        <w:numPr>
          <w:ilvl w:val="0"/>
          <w:numId w:val="28"/>
        </w:numPr>
        <w:tabs>
          <w:tab w:val="left" w:pos="-1440"/>
        </w:tabs>
      </w:pPr>
      <w:r>
        <w:t xml:space="preserve">Develop and follow a spending plan whereby you reduce your spending and credit card use.  </w:t>
      </w:r>
    </w:p>
    <w:p w:rsidR="004473B8" w:rsidRDefault="004473B8" w:rsidP="0053018C">
      <w:pPr>
        <w:numPr>
          <w:ilvl w:val="0"/>
          <w:numId w:val="28"/>
        </w:numPr>
        <w:tabs>
          <w:tab w:val="left" w:pos="-1440"/>
        </w:tabs>
      </w:pPr>
      <w:r>
        <w:t>Reduce the number of times you eat out at a restaurant or avoid eating out.</w:t>
      </w:r>
    </w:p>
    <w:p w:rsidR="004473B8" w:rsidRDefault="004473B8" w:rsidP="0053018C">
      <w:pPr>
        <w:numPr>
          <w:ilvl w:val="0"/>
          <w:numId w:val="28"/>
        </w:numPr>
        <w:tabs>
          <w:tab w:val="left" w:pos="-1440"/>
        </w:tabs>
      </w:pPr>
      <w:r>
        <w:t xml:space="preserve">Become a more conscientious shopper (e.g., make a list and stick to it, purchase only necessary items, purchase items when they are on sale, use weekly sales fliers to make a grocery list, only use coupons if you normally use the item and if you can actually save money since generic items may cost less than the brand name item with the coupon, and shop for clothing or household items at thrift or consignment stores). </w:t>
      </w:r>
    </w:p>
    <w:p w:rsidR="004473B8" w:rsidRDefault="004473B8" w:rsidP="0053018C">
      <w:pPr>
        <w:numPr>
          <w:ilvl w:val="0"/>
          <w:numId w:val="28"/>
        </w:numPr>
        <w:tabs>
          <w:tab w:val="left" w:pos="-1440"/>
          <w:tab w:val="num" w:pos="360"/>
        </w:tabs>
      </w:pPr>
      <w:r>
        <w:t xml:space="preserve">Avoid stores and shopping for fun, </w:t>
      </w:r>
      <w:r w:rsidRPr="00225F00">
        <w:t xml:space="preserve">unless you have complete sales resistance and really </w:t>
      </w:r>
      <w:r w:rsidRPr="00225F00">
        <w:rPr>
          <w:i/>
        </w:rPr>
        <w:t>can</w:t>
      </w:r>
      <w:r w:rsidRPr="00225F00">
        <w:t xml:space="preserve"> just window shop</w:t>
      </w:r>
      <w:r>
        <w:t xml:space="preserve">. Also consider removing temptation by spending time reading, playing games, or being outside instead of watching television and being influenced and tempted by the advertisements. </w:t>
      </w:r>
    </w:p>
    <w:p w:rsidR="004473B8" w:rsidRDefault="004473B8" w:rsidP="0053018C">
      <w:pPr>
        <w:numPr>
          <w:ilvl w:val="0"/>
          <w:numId w:val="28"/>
        </w:numPr>
        <w:tabs>
          <w:tab w:val="left" w:pos="-1440"/>
        </w:tabs>
      </w:pPr>
      <w:r>
        <w:t xml:space="preserve">Purchase only items that you need, not what you want. This may also include cutting back on or eliminating extra expenses (e.g., </w:t>
      </w:r>
      <w:r w:rsidRPr="007721E9">
        <w:t>dining out, vacations, movies, sporting events, car washes, cable/satellite TV or extended packages including movie channels</w:t>
      </w:r>
      <w:r>
        <w:t xml:space="preserve">, and </w:t>
      </w:r>
      <w:r w:rsidRPr="007721E9">
        <w:t>pr</w:t>
      </w:r>
      <w:r>
        <w:t>ivate schools for your children).</w:t>
      </w:r>
    </w:p>
    <w:p w:rsidR="004473B8" w:rsidRDefault="004473B8" w:rsidP="0053018C">
      <w:pPr>
        <w:numPr>
          <w:ilvl w:val="0"/>
          <w:numId w:val="28"/>
        </w:numPr>
        <w:tabs>
          <w:tab w:val="left" w:pos="-1440"/>
        </w:tabs>
      </w:pPr>
      <w:r>
        <w:t>Reduce your utility bills (e.g., downsize or get rid of your cell phone, cable TV, or satellite plans; conserve energy and water; eliminate extra telephone services, including caller ID and call waiting; or close your land line account if you regularly use your cell phone) .</w:t>
      </w:r>
    </w:p>
    <w:p w:rsidR="004473B8" w:rsidRDefault="004473B8" w:rsidP="0053018C">
      <w:pPr>
        <w:numPr>
          <w:ilvl w:val="0"/>
          <w:numId w:val="28"/>
        </w:numPr>
        <w:tabs>
          <w:tab w:val="left" w:pos="-1440"/>
        </w:tabs>
      </w:pPr>
      <w:r>
        <w:t xml:space="preserve">Contact creditors to negotiate a lower interest rate or monthly payment. </w:t>
      </w:r>
    </w:p>
    <w:p w:rsidR="004473B8" w:rsidRDefault="004473B8" w:rsidP="0053018C">
      <w:pPr>
        <w:numPr>
          <w:ilvl w:val="0"/>
          <w:numId w:val="28"/>
        </w:numPr>
        <w:tabs>
          <w:tab w:val="left" w:pos="-1440"/>
          <w:tab w:val="num" w:pos="360"/>
        </w:tabs>
      </w:pPr>
      <w:r>
        <w:t xml:space="preserve">Use local, state, or national assistance programs to help with food and utility costs. </w:t>
      </w:r>
    </w:p>
    <w:p w:rsidR="004473B8" w:rsidRDefault="004473B8" w:rsidP="0053018C">
      <w:pPr>
        <w:numPr>
          <w:ilvl w:val="0"/>
          <w:numId w:val="29"/>
        </w:numPr>
        <w:tabs>
          <w:tab w:val="left" w:pos="-1440"/>
        </w:tabs>
      </w:pPr>
      <w:r w:rsidRPr="00225F00">
        <w:t xml:space="preserve">Shop around to get the best deal on big-ticket items </w:t>
      </w:r>
      <w:r>
        <w:t>(e.g.,</w:t>
      </w:r>
      <w:r w:rsidRPr="00225F00">
        <w:t xml:space="preserve"> cars</w:t>
      </w:r>
      <w:r>
        <w:t>, appliances, insurance, loans, child or elder care; and cell phone, Internet, and cable or satellite plans). Remember, you have control over some of these expenses before you sign the initial agreement and they become fixed expenses.</w:t>
      </w:r>
    </w:p>
    <w:p w:rsidR="004473B8" w:rsidRDefault="004473B8" w:rsidP="00193759">
      <w:pPr>
        <w:tabs>
          <w:tab w:val="left" w:pos="-1440"/>
        </w:tabs>
        <w:ind w:left="360"/>
      </w:pPr>
    </w:p>
    <w:p w:rsidR="004473B8" w:rsidRDefault="004473B8" w:rsidP="003A28B6">
      <w:pPr>
        <w:pStyle w:val="Heading2"/>
      </w:pPr>
      <w:r>
        <w:t>Prioritize Your Expenses</w:t>
      </w:r>
    </w:p>
    <w:p w:rsidR="004473B8" w:rsidRPr="00A523CA" w:rsidRDefault="004473B8" w:rsidP="000B0A8E">
      <w:pPr>
        <w:tabs>
          <w:tab w:val="left" w:pos="2304"/>
        </w:tabs>
        <w:rPr>
          <w:b/>
        </w:rPr>
      </w:pPr>
      <w:r w:rsidRPr="00A523CA">
        <w:rPr>
          <w:b/>
        </w:rPr>
        <w:t>Basic Necessities</w:t>
      </w:r>
    </w:p>
    <w:p w:rsidR="004473B8" w:rsidRDefault="004473B8" w:rsidP="000B0A8E">
      <w:pPr>
        <w:tabs>
          <w:tab w:val="left" w:pos="2304"/>
        </w:tabs>
      </w:pPr>
      <w:r w:rsidRPr="009C7463">
        <w:t>Your basic human necessities (</w:t>
      </w:r>
      <w:r>
        <w:t xml:space="preserve">i.e., </w:t>
      </w:r>
      <w:r w:rsidRPr="009C7463">
        <w:t xml:space="preserve">mortgage/rent, food, utilities, and transportation) should always come before paying </w:t>
      </w:r>
      <w:r>
        <w:t xml:space="preserve">other expenses or </w:t>
      </w:r>
      <w:r w:rsidRPr="009C7463">
        <w:t xml:space="preserve">creditors. </w:t>
      </w:r>
    </w:p>
    <w:p w:rsidR="004473B8" w:rsidRDefault="004473B8" w:rsidP="000B0A8E">
      <w:pPr>
        <w:tabs>
          <w:tab w:val="left" w:pos="-1440"/>
        </w:tabs>
      </w:pPr>
    </w:p>
    <w:p w:rsidR="004473B8" w:rsidRDefault="004473B8" w:rsidP="000B0A8E">
      <w:pPr>
        <w:tabs>
          <w:tab w:val="left" w:pos="-1440"/>
        </w:tabs>
      </w:pPr>
      <w:r>
        <w:t xml:space="preserve">What should you do if you fear you cannot make your mortgage payment? </w:t>
      </w:r>
    </w:p>
    <w:p w:rsidR="004473B8" w:rsidRDefault="004473B8" w:rsidP="0053018C">
      <w:pPr>
        <w:numPr>
          <w:ilvl w:val="0"/>
          <w:numId w:val="30"/>
        </w:numPr>
        <w:tabs>
          <w:tab w:val="left" w:pos="-1440"/>
        </w:tabs>
      </w:pPr>
      <w:r>
        <w:t xml:space="preserve">If you cannot make a mortgage payment, or fear you are at risk of foreclosing on your home, contact your lender immediately to explain your situation and negotiate a payment plan until you can resume regular payments. </w:t>
      </w:r>
    </w:p>
    <w:p w:rsidR="004473B8" w:rsidRDefault="004473B8" w:rsidP="0053018C">
      <w:pPr>
        <w:numPr>
          <w:ilvl w:val="0"/>
          <w:numId w:val="30"/>
        </w:numPr>
        <w:tabs>
          <w:tab w:val="left" w:pos="-1440"/>
        </w:tabs>
      </w:pPr>
      <w:r>
        <w:t xml:space="preserve">You may also want to contact the U.S. Department of Housing and Urban Development (HUD) at </w:t>
      </w:r>
      <w:hyperlink r:id="rId9" w:history="1">
        <w:r w:rsidRPr="002153F2">
          <w:rPr>
            <w:rStyle w:val="Hyperlink"/>
          </w:rPr>
          <w:t>www.hud.gov</w:t>
        </w:r>
      </w:hyperlink>
      <w:r>
        <w:t xml:space="preserve"> or </w:t>
      </w:r>
      <w:r w:rsidRPr="00F92D43">
        <w:rPr>
          <w:b/>
        </w:rPr>
        <w:t>1-800</w:t>
      </w:r>
      <w:r>
        <w:rPr>
          <w:b/>
        </w:rPr>
        <w:t>-</w:t>
      </w:r>
      <w:r w:rsidRPr="00F92D43">
        <w:rPr>
          <w:b/>
        </w:rPr>
        <w:t>569-4287</w:t>
      </w:r>
      <w:r>
        <w:rPr>
          <w:b/>
        </w:rPr>
        <w:t xml:space="preserve"> </w:t>
      </w:r>
      <w:r w:rsidRPr="00F92D43">
        <w:t xml:space="preserve">to </w:t>
      </w:r>
      <w:r>
        <w:t>locate a HUD-approved housing counselor near you.</w:t>
      </w:r>
    </w:p>
    <w:p w:rsidR="004473B8" w:rsidRDefault="004473B8" w:rsidP="000B0A8E">
      <w:pPr>
        <w:tabs>
          <w:tab w:val="left" w:pos="-1440"/>
        </w:tabs>
        <w:ind w:left="720"/>
      </w:pPr>
    </w:p>
    <w:p w:rsidR="004473B8" w:rsidRDefault="004473B8" w:rsidP="000B0A8E">
      <w:pPr>
        <w:tabs>
          <w:tab w:val="left" w:pos="-1440"/>
        </w:tabs>
      </w:pPr>
      <w:r>
        <w:t xml:space="preserve">What should you do if you fear you cannot make your car payment? </w:t>
      </w:r>
    </w:p>
    <w:p w:rsidR="004473B8" w:rsidRDefault="004473B8" w:rsidP="0053018C">
      <w:pPr>
        <w:numPr>
          <w:ilvl w:val="0"/>
          <w:numId w:val="30"/>
        </w:numPr>
        <w:tabs>
          <w:tab w:val="left" w:pos="-1440"/>
        </w:tabs>
      </w:pPr>
      <w:r>
        <w:t xml:space="preserve">If you are having difficulties paying your car loan and foresee that you are getting close to defaulting on your loan, consider selling the car yourself to pay off the loan to avoid the repossession expenses (e.g., towing and storage costs) and negative impact on your credit report. </w:t>
      </w:r>
    </w:p>
    <w:p w:rsidR="004473B8" w:rsidRDefault="004473B8" w:rsidP="000B0A8E">
      <w:pPr>
        <w:pStyle w:val="ListParagraph"/>
        <w:ind w:left="0"/>
        <w:contextualSpacing/>
      </w:pPr>
    </w:p>
    <w:p w:rsidR="004473B8" w:rsidRPr="00937D9A" w:rsidRDefault="004473B8" w:rsidP="000B0A8E">
      <w:pPr>
        <w:pStyle w:val="ListParagraph"/>
        <w:ind w:left="0"/>
        <w:contextualSpacing/>
        <w:rPr>
          <w:b/>
        </w:rPr>
      </w:pPr>
      <w:r w:rsidRPr="00937D9A">
        <w:rPr>
          <w:b/>
        </w:rPr>
        <w:t>High-Priority Expenses</w:t>
      </w:r>
    </w:p>
    <w:p w:rsidR="004473B8" w:rsidRDefault="004473B8" w:rsidP="000B0A8E">
      <w:pPr>
        <w:pStyle w:val="ListParagraph"/>
        <w:ind w:left="0"/>
        <w:contextualSpacing/>
      </w:pPr>
      <w:r>
        <w:t>If you have other high-priority expenses you would pay these after paying your basic necessities. High-priority expenses may include:</w:t>
      </w:r>
    </w:p>
    <w:p w:rsidR="004473B8" w:rsidRDefault="004473B8" w:rsidP="0053018C">
      <w:pPr>
        <w:pStyle w:val="ListParagraph"/>
        <w:numPr>
          <w:ilvl w:val="0"/>
          <w:numId w:val="19"/>
        </w:numPr>
        <w:contextualSpacing/>
      </w:pPr>
      <w:r>
        <w:t xml:space="preserve">Insurance premiums to ensure you have adequate coverage on your home, home contents, car, health, and life </w:t>
      </w:r>
    </w:p>
    <w:p w:rsidR="004473B8" w:rsidRDefault="004473B8" w:rsidP="000B0A8E">
      <w:pPr>
        <w:ind w:left="720"/>
        <w:contextualSpacing/>
      </w:pPr>
      <w:r>
        <w:t>Note: You may be tempted to cut or eliminate these premiums but think twice before you do. Having adequate insurance may help you and your family avoid further financial setbacks should something unexpected happen.</w:t>
      </w:r>
    </w:p>
    <w:p w:rsidR="004473B8" w:rsidRDefault="004473B8" w:rsidP="0053018C">
      <w:pPr>
        <w:pStyle w:val="ListParagraph"/>
        <w:numPr>
          <w:ilvl w:val="0"/>
          <w:numId w:val="19"/>
        </w:numPr>
        <w:contextualSpacing/>
      </w:pPr>
      <w:r>
        <w:t xml:space="preserve">Medicines, medical bills and health, vision, and dental expenses </w:t>
      </w:r>
    </w:p>
    <w:p w:rsidR="004473B8" w:rsidRDefault="004473B8" w:rsidP="0053018C">
      <w:pPr>
        <w:pStyle w:val="ListParagraph"/>
        <w:numPr>
          <w:ilvl w:val="0"/>
          <w:numId w:val="19"/>
        </w:numPr>
        <w:contextualSpacing/>
      </w:pPr>
      <w:r>
        <w:t>Other expenses that you deem important and a high priority</w:t>
      </w:r>
    </w:p>
    <w:p w:rsidR="004473B8" w:rsidRDefault="004473B8" w:rsidP="000B0A8E">
      <w:pPr>
        <w:pStyle w:val="ListParagraph"/>
        <w:ind w:left="0"/>
        <w:contextualSpacing/>
      </w:pPr>
    </w:p>
    <w:p w:rsidR="004473B8" w:rsidRPr="00937D9A" w:rsidRDefault="004473B8" w:rsidP="000B0A8E">
      <w:pPr>
        <w:pStyle w:val="ListParagraph"/>
        <w:ind w:left="0"/>
        <w:contextualSpacing/>
        <w:rPr>
          <w:b/>
        </w:rPr>
      </w:pPr>
      <w:r w:rsidRPr="00937D9A">
        <w:rPr>
          <w:b/>
        </w:rPr>
        <w:t>Remaining Expenses</w:t>
      </w:r>
    </w:p>
    <w:p w:rsidR="004473B8" w:rsidRDefault="004473B8" w:rsidP="000B0A8E">
      <w:pPr>
        <w:tabs>
          <w:tab w:val="left" w:pos="2304"/>
        </w:tabs>
      </w:pPr>
      <w:r>
        <w:t xml:space="preserve">Prioritize any remaining expenses based on the money you have left each month. If you are unable to meet all of your expenses after determining ways to increase your income and decrease your expenses, contact your creditors and explain your situation. </w:t>
      </w:r>
      <w:bookmarkStart w:id="40" w:name="_Toc260066401"/>
    </w:p>
    <w:p w:rsidR="004473B8" w:rsidRPr="000B0A8E" w:rsidRDefault="004473B8" w:rsidP="000B0A8E">
      <w:pPr>
        <w:tabs>
          <w:tab w:val="left" w:pos="2304"/>
        </w:tabs>
      </w:pPr>
    </w:p>
    <w:p w:rsidR="004473B8" w:rsidRDefault="004473B8">
      <w:pPr>
        <w:spacing w:line="240" w:lineRule="auto"/>
        <w:rPr>
          <w:rFonts w:ascii="Arial" w:hAnsi="Arial"/>
          <w:b/>
          <w:color w:val="1A3159"/>
          <w:kern w:val="32"/>
          <w:sz w:val="28"/>
          <w:szCs w:val="28"/>
        </w:rPr>
      </w:pPr>
      <w:r>
        <w:rPr>
          <w:rFonts w:ascii="Arial" w:hAnsi="Arial"/>
          <w:b/>
          <w:color w:val="1A3159"/>
          <w:kern w:val="32"/>
          <w:sz w:val="28"/>
          <w:szCs w:val="28"/>
        </w:rPr>
        <w:br w:type="page"/>
      </w:r>
    </w:p>
    <w:p w:rsidR="004473B8" w:rsidRPr="000B0A8E" w:rsidRDefault="004473B8" w:rsidP="000B0A8E">
      <w:pPr>
        <w:keepNext/>
        <w:spacing w:after="120" w:line="240" w:lineRule="auto"/>
        <w:outlineLvl w:val="1"/>
        <w:rPr>
          <w:rFonts w:ascii="Arial" w:hAnsi="Arial"/>
          <w:b/>
          <w:color w:val="1A3159"/>
          <w:kern w:val="32"/>
          <w:sz w:val="28"/>
          <w:szCs w:val="28"/>
        </w:rPr>
      </w:pPr>
      <w:r w:rsidRPr="000B0A8E">
        <w:rPr>
          <w:rFonts w:ascii="Arial" w:hAnsi="Arial"/>
          <w:b/>
          <w:color w:val="1A3159"/>
          <w:kern w:val="32"/>
          <w:sz w:val="28"/>
          <w:szCs w:val="28"/>
        </w:rPr>
        <w:t>My Spending Priorities</w:t>
      </w:r>
      <w:bookmarkEnd w:id="40"/>
    </w:p>
    <w:p w:rsidR="004473B8" w:rsidRPr="000B0A8E" w:rsidRDefault="004473B8" w:rsidP="000B0A8E">
      <w:r w:rsidRPr="000B0A8E">
        <w:t>List your expenses in order of priority</w:t>
      </w:r>
      <w:r>
        <w:t>,</w:t>
      </w:r>
      <w:r w:rsidRPr="000B0A8E">
        <w:t xml:space="preserve"> and identify expenses that you may decrease or eliminate to meet your monthly obligations. </w:t>
      </w:r>
    </w:p>
    <w:p w:rsidR="004473B8" w:rsidRPr="000B0A8E" w:rsidRDefault="004473B8" w:rsidP="000B0A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4500"/>
        <w:gridCol w:w="4230"/>
      </w:tblGrid>
      <w:tr w:rsidR="004473B8" w:rsidRPr="000B0A8E" w:rsidTr="004771FD">
        <w:tc>
          <w:tcPr>
            <w:tcW w:w="2088" w:type="dxa"/>
          </w:tcPr>
          <w:p w:rsidR="004473B8" w:rsidRPr="000B0A8E" w:rsidRDefault="004473B8" w:rsidP="000B0A8E">
            <w:pPr>
              <w:jc w:val="center"/>
              <w:rPr>
                <w:b/>
              </w:rPr>
            </w:pPr>
          </w:p>
        </w:tc>
        <w:tc>
          <w:tcPr>
            <w:tcW w:w="4500" w:type="dxa"/>
          </w:tcPr>
          <w:p w:rsidR="004473B8" w:rsidRPr="000B0A8E" w:rsidRDefault="004473B8" w:rsidP="000B0A8E">
            <w:pPr>
              <w:jc w:val="center"/>
              <w:rPr>
                <w:b/>
              </w:rPr>
            </w:pPr>
            <w:r w:rsidRPr="000B0A8E">
              <w:rPr>
                <w:b/>
              </w:rPr>
              <w:t xml:space="preserve">Expense </w:t>
            </w:r>
          </w:p>
          <w:p w:rsidR="004473B8" w:rsidRPr="000B0A8E" w:rsidRDefault="004473B8" w:rsidP="000B0A8E">
            <w:pPr>
              <w:jc w:val="center"/>
              <w:rPr>
                <w:b/>
              </w:rPr>
            </w:pPr>
            <w:r w:rsidRPr="000B0A8E">
              <w:rPr>
                <w:b/>
              </w:rPr>
              <w:t>(Item or Creditor Name)</w:t>
            </w:r>
          </w:p>
        </w:tc>
        <w:tc>
          <w:tcPr>
            <w:tcW w:w="4230" w:type="dxa"/>
          </w:tcPr>
          <w:p w:rsidR="004473B8" w:rsidRPr="000B0A8E" w:rsidRDefault="004473B8" w:rsidP="000B0A8E">
            <w:pPr>
              <w:jc w:val="center"/>
              <w:rPr>
                <w:b/>
              </w:rPr>
            </w:pPr>
            <w:r w:rsidRPr="000B0A8E">
              <w:rPr>
                <w:b/>
              </w:rPr>
              <w:t>Monthly Amount Due</w:t>
            </w:r>
          </w:p>
        </w:tc>
      </w:tr>
      <w:tr w:rsidR="004473B8" w:rsidRPr="000B0A8E" w:rsidTr="004771FD">
        <w:tc>
          <w:tcPr>
            <w:tcW w:w="2088" w:type="dxa"/>
          </w:tcPr>
          <w:p w:rsidR="004473B8" w:rsidRPr="000B0A8E" w:rsidRDefault="004473B8" w:rsidP="000B0A8E">
            <w:pPr>
              <w:rPr>
                <w:b/>
              </w:rPr>
            </w:pPr>
            <w:r w:rsidRPr="000B0A8E">
              <w:rPr>
                <w:b/>
              </w:rPr>
              <w:t>Essential Expenses (Basic Necessities)</w:t>
            </w:r>
          </w:p>
          <w:p w:rsidR="004473B8" w:rsidRPr="000B0A8E" w:rsidRDefault="004473B8" w:rsidP="000B0A8E">
            <w:pPr>
              <w:rPr>
                <w:b/>
              </w:rPr>
            </w:pPr>
          </w:p>
        </w:tc>
        <w:tc>
          <w:tcPr>
            <w:tcW w:w="4500" w:type="dxa"/>
          </w:tcPr>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tc>
        <w:tc>
          <w:tcPr>
            <w:tcW w:w="4230" w:type="dxa"/>
          </w:tcPr>
          <w:p w:rsidR="004473B8" w:rsidRPr="000B0A8E" w:rsidRDefault="004473B8" w:rsidP="000B0A8E">
            <w:pPr>
              <w:rPr>
                <w:b/>
              </w:rPr>
            </w:pPr>
          </w:p>
        </w:tc>
      </w:tr>
      <w:tr w:rsidR="004473B8" w:rsidRPr="000B0A8E" w:rsidTr="004771FD">
        <w:tc>
          <w:tcPr>
            <w:tcW w:w="2088" w:type="dxa"/>
          </w:tcPr>
          <w:p w:rsidR="004473B8" w:rsidRPr="000B0A8E" w:rsidRDefault="004473B8" w:rsidP="000B0A8E">
            <w:pPr>
              <w:rPr>
                <w:b/>
              </w:rPr>
            </w:pPr>
            <w:r w:rsidRPr="000B0A8E">
              <w:rPr>
                <w:b/>
              </w:rPr>
              <w:t xml:space="preserve">Higher-Priority Expenses </w:t>
            </w:r>
          </w:p>
          <w:p w:rsidR="004473B8" w:rsidRPr="000B0A8E" w:rsidRDefault="004473B8" w:rsidP="000B0A8E">
            <w:pPr>
              <w:rPr>
                <w:b/>
              </w:rPr>
            </w:pPr>
          </w:p>
        </w:tc>
        <w:tc>
          <w:tcPr>
            <w:tcW w:w="4500" w:type="dxa"/>
          </w:tcPr>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tc>
        <w:tc>
          <w:tcPr>
            <w:tcW w:w="4230" w:type="dxa"/>
          </w:tcPr>
          <w:p w:rsidR="004473B8" w:rsidRPr="000B0A8E" w:rsidRDefault="004473B8" w:rsidP="000B0A8E">
            <w:pPr>
              <w:rPr>
                <w:b/>
              </w:rPr>
            </w:pPr>
          </w:p>
        </w:tc>
      </w:tr>
      <w:tr w:rsidR="004473B8" w:rsidRPr="000B0A8E" w:rsidTr="004771FD">
        <w:tc>
          <w:tcPr>
            <w:tcW w:w="2088" w:type="dxa"/>
          </w:tcPr>
          <w:p w:rsidR="004473B8" w:rsidRPr="000B0A8E" w:rsidRDefault="004473B8" w:rsidP="000B0A8E">
            <w:pPr>
              <w:rPr>
                <w:b/>
              </w:rPr>
            </w:pPr>
            <w:r w:rsidRPr="000B0A8E">
              <w:rPr>
                <w:b/>
              </w:rPr>
              <w:t>Lower-Priority Expenses</w:t>
            </w:r>
          </w:p>
          <w:p w:rsidR="004473B8" w:rsidRPr="000B0A8E" w:rsidRDefault="004473B8" w:rsidP="000B0A8E">
            <w:pPr>
              <w:rPr>
                <w:b/>
              </w:rPr>
            </w:pPr>
          </w:p>
        </w:tc>
        <w:tc>
          <w:tcPr>
            <w:tcW w:w="4500" w:type="dxa"/>
          </w:tcPr>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tc>
        <w:tc>
          <w:tcPr>
            <w:tcW w:w="4230" w:type="dxa"/>
          </w:tcPr>
          <w:p w:rsidR="004473B8" w:rsidRPr="000B0A8E" w:rsidRDefault="004473B8" w:rsidP="000B0A8E">
            <w:pPr>
              <w:rPr>
                <w:b/>
              </w:rPr>
            </w:pPr>
          </w:p>
        </w:tc>
      </w:tr>
      <w:tr w:rsidR="004473B8" w:rsidRPr="000B0A8E" w:rsidTr="004771FD">
        <w:tc>
          <w:tcPr>
            <w:tcW w:w="2088" w:type="dxa"/>
          </w:tcPr>
          <w:p w:rsidR="004473B8" w:rsidRPr="000B0A8E" w:rsidRDefault="004473B8" w:rsidP="000B0A8E">
            <w:pPr>
              <w:rPr>
                <w:b/>
              </w:rPr>
            </w:pPr>
            <w:r w:rsidRPr="000B0A8E">
              <w:rPr>
                <w:b/>
              </w:rPr>
              <w:t>Expenses that may be reduced or eliminated</w:t>
            </w:r>
          </w:p>
        </w:tc>
        <w:tc>
          <w:tcPr>
            <w:tcW w:w="4500" w:type="dxa"/>
          </w:tcPr>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p w:rsidR="004473B8" w:rsidRPr="000B0A8E" w:rsidRDefault="004473B8" w:rsidP="000B0A8E">
            <w:pPr>
              <w:rPr>
                <w:b/>
              </w:rPr>
            </w:pPr>
          </w:p>
        </w:tc>
        <w:tc>
          <w:tcPr>
            <w:tcW w:w="4230" w:type="dxa"/>
          </w:tcPr>
          <w:p w:rsidR="004473B8" w:rsidRPr="000B0A8E" w:rsidRDefault="004473B8" w:rsidP="000B0A8E">
            <w:pPr>
              <w:rPr>
                <w:b/>
              </w:rPr>
            </w:pPr>
          </w:p>
        </w:tc>
      </w:tr>
    </w:tbl>
    <w:p w:rsidR="004473B8" w:rsidRDefault="004473B8" w:rsidP="000B0A8E">
      <w:pPr>
        <w:tabs>
          <w:tab w:val="left" w:pos="2304"/>
        </w:tabs>
      </w:pPr>
    </w:p>
    <w:p w:rsidR="004473B8" w:rsidRDefault="004473B8" w:rsidP="003A28B6">
      <w:pPr>
        <w:pStyle w:val="ListParagraph"/>
        <w:ind w:left="360"/>
        <w:contextualSpacing/>
      </w:pPr>
    </w:p>
    <w:p w:rsidR="004473B8" w:rsidRDefault="004473B8" w:rsidP="0014413A">
      <w:pPr>
        <w:pStyle w:val="Heading1Custom"/>
        <w:rPr>
          <w:rFonts w:ascii="Times New Roman" w:hAnsi="Times New Roman"/>
          <w:szCs w:val="22"/>
        </w:rPr>
      </w:pPr>
      <w:r>
        <w:br w:type="page"/>
      </w:r>
      <w:r>
        <w:rPr>
          <w:noProof/>
        </w:rPr>
        <w:pict>
          <v:shape id="Picture 2" o:spid="_x0000_s1030" type="#_x0000_t75" alt="Man in shirt and tie completing paperwork" style="position:absolute;margin-left:472.2pt;margin-top:11.6pt;width:76.3pt;height:94.1pt;z-index:-251658752;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">
            <v:imagedata r:id="rId10" o:title=""/>
            <o:lock v:ext="edit" aspectratio="f"/>
            <w10:wrap type="tight"/>
          </v:shape>
        </w:pict>
      </w:r>
      <w:bookmarkStart w:id="41" w:name="_Toc271702864"/>
      <w:r>
        <w:t>Step 2: Develop a Financial Recovery Plan</w:t>
      </w:r>
      <w:bookmarkEnd w:id="41"/>
    </w:p>
    <w:p w:rsidR="004473B8" w:rsidRDefault="004473B8" w:rsidP="000B0A8E">
      <w:r>
        <w:t xml:space="preserve">A </w:t>
      </w:r>
      <w:r w:rsidRPr="00D7431B">
        <w:rPr>
          <w:i/>
        </w:rPr>
        <w:t>financial recovery plan</w:t>
      </w:r>
      <w:r>
        <w:t xml:space="preserve"> will help you determine strategic ways you can save money, pay your bills, and reduce or eliminate your debt. Your </w:t>
      </w:r>
      <w:r w:rsidRPr="00D7431B">
        <w:t>financial recovery plan</w:t>
      </w:r>
      <w:r>
        <w:t xml:space="preserve"> should include financial goals and a spending plan to meet these goals. To reach your financial goals it is extremely important to involve all family members, including older children, in determining how you might increase your income or decrease your expenses to meet your financial goals. </w:t>
      </w:r>
    </w:p>
    <w:p w:rsidR="004473B8" w:rsidRDefault="004473B8" w:rsidP="006501D4"/>
    <w:p w:rsidR="004473B8" w:rsidRDefault="004473B8" w:rsidP="00FA1D08">
      <w:pPr>
        <w:pStyle w:val="Heading2"/>
      </w:pPr>
      <w:r>
        <w:t>Set Financial Goals</w:t>
      </w:r>
    </w:p>
    <w:p w:rsidR="004473B8" w:rsidRDefault="004473B8" w:rsidP="0053018C">
      <w:pPr>
        <w:numPr>
          <w:ilvl w:val="0"/>
          <w:numId w:val="10"/>
        </w:numPr>
        <w:contextualSpacing/>
      </w:pPr>
      <w:r w:rsidRPr="000B0A8E">
        <w:rPr>
          <w:b/>
        </w:rPr>
        <w:t xml:space="preserve">Identify and write down your financial goals </w:t>
      </w:r>
      <w:r w:rsidRPr="000B0A8E">
        <w:t>to</w:t>
      </w:r>
      <w:r w:rsidRPr="000B0A8E">
        <w:rPr>
          <w:b/>
        </w:rPr>
        <w:t xml:space="preserve"> </w:t>
      </w:r>
      <w:r w:rsidRPr="000B0A8E">
        <w:t>keep you</w:t>
      </w:r>
      <w:r>
        <w:t>rself</w:t>
      </w:r>
      <w:r w:rsidRPr="000B0A8E">
        <w:t xml:space="preserve"> accountable and focused on your goals. </w:t>
      </w:r>
      <w:r>
        <w:t>Make sure your financial goals are SMART:</w:t>
      </w:r>
    </w:p>
    <w:p w:rsidR="004473B8" w:rsidRDefault="004473B8" w:rsidP="00867D2C">
      <w:pPr>
        <w:numPr>
          <w:ilvl w:val="1"/>
          <w:numId w:val="10"/>
        </w:numPr>
      </w:pPr>
      <w:r w:rsidRPr="00296B53">
        <w:rPr>
          <w:b/>
        </w:rPr>
        <w:t>S</w:t>
      </w:r>
      <w:r>
        <w:t xml:space="preserve">pecific </w:t>
      </w:r>
    </w:p>
    <w:p w:rsidR="004473B8" w:rsidRDefault="004473B8" w:rsidP="00867D2C">
      <w:pPr>
        <w:numPr>
          <w:ilvl w:val="1"/>
          <w:numId w:val="10"/>
        </w:numPr>
      </w:pPr>
      <w:r w:rsidRPr="00296B53">
        <w:rPr>
          <w:b/>
        </w:rPr>
        <w:t>M</w:t>
      </w:r>
      <w:r>
        <w:t xml:space="preserve">easurable </w:t>
      </w:r>
    </w:p>
    <w:p w:rsidR="004473B8" w:rsidRDefault="004473B8" w:rsidP="00867D2C">
      <w:pPr>
        <w:numPr>
          <w:ilvl w:val="1"/>
          <w:numId w:val="10"/>
        </w:numPr>
      </w:pPr>
      <w:r w:rsidRPr="00296B53">
        <w:rPr>
          <w:b/>
        </w:rPr>
        <w:t>A</w:t>
      </w:r>
      <w:r>
        <w:t>ttainable or Achievable</w:t>
      </w:r>
    </w:p>
    <w:p w:rsidR="004473B8" w:rsidRDefault="004473B8" w:rsidP="00867D2C">
      <w:pPr>
        <w:numPr>
          <w:ilvl w:val="1"/>
          <w:numId w:val="10"/>
        </w:numPr>
      </w:pPr>
      <w:r w:rsidRPr="00296B53">
        <w:rPr>
          <w:b/>
        </w:rPr>
        <w:t>R</w:t>
      </w:r>
      <w:r>
        <w:t>elevant</w:t>
      </w:r>
    </w:p>
    <w:p w:rsidR="004473B8" w:rsidRDefault="004473B8" w:rsidP="00867D2C">
      <w:pPr>
        <w:pStyle w:val="ListParagraph"/>
        <w:numPr>
          <w:ilvl w:val="1"/>
          <w:numId w:val="10"/>
        </w:numPr>
        <w:contextualSpacing/>
      </w:pPr>
      <w:r w:rsidRPr="00296B53">
        <w:rPr>
          <w:b/>
        </w:rPr>
        <w:t>T</w:t>
      </w:r>
      <w:r>
        <w:t>ime-bound or time-based</w:t>
      </w:r>
    </w:p>
    <w:p w:rsidR="004473B8" w:rsidRPr="00FA1D08" w:rsidRDefault="004473B8" w:rsidP="0053018C">
      <w:pPr>
        <w:pStyle w:val="ListParagraph"/>
        <w:numPr>
          <w:ilvl w:val="0"/>
          <w:numId w:val="10"/>
        </w:numPr>
        <w:contextualSpacing/>
        <w:rPr>
          <w:b/>
        </w:rPr>
      </w:pPr>
      <w:r w:rsidRPr="000B0A8E">
        <w:rPr>
          <w:b/>
        </w:rPr>
        <w:t>Organize your financial goals</w:t>
      </w:r>
      <w:r w:rsidRPr="000B0A8E">
        <w:t xml:space="preserve"> by timeframes. </w:t>
      </w:r>
    </w:p>
    <w:p w:rsidR="004473B8" w:rsidRDefault="004473B8" w:rsidP="0053018C">
      <w:pPr>
        <w:pStyle w:val="ListParagraph"/>
        <w:numPr>
          <w:ilvl w:val="0"/>
          <w:numId w:val="10"/>
        </w:numPr>
        <w:contextualSpacing/>
      </w:pPr>
      <w:r w:rsidRPr="000B0A8E">
        <w:rPr>
          <w:b/>
        </w:rPr>
        <w:t>Evaluate your progress</w:t>
      </w:r>
      <w:r>
        <w:rPr>
          <w:b/>
        </w:rPr>
        <w:t xml:space="preserve"> and reevaluate your goals</w:t>
      </w:r>
      <w:r w:rsidRPr="000B0A8E">
        <w:rPr>
          <w:b/>
        </w:rPr>
        <w:t>.</w:t>
      </w:r>
      <w:r w:rsidRPr="00EB0612">
        <w:t xml:space="preserve"> </w:t>
      </w:r>
    </w:p>
    <w:p w:rsidR="004473B8" w:rsidRDefault="004473B8" w:rsidP="000B0A8E">
      <w:pPr>
        <w:pStyle w:val="ListParagraph"/>
        <w:ind w:left="360"/>
        <w:contextualSpacing/>
      </w:pPr>
    </w:p>
    <w:p w:rsidR="004473B8" w:rsidRPr="000B0A8E" w:rsidRDefault="004473B8" w:rsidP="000B0A8E">
      <w:pPr>
        <w:pStyle w:val="Heading1Custom"/>
      </w:pPr>
      <w:bookmarkStart w:id="42" w:name="_Toc258774773"/>
      <w:bookmarkStart w:id="43" w:name="_Toc271702865"/>
      <w:r w:rsidRPr="000B0A8E">
        <w:t>Activity 2: My Financial Goals</w:t>
      </w:r>
      <w:bookmarkEnd w:id="42"/>
      <w:bookmarkEnd w:id="43"/>
      <w:r w:rsidRPr="000B0A8E">
        <w:t xml:space="preserve"> </w:t>
      </w:r>
    </w:p>
    <w:p w:rsidR="004473B8" w:rsidRPr="000E4C38" w:rsidRDefault="004473B8" w:rsidP="00FA1D08">
      <w:r>
        <w:t xml:space="preserve">List your main financial goals and any supporting goals to help you reach them. Make sure each goal is Specific, Measurable, Attainable, Relevant, and Time-bound. </w:t>
      </w:r>
    </w:p>
    <w:p w:rsidR="004473B8" w:rsidRPr="00B1748D" w:rsidRDefault="004473B8" w:rsidP="00FA1D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30"/>
        <w:gridCol w:w="6300"/>
      </w:tblGrid>
      <w:tr w:rsidR="004473B8" w:rsidRPr="003516A1" w:rsidTr="001D7C72">
        <w:tc>
          <w:tcPr>
            <w:tcW w:w="4338" w:type="dxa"/>
          </w:tcPr>
          <w:p w:rsidR="004473B8" w:rsidRPr="003516A1" w:rsidRDefault="004473B8" w:rsidP="00F84A22">
            <w:pPr>
              <w:jc w:val="center"/>
              <w:rPr>
                <w:b/>
              </w:rPr>
            </w:pPr>
            <w:r>
              <w:rPr>
                <w:b/>
              </w:rPr>
              <w:t>Main Financial Goals</w:t>
            </w:r>
          </w:p>
        </w:tc>
        <w:tc>
          <w:tcPr>
            <w:tcW w:w="6300" w:type="dxa"/>
          </w:tcPr>
          <w:p w:rsidR="004473B8" w:rsidRPr="003516A1" w:rsidRDefault="004473B8" w:rsidP="00056096">
            <w:pPr>
              <w:jc w:val="center"/>
              <w:rPr>
                <w:b/>
              </w:rPr>
            </w:pPr>
            <w:r>
              <w:rPr>
                <w:b/>
              </w:rPr>
              <w:t>Supporting Goals</w:t>
            </w:r>
          </w:p>
        </w:tc>
      </w:tr>
      <w:tr w:rsidR="004473B8" w:rsidTr="001D7C72">
        <w:tc>
          <w:tcPr>
            <w:tcW w:w="4338" w:type="dxa"/>
          </w:tcPr>
          <w:p w:rsidR="004473B8" w:rsidRDefault="004473B8" w:rsidP="00F84A22"/>
          <w:p w:rsidR="004473B8" w:rsidRDefault="004473B8" w:rsidP="00F84A22"/>
          <w:p w:rsidR="004473B8" w:rsidRDefault="004473B8" w:rsidP="00F84A22"/>
          <w:p w:rsidR="004473B8" w:rsidRDefault="004473B8" w:rsidP="00F84A22"/>
          <w:p w:rsidR="004473B8" w:rsidRDefault="004473B8" w:rsidP="00F84A22"/>
        </w:tc>
        <w:tc>
          <w:tcPr>
            <w:tcW w:w="6300" w:type="dxa"/>
          </w:tcPr>
          <w:p w:rsidR="004473B8" w:rsidRDefault="004473B8" w:rsidP="00F84A22"/>
        </w:tc>
      </w:tr>
      <w:tr w:rsidR="004473B8" w:rsidTr="001D7C72">
        <w:tc>
          <w:tcPr>
            <w:tcW w:w="4338" w:type="dxa"/>
          </w:tcPr>
          <w:p w:rsidR="004473B8" w:rsidRDefault="004473B8" w:rsidP="00F84A22"/>
          <w:p w:rsidR="004473B8" w:rsidRDefault="004473B8" w:rsidP="00F84A22"/>
          <w:p w:rsidR="004473B8" w:rsidRDefault="004473B8" w:rsidP="00F84A22"/>
          <w:p w:rsidR="004473B8" w:rsidRDefault="004473B8" w:rsidP="00F84A22"/>
          <w:p w:rsidR="004473B8" w:rsidRDefault="004473B8" w:rsidP="00F84A22"/>
          <w:p w:rsidR="004473B8" w:rsidRDefault="004473B8" w:rsidP="00F84A22"/>
        </w:tc>
        <w:tc>
          <w:tcPr>
            <w:tcW w:w="6300" w:type="dxa"/>
          </w:tcPr>
          <w:p w:rsidR="004473B8" w:rsidRDefault="004473B8" w:rsidP="00F84A22"/>
        </w:tc>
      </w:tr>
      <w:tr w:rsidR="004473B8" w:rsidTr="001D7C72">
        <w:tc>
          <w:tcPr>
            <w:tcW w:w="4338" w:type="dxa"/>
          </w:tcPr>
          <w:p w:rsidR="004473B8" w:rsidRDefault="004473B8" w:rsidP="00F84A22"/>
          <w:p w:rsidR="004473B8" w:rsidRDefault="004473B8" w:rsidP="00F84A22"/>
          <w:p w:rsidR="004473B8" w:rsidRDefault="004473B8" w:rsidP="00F84A22"/>
          <w:p w:rsidR="004473B8" w:rsidRDefault="004473B8" w:rsidP="00F84A22"/>
          <w:p w:rsidR="004473B8" w:rsidRDefault="004473B8" w:rsidP="00F84A22"/>
          <w:p w:rsidR="004473B8" w:rsidRDefault="004473B8" w:rsidP="00F84A22"/>
        </w:tc>
        <w:tc>
          <w:tcPr>
            <w:tcW w:w="6300" w:type="dxa"/>
          </w:tcPr>
          <w:p w:rsidR="004473B8" w:rsidRDefault="004473B8" w:rsidP="00F84A22"/>
        </w:tc>
      </w:tr>
    </w:tbl>
    <w:p w:rsidR="004473B8" w:rsidRPr="001369ED" w:rsidRDefault="004473B8" w:rsidP="001369ED">
      <w:pPr>
        <w:pStyle w:val="Heading2"/>
      </w:pPr>
      <w:r>
        <w:br w:type="page"/>
      </w:r>
      <w:bookmarkStart w:id="44" w:name="_Toc257047215"/>
      <w:bookmarkStart w:id="45" w:name="_Toc258774775"/>
      <w:r w:rsidRPr="001369ED">
        <w:t>Develop a Spending Plan</w:t>
      </w:r>
    </w:p>
    <w:p w:rsidR="004473B8" w:rsidRDefault="004473B8" w:rsidP="001369ED">
      <w:pPr>
        <w:tabs>
          <w:tab w:val="left" w:pos="-1440"/>
        </w:tabs>
      </w:pPr>
      <w:r>
        <w:t xml:space="preserve">A </w:t>
      </w:r>
      <w:r>
        <w:rPr>
          <w:i/>
        </w:rPr>
        <w:t>spending plan</w:t>
      </w:r>
      <w:r>
        <w:t xml:space="preserve"> is a step-by-step plan for meeting expenses and financial goals in a given period of time. Following a spending plan:</w:t>
      </w:r>
    </w:p>
    <w:p w:rsidR="004473B8" w:rsidRDefault="004473B8" w:rsidP="0053018C">
      <w:pPr>
        <w:numPr>
          <w:ilvl w:val="0"/>
          <w:numId w:val="12"/>
        </w:numPr>
        <w:tabs>
          <w:tab w:val="left" w:pos="-1440"/>
        </w:tabs>
      </w:pPr>
      <w:r>
        <w:t xml:space="preserve">Helps you know what your income and expenses are every month </w:t>
      </w:r>
    </w:p>
    <w:p w:rsidR="004473B8" w:rsidRDefault="004473B8" w:rsidP="0053018C">
      <w:pPr>
        <w:numPr>
          <w:ilvl w:val="0"/>
          <w:numId w:val="12"/>
        </w:numPr>
        <w:tabs>
          <w:tab w:val="left" w:pos="-1440"/>
        </w:tabs>
      </w:pPr>
      <w:r>
        <w:t xml:space="preserve">Reduces the anxiety of not being able to meet your expenses </w:t>
      </w:r>
    </w:p>
    <w:p w:rsidR="004473B8" w:rsidRDefault="004473B8" w:rsidP="0053018C">
      <w:pPr>
        <w:numPr>
          <w:ilvl w:val="0"/>
          <w:numId w:val="12"/>
        </w:numPr>
        <w:tabs>
          <w:tab w:val="left" w:pos="-1440"/>
        </w:tabs>
      </w:pPr>
      <w:r>
        <w:t>Gives you a sense of control over your money because a spending plan is all about choices</w:t>
      </w:r>
      <w:r>
        <w:rPr>
          <w:szCs w:val="22"/>
        </w:rPr>
        <w:t>—</w:t>
      </w:r>
      <w:r>
        <w:t>choosing how to use your money</w:t>
      </w:r>
    </w:p>
    <w:p w:rsidR="004473B8" w:rsidRDefault="004473B8" w:rsidP="0053018C">
      <w:pPr>
        <w:numPr>
          <w:ilvl w:val="0"/>
          <w:numId w:val="12"/>
        </w:numPr>
        <w:tabs>
          <w:tab w:val="left" w:pos="-1440"/>
        </w:tabs>
      </w:pPr>
      <w:r>
        <w:t>Helps you build assets that will improve the quality of life for you and your family</w:t>
      </w:r>
    </w:p>
    <w:p w:rsidR="004473B8" w:rsidRDefault="004473B8" w:rsidP="001369ED">
      <w:pPr>
        <w:tabs>
          <w:tab w:val="left" w:pos="-1440"/>
        </w:tabs>
        <w:ind w:left="720"/>
      </w:pPr>
    </w:p>
    <w:p w:rsidR="004473B8" w:rsidRPr="001369ED" w:rsidRDefault="004473B8" w:rsidP="001369ED">
      <w:pPr>
        <w:keepNext/>
        <w:spacing w:after="120" w:line="240" w:lineRule="auto"/>
        <w:outlineLvl w:val="1"/>
        <w:rPr>
          <w:rFonts w:ascii="Arial" w:hAnsi="Arial"/>
          <w:b/>
          <w:color w:val="1A3159"/>
          <w:kern w:val="32"/>
          <w:sz w:val="28"/>
          <w:szCs w:val="28"/>
        </w:rPr>
      </w:pPr>
      <w:bookmarkStart w:id="46" w:name="_Toc258786091"/>
      <w:bookmarkStart w:id="47" w:name="_Toc260066403"/>
      <w:r w:rsidRPr="001369ED">
        <w:rPr>
          <w:rFonts w:ascii="Arial" w:hAnsi="Arial"/>
          <w:b/>
          <w:color w:val="1A3159"/>
          <w:kern w:val="32"/>
          <w:sz w:val="28"/>
          <w:szCs w:val="28"/>
        </w:rPr>
        <w:t>Spending Plan Tools</w:t>
      </w:r>
      <w:bookmarkEnd w:id="46"/>
      <w:bookmarkEnd w:id="47"/>
    </w:p>
    <w:p w:rsidR="004473B8" w:rsidRPr="001369ED" w:rsidRDefault="004473B8" w:rsidP="001369ED">
      <w:pPr>
        <w:tabs>
          <w:tab w:val="left" w:pos="-1440"/>
        </w:tabs>
      </w:pPr>
      <w:r>
        <w:t>Select the tool you are most comfortable with</w:t>
      </w:r>
      <w:r w:rsidRPr="001369ED">
        <w:t>:</w:t>
      </w:r>
    </w:p>
    <w:p w:rsidR="004473B8" w:rsidRPr="001369ED" w:rsidRDefault="004473B8" w:rsidP="001369ED">
      <w:pPr>
        <w:rPr>
          <w:b/>
        </w:rPr>
      </w:pPr>
      <w:r w:rsidRPr="001369ED">
        <w:rPr>
          <w:b/>
        </w:rPr>
        <w:t>Monthly Payment Schedule or Calendar</w:t>
      </w:r>
    </w:p>
    <w:p w:rsidR="004473B8" w:rsidRPr="001369ED" w:rsidRDefault="004473B8" w:rsidP="001369ED">
      <w:pPr>
        <w:rPr>
          <w:szCs w:val="22"/>
        </w:rPr>
      </w:pPr>
      <w:r w:rsidRPr="001369ED">
        <w:rPr>
          <w:szCs w:val="22"/>
        </w:rPr>
        <w:t xml:space="preserve">These tools let you record in advance when you will receive income and when bills are due so you can manage your expenses. Assign dates </w:t>
      </w:r>
      <w:r>
        <w:rPr>
          <w:szCs w:val="22"/>
        </w:rPr>
        <w:t xml:space="preserve">to pay your basic necessities, or set aside money for monthly expenses, (e.g., food) and high priority expenses </w:t>
      </w:r>
      <w:r w:rsidRPr="001369ED">
        <w:rPr>
          <w:szCs w:val="22"/>
        </w:rPr>
        <w:t>immediately f</w:t>
      </w:r>
      <w:r>
        <w:rPr>
          <w:szCs w:val="22"/>
        </w:rPr>
        <w:t xml:space="preserve">ollowing the dates you are paid to ensure those bills are covered. </w:t>
      </w:r>
      <w:r w:rsidRPr="001369ED">
        <w:rPr>
          <w:szCs w:val="22"/>
        </w:rPr>
        <w:t xml:space="preserve">You can cross out or </w:t>
      </w:r>
      <w:r>
        <w:rPr>
          <w:szCs w:val="22"/>
        </w:rPr>
        <w:t xml:space="preserve">check </w:t>
      </w:r>
      <w:r w:rsidRPr="001369ED">
        <w:rPr>
          <w:szCs w:val="22"/>
        </w:rPr>
        <w:t>off expenses as you pay them so you can keep track</w:t>
      </w:r>
      <w:r>
        <w:rPr>
          <w:szCs w:val="22"/>
        </w:rPr>
        <w:t xml:space="preserve"> of</w:t>
      </w:r>
      <w:r w:rsidRPr="001369ED">
        <w:rPr>
          <w:szCs w:val="22"/>
        </w:rPr>
        <w:t xml:space="preserve"> </w:t>
      </w:r>
      <w:r>
        <w:rPr>
          <w:szCs w:val="22"/>
        </w:rPr>
        <w:t>what has been paid</w:t>
      </w:r>
      <w:r w:rsidRPr="001369ED">
        <w:rPr>
          <w:szCs w:val="22"/>
        </w:rPr>
        <w:t xml:space="preserve">. </w:t>
      </w:r>
    </w:p>
    <w:p w:rsidR="004473B8" w:rsidRPr="001369ED" w:rsidRDefault="004473B8" w:rsidP="001369ED">
      <w:pPr>
        <w:ind w:left="720"/>
        <w:rPr>
          <w:szCs w:val="22"/>
        </w:rPr>
      </w:pPr>
    </w:p>
    <w:p w:rsidR="004473B8" w:rsidRPr="001369ED" w:rsidRDefault="004473B8" w:rsidP="001369ED">
      <w:pPr>
        <w:tabs>
          <w:tab w:val="left" w:pos="-1440"/>
        </w:tabs>
        <w:rPr>
          <w:rFonts w:cs="Arial"/>
        </w:rPr>
      </w:pPr>
      <w:r w:rsidRPr="001369ED">
        <w:rPr>
          <w:rFonts w:cs="Arial"/>
          <w:b/>
        </w:rPr>
        <w:t>Expense Envelope System</w:t>
      </w:r>
    </w:p>
    <w:p w:rsidR="004473B8" w:rsidRPr="001369ED" w:rsidRDefault="004473B8" w:rsidP="001369ED">
      <w:pPr>
        <w:tabs>
          <w:tab w:val="left" w:pos="-1440"/>
        </w:tabs>
      </w:pPr>
      <w:r w:rsidRPr="001369ED">
        <w:t>This tool is useful if you pay your bills in cash each month. Make an envelope for each expense category (e.g., rent, gas, food). Label the envelope with a category name, amount, and due date. Divide the income you receive into the amounts to cover the expenses listed on the envelope. Pay bills right away so you are not tempted to spend the money on something else.</w:t>
      </w:r>
    </w:p>
    <w:p w:rsidR="004473B8" w:rsidRPr="001369ED" w:rsidRDefault="004473B8" w:rsidP="001369ED">
      <w:pPr>
        <w:tabs>
          <w:tab w:val="left" w:pos="-1440"/>
        </w:tabs>
        <w:rPr>
          <w:b/>
          <w:color w:val="0000FF"/>
        </w:rPr>
      </w:pPr>
    </w:p>
    <w:p w:rsidR="004473B8" w:rsidRPr="001369ED" w:rsidRDefault="004473B8" w:rsidP="001369ED">
      <w:pPr>
        <w:tabs>
          <w:tab w:val="left" w:pos="-1440"/>
        </w:tabs>
        <w:rPr>
          <w:rFonts w:cs="Arial"/>
          <w:b/>
        </w:rPr>
      </w:pPr>
      <w:r w:rsidRPr="001369ED">
        <w:rPr>
          <w:rFonts w:cs="Arial"/>
          <w:b/>
        </w:rPr>
        <w:t>Budget Box System</w:t>
      </w:r>
    </w:p>
    <w:p w:rsidR="004473B8" w:rsidRPr="001369ED" w:rsidRDefault="004473B8" w:rsidP="001369ED">
      <w:pPr>
        <w:tabs>
          <w:tab w:val="left" w:pos="-1440"/>
        </w:tabs>
      </w:pPr>
      <w:r w:rsidRPr="001369ED">
        <w:t xml:space="preserve">The </w:t>
      </w:r>
      <w:r w:rsidRPr="001369ED">
        <w:rPr>
          <w:i/>
        </w:rPr>
        <w:t>budget box</w:t>
      </w:r>
      <w:r w:rsidRPr="001369ED">
        <w:t xml:space="preserve"> is a small box with dividers for each month, with one divider for each day of the month.</w:t>
      </w:r>
    </w:p>
    <w:p w:rsidR="004473B8" w:rsidRPr="001369ED" w:rsidRDefault="004473B8" w:rsidP="001369ED">
      <w:pPr>
        <w:tabs>
          <w:tab w:val="left" w:pos="-1440"/>
        </w:tabs>
      </w:pPr>
      <w:r w:rsidRPr="001369ED">
        <w:t xml:space="preserve">When you receive a bill, check the due date and place it behind the divider that represents the bill’s due date. As you receive income, pay your bills right away so you </w:t>
      </w:r>
      <w:r>
        <w:t xml:space="preserve">will not </w:t>
      </w:r>
      <w:r w:rsidRPr="001369ED">
        <w:t>be tempted to spend your money on something else.</w:t>
      </w:r>
    </w:p>
    <w:p w:rsidR="004473B8" w:rsidRPr="001369ED" w:rsidRDefault="004473B8" w:rsidP="001369ED">
      <w:pPr>
        <w:tabs>
          <w:tab w:val="left" w:pos="-1440"/>
        </w:tabs>
      </w:pPr>
    </w:p>
    <w:p w:rsidR="004473B8" w:rsidRPr="001369ED" w:rsidRDefault="004473B8" w:rsidP="001369ED">
      <w:pPr>
        <w:tabs>
          <w:tab w:val="left" w:pos="-1440"/>
        </w:tabs>
        <w:rPr>
          <w:rFonts w:cs="Arial"/>
        </w:rPr>
      </w:pPr>
      <w:r w:rsidRPr="001369ED">
        <w:rPr>
          <w:rFonts w:cs="Arial"/>
          <w:b/>
        </w:rPr>
        <w:t>Computer Spreadsheet System</w:t>
      </w:r>
    </w:p>
    <w:p w:rsidR="004473B8" w:rsidRDefault="004473B8" w:rsidP="001369ED">
      <w:pPr>
        <w:tabs>
          <w:tab w:val="left" w:pos="-1440"/>
        </w:tabs>
      </w:pPr>
      <w:r w:rsidRPr="001369ED">
        <w:t>If you have access to a personal computer you can create your own spreadsheet</w:t>
      </w:r>
      <w:r>
        <w:t xml:space="preserve"> with a column for </w:t>
      </w:r>
      <w:r w:rsidRPr="001369ED">
        <w:t xml:space="preserve">income sources, income dates, expenses, and expense due dates. At the end of the income sources and expenses columns, add the function and formula to total each column. </w:t>
      </w:r>
    </w:p>
    <w:p w:rsidR="004473B8" w:rsidRPr="001369ED" w:rsidRDefault="004473B8" w:rsidP="001369ED">
      <w:pPr>
        <w:tabs>
          <w:tab w:val="left" w:pos="-1440"/>
        </w:tabs>
      </w:pPr>
    </w:p>
    <w:p w:rsidR="004473B8" w:rsidRDefault="004473B8" w:rsidP="001369ED">
      <w:pPr>
        <w:tabs>
          <w:tab w:val="left" w:pos="-1440"/>
        </w:tabs>
      </w:pPr>
      <w:r w:rsidRPr="001369ED">
        <w:t xml:space="preserve">Free personal finance tools are also available online and you can purchase personal finance programs. Once you set up the system, updating information is quick and easy. It is important to enter transactions frequently to </w:t>
      </w:r>
      <w:r>
        <w:t xml:space="preserve">track </w:t>
      </w:r>
      <w:r w:rsidRPr="001369ED">
        <w:t xml:space="preserve">your financial position. </w:t>
      </w:r>
    </w:p>
    <w:p w:rsidR="004473B8" w:rsidRDefault="004473B8" w:rsidP="001369ED">
      <w:pPr>
        <w:tabs>
          <w:tab w:val="left" w:pos="-1440"/>
        </w:tabs>
      </w:pPr>
    </w:p>
    <w:p w:rsidR="004473B8" w:rsidRPr="001369ED" w:rsidRDefault="004473B8" w:rsidP="001369ED">
      <w:pPr>
        <w:rPr>
          <w:b/>
        </w:rPr>
      </w:pPr>
      <w:r w:rsidRPr="001369ED">
        <w:rPr>
          <w:b/>
        </w:rPr>
        <w:t>Recordkeeping</w:t>
      </w:r>
    </w:p>
    <w:p w:rsidR="004473B8" w:rsidRPr="001369ED" w:rsidRDefault="004473B8" w:rsidP="001369ED">
      <w:r>
        <w:t xml:space="preserve">Keeping accurate records helps you successfully implement and follow a spending plan. Keep financial records in a safe place or in a safe deposit box. Organize your files so it is easy to find important financial information. Keep your tax records for at least </w:t>
      </w:r>
      <w:r w:rsidRPr="000A4595">
        <w:t>three</w:t>
      </w:r>
      <w:r>
        <w:t xml:space="preserve"> years.</w:t>
      </w:r>
    </w:p>
    <w:p w:rsidR="004473B8" w:rsidRDefault="004473B8" w:rsidP="00281BB1">
      <w:pPr>
        <w:pStyle w:val="Heading1Custom"/>
      </w:pPr>
      <w:r>
        <w:br w:type="page"/>
      </w:r>
      <w:bookmarkStart w:id="48" w:name="_Toc271702866"/>
      <w:bookmarkEnd w:id="34"/>
      <w:bookmarkEnd w:id="44"/>
      <w:bookmarkEnd w:id="45"/>
      <w:r>
        <w:t>Step 3: Implement Your Plan</w:t>
      </w:r>
      <w:bookmarkEnd w:id="48"/>
    </w:p>
    <w:p w:rsidR="004473B8" w:rsidRDefault="004473B8" w:rsidP="0014413A">
      <w:pPr>
        <w:pStyle w:val="Heading2"/>
      </w:pPr>
      <w:r>
        <w:t>Seek Assistance</w:t>
      </w:r>
    </w:p>
    <w:p w:rsidR="004473B8" w:rsidRDefault="004473B8" w:rsidP="00D3157F">
      <w:pPr>
        <w:tabs>
          <w:tab w:val="left" w:pos="-1440"/>
        </w:tabs>
      </w:pPr>
      <w:r>
        <w:t xml:space="preserve">When you are ready to put your financial recovery plan into action you may need assistance to help cover your monthly expenses (e.g., mortgage, rent, food, and utility bills). To identify and learn about local, state, and national assistance programs: </w:t>
      </w:r>
    </w:p>
    <w:p w:rsidR="004473B8" w:rsidRDefault="004473B8" w:rsidP="0053018C">
      <w:pPr>
        <w:numPr>
          <w:ilvl w:val="0"/>
          <w:numId w:val="32"/>
        </w:numPr>
        <w:tabs>
          <w:tab w:val="left" w:pos="-1440"/>
        </w:tabs>
      </w:pPr>
      <w:r>
        <w:t>Ask friends and family members if they are familiar with any assistance programs.</w:t>
      </w:r>
    </w:p>
    <w:p w:rsidR="004473B8" w:rsidRDefault="004473B8" w:rsidP="0053018C">
      <w:pPr>
        <w:numPr>
          <w:ilvl w:val="0"/>
          <w:numId w:val="32"/>
        </w:numPr>
        <w:tabs>
          <w:tab w:val="left" w:pos="-1440"/>
        </w:tabs>
      </w:pPr>
      <w:r>
        <w:t>Contact your utility providers and ask about assistance programs, or visit their website for information and enroll if applicable.</w:t>
      </w:r>
    </w:p>
    <w:p w:rsidR="004473B8" w:rsidRDefault="004473B8" w:rsidP="0053018C">
      <w:pPr>
        <w:numPr>
          <w:ilvl w:val="0"/>
          <w:numId w:val="32"/>
        </w:numPr>
        <w:tabs>
          <w:tab w:val="left" w:pos="-1440"/>
        </w:tabs>
      </w:pPr>
      <w:r>
        <w:t xml:space="preserve">Call 211 or visit </w:t>
      </w:r>
      <w:hyperlink r:id="rId11" w:history="1">
        <w:r w:rsidRPr="002153F2">
          <w:rPr>
            <w:rStyle w:val="Hyperlink"/>
          </w:rPr>
          <w:t>www.211.org</w:t>
        </w:r>
      </w:hyperlink>
      <w:r>
        <w:t xml:space="preserve">. </w:t>
      </w:r>
    </w:p>
    <w:p w:rsidR="004473B8" w:rsidRDefault="004473B8" w:rsidP="0053018C">
      <w:pPr>
        <w:numPr>
          <w:ilvl w:val="0"/>
          <w:numId w:val="32"/>
        </w:numPr>
        <w:tabs>
          <w:tab w:val="left" w:pos="-1440"/>
        </w:tabs>
      </w:pPr>
      <w:r>
        <w:t xml:space="preserve">Look for food banks and national food assistance programs that may operate in your area.  </w:t>
      </w:r>
    </w:p>
    <w:p w:rsidR="004473B8" w:rsidRDefault="004473B8" w:rsidP="0053018C">
      <w:pPr>
        <w:numPr>
          <w:ilvl w:val="0"/>
          <w:numId w:val="32"/>
        </w:numPr>
        <w:tabs>
          <w:tab w:val="left" w:pos="-1440"/>
        </w:tabs>
      </w:pPr>
      <w:r>
        <w:t xml:space="preserve">Contact your local Department of Human Services or Social Services. </w:t>
      </w:r>
    </w:p>
    <w:p w:rsidR="004473B8" w:rsidRDefault="004473B8" w:rsidP="0053018C">
      <w:pPr>
        <w:numPr>
          <w:ilvl w:val="0"/>
          <w:numId w:val="32"/>
        </w:numPr>
        <w:tabs>
          <w:tab w:val="left" w:pos="-1440"/>
        </w:tabs>
      </w:pPr>
      <w:r>
        <w:t>Seek referrals through your Employer Assistance Program, unemployment office, financial counselor, or financial advisor.</w:t>
      </w:r>
    </w:p>
    <w:p w:rsidR="004473B8" w:rsidRDefault="004473B8" w:rsidP="00D3157F">
      <w:pPr>
        <w:tabs>
          <w:tab w:val="left" w:pos="-1440"/>
        </w:tabs>
      </w:pPr>
    </w:p>
    <w:p w:rsidR="004473B8" w:rsidRDefault="004473B8" w:rsidP="00D3157F">
      <w:pPr>
        <w:tabs>
          <w:tab w:val="left" w:pos="-1440"/>
        </w:tabs>
      </w:pPr>
      <w:r>
        <w:t>If you think you make too much money to qualify for assistance programs, do not assume!</w:t>
      </w:r>
      <w:r w:rsidRPr="00F3538B">
        <w:t xml:space="preserve"> </w:t>
      </w:r>
      <w:r>
        <w:t xml:space="preserve">There are programs available that do not have income guidelines or provide benefits to those in a medium or moderate income level. </w:t>
      </w:r>
    </w:p>
    <w:p w:rsidR="004473B8" w:rsidRDefault="004473B8" w:rsidP="00D3157F">
      <w:pPr>
        <w:tabs>
          <w:tab w:val="left" w:pos="-1440"/>
        </w:tabs>
      </w:pPr>
    </w:p>
    <w:p w:rsidR="004473B8" w:rsidRDefault="004473B8" w:rsidP="00D3157F">
      <w:pPr>
        <w:tabs>
          <w:tab w:val="left" w:pos="-1440"/>
        </w:tabs>
      </w:pPr>
      <w:r>
        <w:t>Additionally, you can refer to:</w:t>
      </w:r>
    </w:p>
    <w:p w:rsidR="004473B8" w:rsidRDefault="004473B8" w:rsidP="0053018C">
      <w:pPr>
        <w:pStyle w:val="ListParagraph"/>
        <w:numPr>
          <w:ilvl w:val="0"/>
          <w:numId w:val="33"/>
        </w:numPr>
        <w:tabs>
          <w:tab w:val="left" w:pos="-1440"/>
        </w:tabs>
      </w:pPr>
      <w:hyperlink r:id="rId12" w:history="1">
        <w:r w:rsidRPr="00244642">
          <w:rPr>
            <w:rStyle w:val="Hyperlink"/>
          </w:rPr>
          <w:t>www.recovery.gov</w:t>
        </w:r>
      </w:hyperlink>
      <w:r>
        <w:t xml:space="preserve"> f</w:t>
      </w:r>
      <w:r w:rsidRPr="001B5D8F">
        <w:t>or more information about initiatives resulting from the new recovery law</w:t>
      </w:r>
    </w:p>
    <w:p w:rsidR="004473B8" w:rsidRDefault="004473B8" w:rsidP="0053018C">
      <w:pPr>
        <w:pStyle w:val="ListParagraph"/>
        <w:numPr>
          <w:ilvl w:val="0"/>
          <w:numId w:val="33"/>
        </w:numPr>
        <w:tabs>
          <w:tab w:val="left" w:pos="-1440"/>
        </w:tabs>
      </w:pPr>
      <w:hyperlink r:id="rId13" w:history="1">
        <w:r w:rsidRPr="00244642">
          <w:rPr>
            <w:rStyle w:val="Hyperlink"/>
          </w:rPr>
          <w:t>www.govbenefits.gov</w:t>
        </w:r>
      </w:hyperlink>
      <w:r>
        <w:t xml:space="preserve"> f</w:t>
      </w:r>
      <w:r w:rsidRPr="001B5D8F">
        <w:t>or details on the broader array of federal loan programs</w:t>
      </w:r>
      <w:r>
        <w:t>,</w:t>
      </w:r>
      <w:r w:rsidRPr="001B5D8F">
        <w:t xml:space="preserve"> and </w:t>
      </w:r>
      <w:r>
        <w:t xml:space="preserve">to determine if you are eligible for </w:t>
      </w:r>
      <w:r w:rsidRPr="001B5D8F">
        <w:t>government benefits</w:t>
      </w:r>
    </w:p>
    <w:p w:rsidR="004473B8" w:rsidRDefault="004473B8" w:rsidP="0053018C">
      <w:pPr>
        <w:pStyle w:val="ListParagraph"/>
        <w:numPr>
          <w:ilvl w:val="0"/>
          <w:numId w:val="33"/>
        </w:numPr>
        <w:tabs>
          <w:tab w:val="left" w:pos="-1440"/>
        </w:tabs>
      </w:pPr>
      <w:hyperlink r:id="rId14" w:history="1">
        <w:r w:rsidRPr="00244642">
          <w:rPr>
            <w:rStyle w:val="Hyperlink"/>
          </w:rPr>
          <w:t>www.makinghomeaffordable.gov</w:t>
        </w:r>
      </w:hyperlink>
      <w:r>
        <w:t xml:space="preserve"> to determine if you are eligible for programs that help you </w:t>
      </w:r>
      <w:r w:rsidRPr="009B7073">
        <w:t xml:space="preserve">avoid foreclosure or overcome obstacles to refinancing </w:t>
      </w:r>
      <w:r>
        <w:t>your home loan</w:t>
      </w:r>
    </w:p>
    <w:p w:rsidR="004473B8" w:rsidRPr="00D3157F" w:rsidRDefault="004473B8" w:rsidP="00D3157F">
      <w:pPr>
        <w:tabs>
          <w:tab w:val="left" w:pos="-1440"/>
        </w:tabs>
      </w:pPr>
    </w:p>
    <w:p w:rsidR="004473B8" w:rsidRDefault="004473B8" w:rsidP="0014413A">
      <w:pPr>
        <w:pStyle w:val="Heading2"/>
      </w:pPr>
      <w:r>
        <w:t>Rebuild Your Credit</w:t>
      </w:r>
    </w:p>
    <w:bookmarkEnd w:id="35"/>
    <w:p w:rsidR="004473B8" w:rsidRDefault="004473B8" w:rsidP="00D3157F">
      <w:pPr>
        <w:rPr>
          <w:szCs w:val="22"/>
        </w:rPr>
      </w:pPr>
      <w:r>
        <w:rPr>
          <w:szCs w:val="22"/>
        </w:rPr>
        <w:t>After experiencing a financial setback t</w:t>
      </w:r>
      <w:r w:rsidRPr="00895997">
        <w:rPr>
          <w:szCs w:val="22"/>
        </w:rPr>
        <w:t xml:space="preserve">here are two ways to </w:t>
      </w:r>
      <w:r>
        <w:rPr>
          <w:szCs w:val="22"/>
        </w:rPr>
        <w:t>rebuild</w:t>
      </w:r>
      <w:r w:rsidRPr="00895997">
        <w:rPr>
          <w:szCs w:val="22"/>
        </w:rPr>
        <w:t xml:space="preserve"> your credit: do it yourself or use a </w:t>
      </w:r>
      <w:r>
        <w:rPr>
          <w:szCs w:val="22"/>
        </w:rPr>
        <w:t xml:space="preserve">reputable </w:t>
      </w:r>
      <w:r w:rsidRPr="00895997">
        <w:rPr>
          <w:szCs w:val="22"/>
        </w:rPr>
        <w:t>credit counseling agency.</w:t>
      </w:r>
    </w:p>
    <w:p w:rsidR="004473B8" w:rsidRDefault="004473B8" w:rsidP="00D3157F">
      <w:pPr>
        <w:rPr>
          <w:szCs w:val="22"/>
        </w:rPr>
      </w:pPr>
    </w:p>
    <w:p w:rsidR="004473B8" w:rsidRPr="005C3BFB" w:rsidRDefault="004473B8" w:rsidP="00D3157F">
      <w:pPr>
        <w:rPr>
          <w:szCs w:val="22"/>
        </w:rPr>
      </w:pPr>
      <w:r>
        <w:rPr>
          <w:szCs w:val="22"/>
        </w:rPr>
        <w:t>To repair</w:t>
      </w:r>
      <w:r w:rsidRPr="005C3BFB">
        <w:rPr>
          <w:szCs w:val="22"/>
        </w:rPr>
        <w:t xml:space="preserve"> your own credit:</w:t>
      </w:r>
    </w:p>
    <w:p w:rsidR="004473B8" w:rsidRPr="00B931A0" w:rsidRDefault="004473B8" w:rsidP="0053018C">
      <w:pPr>
        <w:numPr>
          <w:ilvl w:val="0"/>
          <w:numId w:val="22"/>
        </w:numPr>
        <w:rPr>
          <w:szCs w:val="22"/>
        </w:rPr>
      </w:pPr>
      <w:r>
        <w:rPr>
          <w:szCs w:val="22"/>
        </w:rPr>
        <w:t>Order</w:t>
      </w:r>
      <w:r w:rsidRPr="00B931A0">
        <w:rPr>
          <w:szCs w:val="22"/>
        </w:rPr>
        <w:t xml:space="preserve"> a copy of your credit report</w:t>
      </w:r>
      <w:r>
        <w:rPr>
          <w:szCs w:val="22"/>
        </w:rPr>
        <w:t>.</w:t>
      </w:r>
    </w:p>
    <w:p w:rsidR="004473B8" w:rsidRPr="00B931A0" w:rsidRDefault="004473B8" w:rsidP="0053018C">
      <w:pPr>
        <w:numPr>
          <w:ilvl w:val="0"/>
          <w:numId w:val="22"/>
        </w:numPr>
        <w:rPr>
          <w:szCs w:val="22"/>
        </w:rPr>
      </w:pPr>
      <w:r>
        <w:rPr>
          <w:szCs w:val="22"/>
        </w:rPr>
        <w:t>Review it for errors and r</w:t>
      </w:r>
      <w:r w:rsidRPr="00B931A0">
        <w:rPr>
          <w:szCs w:val="22"/>
        </w:rPr>
        <w:t>equest an investigation</w:t>
      </w:r>
      <w:r>
        <w:rPr>
          <w:szCs w:val="22"/>
        </w:rPr>
        <w:t xml:space="preserve"> i</w:t>
      </w:r>
      <w:r w:rsidRPr="00B931A0">
        <w:rPr>
          <w:szCs w:val="22"/>
        </w:rPr>
        <w:t>f there ar</w:t>
      </w:r>
      <w:r>
        <w:rPr>
          <w:szCs w:val="22"/>
        </w:rPr>
        <w:t>e any.</w:t>
      </w:r>
    </w:p>
    <w:p w:rsidR="004473B8" w:rsidRDefault="004473B8" w:rsidP="0053018C">
      <w:pPr>
        <w:numPr>
          <w:ilvl w:val="0"/>
          <w:numId w:val="22"/>
        </w:numPr>
        <w:rPr>
          <w:szCs w:val="22"/>
        </w:rPr>
      </w:pPr>
      <w:r w:rsidRPr="00B931A0">
        <w:rPr>
          <w:szCs w:val="22"/>
        </w:rPr>
        <w:t xml:space="preserve">Contact your </w:t>
      </w:r>
      <w:r>
        <w:rPr>
          <w:szCs w:val="22"/>
        </w:rPr>
        <w:t>creditors</w:t>
      </w:r>
      <w:r w:rsidRPr="00B931A0">
        <w:rPr>
          <w:szCs w:val="22"/>
        </w:rPr>
        <w:t xml:space="preserve"> to </w:t>
      </w:r>
      <w:r>
        <w:rPr>
          <w:szCs w:val="22"/>
        </w:rPr>
        <w:t xml:space="preserve">explain your situation. </w:t>
      </w:r>
    </w:p>
    <w:p w:rsidR="004473B8" w:rsidRPr="00B931A0" w:rsidRDefault="004473B8" w:rsidP="0053018C">
      <w:pPr>
        <w:numPr>
          <w:ilvl w:val="0"/>
          <w:numId w:val="22"/>
        </w:numPr>
        <w:rPr>
          <w:szCs w:val="22"/>
        </w:rPr>
      </w:pPr>
      <w:r>
        <w:rPr>
          <w:szCs w:val="22"/>
        </w:rPr>
        <w:t>N</w:t>
      </w:r>
      <w:r w:rsidRPr="00B931A0">
        <w:rPr>
          <w:szCs w:val="22"/>
        </w:rPr>
        <w:t>egotiate payment plans</w:t>
      </w:r>
      <w:r>
        <w:rPr>
          <w:szCs w:val="22"/>
        </w:rPr>
        <w:t xml:space="preserve"> with your creditors when you have some money to pay them.</w:t>
      </w:r>
    </w:p>
    <w:p w:rsidR="004473B8" w:rsidRDefault="004473B8" w:rsidP="0053018C">
      <w:pPr>
        <w:pStyle w:val="ListParagraph"/>
        <w:numPr>
          <w:ilvl w:val="0"/>
          <w:numId w:val="22"/>
        </w:numPr>
        <w:rPr>
          <w:szCs w:val="22"/>
        </w:rPr>
      </w:pPr>
      <w:r>
        <w:rPr>
          <w:szCs w:val="22"/>
        </w:rPr>
        <w:t>Opt-</w:t>
      </w:r>
      <w:r w:rsidRPr="00D3157F">
        <w:rPr>
          <w:szCs w:val="22"/>
        </w:rPr>
        <w:t>out of receiving unsolicited offers for credit cards to avoid the temptation of applying for them.</w:t>
      </w:r>
    </w:p>
    <w:p w:rsidR="004473B8" w:rsidRDefault="004473B8" w:rsidP="00D3157F">
      <w:pPr>
        <w:pStyle w:val="ListParagraph"/>
        <w:rPr>
          <w:szCs w:val="22"/>
        </w:rPr>
      </w:pPr>
    </w:p>
    <w:p w:rsidR="004473B8" w:rsidRDefault="004473B8" w:rsidP="00D3157F">
      <w:pPr>
        <w:pStyle w:val="ListParagraph"/>
        <w:rPr>
          <w:szCs w:val="22"/>
        </w:rPr>
      </w:pPr>
    </w:p>
    <w:p w:rsidR="004473B8" w:rsidRDefault="004473B8" w:rsidP="00D3157F">
      <w:pPr>
        <w:pStyle w:val="ListParagraph"/>
        <w:rPr>
          <w:szCs w:val="22"/>
        </w:rPr>
      </w:pPr>
    </w:p>
    <w:p w:rsidR="004473B8" w:rsidRPr="00D3157F" w:rsidRDefault="004473B8" w:rsidP="00D3157F">
      <w:pPr>
        <w:pStyle w:val="ListParagraph"/>
        <w:rPr>
          <w:szCs w:val="22"/>
        </w:rPr>
      </w:pPr>
    </w:p>
    <w:p w:rsidR="004473B8" w:rsidRPr="00D3157F" w:rsidRDefault="004473B8" w:rsidP="00D3157F">
      <w:pPr>
        <w:keepNext/>
        <w:spacing w:after="120" w:line="240" w:lineRule="auto"/>
        <w:outlineLvl w:val="1"/>
        <w:rPr>
          <w:rFonts w:ascii="Arial" w:hAnsi="Arial"/>
          <w:b/>
          <w:color w:val="1A3159"/>
          <w:kern w:val="32"/>
          <w:sz w:val="28"/>
          <w:szCs w:val="28"/>
        </w:rPr>
      </w:pPr>
      <w:bookmarkStart w:id="49" w:name="_Toc260066408"/>
      <w:bookmarkStart w:id="50" w:name="_Toc241926884"/>
      <w:bookmarkStart w:id="51" w:name="_Toc242714945"/>
      <w:bookmarkStart w:id="52" w:name="_Toc257052047"/>
      <w:bookmarkStart w:id="53" w:name="_Toc258778604"/>
      <w:r w:rsidRPr="00D3157F">
        <w:rPr>
          <w:rFonts w:ascii="Arial" w:hAnsi="Arial"/>
          <w:b/>
          <w:color w:val="1A3159"/>
          <w:kern w:val="32"/>
          <w:sz w:val="28"/>
          <w:szCs w:val="28"/>
        </w:rPr>
        <w:t>Get a Copy of Your Credit Report</w:t>
      </w:r>
      <w:bookmarkEnd w:id="49"/>
    </w:p>
    <w:p w:rsidR="004473B8" w:rsidRDefault="004473B8" w:rsidP="00D3157F">
      <w:pPr>
        <w:tabs>
          <w:tab w:val="left" w:pos="-1440"/>
        </w:tabs>
        <w:rPr>
          <w:szCs w:val="22"/>
        </w:rPr>
      </w:pPr>
      <w:r>
        <w:rPr>
          <w:szCs w:val="22"/>
        </w:rPr>
        <w:t xml:space="preserve">When trying to recover financially it is important to review your credit report and make sure there are no errors impacting your credit score. The Federal Fair Credit Reporting Act requires each of the credit reporting agencies (Equifax, Experian, and TransUnion) to provide you with a free copy of your credit report, at your request, once every 12 months. </w:t>
      </w:r>
    </w:p>
    <w:p w:rsidR="004473B8" w:rsidRDefault="004473B8" w:rsidP="00D3157F">
      <w:pPr>
        <w:tabs>
          <w:tab w:val="left" w:pos="-1440"/>
        </w:tabs>
        <w:rPr>
          <w:szCs w:val="22"/>
        </w:rPr>
      </w:pPr>
    </w:p>
    <w:p w:rsidR="004473B8" w:rsidRDefault="004473B8" w:rsidP="00D3157F">
      <w:pPr>
        <w:rPr>
          <w:szCs w:val="22"/>
        </w:rPr>
      </w:pPr>
      <w:r>
        <w:rPr>
          <w:szCs w:val="22"/>
        </w:rPr>
        <w:t xml:space="preserve">You may order your credit report from </w:t>
      </w:r>
      <w:hyperlink r:id="rId15" w:history="1">
        <w:r w:rsidRPr="00364069">
          <w:rPr>
            <w:rStyle w:val="Hyperlink"/>
            <w:szCs w:val="22"/>
          </w:rPr>
          <w:t>www.annualcreditreport.com</w:t>
        </w:r>
      </w:hyperlink>
      <w:r>
        <w:rPr>
          <w:szCs w:val="22"/>
        </w:rPr>
        <w:t>. This is the only online source authorized to do so.</w:t>
      </w:r>
      <w:r w:rsidRPr="00364069">
        <w:rPr>
          <w:szCs w:val="22"/>
        </w:rPr>
        <w:t xml:space="preserve"> Beware of other sites that may look and sound similar.</w:t>
      </w:r>
    </w:p>
    <w:p w:rsidR="004473B8" w:rsidRPr="00D3157F" w:rsidRDefault="004473B8" w:rsidP="00D3157F"/>
    <w:p w:rsidR="004473B8" w:rsidRPr="00D3157F" w:rsidRDefault="004473B8" w:rsidP="00D3157F">
      <w:pPr>
        <w:keepNext/>
        <w:spacing w:after="120" w:line="240" w:lineRule="auto"/>
        <w:outlineLvl w:val="1"/>
        <w:rPr>
          <w:rFonts w:ascii="Arial" w:hAnsi="Arial"/>
          <w:b/>
          <w:color w:val="1A3159"/>
          <w:kern w:val="32"/>
          <w:sz w:val="28"/>
          <w:szCs w:val="28"/>
        </w:rPr>
      </w:pPr>
      <w:bookmarkStart w:id="54" w:name="_Toc260066409"/>
      <w:r w:rsidRPr="00D3157F">
        <w:rPr>
          <w:rFonts w:ascii="Arial" w:hAnsi="Arial"/>
          <w:b/>
          <w:color w:val="1A3159"/>
          <w:kern w:val="32"/>
          <w:sz w:val="28"/>
          <w:szCs w:val="28"/>
        </w:rPr>
        <w:t>C</w:t>
      </w:r>
      <w:bookmarkEnd w:id="50"/>
      <w:bookmarkEnd w:id="51"/>
      <w:r w:rsidRPr="00D3157F">
        <w:rPr>
          <w:rFonts w:ascii="Arial" w:hAnsi="Arial"/>
          <w:b/>
          <w:color w:val="1A3159"/>
          <w:kern w:val="32"/>
          <w:sz w:val="28"/>
          <w:szCs w:val="28"/>
        </w:rPr>
        <w:t>heck for Errors</w:t>
      </w:r>
      <w:bookmarkEnd w:id="52"/>
      <w:bookmarkEnd w:id="53"/>
      <w:bookmarkEnd w:id="54"/>
    </w:p>
    <w:p w:rsidR="004473B8" w:rsidRDefault="004473B8" w:rsidP="00D3157F">
      <w:pPr>
        <w:tabs>
          <w:tab w:val="left" w:pos="-1440"/>
        </w:tabs>
      </w:pPr>
      <w:r>
        <w:t>Financial advisors recommend reviewing your credit report once every year or, at a minimum, before making large purchases with credit (e.g., buying a home or a car). If you think there is an error on your credit report contact the credit reporting agency and write a letter disputing the error. Keep a copy of the letter for your records. The credit reporting agencies are required to conduct an investigation within 30 days of receiving your letter.</w:t>
      </w:r>
    </w:p>
    <w:p w:rsidR="004473B8" w:rsidRPr="00D3157F" w:rsidRDefault="004473B8" w:rsidP="00D3157F">
      <w:pPr>
        <w:pBdr>
          <w:top w:val="single" w:sz="4" w:space="1" w:color="auto"/>
          <w:left w:val="single" w:sz="4" w:space="4" w:color="auto"/>
          <w:bottom w:val="single" w:sz="4" w:space="1" w:color="auto"/>
          <w:right w:val="single" w:sz="4" w:space="4" w:color="auto"/>
        </w:pBdr>
        <w:tabs>
          <w:tab w:val="left" w:pos="-1440"/>
        </w:tabs>
        <w:rPr>
          <w:rFonts w:ascii="Arial" w:hAnsi="Arial" w:cs="Arial"/>
          <w:b/>
        </w:rPr>
      </w:pPr>
      <w:r w:rsidRPr="00D3157F">
        <w:rPr>
          <w:rFonts w:ascii="Arial" w:hAnsi="Arial" w:cs="Arial"/>
          <w:b/>
        </w:rPr>
        <w:t>Sample Dispute Letter</w:t>
      </w:r>
    </w:p>
    <w:p w:rsidR="004473B8" w:rsidRPr="00D3157F" w:rsidRDefault="004473B8" w:rsidP="00D3157F">
      <w:pPr>
        <w:pBdr>
          <w:top w:val="single" w:sz="4" w:space="1" w:color="auto"/>
          <w:left w:val="single" w:sz="4" w:space="4" w:color="auto"/>
          <w:bottom w:val="single" w:sz="4" w:space="1" w:color="auto"/>
          <w:right w:val="single" w:sz="4" w:space="4" w:color="auto"/>
        </w:pBdr>
        <w:tabs>
          <w:tab w:val="left" w:pos="-1440"/>
        </w:tabs>
        <w:rPr>
          <w:b/>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Date</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Your Name</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Your Address</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Your City, State Zip Code</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Complaint Department</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Name of Credit Reporting Agency</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Address</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City, State Zip Code</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Dear Sir or Madam:</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I am writing to dispute the following information in my file. The items I dispute also are (highlighted/circled) on the attached copy of the report I received.</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This item (identify item/s disputed by name of source</w:t>
      </w:r>
      <w:r>
        <w:rPr>
          <w:szCs w:val="22"/>
        </w:rPr>
        <w:t>, including:</w:t>
      </w:r>
      <w:r w:rsidRPr="00D3157F">
        <w:rPr>
          <w:szCs w:val="22"/>
        </w:rPr>
        <w:t xml:space="preserve"> name of creditor or tax court, and identify type of item, </w:t>
      </w:r>
      <w:r>
        <w:rPr>
          <w:szCs w:val="22"/>
        </w:rPr>
        <w:t>e.g.,</w:t>
      </w:r>
      <w:r w:rsidRPr="00D3157F">
        <w:rPr>
          <w:szCs w:val="22"/>
        </w:rPr>
        <w:t xml:space="preserve"> credit account, judgment, etc.) is inaccurate or incomplete because (describe what is inaccurate or incomplete and why).</w:t>
      </w:r>
      <w:r>
        <w:rPr>
          <w:szCs w:val="22"/>
        </w:rPr>
        <w:t xml:space="preserve"> </w:t>
      </w:r>
      <w:r w:rsidRPr="00D3157F">
        <w:rPr>
          <w:szCs w:val="22"/>
        </w:rPr>
        <w:t xml:space="preserve"> I am requesting that the item be deleted (or request another specific change) to correct the information. </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 xml:space="preserve">Enclosed are copies of (use this sentence if applicable and describe any enclosed documentation, </w:t>
      </w:r>
      <w:r>
        <w:rPr>
          <w:szCs w:val="22"/>
        </w:rPr>
        <w:t>including:</w:t>
      </w:r>
      <w:r w:rsidRPr="00D3157F">
        <w:rPr>
          <w:szCs w:val="22"/>
        </w:rPr>
        <w:t xml:space="preserve"> payment records, court documents) supporting my position. Please reinvestigate this/these matter/s and (delete/correct) the disputed item/s as soon as possible.</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Sincerely,</w:t>
      </w: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p>
    <w:p w:rsidR="004473B8" w:rsidRPr="00D3157F" w:rsidRDefault="004473B8" w:rsidP="00D3157F">
      <w:pPr>
        <w:pBdr>
          <w:top w:val="single" w:sz="4" w:space="1" w:color="auto"/>
          <w:left w:val="single" w:sz="4" w:space="4" w:color="auto"/>
          <w:bottom w:val="single" w:sz="4" w:space="1" w:color="auto"/>
          <w:right w:val="single" w:sz="4" w:space="4" w:color="auto"/>
        </w:pBdr>
        <w:rPr>
          <w:szCs w:val="22"/>
        </w:rPr>
      </w:pPr>
      <w:r w:rsidRPr="00D3157F">
        <w:rPr>
          <w:szCs w:val="22"/>
        </w:rPr>
        <w:t>Your name</w:t>
      </w:r>
    </w:p>
    <w:p w:rsidR="004473B8" w:rsidRPr="00D3157F" w:rsidRDefault="004473B8" w:rsidP="00D3157F">
      <w:pPr>
        <w:pBdr>
          <w:top w:val="single" w:sz="4" w:space="1" w:color="auto"/>
          <w:left w:val="single" w:sz="4" w:space="4" w:color="auto"/>
          <w:bottom w:val="single" w:sz="4" w:space="1" w:color="auto"/>
          <w:right w:val="single" w:sz="4" w:space="4" w:color="auto"/>
        </w:pBdr>
        <w:tabs>
          <w:tab w:val="left" w:pos="-1440"/>
        </w:tabs>
        <w:rPr>
          <w:szCs w:val="22"/>
        </w:rPr>
      </w:pPr>
      <w:r w:rsidRPr="00D3157F">
        <w:rPr>
          <w:szCs w:val="22"/>
        </w:rPr>
        <w:t>Enclosures: (List what you are enclosing)</w:t>
      </w:r>
    </w:p>
    <w:p w:rsidR="004473B8" w:rsidRPr="00D3157F" w:rsidRDefault="004473B8" w:rsidP="00D3157F">
      <w:pPr>
        <w:keepNext/>
        <w:spacing w:after="120" w:line="240" w:lineRule="auto"/>
        <w:outlineLvl w:val="1"/>
        <w:rPr>
          <w:rFonts w:ascii="Arial" w:hAnsi="Arial"/>
          <w:b/>
          <w:color w:val="1A3159"/>
          <w:kern w:val="32"/>
          <w:sz w:val="28"/>
          <w:szCs w:val="28"/>
        </w:rPr>
      </w:pPr>
      <w:r w:rsidRPr="00D3157F">
        <w:rPr>
          <w:rFonts w:ascii="Arial" w:hAnsi="Arial"/>
          <w:b/>
          <w:color w:val="1A3159"/>
          <w:kern w:val="32"/>
          <w:sz w:val="28"/>
          <w:szCs w:val="28"/>
        </w:rPr>
        <w:br w:type="page"/>
      </w:r>
      <w:bookmarkStart w:id="55" w:name="_Toc260066410"/>
      <w:bookmarkStart w:id="56" w:name="_Toc245033971"/>
      <w:bookmarkStart w:id="57" w:name="_Toc257051954"/>
      <w:r>
        <w:rPr>
          <w:rFonts w:ascii="Arial" w:hAnsi="Arial"/>
          <w:b/>
          <w:color w:val="1A3159"/>
          <w:kern w:val="32"/>
          <w:sz w:val="28"/>
          <w:szCs w:val="28"/>
        </w:rPr>
        <w:t>Identity Theft</w:t>
      </w:r>
    </w:p>
    <w:p w:rsidR="004473B8" w:rsidRPr="00837B0D" w:rsidRDefault="004473B8" w:rsidP="00D3157F">
      <w:pPr>
        <w:tabs>
          <w:tab w:val="left" w:pos="-1440"/>
        </w:tabs>
        <w:rPr>
          <w:szCs w:val="22"/>
        </w:rPr>
      </w:pPr>
      <w:r w:rsidRPr="0060461C">
        <w:rPr>
          <w:i/>
        </w:rPr>
        <w:t>Identity theft</w:t>
      </w:r>
      <w:r w:rsidRPr="0060461C">
        <w:t xml:space="preserve"> occurs when thieves steal your personal information (e.g., </w:t>
      </w:r>
      <w:r>
        <w:t xml:space="preserve">your </w:t>
      </w:r>
      <w:r w:rsidRPr="0060461C">
        <w:t>SSN, birth date, or credit card numbers)</w:t>
      </w:r>
      <w:r>
        <w:t xml:space="preserve"> and </w:t>
      </w:r>
      <w:r w:rsidRPr="0060461C">
        <w:t xml:space="preserve">use your identity to commit fraud or other crimes. </w:t>
      </w:r>
    </w:p>
    <w:p w:rsidR="004473B8" w:rsidRDefault="004473B8" w:rsidP="00D3157F">
      <w:pPr>
        <w:tabs>
          <w:tab w:val="left" w:pos="-1440"/>
        </w:tabs>
      </w:pPr>
    </w:p>
    <w:p w:rsidR="004473B8" w:rsidRPr="006B290C" w:rsidRDefault="004473B8" w:rsidP="00D3157F">
      <w:pPr>
        <w:tabs>
          <w:tab w:val="left" w:pos="-1440"/>
        </w:tabs>
        <w:rPr>
          <w:szCs w:val="22"/>
        </w:rPr>
      </w:pPr>
      <w:r w:rsidRPr="006B290C">
        <w:rPr>
          <w:szCs w:val="22"/>
        </w:rPr>
        <w:t xml:space="preserve">If you believe you are </w:t>
      </w:r>
      <w:r>
        <w:rPr>
          <w:szCs w:val="22"/>
        </w:rPr>
        <w:t>an</w:t>
      </w:r>
      <w:r w:rsidRPr="006B290C">
        <w:rPr>
          <w:szCs w:val="22"/>
        </w:rPr>
        <w:t xml:space="preserve"> identity theft </w:t>
      </w:r>
      <w:r>
        <w:rPr>
          <w:szCs w:val="22"/>
        </w:rPr>
        <w:t xml:space="preserve">victim, </w:t>
      </w:r>
      <w:r w:rsidRPr="006B290C">
        <w:rPr>
          <w:szCs w:val="22"/>
        </w:rPr>
        <w:t xml:space="preserve">the </w:t>
      </w:r>
      <w:r>
        <w:rPr>
          <w:szCs w:val="22"/>
        </w:rPr>
        <w:t>Federal Trade Commission (</w:t>
      </w:r>
      <w:r w:rsidRPr="006B290C">
        <w:rPr>
          <w:szCs w:val="22"/>
        </w:rPr>
        <w:t>FTC</w:t>
      </w:r>
      <w:r>
        <w:rPr>
          <w:szCs w:val="22"/>
        </w:rPr>
        <w:t>)</w:t>
      </w:r>
      <w:r w:rsidRPr="006B290C">
        <w:rPr>
          <w:szCs w:val="22"/>
        </w:rPr>
        <w:t xml:space="preserve"> recommends you immediately take the following actions:</w:t>
      </w:r>
    </w:p>
    <w:p w:rsidR="004473B8" w:rsidRPr="009D3BD2" w:rsidRDefault="004473B8" w:rsidP="0053018C">
      <w:pPr>
        <w:numPr>
          <w:ilvl w:val="0"/>
          <w:numId w:val="46"/>
        </w:numPr>
        <w:tabs>
          <w:tab w:val="left" w:pos="-1440"/>
        </w:tabs>
        <w:rPr>
          <w:szCs w:val="22"/>
        </w:rPr>
      </w:pPr>
      <w:r w:rsidRPr="009D3BD2">
        <w:rPr>
          <w:szCs w:val="22"/>
        </w:rPr>
        <w:t>File a report with your local police. Get a copy of the police report so you have proof of the crime.</w:t>
      </w:r>
    </w:p>
    <w:p w:rsidR="004473B8" w:rsidRPr="009D3BD2" w:rsidRDefault="004473B8" w:rsidP="0053018C">
      <w:pPr>
        <w:numPr>
          <w:ilvl w:val="0"/>
          <w:numId w:val="46"/>
        </w:numPr>
        <w:tabs>
          <w:tab w:val="left" w:pos="-1440"/>
        </w:tabs>
        <w:rPr>
          <w:b/>
          <w:szCs w:val="22"/>
        </w:rPr>
      </w:pPr>
      <w:r w:rsidRPr="009D3BD2">
        <w:rPr>
          <w:szCs w:val="22"/>
        </w:rPr>
        <w:t>Contact your creditors about any accounts that have been changed or opened fraudulently. Ask to speak with someone in the security or fraud department.</w:t>
      </w:r>
    </w:p>
    <w:p w:rsidR="004473B8" w:rsidRPr="009D3BD2" w:rsidRDefault="004473B8" w:rsidP="0053018C">
      <w:pPr>
        <w:numPr>
          <w:ilvl w:val="0"/>
          <w:numId w:val="46"/>
        </w:numPr>
        <w:tabs>
          <w:tab w:val="left" w:pos="-1440"/>
        </w:tabs>
      </w:pPr>
      <w:r w:rsidRPr="009D3BD2">
        <w:t>Follow up in writing and include copies of supporting documents.</w:t>
      </w:r>
    </w:p>
    <w:p w:rsidR="004473B8" w:rsidRPr="009D3BD2" w:rsidRDefault="004473B8" w:rsidP="0053018C">
      <w:pPr>
        <w:numPr>
          <w:ilvl w:val="0"/>
          <w:numId w:val="46"/>
        </w:numPr>
        <w:tabs>
          <w:tab w:val="left" w:pos="-1440"/>
        </w:tabs>
        <w:rPr>
          <w:szCs w:val="22"/>
        </w:rPr>
      </w:pPr>
      <w:r w:rsidRPr="009D3BD2">
        <w:rPr>
          <w:szCs w:val="22"/>
        </w:rPr>
        <w:t xml:space="preserve">Keep records of your conversations and all correspondence. </w:t>
      </w:r>
    </w:p>
    <w:p w:rsidR="004473B8" w:rsidRPr="009D3BD2" w:rsidRDefault="004473B8" w:rsidP="0053018C">
      <w:pPr>
        <w:numPr>
          <w:ilvl w:val="0"/>
          <w:numId w:val="46"/>
        </w:numPr>
        <w:tabs>
          <w:tab w:val="left" w:pos="-1440"/>
        </w:tabs>
      </w:pPr>
      <w:r w:rsidRPr="009D3BD2">
        <w:t xml:space="preserve">Use the Identity Theft Affidavit at </w:t>
      </w:r>
      <w:hyperlink r:id="rId16" w:history="1">
        <w:r w:rsidRPr="009D3BD2">
          <w:rPr>
            <w:color w:val="0000FF"/>
            <w:u w:val="single"/>
          </w:rPr>
          <w:t>www.ftc.gov/idtheft</w:t>
        </w:r>
      </w:hyperlink>
      <w:r w:rsidRPr="009D3BD2">
        <w:t xml:space="preserve"> to support your written statement.</w:t>
      </w:r>
    </w:p>
    <w:p w:rsidR="004473B8" w:rsidRPr="009D3BD2" w:rsidRDefault="004473B8" w:rsidP="0053018C">
      <w:pPr>
        <w:numPr>
          <w:ilvl w:val="0"/>
          <w:numId w:val="46"/>
        </w:numPr>
        <w:tabs>
          <w:tab w:val="left" w:pos="-1440"/>
        </w:tabs>
      </w:pPr>
      <w:r w:rsidRPr="009D3BD2">
        <w:t>File a complaint with the FTC using the online complaint form (</w:t>
      </w:r>
      <w:hyperlink r:id="rId17" w:history="1">
        <w:r w:rsidRPr="009D3BD2">
          <w:rPr>
            <w:color w:val="0000FF"/>
            <w:u w:val="single"/>
          </w:rPr>
          <w:t>www.ftccomplaintassistant.gov</w:t>
        </w:r>
      </w:hyperlink>
      <w:r w:rsidRPr="009D3BD2">
        <w:t>) or call the FTC Identity Theft Hotline.</w:t>
      </w:r>
    </w:p>
    <w:p w:rsidR="004473B8" w:rsidRPr="009D3BD2" w:rsidRDefault="004473B8" w:rsidP="0053018C">
      <w:pPr>
        <w:numPr>
          <w:ilvl w:val="0"/>
          <w:numId w:val="46"/>
        </w:numPr>
        <w:tabs>
          <w:tab w:val="left" w:pos="-1440"/>
        </w:tabs>
      </w:pPr>
      <w:r w:rsidRPr="009D3BD2">
        <w:t>Ask for verification that the disputed account has been closed and the fraudulent debts discharged.</w:t>
      </w:r>
    </w:p>
    <w:p w:rsidR="004473B8" w:rsidRDefault="004473B8" w:rsidP="00D3157F">
      <w:pPr>
        <w:tabs>
          <w:tab w:val="left" w:pos="-1440"/>
        </w:tabs>
        <w:rPr>
          <w:b/>
          <w:szCs w:val="22"/>
        </w:rPr>
      </w:pPr>
    </w:p>
    <w:p w:rsidR="004473B8" w:rsidRPr="003C6AAD" w:rsidRDefault="004473B8" w:rsidP="00D3157F">
      <w:pPr>
        <w:tabs>
          <w:tab w:val="left" w:pos="-1440"/>
        </w:tabs>
        <w:rPr>
          <w:szCs w:val="22"/>
        </w:rPr>
      </w:pPr>
      <w:r w:rsidRPr="003C6AAD">
        <w:rPr>
          <w:szCs w:val="22"/>
        </w:rPr>
        <w:t xml:space="preserve">You may have experienced identity theft or other forms of financial abuse in a domestic violence situation. If an abusive partner took out credit cards in your name without your knowledge or used your name in other ways (like to rent furniture) without your permission, contact a local domestic violence program or a local legal services provider for help.  </w:t>
      </w:r>
      <w:r>
        <w:rPr>
          <w:szCs w:val="22"/>
        </w:rPr>
        <w:t xml:space="preserve">Visit </w:t>
      </w:r>
      <w:hyperlink r:id="rId18" w:history="1">
        <w:r w:rsidRPr="00187B87">
          <w:rPr>
            <w:rStyle w:val="Hyperlink"/>
            <w:szCs w:val="22"/>
          </w:rPr>
          <w:t>http://www.womenshealth.gov/violence/</w:t>
        </w:r>
      </w:hyperlink>
      <w:r>
        <w:rPr>
          <w:szCs w:val="22"/>
        </w:rPr>
        <w:t xml:space="preserve"> </w:t>
      </w:r>
      <w:bookmarkStart w:id="58" w:name="_GoBack"/>
      <w:bookmarkEnd w:id="58"/>
      <w:r w:rsidRPr="003C6AAD">
        <w:rPr>
          <w:szCs w:val="22"/>
        </w:rPr>
        <w:t>for information.</w:t>
      </w:r>
    </w:p>
    <w:p w:rsidR="004473B8" w:rsidRDefault="004473B8" w:rsidP="00D3157F">
      <w:pPr>
        <w:tabs>
          <w:tab w:val="left" w:pos="-1440"/>
        </w:tabs>
        <w:rPr>
          <w:b/>
          <w:szCs w:val="22"/>
        </w:rPr>
      </w:pPr>
    </w:p>
    <w:p w:rsidR="004473B8" w:rsidRDefault="004473B8" w:rsidP="00D3157F">
      <w:pPr>
        <w:tabs>
          <w:tab w:val="left" w:pos="-1440"/>
        </w:tabs>
        <w:rPr>
          <w:szCs w:val="22"/>
        </w:rPr>
      </w:pPr>
      <w:r w:rsidRPr="006B290C">
        <w:rPr>
          <w:szCs w:val="22"/>
        </w:rPr>
        <w:t xml:space="preserve">You can </w:t>
      </w:r>
      <w:r>
        <w:rPr>
          <w:szCs w:val="22"/>
        </w:rPr>
        <w:t>learn more about identity theft by:</w:t>
      </w:r>
    </w:p>
    <w:p w:rsidR="004473B8" w:rsidRDefault="004473B8" w:rsidP="0053018C">
      <w:pPr>
        <w:pStyle w:val="ListParagraph"/>
        <w:numPr>
          <w:ilvl w:val="0"/>
          <w:numId w:val="45"/>
        </w:numPr>
        <w:tabs>
          <w:tab w:val="left" w:pos="-1440"/>
        </w:tabs>
        <w:rPr>
          <w:szCs w:val="22"/>
        </w:rPr>
      </w:pPr>
      <w:r>
        <w:rPr>
          <w:szCs w:val="22"/>
        </w:rPr>
        <w:t>C</w:t>
      </w:r>
      <w:r w:rsidRPr="006B290C">
        <w:rPr>
          <w:szCs w:val="22"/>
        </w:rPr>
        <w:t xml:space="preserve">ompleting the </w:t>
      </w:r>
      <w:r w:rsidRPr="006B290C">
        <w:rPr>
          <w:i/>
          <w:szCs w:val="22"/>
        </w:rPr>
        <w:t>Keep It Safe</w:t>
      </w:r>
      <w:r w:rsidRPr="006B290C">
        <w:rPr>
          <w:szCs w:val="22"/>
        </w:rPr>
        <w:t xml:space="preserve"> and </w:t>
      </w:r>
      <w:r w:rsidRPr="006B290C">
        <w:rPr>
          <w:i/>
          <w:szCs w:val="22"/>
        </w:rPr>
        <w:t>To Your Credit</w:t>
      </w:r>
      <w:r w:rsidRPr="006B290C">
        <w:rPr>
          <w:szCs w:val="22"/>
        </w:rPr>
        <w:t xml:space="preserve"> </w:t>
      </w:r>
    </w:p>
    <w:p w:rsidR="004473B8" w:rsidRDefault="004473B8" w:rsidP="0053018C">
      <w:pPr>
        <w:numPr>
          <w:ilvl w:val="0"/>
          <w:numId w:val="45"/>
        </w:numPr>
        <w:tabs>
          <w:tab w:val="left" w:pos="-1440"/>
        </w:tabs>
      </w:pPr>
      <w:r w:rsidRPr="006B290C">
        <w:t>C</w:t>
      </w:r>
      <w:r w:rsidRPr="006B290C">
        <w:rPr>
          <w:szCs w:val="22"/>
        </w:rPr>
        <w:t>all</w:t>
      </w:r>
      <w:r>
        <w:rPr>
          <w:szCs w:val="22"/>
        </w:rPr>
        <w:t>ing</w:t>
      </w:r>
      <w:r w:rsidRPr="006B290C">
        <w:rPr>
          <w:szCs w:val="22"/>
        </w:rPr>
        <w:t xml:space="preserve"> the FTC’s Identity Theft Hotline at </w:t>
      </w:r>
      <w:r w:rsidRPr="006B290C">
        <w:rPr>
          <w:b/>
          <w:szCs w:val="22"/>
        </w:rPr>
        <w:t>1-877</w:t>
      </w:r>
      <w:r w:rsidRPr="006B290C">
        <w:rPr>
          <w:b/>
          <w:szCs w:val="22"/>
        </w:rPr>
        <w:noBreakHyphen/>
        <w:t>IDTHEFT (438-4338)</w:t>
      </w:r>
      <w:r w:rsidRPr="006B290C">
        <w:rPr>
          <w:szCs w:val="22"/>
        </w:rPr>
        <w:t xml:space="preserve"> or visit</w:t>
      </w:r>
      <w:r>
        <w:rPr>
          <w:szCs w:val="22"/>
        </w:rPr>
        <w:t>ing</w:t>
      </w:r>
      <w:r w:rsidRPr="006B290C">
        <w:rPr>
          <w:szCs w:val="22"/>
        </w:rPr>
        <w:t xml:space="preserve"> </w:t>
      </w:r>
      <w:hyperlink r:id="rId19" w:history="1">
        <w:r w:rsidRPr="006B290C">
          <w:rPr>
            <w:color w:val="0000FF"/>
            <w:u w:val="single"/>
          </w:rPr>
          <w:t>www.ftc.gov/idtheft</w:t>
        </w:r>
      </w:hyperlink>
      <w:r w:rsidRPr="006B290C">
        <w:rPr>
          <w:szCs w:val="22"/>
        </w:rPr>
        <w:t>.</w:t>
      </w:r>
    </w:p>
    <w:p w:rsidR="004473B8" w:rsidRPr="00D3157F" w:rsidRDefault="004473B8" w:rsidP="00D3157F">
      <w:pPr>
        <w:tabs>
          <w:tab w:val="left" w:pos="-1440"/>
        </w:tabs>
        <w:ind w:left="360"/>
      </w:pPr>
    </w:p>
    <w:p w:rsidR="004473B8" w:rsidRPr="00D3157F" w:rsidRDefault="004473B8" w:rsidP="00D3157F">
      <w:pPr>
        <w:keepNext/>
        <w:spacing w:after="120" w:line="240" w:lineRule="auto"/>
        <w:outlineLvl w:val="1"/>
        <w:rPr>
          <w:rFonts w:ascii="Arial" w:hAnsi="Arial"/>
          <w:b/>
          <w:color w:val="1A3159"/>
          <w:kern w:val="32"/>
          <w:sz w:val="28"/>
          <w:szCs w:val="28"/>
        </w:rPr>
      </w:pPr>
      <w:r w:rsidRPr="00D3157F">
        <w:rPr>
          <w:rFonts w:ascii="Arial" w:hAnsi="Arial"/>
          <w:b/>
          <w:color w:val="1A3159"/>
          <w:kern w:val="32"/>
          <w:sz w:val="28"/>
          <w:szCs w:val="28"/>
        </w:rPr>
        <w:t>Paying Your Creditors</w:t>
      </w:r>
      <w:bookmarkEnd w:id="55"/>
    </w:p>
    <w:p w:rsidR="004473B8" w:rsidRPr="00D3157F" w:rsidRDefault="004473B8" w:rsidP="00D3157F">
      <w:pPr>
        <w:pStyle w:val="ListParagraph"/>
        <w:ind w:left="0"/>
        <w:contextualSpacing/>
        <w:rPr>
          <w:szCs w:val="22"/>
        </w:rPr>
      </w:pPr>
      <w:r>
        <w:t xml:space="preserve">If you feel you are being harassed or treated unfairly by creditors make sure you know your rights. You can learn more about consumer protection laws by visiting the FTC’s website: </w:t>
      </w:r>
      <w:hyperlink r:id="rId20" w:history="1">
        <w:r w:rsidRPr="00A92E61">
          <w:rPr>
            <w:rStyle w:val="Hyperlink"/>
          </w:rPr>
          <w:t>http://www.ftc.gov/bcp/menus/consumer/credit.shtm</w:t>
        </w:r>
      </w:hyperlink>
      <w:r>
        <w:t xml:space="preserve"> or taking the </w:t>
      </w:r>
      <w:r w:rsidRPr="006707EF">
        <w:rPr>
          <w:i/>
        </w:rPr>
        <w:t>Loan to Own</w:t>
      </w:r>
      <w:r>
        <w:t xml:space="preserve"> module.</w:t>
      </w:r>
    </w:p>
    <w:p w:rsidR="004473B8" w:rsidRDefault="004473B8" w:rsidP="00D3157F">
      <w:pPr>
        <w:tabs>
          <w:tab w:val="left" w:pos="-1440"/>
        </w:tabs>
        <w:rPr>
          <w:szCs w:val="22"/>
        </w:rPr>
      </w:pPr>
    </w:p>
    <w:p w:rsidR="004473B8" w:rsidRPr="00D3157F" w:rsidRDefault="004473B8" w:rsidP="00D3157F">
      <w:pPr>
        <w:keepNext/>
        <w:spacing w:after="120" w:line="240" w:lineRule="auto"/>
        <w:outlineLvl w:val="1"/>
        <w:rPr>
          <w:rFonts w:ascii="Arial" w:hAnsi="Arial"/>
          <w:b/>
          <w:color w:val="1A3159"/>
          <w:kern w:val="32"/>
          <w:sz w:val="28"/>
          <w:szCs w:val="28"/>
        </w:rPr>
      </w:pPr>
      <w:bookmarkStart w:id="59" w:name="_Toc260066411"/>
      <w:r w:rsidRPr="00D3157F">
        <w:rPr>
          <w:rFonts w:ascii="Arial" w:hAnsi="Arial"/>
          <w:b/>
          <w:color w:val="1A3159"/>
          <w:kern w:val="32"/>
          <w:sz w:val="28"/>
          <w:szCs w:val="28"/>
        </w:rPr>
        <w:t>Before Contacting Your Creditors</w:t>
      </w:r>
      <w:bookmarkEnd w:id="59"/>
    </w:p>
    <w:p w:rsidR="004473B8" w:rsidRDefault="004473B8" w:rsidP="000B35BB">
      <w:pPr>
        <w:pStyle w:val="ListParagraph"/>
        <w:ind w:left="0"/>
        <w:contextualSpacing/>
      </w:pPr>
      <w:r w:rsidRPr="000B35BB">
        <w:t xml:space="preserve">If you are contacted by a creditor or debt collector, first make sure you really owe the money they claim.  Every collector must send you a written “validation notice” saying how much money you owe within five days after they first contact you. If you send the debt collector a letter within 30 days of the validation notice stating that you </w:t>
      </w:r>
      <w:r>
        <w:t>do not</w:t>
      </w:r>
      <w:r w:rsidRPr="000B35BB">
        <w:t xml:space="preserve"> owe any or all of the money, or asking for verification of the debt, </w:t>
      </w:r>
      <w:r>
        <w:t>the</w:t>
      </w:r>
      <w:r w:rsidRPr="000B35BB">
        <w:t xml:space="preserve"> collector must stop contacting you. But a collector can begin contacting you again if it sends you written verification of the debt, like a copy of a bill.  Assuming you owe the debt, read on for how to handle it.</w:t>
      </w:r>
    </w:p>
    <w:p w:rsidR="004473B8" w:rsidRDefault="004473B8" w:rsidP="00D3157F">
      <w:pPr>
        <w:tabs>
          <w:tab w:val="left" w:pos="-1440"/>
        </w:tabs>
      </w:pPr>
    </w:p>
    <w:p w:rsidR="004473B8" w:rsidRDefault="004473B8" w:rsidP="00D3157F">
      <w:pPr>
        <w:tabs>
          <w:tab w:val="left" w:pos="-1440"/>
        </w:tabs>
      </w:pPr>
      <w:r>
        <w:t xml:space="preserve">Before you contact your creditors, determine: </w:t>
      </w:r>
    </w:p>
    <w:p w:rsidR="004473B8" w:rsidRDefault="004473B8" w:rsidP="0053018C">
      <w:pPr>
        <w:numPr>
          <w:ilvl w:val="0"/>
          <w:numId w:val="37"/>
        </w:numPr>
        <w:tabs>
          <w:tab w:val="left" w:pos="-1440"/>
        </w:tabs>
      </w:pPr>
      <w:r>
        <w:t>How much you owe each creditor</w:t>
      </w:r>
    </w:p>
    <w:p w:rsidR="004473B8" w:rsidRDefault="004473B8" w:rsidP="0053018C">
      <w:pPr>
        <w:numPr>
          <w:ilvl w:val="0"/>
          <w:numId w:val="37"/>
        </w:numPr>
        <w:tabs>
          <w:tab w:val="left" w:pos="-1440"/>
        </w:tabs>
      </w:pPr>
      <w:r>
        <w:t>How much you can pay each creditor</w:t>
      </w:r>
    </w:p>
    <w:p w:rsidR="004473B8" w:rsidRDefault="004473B8" w:rsidP="0053018C">
      <w:pPr>
        <w:numPr>
          <w:ilvl w:val="0"/>
          <w:numId w:val="37"/>
        </w:numPr>
        <w:tabs>
          <w:tab w:val="left" w:pos="-1440"/>
        </w:tabs>
      </w:pPr>
      <w:r>
        <w:t>When you can realistically pay each creditor if you are unable to make a current payment</w:t>
      </w:r>
    </w:p>
    <w:p w:rsidR="004473B8" w:rsidRDefault="004473B8" w:rsidP="00D3157F">
      <w:pPr>
        <w:tabs>
          <w:tab w:val="left" w:pos="-1440"/>
        </w:tabs>
      </w:pPr>
    </w:p>
    <w:p w:rsidR="004473B8" w:rsidRDefault="004473B8" w:rsidP="00D3157F">
      <w:pPr>
        <w:tabs>
          <w:tab w:val="left" w:pos="-1440"/>
        </w:tabs>
      </w:pPr>
      <w:r>
        <w:t xml:space="preserve">If you can pay the creditor some amount of money, consider whether you want to negotiate: </w:t>
      </w:r>
    </w:p>
    <w:p w:rsidR="004473B8" w:rsidRDefault="004473B8" w:rsidP="0053018C">
      <w:pPr>
        <w:numPr>
          <w:ilvl w:val="0"/>
          <w:numId w:val="37"/>
        </w:numPr>
        <w:tabs>
          <w:tab w:val="left" w:pos="-1440"/>
        </w:tabs>
      </w:pPr>
      <w:r>
        <w:t>A reduced monthly payment for a period of time</w:t>
      </w:r>
    </w:p>
    <w:p w:rsidR="004473B8" w:rsidRDefault="004473B8" w:rsidP="0053018C">
      <w:pPr>
        <w:numPr>
          <w:ilvl w:val="0"/>
          <w:numId w:val="37"/>
        </w:numPr>
        <w:tabs>
          <w:tab w:val="left" w:pos="-1440"/>
        </w:tabs>
      </w:pPr>
      <w:r>
        <w:t>A loan refinance to reduce the interest rate and lower your monthly payments</w:t>
      </w:r>
    </w:p>
    <w:p w:rsidR="004473B8" w:rsidRDefault="004473B8" w:rsidP="0053018C">
      <w:pPr>
        <w:numPr>
          <w:ilvl w:val="0"/>
          <w:numId w:val="37"/>
        </w:numPr>
        <w:tabs>
          <w:tab w:val="left" w:pos="-1440"/>
        </w:tabs>
      </w:pPr>
      <w:r>
        <w:t>A payment deferment if you will have regular income or can make regular payments in the next few months</w:t>
      </w:r>
    </w:p>
    <w:p w:rsidR="004473B8" w:rsidRDefault="004473B8" w:rsidP="0053018C">
      <w:pPr>
        <w:numPr>
          <w:ilvl w:val="0"/>
          <w:numId w:val="37"/>
        </w:numPr>
        <w:tabs>
          <w:tab w:val="left" w:pos="-1440"/>
        </w:tabs>
      </w:pPr>
      <w:r>
        <w:t>Reduced or dropped late charges while you are facing financial difficulties</w:t>
      </w:r>
    </w:p>
    <w:p w:rsidR="004473B8" w:rsidRDefault="004473B8" w:rsidP="0053018C">
      <w:pPr>
        <w:numPr>
          <w:ilvl w:val="0"/>
          <w:numId w:val="37"/>
        </w:numPr>
        <w:tabs>
          <w:tab w:val="left" w:pos="-1440"/>
        </w:tabs>
      </w:pPr>
      <w:r>
        <w:t xml:space="preserve">Interest only payments until you can make regular monthly payments </w:t>
      </w:r>
    </w:p>
    <w:p w:rsidR="004473B8" w:rsidRDefault="004473B8" w:rsidP="00D3157F">
      <w:pPr>
        <w:tabs>
          <w:tab w:val="left" w:pos="-1440"/>
        </w:tabs>
        <w:ind w:left="360"/>
      </w:pPr>
    </w:p>
    <w:p w:rsidR="004473B8" w:rsidRDefault="004473B8" w:rsidP="00D3157F">
      <w:pPr>
        <w:tabs>
          <w:tab w:val="left" w:pos="-1440"/>
        </w:tabs>
      </w:pPr>
      <w:r>
        <w:t>Keep in mind these options may require you to make payments for a longer period of time and incur additional finance charges. Yet, you may be able to avoid collections and further damage to your credit.</w:t>
      </w:r>
    </w:p>
    <w:p w:rsidR="004473B8" w:rsidRDefault="004473B8" w:rsidP="00D3157F">
      <w:pPr>
        <w:tabs>
          <w:tab w:val="left" w:pos="-1440"/>
        </w:tabs>
      </w:pPr>
    </w:p>
    <w:p w:rsidR="004473B8" w:rsidRDefault="004473B8" w:rsidP="00D3157F">
      <w:pPr>
        <w:tabs>
          <w:tab w:val="left" w:pos="-1440"/>
        </w:tabs>
      </w:pPr>
      <w:r>
        <w:t>If you cannot pay your creditors:</w:t>
      </w:r>
    </w:p>
    <w:p w:rsidR="004473B8" w:rsidRDefault="004473B8" w:rsidP="0053018C">
      <w:pPr>
        <w:numPr>
          <w:ilvl w:val="0"/>
          <w:numId w:val="38"/>
        </w:numPr>
        <w:tabs>
          <w:tab w:val="left" w:pos="-1440"/>
        </w:tabs>
      </w:pPr>
      <w:r>
        <w:t>Be prepared to explain in detail why you cannot pay them and/or why you have fallen behind on past payments.</w:t>
      </w:r>
    </w:p>
    <w:p w:rsidR="004473B8" w:rsidRDefault="004473B8" w:rsidP="0053018C">
      <w:pPr>
        <w:numPr>
          <w:ilvl w:val="0"/>
          <w:numId w:val="38"/>
        </w:numPr>
        <w:tabs>
          <w:tab w:val="left" w:pos="-1440"/>
        </w:tabs>
      </w:pPr>
      <w:r>
        <w:t>Explain any efforts you are making (e.g., increasing income, decreasing expenses) in order to pay them.</w:t>
      </w:r>
    </w:p>
    <w:p w:rsidR="004473B8" w:rsidRDefault="004473B8" w:rsidP="0053018C">
      <w:pPr>
        <w:numPr>
          <w:ilvl w:val="0"/>
          <w:numId w:val="38"/>
        </w:numPr>
        <w:tabs>
          <w:tab w:val="left" w:pos="-1440"/>
        </w:tabs>
      </w:pPr>
      <w:r>
        <w:t>Have a plan of when you can realistically pay them and how much you can pay them.</w:t>
      </w:r>
    </w:p>
    <w:p w:rsidR="004473B8" w:rsidRDefault="004473B8" w:rsidP="0053018C">
      <w:pPr>
        <w:numPr>
          <w:ilvl w:val="0"/>
          <w:numId w:val="38"/>
        </w:numPr>
        <w:tabs>
          <w:tab w:val="left" w:pos="-1440"/>
        </w:tabs>
      </w:pPr>
      <w:r>
        <w:t>Understand that the creditor may turn your account over to a collection agency if your payments are more than 90 days late. The company may also take legal action against you for the unpaid debt.</w:t>
      </w:r>
    </w:p>
    <w:p w:rsidR="004473B8" w:rsidRDefault="004473B8" w:rsidP="00D3157F">
      <w:pPr>
        <w:tabs>
          <w:tab w:val="left" w:pos="-1440"/>
        </w:tabs>
      </w:pPr>
    </w:p>
    <w:p w:rsidR="004473B8" w:rsidRPr="002977DC" w:rsidRDefault="004473B8" w:rsidP="00D3157F">
      <w:pPr>
        <w:tabs>
          <w:tab w:val="left" w:pos="-1440"/>
        </w:tabs>
        <w:rPr>
          <w:szCs w:val="22"/>
        </w:rPr>
      </w:pPr>
      <w:r w:rsidRPr="002977DC">
        <w:rPr>
          <w:szCs w:val="22"/>
        </w:rPr>
        <w:t>Under th</w:t>
      </w:r>
      <w:r>
        <w:rPr>
          <w:szCs w:val="22"/>
        </w:rPr>
        <w:t>e</w:t>
      </w:r>
      <w:r w:rsidRPr="002977DC">
        <w:rPr>
          <w:szCs w:val="22"/>
        </w:rPr>
        <w:t xml:space="preserve"> Fair Debt C</w:t>
      </w:r>
      <w:r>
        <w:rPr>
          <w:szCs w:val="22"/>
        </w:rPr>
        <w:t>ollection Practices Act (FDCPA)</w:t>
      </w:r>
      <w:r w:rsidRPr="002977DC">
        <w:rPr>
          <w:szCs w:val="22"/>
        </w:rPr>
        <w:t xml:space="preserve"> debt collectors other than your creditor cannot:</w:t>
      </w:r>
    </w:p>
    <w:p w:rsidR="004473B8" w:rsidRPr="002977DC" w:rsidRDefault="004473B8" w:rsidP="0053018C">
      <w:pPr>
        <w:numPr>
          <w:ilvl w:val="0"/>
          <w:numId w:val="39"/>
        </w:numPr>
        <w:tabs>
          <w:tab w:val="left" w:pos="-1440"/>
        </w:tabs>
        <w:rPr>
          <w:szCs w:val="22"/>
        </w:rPr>
      </w:pPr>
      <w:r w:rsidRPr="002977DC">
        <w:rPr>
          <w:szCs w:val="22"/>
        </w:rPr>
        <w:t>Contact you at any unusual time or place</w:t>
      </w:r>
    </w:p>
    <w:p w:rsidR="004473B8" w:rsidRPr="002977DC" w:rsidRDefault="004473B8" w:rsidP="0053018C">
      <w:pPr>
        <w:numPr>
          <w:ilvl w:val="0"/>
          <w:numId w:val="39"/>
        </w:numPr>
        <w:tabs>
          <w:tab w:val="left" w:pos="-1440"/>
        </w:tabs>
        <w:rPr>
          <w:szCs w:val="22"/>
        </w:rPr>
      </w:pPr>
      <w:r w:rsidRPr="002977DC">
        <w:rPr>
          <w:szCs w:val="22"/>
        </w:rPr>
        <w:t>Contact you at work if you have informed them not to call you there</w:t>
      </w:r>
    </w:p>
    <w:p w:rsidR="004473B8" w:rsidRPr="002977DC" w:rsidRDefault="004473B8" w:rsidP="0053018C">
      <w:pPr>
        <w:numPr>
          <w:ilvl w:val="0"/>
          <w:numId w:val="39"/>
        </w:numPr>
        <w:tabs>
          <w:tab w:val="left" w:pos="-1440"/>
        </w:tabs>
        <w:rPr>
          <w:szCs w:val="22"/>
        </w:rPr>
      </w:pPr>
      <w:r w:rsidRPr="002977DC">
        <w:rPr>
          <w:szCs w:val="22"/>
        </w:rPr>
        <w:t>Use threats of violence or other criminal means to harm you or your property</w:t>
      </w:r>
    </w:p>
    <w:p w:rsidR="004473B8" w:rsidRPr="002977DC" w:rsidRDefault="004473B8" w:rsidP="0053018C">
      <w:pPr>
        <w:numPr>
          <w:ilvl w:val="0"/>
          <w:numId w:val="39"/>
        </w:numPr>
        <w:tabs>
          <w:tab w:val="left" w:pos="-1440"/>
        </w:tabs>
        <w:rPr>
          <w:szCs w:val="22"/>
        </w:rPr>
      </w:pPr>
      <w:r w:rsidRPr="002977DC">
        <w:rPr>
          <w:szCs w:val="22"/>
        </w:rPr>
        <w:t>Call you with the intent to annoy, abuse, or harass you</w:t>
      </w:r>
    </w:p>
    <w:p w:rsidR="004473B8" w:rsidRPr="002977DC" w:rsidRDefault="004473B8" w:rsidP="0053018C">
      <w:pPr>
        <w:numPr>
          <w:ilvl w:val="0"/>
          <w:numId w:val="39"/>
        </w:numPr>
        <w:tabs>
          <w:tab w:val="left" w:pos="-1440"/>
        </w:tabs>
        <w:rPr>
          <w:szCs w:val="22"/>
        </w:rPr>
      </w:pPr>
      <w:r w:rsidRPr="002977DC">
        <w:rPr>
          <w:szCs w:val="22"/>
        </w:rPr>
        <w:t>Call you without identifying themselves</w:t>
      </w:r>
    </w:p>
    <w:p w:rsidR="004473B8" w:rsidRPr="002977DC" w:rsidRDefault="004473B8" w:rsidP="0053018C">
      <w:pPr>
        <w:numPr>
          <w:ilvl w:val="0"/>
          <w:numId w:val="39"/>
        </w:numPr>
        <w:tabs>
          <w:tab w:val="left" w:pos="-1440"/>
        </w:tabs>
        <w:rPr>
          <w:szCs w:val="22"/>
        </w:rPr>
      </w:pPr>
      <w:r w:rsidRPr="002977DC">
        <w:rPr>
          <w:szCs w:val="22"/>
        </w:rPr>
        <w:t>Use deceptive or misleading methods to collect debt</w:t>
      </w:r>
    </w:p>
    <w:p w:rsidR="004473B8" w:rsidRPr="002977DC" w:rsidRDefault="004473B8" w:rsidP="00D3157F">
      <w:pPr>
        <w:rPr>
          <w:szCs w:val="22"/>
        </w:rPr>
      </w:pPr>
    </w:p>
    <w:p w:rsidR="004473B8" w:rsidRDefault="004473B8" w:rsidP="00D3157F">
      <w:pPr>
        <w:rPr>
          <w:szCs w:val="22"/>
        </w:rPr>
      </w:pPr>
      <w:r w:rsidRPr="002977DC">
        <w:rPr>
          <w:szCs w:val="22"/>
        </w:rPr>
        <w:t>Report any problems you have with a debt collector to your state Attorney General</w:t>
      </w:r>
      <w:r>
        <w:rPr>
          <w:szCs w:val="22"/>
        </w:rPr>
        <w:t>’</w:t>
      </w:r>
      <w:r w:rsidRPr="002977DC">
        <w:rPr>
          <w:szCs w:val="22"/>
        </w:rPr>
        <w:t>s office (</w:t>
      </w:r>
      <w:hyperlink r:id="rId21" w:history="1">
        <w:r w:rsidRPr="002153F2">
          <w:rPr>
            <w:rStyle w:val="Hyperlink"/>
            <w:szCs w:val="22"/>
          </w:rPr>
          <w:t>www.naag.org</w:t>
        </w:r>
      </w:hyperlink>
      <w:r w:rsidRPr="002977DC">
        <w:rPr>
          <w:szCs w:val="22"/>
        </w:rPr>
        <w:t xml:space="preserve">) and the </w:t>
      </w:r>
      <w:r>
        <w:rPr>
          <w:szCs w:val="22"/>
        </w:rPr>
        <w:t>FTC</w:t>
      </w:r>
      <w:r w:rsidRPr="002977DC">
        <w:rPr>
          <w:szCs w:val="22"/>
        </w:rPr>
        <w:t xml:space="preserve"> (</w:t>
      </w:r>
      <w:hyperlink r:id="rId22" w:history="1">
        <w:r w:rsidRPr="002153F2">
          <w:rPr>
            <w:rStyle w:val="Hyperlink"/>
            <w:szCs w:val="22"/>
          </w:rPr>
          <w:t>www.ftc.gov</w:t>
        </w:r>
      </w:hyperlink>
      <w:r w:rsidRPr="002977DC">
        <w:rPr>
          <w:szCs w:val="22"/>
        </w:rPr>
        <w:t>).</w:t>
      </w:r>
    </w:p>
    <w:p w:rsidR="004473B8" w:rsidRPr="00D3157F" w:rsidRDefault="004473B8" w:rsidP="00D3157F"/>
    <w:p w:rsidR="004473B8" w:rsidRPr="00D3157F" w:rsidRDefault="004473B8" w:rsidP="00D3157F">
      <w:pPr>
        <w:keepNext/>
        <w:spacing w:after="120" w:line="240" w:lineRule="auto"/>
        <w:outlineLvl w:val="1"/>
        <w:rPr>
          <w:rFonts w:ascii="Arial" w:hAnsi="Arial"/>
          <w:b/>
          <w:color w:val="1A3159"/>
          <w:kern w:val="32"/>
          <w:sz w:val="28"/>
          <w:szCs w:val="28"/>
        </w:rPr>
      </w:pPr>
      <w:bookmarkStart w:id="60" w:name="_Toc260066412"/>
      <w:r w:rsidRPr="00D3157F">
        <w:rPr>
          <w:rFonts w:ascii="Arial" w:hAnsi="Arial"/>
          <w:b/>
          <w:color w:val="1A3159"/>
          <w:kern w:val="32"/>
          <w:sz w:val="28"/>
          <w:szCs w:val="28"/>
        </w:rPr>
        <w:t>Contact Your Creditors</w:t>
      </w:r>
      <w:bookmarkEnd w:id="60"/>
    </w:p>
    <w:p w:rsidR="004473B8" w:rsidRDefault="004473B8" w:rsidP="00D3157F">
      <w:pPr>
        <w:tabs>
          <w:tab w:val="left" w:pos="-1440"/>
        </w:tabs>
      </w:pPr>
      <w:r>
        <w:t>Consider the following tips when talking with your creditors or contacting them by phone:</w:t>
      </w:r>
    </w:p>
    <w:p w:rsidR="004473B8" w:rsidRPr="00C0175D" w:rsidRDefault="004473B8" w:rsidP="0053018C">
      <w:pPr>
        <w:numPr>
          <w:ilvl w:val="0"/>
          <w:numId w:val="40"/>
        </w:numPr>
        <w:rPr>
          <w:szCs w:val="22"/>
        </w:rPr>
      </w:pPr>
      <w:r w:rsidRPr="00C0175D">
        <w:rPr>
          <w:szCs w:val="22"/>
        </w:rPr>
        <w:t xml:space="preserve">Document the </w:t>
      </w:r>
      <w:r>
        <w:rPr>
          <w:szCs w:val="22"/>
        </w:rPr>
        <w:t>conversation</w:t>
      </w:r>
      <w:r w:rsidRPr="00C0175D">
        <w:rPr>
          <w:szCs w:val="22"/>
        </w:rPr>
        <w:t xml:space="preserve">. Write down the name of the creditor and representative(s) you spoke with, the date and time of the </w:t>
      </w:r>
      <w:r>
        <w:rPr>
          <w:szCs w:val="22"/>
        </w:rPr>
        <w:t>conversation</w:t>
      </w:r>
      <w:r w:rsidRPr="00C0175D">
        <w:rPr>
          <w:szCs w:val="22"/>
        </w:rPr>
        <w:t>, and the discussion points or decisions made by you and the creditor.</w:t>
      </w:r>
    </w:p>
    <w:p w:rsidR="004473B8" w:rsidRPr="00C0175D" w:rsidRDefault="004473B8" w:rsidP="000B35BB">
      <w:pPr>
        <w:numPr>
          <w:ilvl w:val="0"/>
          <w:numId w:val="40"/>
        </w:numPr>
        <w:rPr>
          <w:szCs w:val="22"/>
        </w:rPr>
      </w:pPr>
      <w:r w:rsidRPr="000B35BB">
        <w:rPr>
          <w:szCs w:val="22"/>
        </w:rPr>
        <w:t xml:space="preserve">Do not yell or curse at the representative. Many creditors want to work out a solution to the debt that works for you and your budget, so stay calm. </w:t>
      </w:r>
      <w:r>
        <w:rPr>
          <w:szCs w:val="22"/>
        </w:rPr>
        <w:t xml:space="preserve">If you start to get frustrated, thank the representative, end the conversation, and try speaking with another representative or supervisor later. If the creditor is not willing to work with you, you may want to consider using a reputable credit counseling agency to help you negotiate a better deal. </w:t>
      </w:r>
    </w:p>
    <w:p w:rsidR="004473B8" w:rsidRDefault="004473B8" w:rsidP="0053018C">
      <w:pPr>
        <w:numPr>
          <w:ilvl w:val="0"/>
          <w:numId w:val="40"/>
        </w:numPr>
        <w:rPr>
          <w:szCs w:val="22"/>
        </w:rPr>
      </w:pPr>
      <w:r w:rsidRPr="00C0175D">
        <w:rPr>
          <w:szCs w:val="22"/>
        </w:rPr>
        <w:t xml:space="preserve">Ask if they offer </w:t>
      </w:r>
      <w:r>
        <w:rPr>
          <w:szCs w:val="22"/>
        </w:rPr>
        <w:t>“</w:t>
      </w:r>
      <w:r w:rsidRPr="00C0175D">
        <w:rPr>
          <w:szCs w:val="22"/>
        </w:rPr>
        <w:t>hardship</w:t>
      </w:r>
      <w:r>
        <w:rPr>
          <w:szCs w:val="22"/>
        </w:rPr>
        <w:t>”</w:t>
      </w:r>
      <w:r w:rsidRPr="00C0175D">
        <w:rPr>
          <w:szCs w:val="22"/>
        </w:rPr>
        <w:t xml:space="preserve"> programs for customers having financial difficulty. </w:t>
      </w:r>
      <w:r>
        <w:rPr>
          <w:szCs w:val="22"/>
        </w:rPr>
        <w:t>“Hardship” is a key term to use when seeking a temporary reduction in your monthly payment and interest rate.</w:t>
      </w:r>
    </w:p>
    <w:p w:rsidR="004473B8" w:rsidRPr="00173780" w:rsidRDefault="004473B8" w:rsidP="0053018C">
      <w:pPr>
        <w:numPr>
          <w:ilvl w:val="0"/>
          <w:numId w:val="40"/>
        </w:numPr>
        <w:rPr>
          <w:szCs w:val="22"/>
        </w:rPr>
      </w:pPr>
      <w:r w:rsidRPr="00C0175D">
        <w:rPr>
          <w:szCs w:val="22"/>
        </w:rPr>
        <w:t xml:space="preserve">Be honest with yourself and </w:t>
      </w:r>
      <w:r>
        <w:rPr>
          <w:szCs w:val="22"/>
        </w:rPr>
        <w:t>your</w:t>
      </w:r>
      <w:r w:rsidRPr="00C0175D">
        <w:rPr>
          <w:szCs w:val="22"/>
        </w:rPr>
        <w:t xml:space="preserve"> creditors. </w:t>
      </w:r>
      <w:r>
        <w:rPr>
          <w:szCs w:val="22"/>
        </w:rPr>
        <w:t>Do not</w:t>
      </w:r>
      <w:r w:rsidRPr="00C0175D">
        <w:rPr>
          <w:szCs w:val="22"/>
        </w:rPr>
        <w:t xml:space="preserve"> accept any deal that you cannot fulfill. Be firm in stating what you can realistically pay and when. </w:t>
      </w:r>
    </w:p>
    <w:p w:rsidR="004473B8" w:rsidRDefault="004473B8" w:rsidP="00D3157F">
      <w:pPr>
        <w:rPr>
          <w:szCs w:val="22"/>
        </w:rPr>
      </w:pPr>
    </w:p>
    <w:p w:rsidR="004473B8" w:rsidRDefault="004473B8" w:rsidP="00D3157F">
      <w:pPr>
        <w:rPr>
          <w:szCs w:val="22"/>
        </w:rPr>
      </w:pPr>
      <w:r>
        <w:rPr>
          <w:szCs w:val="22"/>
        </w:rPr>
        <w:t>Following the conversation:</w:t>
      </w:r>
    </w:p>
    <w:p w:rsidR="004473B8" w:rsidRDefault="004473B8" w:rsidP="0053018C">
      <w:pPr>
        <w:numPr>
          <w:ilvl w:val="0"/>
          <w:numId w:val="40"/>
        </w:numPr>
        <w:rPr>
          <w:szCs w:val="22"/>
        </w:rPr>
      </w:pPr>
      <w:r>
        <w:rPr>
          <w:szCs w:val="22"/>
        </w:rPr>
        <w:t>Send a letter to the creditor summarizing the agreement you made. Keep a copy for your records.</w:t>
      </w:r>
    </w:p>
    <w:p w:rsidR="004473B8" w:rsidRPr="000B35BB" w:rsidRDefault="004473B8" w:rsidP="00D3157F">
      <w:pPr>
        <w:numPr>
          <w:ilvl w:val="0"/>
          <w:numId w:val="40"/>
        </w:numPr>
        <w:rPr>
          <w:szCs w:val="22"/>
        </w:rPr>
      </w:pPr>
      <w:r w:rsidRPr="000B35BB">
        <w:rPr>
          <w:szCs w:val="22"/>
        </w:rPr>
        <w:t xml:space="preserve">Stick to the agreement made and contact the creditor immediately if you cannot meet your obligations. </w:t>
      </w:r>
    </w:p>
    <w:p w:rsidR="004473B8" w:rsidRDefault="004473B8" w:rsidP="00D3157F">
      <w:pPr>
        <w:tabs>
          <w:tab w:val="left" w:pos="-1440"/>
        </w:tabs>
      </w:pPr>
      <w:r>
        <w:t>If initially contacting your creditor in writing:</w:t>
      </w:r>
    </w:p>
    <w:p w:rsidR="004473B8" w:rsidRDefault="004473B8" w:rsidP="0053018C">
      <w:pPr>
        <w:numPr>
          <w:ilvl w:val="0"/>
          <w:numId w:val="41"/>
        </w:numPr>
        <w:tabs>
          <w:tab w:val="left" w:pos="-1440"/>
        </w:tabs>
      </w:pPr>
      <w:r>
        <w:t>Provide your name and account number.</w:t>
      </w:r>
    </w:p>
    <w:p w:rsidR="004473B8" w:rsidRDefault="004473B8" w:rsidP="0053018C">
      <w:pPr>
        <w:numPr>
          <w:ilvl w:val="0"/>
          <w:numId w:val="41"/>
        </w:numPr>
        <w:tabs>
          <w:tab w:val="left" w:pos="-1440"/>
        </w:tabs>
      </w:pPr>
      <w:r>
        <w:t xml:space="preserve">State that you are unable to meet the minimum monthly payment on your account. </w:t>
      </w:r>
    </w:p>
    <w:p w:rsidR="004473B8" w:rsidRDefault="004473B8" w:rsidP="0053018C">
      <w:pPr>
        <w:numPr>
          <w:ilvl w:val="0"/>
          <w:numId w:val="41"/>
        </w:numPr>
        <w:tabs>
          <w:tab w:val="left" w:pos="-1440"/>
        </w:tabs>
      </w:pPr>
      <w:r>
        <w:t>Inform them of your financial difficulties. Be specific about your:</w:t>
      </w:r>
    </w:p>
    <w:p w:rsidR="004473B8" w:rsidRDefault="004473B8" w:rsidP="0053018C">
      <w:pPr>
        <w:numPr>
          <w:ilvl w:val="1"/>
          <w:numId w:val="41"/>
        </w:numPr>
        <w:tabs>
          <w:tab w:val="left" w:pos="-1440"/>
        </w:tabs>
      </w:pPr>
      <w:r>
        <w:t xml:space="preserve">Budgeting and debt problems (e.g., state the number of creditors you owe, the total amount you owe, your net monthly income, and amount you have after paying basic living expenses) </w:t>
      </w:r>
    </w:p>
    <w:p w:rsidR="004473B8" w:rsidRDefault="004473B8" w:rsidP="0053018C">
      <w:pPr>
        <w:numPr>
          <w:ilvl w:val="1"/>
          <w:numId w:val="41"/>
        </w:numPr>
        <w:tabs>
          <w:tab w:val="left" w:pos="-1440"/>
        </w:tabs>
      </w:pPr>
      <w:r>
        <w:t xml:space="preserve">Reasons for these difficulties (e.g., due to unemployment, illness, or disability). </w:t>
      </w:r>
    </w:p>
    <w:p w:rsidR="004473B8" w:rsidRDefault="004473B8" w:rsidP="0053018C">
      <w:pPr>
        <w:numPr>
          <w:ilvl w:val="0"/>
          <w:numId w:val="41"/>
        </w:numPr>
        <w:tabs>
          <w:tab w:val="left" w:pos="-1440"/>
        </w:tabs>
      </w:pPr>
      <w:r>
        <w:t>Explain the actions you have taken to evaluate and improve your situation (e.g., set up a realistic budget, and sought financial counseling).</w:t>
      </w:r>
    </w:p>
    <w:p w:rsidR="004473B8" w:rsidRDefault="004473B8" w:rsidP="0053018C">
      <w:pPr>
        <w:numPr>
          <w:ilvl w:val="0"/>
          <w:numId w:val="41"/>
        </w:numPr>
        <w:tabs>
          <w:tab w:val="left" w:pos="-1440"/>
        </w:tabs>
      </w:pPr>
      <w:r>
        <w:t xml:space="preserve">State your request (e.g., reduce the monthly payment, defer a payment for a month, or accept a payment in the amount of X on Y date). </w:t>
      </w:r>
    </w:p>
    <w:p w:rsidR="004473B8" w:rsidRDefault="004473B8" w:rsidP="0053018C">
      <w:pPr>
        <w:numPr>
          <w:ilvl w:val="0"/>
          <w:numId w:val="41"/>
        </w:numPr>
        <w:tabs>
          <w:tab w:val="left" w:pos="-1440"/>
        </w:tabs>
      </w:pPr>
      <w:r>
        <w:t xml:space="preserve">Include the date in which you plan to return to your regular monthly payments if known. </w:t>
      </w:r>
    </w:p>
    <w:p w:rsidR="004473B8" w:rsidRDefault="004473B8" w:rsidP="00D3157F">
      <w:pPr>
        <w:tabs>
          <w:tab w:val="left" w:pos="-1440"/>
        </w:tabs>
      </w:pPr>
    </w:p>
    <w:p w:rsidR="004473B8" w:rsidRDefault="004473B8" w:rsidP="00D3157F">
      <w:pPr>
        <w:tabs>
          <w:tab w:val="left" w:pos="-1440"/>
        </w:tabs>
      </w:pPr>
      <w:r>
        <w:t>Note that you could even write a letter to your creditor and use it as a script when calling your creditor. Then include any agreements made before sending the letter to your creditor.</w:t>
      </w:r>
    </w:p>
    <w:p w:rsidR="004473B8" w:rsidRPr="00D3157F" w:rsidRDefault="004473B8" w:rsidP="00D3157F">
      <w:pPr>
        <w:tabs>
          <w:tab w:val="left" w:pos="-1440"/>
        </w:tabs>
      </w:pPr>
    </w:p>
    <w:p w:rsidR="004473B8" w:rsidRPr="00D3157F" w:rsidRDefault="004473B8" w:rsidP="00D3157F">
      <w:pPr>
        <w:keepNext/>
        <w:spacing w:after="120" w:line="240" w:lineRule="auto"/>
        <w:outlineLvl w:val="1"/>
        <w:rPr>
          <w:rFonts w:ascii="Arial" w:hAnsi="Arial"/>
          <w:b/>
          <w:color w:val="1A3159"/>
          <w:kern w:val="32"/>
          <w:sz w:val="28"/>
          <w:szCs w:val="28"/>
        </w:rPr>
      </w:pPr>
      <w:bookmarkStart w:id="61" w:name="_Toc260066413"/>
      <w:r w:rsidRPr="00D3157F">
        <w:rPr>
          <w:rFonts w:ascii="Arial" w:hAnsi="Arial"/>
          <w:b/>
          <w:color w:val="1A3159"/>
          <w:kern w:val="32"/>
          <w:sz w:val="28"/>
          <w:szCs w:val="28"/>
        </w:rPr>
        <w:t>Additional Tips to Rebuilding Your Own Credit</w:t>
      </w:r>
      <w:bookmarkEnd w:id="56"/>
      <w:bookmarkEnd w:id="57"/>
      <w:bookmarkEnd w:id="61"/>
    </w:p>
    <w:p w:rsidR="004473B8" w:rsidRPr="00D3157F" w:rsidRDefault="004473B8" w:rsidP="00D3157F">
      <w:pPr>
        <w:rPr>
          <w:b/>
          <w:szCs w:val="22"/>
        </w:rPr>
      </w:pPr>
      <w:r w:rsidRPr="00D3157F">
        <w:rPr>
          <w:szCs w:val="22"/>
        </w:rPr>
        <w:t>Here are some additional tips:</w:t>
      </w:r>
    </w:p>
    <w:p w:rsidR="004473B8" w:rsidRDefault="004473B8" w:rsidP="0053018C">
      <w:pPr>
        <w:numPr>
          <w:ilvl w:val="0"/>
          <w:numId w:val="42"/>
        </w:numPr>
        <w:autoSpaceDE w:val="0"/>
        <w:autoSpaceDN w:val="0"/>
        <w:adjustRightInd w:val="0"/>
        <w:rPr>
          <w:szCs w:val="22"/>
        </w:rPr>
      </w:pPr>
      <w:r>
        <w:rPr>
          <w:szCs w:val="22"/>
        </w:rPr>
        <w:t>Recognize when you can realistically start to rebuild your credit. H</w:t>
      </w:r>
      <w:r>
        <w:t xml:space="preserve">aving poor credit may be necessary or a reality in order to ensure you keep your home, have food and basic utilities for your family, and have transportation in order to work.   </w:t>
      </w:r>
    </w:p>
    <w:p w:rsidR="004473B8" w:rsidRDefault="004473B8" w:rsidP="0053018C">
      <w:pPr>
        <w:numPr>
          <w:ilvl w:val="0"/>
          <w:numId w:val="42"/>
        </w:numPr>
        <w:autoSpaceDE w:val="0"/>
        <w:autoSpaceDN w:val="0"/>
        <w:adjustRightInd w:val="0"/>
        <w:rPr>
          <w:szCs w:val="22"/>
        </w:rPr>
      </w:pPr>
      <w:r>
        <w:rPr>
          <w:szCs w:val="22"/>
        </w:rPr>
        <w:t>Continue to communicate with your creditors as you rebuild your credit and contact them right away if you cannot meet your payment obligations.</w:t>
      </w:r>
    </w:p>
    <w:p w:rsidR="004473B8" w:rsidRDefault="004473B8" w:rsidP="0053018C">
      <w:pPr>
        <w:numPr>
          <w:ilvl w:val="0"/>
          <w:numId w:val="42"/>
        </w:numPr>
        <w:autoSpaceDE w:val="0"/>
        <w:autoSpaceDN w:val="0"/>
        <w:adjustRightInd w:val="0"/>
        <w:rPr>
          <w:szCs w:val="22"/>
        </w:rPr>
      </w:pPr>
      <w:r>
        <w:rPr>
          <w:szCs w:val="22"/>
        </w:rPr>
        <w:t>Reduce your expenses by paying off the balance on your highest rate loans first. These are usually your credit cards.</w:t>
      </w:r>
    </w:p>
    <w:p w:rsidR="004473B8" w:rsidRDefault="004473B8" w:rsidP="0053018C">
      <w:pPr>
        <w:numPr>
          <w:ilvl w:val="0"/>
          <w:numId w:val="42"/>
        </w:numPr>
        <w:autoSpaceDE w:val="0"/>
        <w:autoSpaceDN w:val="0"/>
        <w:adjustRightInd w:val="0"/>
        <w:rPr>
          <w:szCs w:val="22"/>
        </w:rPr>
      </w:pPr>
      <w:r>
        <w:rPr>
          <w:szCs w:val="22"/>
        </w:rPr>
        <w:t>Avoid using credit cards or loans for purchases. Plan and pay for future purchases using cash or a debit card linked to your checking account.</w:t>
      </w:r>
    </w:p>
    <w:p w:rsidR="004473B8" w:rsidRDefault="004473B8" w:rsidP="0053018C">
      <w:pPr>
        <w:numPr>
          <w:ilvl w:val="0"/>
          <w:numId w:val="42"/>
        </w:numPr>
        <w:autoSpaceDE w:val="0"/>
        <w:autoSpaceDN w:val="0"/>
        <w:adjustRightInd w:val="0"/>
        <w:rPr>
          <w:szCs w:val="22"/>
        </w:rPr>
      </w:pPr>
      <w:r>
        <w:rPr>
          <w:szCs w:val="22"/>
        </w:rPr>
        <w:t>Turn to a reputable credit counselor if you have serious problems paying off your credit card debt. Some can help you for little or no cost.</w:t>
      </w:r>
    </w:p>
    <w:p w:rsidR="004473B8" w:rsidRDefault="004473B8" w:rsidP="0053018C">
      <w:pPr>
        <w:numPr>
          <w:ilvl w:val="0"/>
          <w:numId w:val="42"/>
        </w:numPr>
        <w:autoSpaceDE w:val="0"/>
        <w:autoSpaceDN w:val="0"/>
        <w:adjustRightInd w:val="0"/>
        <w:rPr>
          <w:szCs w:val="22"/>
        </w:rPr>
      </w:pPr>
      <w:r>
        <w:rPr>
          <w:szCs w:val="22"/>
        </w:rPr>
        <w:t xml:space="preserve">Avoid </w:t>
      </w:r>
      <w:r>
        <w:rPr>
          <w:i/>
          <w:szCs w:val="22"/>
        </w:rPr>
        <w:t>debt consolidation traps</w:t>
      </w:r>
      <w:r>
        <w:rPr>
          <w:szCs w:val="22"/>
        </w:rPr>
        <w:t xml:space="preserve">. These are loans that you receive in order to help pay off what you owe on several credit cards. They can be either secured loans (e.g., home equity loans) or unsecured loans. </w:t>
      </w:r>
      <w:r w:rsidRPr="00F42A08">
        <w:rPr>
          <w:szCs w:val="22"/>
        </w:rPr>
        <w:t xml:space="preserve">Some dishonest lenders may </w:t>
      </w:r>
      <w:r>
        <w:rPr>
          <w:szCs w:val="22"/>
        </w:rPr>
        <w:t xml:space="preserve">also </w:t>
      </w:r>
      <w:r w:rsidRPr="00F42A08">
        <w:rPr>
          <w:szCs w:val="22"/>
        </w:rPr>
        <w:t>trick you into signing up to consolidate bills with a loan that costs more than the old loan. This can leave you paying more in interest and loan origination fees.</w:t>
      </w:r>
      <w:r>
        <w:rPr>
          <w:szCs w:val="22"/>
        </w:rPr>
        <w:t xml:space="preserve"> Shop around so that you have a way of deciding on the debt consolidation loan that best meets your needs and budget. </w:t>
      </w:r>
    </w:p>
    <w:p w:rsidR="004473B8" w:rsidRDefault="004473B8" w:rsidP="0053018C">
      <w:pPr>
        <w:numPr>
          <w:ilvl w:val="0"/>
          <w:numId w:val="42"/>
        </w:numPr>
        <w:autoSpaceDE w:val="0"/>
        <w:autoSpaceDN w:val="0"/>
        <w:adjustRightInd w:val="0"/>
        <w:rPr>
          <w:szCs w:val="22"/>
        </w:rPr>
      </w:pPr>
      <w:r>
        <w:rPr>
          <w:szCs w:val="22"/>
        </w:rPr>
        <w:t xml:space="preserve">Avoid debt settlement companies and credit repair websites that charge high rates and application fees. </w:t>
      </w:r>
    </w:p>
    <w:p w:rsidR="004473B8" w:rsidRDefault="004473B8" w:rsidP="0053018C">
      <w:pPr>
        <w:numPr>
          <w:ilvl w:val="0"/>
          <w:numId w:val="42"/>
        </w:numPr>
        <w:autoSpaceDE w:val="0"/>
        <w:autoSpaceDN w:val="0"/>
        <w:adjustRightInd w:val="0"/>
        <w:rPr>
          <w:szCs w:val="22"/>
        </w:rPr>
      </w:pPr>
      <w:r>
        <w:rPr>
          <w:szCs w:val="22"/>
        </w:rPr>
        <w:t>Use bankruptcy only as a last resort.</w:t>
      </w:r>
    </w:p>
    <w:p w:rsidR="004473B8" w:rsidRDefault="004473B8" w:rsidP="00D3157F">
      <w:pPr>
        <w:tabs>
          <w:tab w:val="left" w:pos="-1440"/>
        </w:tabs>
      </w:pPr>
      <w:r>
        <w:t>Bankruptcy:</w:t>
      </w:r>
    </w:p>
    <w:p w:rsidR="004473B8" w:rsidRDefault="004473B8" w:rsidP="0053018C">
      <w:pPr>
        <w:numPr>
          <w:ilvl w:val="0"/>
          <w:numId w:val="43"/>
        </w:numPr>
        <w:tabs>
          <w:tab w:val="left" w:pos="-1440"/>
        </w:tabs>
      </w:pPr>
      <w:r>
        <w:t>Eliminates most debts; certain back taxes, child support, alimony, and student loans must still be paid</w:t>
      </w:r>
    </w:p>
    <w:p w:rsidR="004473B8" w:rsidRDefault="004473B8" w:rsidP="0053018C">
      <w:pPr>
        <w:numPr>
          <w:ilvl w:val="0"/>
          <w:numId w:val="43"/>
        </w:numPr>
        <w:tabs>
          <w:tab w:val="left" w:pos="-1440"/>
        </w:tabs>
      </w:pPr>
      <w:r>
        <w:t xml:space="preserve">Forces you to pay higher credit rates and receive less favorable terms on future loans </w:t>
      </w:r>
    </w:p>
    <w:p w:rsidR="004473B8" w:rsidRDefault="004473B8" w:rsidP="0053018C">
      <w:pPr>
        <w:numPr>
          <w:ilvl w:val="0"/>
          <w:numId w:val="43"/>
        </w:numPr>
        <w:tabs>
          <w:tab w:val="left" w:pos="-1440"/>
        </w:tabs>
      </w:pPr>
      <w:r>
        <w:t xml:space="preserve">Stays on your credit report for </w:t>
      </w:r>
      <w:r w:rsidRPr="000A4595">
        <w:t>seven</w:t>
      </w:r>
      <w:r>
        <w:t xml:space="preserve"> to </w:t>
      </w:r>
      <w:r w:rsidRPr="000A4595">
        <w:t>ten</w:t>
      </w:r>
      <w:r>
        <w:t xml:space="preserve"> years</w:t>
      </w:r>
    </w:p>
    <w:p w:rsidR="004473B8" w:rsidRDefault="004473B8" w:rsidP="0053018C">
      <w:pPr>
        <w:numPr>
          <w:ilvl w:val="0"/>
          <w:numId w:val="43"/>
        </w:numPr>
        <w:tabs>
          <w:tab w:val="left" w:pos="-1440"/>
        </w:tabs>
      </w:pPr>
      <w:r>
        <w:t>Makes it difficult to get a mortgage, open a bank account, buy life insurance, or get a job because creditors and employers can run a credit check to determine your history of past financial commitments</w:t>
      </w:r>
    </w:p>
    <w:p w:rsidR="004473B8" w:rsidRDefault="004473B8" w:rsidP="00D3157F">
      <w:pPr>
        <w:tabs>
          <w:tab w:val="left" w:pos="-1440"/>
        </w:tabs>
        <w:rPr>
          <w:szCs w:val="22"/>
        </w:rPr>
      </w:pPr>
    </w:p>
    <w:p w:rsidR="004473B8" w:rsidRDefault="004473B8" w:rsidP="00D3157F">
      <w:pPr>
        <w:tabs>
          <w:tab w:val="left" w:pos="-1440"/>
        </w:tabs>
        <w:rPr>
          <w:bCs/>
        </w:rPr>
      </w:pPr>
      <w:r w:rsidRPr="0047148C">
        <w:rPr>
          <w:bCs/>
        </w:rPr>
        <w:t>The law now requires that you receive credit counseling before filing for bankruptcy.</w:t>
      </w:r>
      <w:r>
        <w:rPr>
          <w:bCs/>
        </w:rPr>
        <w:t xml:space="preserve"> You should also seek sound legal counsel before filing for bankruptcy. For more information on bankruptcy visit:</w:t>
      </w:r>
    </w:p>
    <w:p w:rsidR="004473B8" w:rsidRDefault="004473B8" w:rsidP="0053018C">
      <w:pPr>
        <w:numPr>
          <w:ilvl w:val="0"/>
          <w:numId w:val="44"/>
        </w:numPr>
        <w:tabs>
          <w:tab w:val="left" w:pos="-1440"/>
        </w:tabs>
        <w:rPr>
          <w:szCs w:val="22"/>
        </w:rPr>
      </w:pPr>
      <w:hyperlink r:id="rId23" w:history="1">
        <w:r w:rsidRPr="00DD45DE">
          <w:rPr>
            <w:rStyle w:val="Hyperlink"/>
            <w:szCs w:val="22"/>
          </w:rPr>
          <w:t>http://www.ftc.gov/bcp/edu/pubs/consumer/credit/cre41.shtm</w:t>
        </w:r>
      </w:hyperlink>
      <w:r>
        <w:rPr>
          <w:szCs w:val="22"/>
        </w:rPr>
        <w:t xml:space="preserve"> </w:t>
      </w:r>
    </w:p>
    <w:p w:rsidR="004473B8" w:rsidRPr="005339CD" w:rsidRDefault="004473B8" w:rsidP="0053018C">
      <w:pPr>
        <w:pStyle w:val="ListParagraph"/>
        <w:numPr>
          <w:ilvl w:val="0"/>
          <w:numId w:val="44"/>
        </w:numPr>
        <w:autoSpaceDE w:val="0"/>
        <w:autoSpaceDN w:val="0"/>
        <w:adjustRightInd w:val="0"/>
        <w:rPr>
          <w:szCs w:val="22"/>
        </w:rPr>
      </w:pPr>
      <w:hyperlink r:id="rId24" w:history="1">
        <w:r w:rsidRPr="005339CD">
          <w:rPr>
            <w:rStyle w:val="Hyperlink"/>
            <w:szCs w:val="22"/>
          </w:rPr>
          <w:t>http://www.uscourts.gov/bankruptcycourts/bankruptcybasics.html</w:t>
        </w:r>
      </w:hyperlink>
    </w:p>
    <w:p w:rsidR="004473B8" w:rsidRPr="00D3157F" w:rsidRDefault="004473B8" w:rsidP="00D3157F">
      <w:pPr>
        <w:autoSpaceDE w:val="0"/>
        <w:autoSpaceDN w:val="0"/>
        <w:adjustRightInd w:val="0"/>
        <w:ind w:left="720"/>
        <w:rPr>
          <w:szCs w:val="22"/>
        </w:rPr>
      </w:pPr>
    </w:p>
    <w:p w:rsidR="004473B8" w:rsidRPr="00D3157F" w:rsidRDefault="004473B8" w:rsidP="00D3157F">
      <w:pPr>
        <w:keepNext/>
        <w:spacing w:after="120" w:line="240" w:lineRule="auto"/>
        <w:outlineLvl w:val="1"/>
        <w:rPr>
          <w:rFonts w:ascii="Arial" w:hAnsi="Arial"/>
          <w:b/>
          <w:color w:val="1A3159"/>
          <w:kern w:val="32"/>
          <w:sz w:val="28"/>
          <w:szCs w:val="28"/>
        </w:rPr>
      </w:pPr>
      <w:bookmarkStart w:id="62" w:name="_Toc260066414"/>
      <w:r w:rsidRPr="00D3157F">
        <w:rPr>
          <w:rFonts w:ascii="Arial" w:hAnsi="Arial"/>
          <w:b/>
          <w:color w:val="1A3159"/>
          <w:kern w:val="32"/>
          <w:sz w:val="28"/>
          <w:szCs w:val="28"/>
        </w:rPr>
        <w:t>Tips for Choosing a Credit Counseling Agency</w:t>
      </w:r>
      <w:bookmarkEnd w:id="62"/>
      <w:r w:rsidRPr="00D3157F">
        <w:rPr>
          <w:rFonts w:ascii="Arial" w:hAnsi="Arial"/>
          <w:b/>
          <w:color w:val="1A3159"/>
          <w:kern w:val="32"/>
          <w:sz w:val="28"/>
          <w:szCs w:val="28"/>
        </w:rPr>
        <w:t xml:space="preserve"> </w:t>
      </w:r>
    </w:p>
    <w:p w:rsidR="004473B8" w:rsidRPr="00D3157F" w:rsidRDefault="004473B8" w:rsidP="00D3157F">
      <w:pPr>
        <w:rPr>
          <w:szCs w:val="22"/>
        </w:rPr>
      </w:pPr>
      <w:r w:rsidRPr="00D3157F">
        <w:rPr>
          <w:szCs w:val="22"/>
        </w:rPr>
        <w:t>If you decide to use a credit counseling agency when rebuilding your credit, the FTC provides the following tips for choosing a reputable credit counseling agency:</w:t>
      </w:r>
    </w:p>
    <w:p w:rsidR="004473B8" w:rsidRPr="00B931A0" w:rsidRDefault="004473B8" w:rsidP="0053018C">
      <w:pPr>
        <w:numPr>
          <w:ilvl w:val="0"/>
          <w:numId w:val="34"/>
        </w:numPr>
        <w:rPr>
          <w:szCs w:val="22"/>
        </w:rPr>
      </w:pPr>
      <w:r w:rsidRPr="00B931A0">
        <w:rPr>
          <w:szCs w:val="22"/>
        </w:rPr>
        <w:t xml:space="preserve">Interview several credit counseling agencies before signing a contract. </w:t>
      </w:r>
    </w:p>
    <w:p w:rsidR="004473B8" w:rsidRPr="00B931A0" w:rsidRDefault="004473B8" w:rsidP="0053018C">
      <w:pPr>
        <w:numPr>
          <w:ilvl w:val="0"/>
          <w:numId w:val="34"/>
        </w:numPr>
        <w:rPr>
          <w:szCs w:val="22"/>
        </w:rPr>
      </w:pPr>
      <w:r w:rsidRPr="00B931A0">
        <w:rPr>
          <w:szCs w:val="22"/>
        </w:rPr>
        <w:t>Check with your state attorney general, local consumer protection agency, and the Better Business Bureau to find out if consumers have filed complaints about the agency you are considering. A reputable agency will send you free information about itself and the service it provides without requiring you to provide any details about your situation. If the agency will not do this, find another agency.</w:t>
      </w:r>
    </w:p>
    <w:p w:rsidR="004473B8" w:rsidRDefault="004473B8" w:rsidP="0053018C">
      <w:pPr>
        <w:numPr>
          <w:ilvl w:val="0"/>
          <w:numId w:val="34"/>
        </w:numPr>
        <w:rPr>
          <w:szCs w:val="22"/>
        </w:rPr>
      </w:pPr>
      <w:r w:rsidRPr="00B931A0">
        <w:rPr>
          <w:szCs w:val="22"/>
        </w:rPr>
        <w:t>Ask questions about services, fees, and a repayment plan.</w:t>
      </w:r>
      <w:r>
        <w:rPr>
          <w:szCs w:val="22"/>
        </w:rPr>
        <w:t xml:space="preserve"> These questions are listed in your Participant Guide.</w:t>
      </w:r>
    </w:p>
    <w:p w:rsidR="004473B8" w:rsidRPr="00D3157F" w:rsidRDefault="004473B8" w:rsidP="00D3157F">
      <w:pPr>
        <w:rPr>
          <w:szCs w:val="22"/>
        </w:rPr>
      </w:pPr>
    </w:p>
    <w:p w:rsidR="004473B8" w:rsidRPr="00D3157F" w:rsidRDefault="004473B8" w:rsidP="00D3157F">
      <w:pPr>
        <w:rPr>
          <w:b/>
          <w:szCs w:val="22"/>
        </w:rPr>
      </w:pPr>
      <w:r w:rsidRPr="00D3157F">
        <w:rPr>
          <w:b/>
          <w:szCs w:val="22"/>
        </w:rPr>
        <w:t>Questions to ask credit counseling agencies:</w:t>
      </w:r>
    </w:p>
    <w:p w:rsidR="004473B8" w:rsidRPr="00D3157F" w:rsidRDefault="004473B8" w:rsidP="00D3157F">
      <w:pPr>
        <w:rPr>
          <w:b/>
          <w:szCs w:val="22"/>
        </w:rPr>
      </w:pPr>
      <w:r w:rsidRPr="00D3157F">
        <w:rPr>
          <w:b/>
          <w:szCs w:val="22"/>
        </w:rPr>
        <w:t>Services and Fees:</w:t>
      </w:r>
    </w:p>
    <w:p w:rsidR="004473B8" w:rsidRPr="00D3157F" w:rsidRDefault="004473B8" w:rsidP="0053018C">
      <w:pPr>
        <w:numPr>
          <w:ilvl w:val="0"/>
          <w:numId w:val="36"/>
        </w:numPr>
        <w:rPr>
          <w:szCs w:val="22"/>
          <w:u w:val="single"/>
        </w:rPr>
      </w:pPr>
      <w:r w:rsidRPr="00D3157F">
        <w:rPr>
          <w:szCs w:val="22"/>
        </w:rPr>
        <w:t>What services do you offer?</w:t>
      </w:r>
    </w:p>
    <w:p w:rsidR="004473B8" w:rsidRPr="00D3157F" w:rsidRDefault="004473B8" w:rsidP="0053018C">
      <w:pPr>
        <w:numPr>
          <w:ilvl w:val="0"/>
          <w:numId w:val="36"/>
        </w:numPr>
        <w:rPr>
          <w:szCs w:val="22"/>
          <w:u w:val="single"/>
        </w:rPr>
      </w:pPr>
      <w:r w:rsidRPr="00D3157F">
        <w:rPr>
          <w:szCs w:val="22"/>
        </w:rPr>
        <w:t>Do you have educational materials? If so, will you send them to me? Are they free? Can I access them on the Internet?</w:t>
      </w:r>
    </w:p>
    <w:p w:rsidR="004473B8" w:rsidRPr="00D3157F" w:rsidRDefault="004473B8" w:rsidP="0053018C">
      <w:pPr>
        <w:numPr>
          <w:ilvl w:val="0"/>
          <w:numId w:val="36"/>
        </w:numPr>
        <w:rPr>
          <w:szCs w:val="22"/>
          <w:u w:val="single"/>
        </w:rPr>
      </w:pPr>
      <w:r w:rsidRPr="00D3157F">
        <w:rPr>
          <w:szCs w:val="22"/>
        </w:rPr>
        <w:t>In addition to helping me solve my immediate problem, will you help me develop a plan for avoiding problems in the future?</w:t>
      </w:r>
    </w:p>
    <w:p w:rsidR="004473B8" w:rsidRPr="00D3157F" w:rsidRDefault="004473B8" w:rsidP="0053018C">
      <w:pPr>
        <w:numPr>
          <w:ilvl w:val="0"/>
          <w:numId w:val="36"/>
        </w:numPr>
        <w:rPr>
          <w:szCs w:val="22"/>
          <w:u w:val="single"/>
        </w:rPr>
      </w:pPr>
      <w:r w:rsidRPr="00D3157F">
        <w:rPr>
          <w:szCs w:val="22"/>
        </w:rPr>
        <w:t>What are your fees? Do I have to pay anything before you can help me? Are there monthly fees? What is the basis for the fees?</w:t>
      </w:r>
    </w:p>
    <w:p w:rsidR="004473B8" w:rsidRPr="00D3157F" w:rsidRDefault="004473B8" w:rsidP="0053018C">
      <w:pPr>
        <w:numPr>
          <w:ilvl w:val="0"/>
          <w:numId w:val="36"/>
        </w:numPr>
        <w:rPr>
          <w:szCs w:val="22"/>
          <w:u w:val="single"/>
        </w:rPr>
      </w:pPr>
      <w:r w:rsidRPr="00D3157F">
        <w:rPr>
          <w:szCs w:val="22"/>
        </w:rPr>
        <w:t>What is the source of your funding?</w:t>
      </w:r>
    </w:p>
    <w:p w:rsidR="004473B8" w:rsidRPr="00D3157F" w:rsidRDefault="004473B8" w:rsidP="0053018C">
      <w:pPr>
        <w:numPr>
          <w:ilvl w:val="0"/>
          <w:numId w:val="36"/>
        </w:numPr>
        <w:rPr>
          <w:szCs w:val="22"/>
          <w:u w:val="single"/>
        </w:rPr>
      </w:pPr>
      <w:r w:rsidRPr="00D3157F">
        <w:rPr>
          <w:szCs w:val="22"/>
        </w:rPr>
        <w:t>Will I have a formal written agreement or contract with you?</w:t>
      </w:r>
    </w:p>
    <w:p w:rsidR="004473B8" w:rsidRPr="00D3157F" w:rsidRDefault="004473B8" w:rsidP="0053018C">
      <w:pPr>
        <w:numPr>
          <w:ilvl w:val="0"/>
          <w:numId w:val="36"/>
        </w:numPr>
        <w:rPr>
          <w:szCs w:val="22"/>
          <w:u w:val="single"/>
        </w:rPr>
      </w:pPr>
      <w:r w:rsidRPr="00D3157F">
        <w:rPr>
          <w:szCs w:val="22"/>
        </w:rPr>
        <w:t>How soon can you take my case?</w:t>
      </w:r>
    </w:p>
    <w:p w:rsidR="004473B8" w:rsidRPr="00D3157F" w:rsidRDefault="004473B8" w:rsidP="0053018C">
      <w:pPr>
        <w:numPr>
          <w:ilvl w:val="0"/>
          <w:numId w:val="36"/>
        </w:numPr>
        <w:rPr>
          <w:b/>
          <w:szCs w:val="22"/>
          <w:u w:val="single"/>
        </w:rPr>
      </w:pPr>
      <w:r w:rsidRPr="00D3157F">
        <w:rPr>
          <w:szCs w:val="22"/>
        </w:rPr>
        <w:t xml:space="preserve">Who regulates, oversees, or licenses your agency? Is your agency audited? </w:t>
      </w:r>
      <w:r w:rsidRPr="00D3157F">
        <w:rPr>
          <w:bCs/>
        </w:rPr>
        <w:t>Are you licensed to offer your services in my state?</w:t>
      </w:r>
    </w:p>
    <w:p w:rsidR="004473B8" w:rsidRPr="00D3157F" w:rsidRDefault="004473B8" w:rsidP="0053018C">
      <w:pPr>
        <w:numPr>
          <w:ilvl w:val="0"/>
          <w:numId w:val="36"/>
        </w:numPr>
        <w:rPr>
          <w:szCs w:val="22"/>
          <w:u w:val="single"/>
        </w:rPr>
      </w:pPr>
      <w:r w:rsidRPr="00D3157F">
        <w:rPr>
          <w:szCs w:val="22"/>
        </w:rPr>
        <w:t>Will I work with one counselor or several?</w:t>
      </w:r>
    </w:p>
    <w:p w:rsidR="004473B8" w:rsidRPr="00D3157F" w:rsidRDefault="004473B8" w:rsidP="0053018C">
      <w:pPr>
        <w:numPr>
          <w:ilvl w:val="0"/>
          <w:numId w:val="36"/>
        </w:numPr>
        <w:rPr>
          <w:szCs w:val="22"/>
          <w:u w:val="single"/>
        </w:rPr>
      </w:pPr>
      <w:r w:rsidRPr="00D3157F">
        <w:rPr>
          <w:szCs w:val="22"/>
        </w:rPr>
        <w:t>What are the qualifications of your counselors? Are they accredited or certified? If not, how are they trained?</w:t>
      </w:r>
    </w:p>
    <w:p w:rsidR="004473B8" w:rsidRPr="00D3157F" w:rsidRDefault="004473B8" w:rsidP="0053018C">
      <w:pPr>
        <w:numPr>
          <w:ilvl w:val="0"/>
          <w:numId w:val="36"/>
        </w:numPr>
        <w:rPr>
          <w:szCs w:val="22"/>
          <w:u w:val="single"/>
        </w:rPr>
      </w:pPr>
      <w:r w:rsidRPr="00D3157F">
        <w:rPr>
          <w:szCs w:val="22"/>
        </w:rPr>
        <w:t>What assurance do I have that information about me (including my address and phone number) will be kept confidential?</w:t>
      </w:r>
    </w:p>
    <w:p w:rsidR="004473B8" w:rsidRPr="00D3157F" w:rsidRDefault="004473B8" w:rsidP="0053018C">
      <w:pPr>
        <w:numPr>
          <w:ilvl w:val="0"/>
          <w:numId w:val="36"/>
        </w:numPr>
        <w:rPr>
          <w:szCs w:val="22"/>
          <w:u w:val="single"/>
        </w:rPr>
      </w:pPr>
      <w:r w:rsidRPr="00D3157F">
        <w:rPr>
          <w:szCs w:val="22"/>
        </w:rPr>
        <w:t>Will the fact I am working with you appear on my credit report?</w:t>
      </w:r>
    </w:p>
    <w:p w:rsidR="004473B8" w:rsidRPr="00D3157F" w:rsidRDefault="004473B8" w:rsidP="00D3157F">
      <w:pPr>
        <w:rPr>
          <w:b/>
          <w:szCs w:val="22"/>
        </w:rPr>
      </w:pPr>
      <w:r w:rsidRPr="00D3157F">
        <w:rPr>
          <w:b/>
          <w:szCs w:val="22"/>
        </w:rPr>
        <w:t>Repayment plans:</w:t>
      </w:r>
    </w:p>
    <w:p w:rsidR="004473B8" w:rsidRPr="00D3157F" w:rsidRDefault="004473B8" w:rsidP="0053018C">
      <w:pPr>
        <w:numPr>
          <w:ilvl w:val="0"/>
          <w:numId w:val="35"/>
        </w:numPr>
        <w:rPr>
          <w:szCs w:val="22"/>
        </w:rPr>
      </w:pPr>
      <w:r w:rsidRPr="00D3157F">
        <w:rPr>
          <w:szCs w:val="22"/>
        </w:rPr>
        <w:t>If I enroll in a repayment plan, will it appear on my credit report?</w:t>
      </w:r>
    </w:p>
    <w:p w:rsidR="004473B8" w:rsidRPr="00D3157F" w:rsidRDefault="004473B8" w:rsidP="0053018C">
      <w:pPr>
        <w:numPr>
          <w:ilvl w:val="0"/>
          <w:numId w:val="35"/>
        </w:numPr>
        <w:rPr>
          <w:szCs w:val="22"/>
        </w:rPr>
      </w:pPr>
      <w:r w:rsidRPr="00D3157F">
        <w:rPr>
          <w:szCs w:val="22"/>
        </w:rPr>
        <w:t>How much debt must I have to use your services?</w:t>
      </w:r>
    </w:p>
    <w:p w:rsidR="004473B8" w:rsidRPr="00D3157F" w:rsidRDefault="004473B8" w:rsidP="0053018C">
      <w:pPr>
        <w:numPr>
          <w:ilvl w:val="0"/>
          <w:numId w:val="35"/>
        </w:numPr>
        <w:rPr>
          <w:szCs w:val="22"/>
        </w:rPr>
      </w:pPr>
      <w:r w:rsidRPr="00D3157F">
        <w:rPr>
          <w:szCs w:val="22"/>
        </w:rPr>
        <w:t>How do you determine the amount of my payment? What happens if this is more than I can afford?</w:t>
      </w:r>
    </w:p>
    <w:p w:rsidR="004473B8" w:rsidRPr="00D3157F" w:rsidRDefault="004473B8" w:rsidP="0053018C">
      <w:pPr>
        <w:numPr>
          <w:ilvl w:val="0"/>
          <w:numId w:val="35"/>
        </w:numPr>
        <w:rPr>
          <w:szCs w:val="22"/>
        </w:rPr>
      </w:pPr>
      <w:r w:rsidRPr="00D3157F">
        <w:rPr>
          <w:szCs w:val="22"/>
        </w:rPr>
        <w:t>How does your debt repayment plan work? How will I know my creditors have received payments? Is client money put into a separate account from operating funds?</w:t>
      </w:r>
    </w:p>
    <w:p w:rsidR="004473B8" w:rsidRPr="00D3157F" w:rsidRDefault="004473B8" w:rsidP="0053018C">
      <w:pPr>
        <w:numPr>
          <w:ilvl w:val="0"/>
          <w:numId w:val="35"/>
        </w:numPr>
        <w:rPr>
          <w:szCs w:val="22"/>
        </w:rPr>
      </w:pPr>
      <w:r w:rsidRPr="00D3157F">
        <w:rPr>
          <w:szCs w:val="22"/>
        </w:rPr>
        <w:t>How often can I get status reports on my accounts? Can I get access to my accounts online or by phone?</w:t>
      </w:r>
    </w:p>
    <w:p w:rsidR="004473B8" w:rsidRPr="00D3157F" w:rsidRDefault="004473B8" w:rsidP="0053018C">
      <w:pPr>
        <w:numPr>
          <w:ilvl w:val="0"/>
          <w:numId w:val="35"/>
        </w:numPr>
        <w:rPr>
          <w:szCs w:val="22"/>
        </w:rPr>
      </w:pPr>
      <w:r w:rsidRPr="00D3157F">
        <w:rPr>
          <w:szCs w:val="22"/>
        </w:rPr>
        <w:t>Can you get my creditors to lower or eliminate interest and finance charges or waive late fees?</w:t>
      </w:r>
    </w:p>
    <w:p w:rsidR="004473B8" w:rsidRPr="003C6AAD" w:rsidRDefault="004473B8" w:rsidP="003C6AAD">
      <w:pPr>
        <w:numPr>
          <w:ilvl w:val="0"/>
          <w:numId w:val="35"/>
        </w:numPr>
        <w:rPr>
          <w:szCs w:val="22"/>
        </w:rPr>
      </w:pPr>
      <w:r w:rsidRPr="00D3157F">
        <w:rPr>
          <w:szCs w:val="22"/>
        </w:rPr>
        <w:t>Is a debt repayment plan my only option?</w:t>
      </w:r>
      <w:r>
        <w:rPr>
          <w:szCs w:val="22"/>
        </w:rPr>
        <w:t xml:space="preserve">  </w:t>
      </w:r>
      <w:r w:rsidRPr="003C6AAD">
        <w:rPr>
          <w:szCs w:val="22"/>
        </w:rPr>
        <w:t>What if I cannot maintain the agreed-upon plan?</w:t>
      </w:r>
    </w:p>
    <w:p w:rsidR="004473B8" w:rsidRPr="00D3157F" w:rsidRDefault="004473B8" w:rsidP="0053018C">
      <w:pPr>
        <w:numPr>
          <w:ilvl w:val="0"/>
          <w:numId w:val="35"/>
        </w:numPr>
        <w:rPr>
          <w:szCs w:val="22"/>
        </w:rPr>
      </w:pPr>
      <w:r w:rsidRPr="00D3157F">
        <w:rPr>
          <w:szCs w:val="22"/>
        </w:rPr>
        <w:t>What debts will be excluded from the debt repayment plan?</w:t>
      </w:r>
    </w:p>
    <w:p w:rsidR="004473B8" w:rsidRPr="00D3157F" w:rsidRDefault="004473B8" w:rsidP="0053018C">
      <w:pPr>
        <w:numPr>
          <w:ilvl w:val="0"/>
          <w:numId w:val="35"/>
        </w:numPr>
        <w:rPr>
          <w:szCs w:val="22"/>
        </w:rPr>
      </w:pPr>
      <w:r w:rsidRPr="00D3157F">
        <w:rPr>
          <w:szCs w:val="22"/>
        </w:rPr>
        <w:t>Will you help me plan for payment of these debts?</w:t>
      </w:r>
    </w:p>
    <w:p w:rsidR="004473B8" w:rsidRPr="00D3157F" w:rsidRDefault="004473B8" w:rsidP="0053018C">
      <w:pPr>
        <w:numPr>
          <w:ilvl w:val="0"/>
          <w:numId w:val="35"/>
        </w:numPr>
        <w:rPr>
          <w:szCs w:val="22"/>
        </w:rPr>
      </w:pPr>
      <w:r w:rsidRPr="00D3157F">
        <w:rPr>
          <w:szCs w:val="22"/>
        </w:rPr>
        <w:t>Who will help me if I have problems with my accounts or creditors?</w:t>
      </w:r>
    </w:p>
    <w:p w:rsidR="004473B8" w:rsidRPr="00D3157F" w:rsidRDefault="004473B8" w:rsidP="0053018C">
      <w:pPr>
        <w:numPr>
          <w:ilvl w:val="0"/>
          <w:numId w:val="35"/>
        </w:numPr>
        <w:rPr>
          <w:szCs w:val="22"/>
        </w:rPr>
      </w:pPr>
      <w:r w:rsidRPr="00D3157F">
        <w:rPr>
          <w:szCs w:val="22"/>
        </w:rPr>
        <w:t>How secure is the information I provide to you?</w:t>
      </w:r>
    </w:p>
    <w:p w:rsidR="004473B8" w:rsidRPr="00D3157F" w:rsidRDefault="004473B8" w:rsidP="00D3157F">
      <w:pPr>
        <w:rPr>
          <w:szCs w:val="22"/>
        </w:rPr>
      </w:pPr>
    </w:p>
    <w:p w:rsidR="004473B8" w:rsidRPr="00D3157F" w:rsidRDefault="004473B8" w:rsidP="00D3157F">
      <w:pPr>
        <w:rPr>
          <w:szCs w:val="22"/>
        </w:rPr>
      </w:pPr>
      <w:r w:rsidRPr="00D3157F">
        <w:rPr>
          <w:szCs w:val="22"/>
        </w:rPr>
        <w:t xml:space="preserve">For additional information on choosing a credit counselor visit: </w:t>
      </w:r>
      <w:hyperlink r:id="rId25" w:history="1">
        <w:r w:rsidRPr="00D3157F">
          <w:rPr>
            <w:color w:val="0000FF"/>
            <w:u w:val="single"/>
          </w:rPr>
          <w:t>www.ftc.gov/bcp/edu/pubs/consumer/credit/cre26.shtm</w:t>
        </w:r>
      </w:hyperlink>
      <w:r w:rsidRPr="00D3157F">
        <w:rPr>
          <w:szCs w:val="22"/>
        </w:rPr>
        <w:t xml:space="preserve">. </w:t>
      </w:r>
    </w:p>
    <w:p w:rsidR="004473B8" w:rsidRPr="00D3157F" w:rsidRDefault="004473B8" w:rsidP="00D3157F"/>
    <w:p w:rsidR="004473B8" w:rsidRPr="003169C1" w:rsidRDefault="004473B8" w:rsidP="003169C1">
      <w:pPr>
        <w:pStyle w:val="Heading2"/>
      </w:pPr>
      <w:r w:rsidRPr="003169C1">
        <w:t>Credit Repair Scams</w:t>
      </w:r>
    </w:p>
    <w:p w:rsidR="004473B8" w:rsidRDefault="004473B8" w:rsidP="004C2068">
      <w:r>
        <w:t xml:space="preserve">Only consistent efforts and making payments on your debts will improve your credit. Therefore, it is important to choose your credit counseling agency carefully. Some businesses make promises about repairing your credit that they cannot deliver. </w:t>
      </w:r>
    </w:p>
    <w:p w:rsidR="004473B8" w:rsidRDefault="004473B8" w:rsidP="004C2068"/>
    <w:p w:rsidR="004473B8" w:rsidRDefault="004473B8" w:rsidP="004C2068">
      <w:r>
        <w:t>Be aware that:</w:t>
      </w:r>
    </w:p>
    <w:p w:rsidR="004473B8" w:rsidRDefault="004473B8" w:rsidP="0053018C">
      <w:pPr>
        <w:numPr>
          <w:ilvl w:val="0"/>
          <w:numId w:val="15"/>
        </w:numPr>
      </w:pPr>
      <w:r>
        <w:t>No one can have accurate information removed.</w:t>
      </w:r>
    </w:p>
    <w:p w:rsidR="004473B8" w:rsidRDefault="004473B8" w:rsidP="0053018C">
      <w:pPr>
        <w:numPr>
          <w:ilvl w:val="0"/>
          <w:numId w:val="15"/>
        </w:numPr>
      </w:pPr>
      <w:r>
        <w:t>If you have bad credit it can take years to repair your credit legitimately.</w:t>
      </w:r>
    </w:p>
    <w:p w:rsidR="004473B8" w:rsidRDefault="004473B8" w:rsidP="0053018C">
      <w:pPr>
        <w:numPr>
          <w:ilvl w:val="0"/>
          <w:numId w:val="15"/>
        </w:numPr>
      </w:pPr>
      <w:r>
        <w:t>If you make false statements on loan applications or use a fake SSN you will be committing fraud. You can also be charged with mail or wire fraud if you use the mail or telephone to apply for credit and provide false information.</w:t>
      </w:r>
    </w:p>
    <w:p w:rsidR="004473B8" w:rsidRDefault="004473B8" w:rsidP="0053018C">
      <w:pPr>
        <w:numPr>
          <w:ilvl w:val="0"/>
          <w:numId w:val="14"/>
        </w:numPr>
      </w:pPr>
      <w:r>
        <w:t>Legitimate companies provide a service before requesting payment.</w:t>
      </w:r>
    </w:p>
    <w:p w:rsidR="004473B8" w:rsidRDefault="004473B8" w:rsidP="0053018C">
      <w:pPr>
        <w:numPr>
          <w:ilvl w:val="0"/>
          <w:numId w:val="15"/>
        </w:numPr>
      </w:pPr>
      <w:r>
        <w:t xml:space="preserve">You can order your credit report yourself. If you see errors on your report, you can also request that the credit reporting agencies make appropriate changes. </w:t>
      </w:r>
    </w:p>
    <w:p w:rsidR="004473B8" w:rsidRDefault="004473B8" w:rsidP="00C74FBF"/>
    <w:p w:rsidR="004473B8" w:rsidRDefault="004473B8" w:rsidP="00C74FBF">
      <w:r w:rsidRPr="00090B88">
        <w:t>The credit repair agency promises to erase negative credit information and remove bankruptcies and judgments from your credit file. Which statement on the slide indicates this could be a scam?</w:t>
      </w:r>
    </w:p>
    <w:p w:rsidR="004473B8" w:rsidRDefault="004473B8" w:rsidP="00C74FBF">
      <w:r>
        <w:t>_________________________________________________________________________________________________</w:t>
      </w:r>
    </w:p>
    <w:p w:rsidR="004473B8" w:rsidRPr="005729DA" w:rsidRDefault="004473B8" w:rsidP="00C74FBF"/>
    <w:p w:rsidR="004473B8" w:rsidRPr="00090B88" w:rsidRDefault="004473B8" w:rsidP="00C74FBF">
      <w:r w:rsidRPr="00090B88">
        <w:t xml:space="preserve">The credit repair agency offers to create a new </w:t>
      </w:r>
      <w:r>
        <w:t>SSN</w:t>
      </w:r>
      <w:r w:rsidRPr="00090B88">
        <w:t xml:space="preserve"> for you. Which statement on the slide indicates this could be a scam?</w:t>
      </w:r>
    </w:p>
    <w:p w:rsidR="004473B8" w:rsidRPr="00090B88" w:rsidRDefault="004473B8" w:rsidP="00C74FBF">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473B8" w:rsidRPr="00090B88" w:rsidRDefault="004473B8" w:rsidP="00C74FBF"/>
    <w:p w:rsidR="004473B8" w:rsidRDefault="004473B8" w:rsidP="00C74FBF">
      <w:r w:rsidRPr="00090B88">
        <w:t xml:space="preserve">If you make false statements on loan applications or use a fake </w:t>
      </w:r>
      <w:r>
        <w:t>SSN</w:t>
      </w:r>
      <w:r w:rsidRPr="00090B88">
        <w:t xml:space="preserve"> you will be committing fraud. You can also be charged with mail or wire fraud if you use the mail or telephone to apply for credit and provide false information. This credit repair agency promises you fast and easy credit repair. Which statement on the slide indicates that this is a scam?</w:t>
      </w:r>
    </w:p>
    <w:p w:rsidR="004473B8" w:rsidRPr="00090B88" w:rsidRDefault="004473B8" w:rsidP="00C74FBF">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473B8" w:rsidRDefault="004473B8" w:rsidP="00D1178A">
      <w:pPr>
        <w:pStyle w:val="Heading1Custom"/>
      </w:pPr>
      <w:bookmarkStart w:id="63" w:name="_Toc271702867"/>
      <w:r>
        <w:t>Step 4: Review and Adjust Your Plan</w:t>
      </w:r>
      <w:bookmarkEnd w:id="63"/>
    </w:p>
    <w:p w:rsidR="004473B8" w:rsidRDefault="004473B8" w:rsidP="00D96927">
      <w:pPr>
        <w:pStyle w:val="Heading2"/>
        <w:rPr>
          <w:szCs w:val="22"/>
        </w:rPr>
      </w:pPr>
      <w:bookmarkStart w:id="64" w:name="_Toc257233805"/>
      <w:bookmarkStart w:id="65" w:name="_Toc258778613"/>
      <w:r>
        <w:t>Review Your Financial Recovery Plan Regularly</w:t>
      </w:r>
      <w:bookmarkEnd w:id="64"/>
      <w:bookmarkEnd w:id="65"/>
      <w:r>
        <w:rPr>
          <w:szCs w:val="22"/>
        </w:rPr>
        <w:t xml:space="preserve"> </w:t>
      </w:r>
    </w:p>
    <w:p w:rsidR="004473B8" w:rsidRDefault="004473B8" w:rsidP="00D96927">
      <w:pPr>
        <w:tabs>
          <w:tab w:val="left" w:pos="-1440"/>
        </w:tabs>
        <w:rPr>
          <w:szCs w:val="22"/>
        </w:rPr>
      </w:pPr>
      <w:r>
        <w:rPr>
          <w:szCs w:val="22"/>
        </w:rPr>
        <w:t>Consider reviewing your:</w:t>
      </w:r>
    </w:p>
    <w:p w:rsidR="004473B8" w:rsidRDefault="004473B8" w:rsidP="0053018C">
      <w:pPr>
        <w:numPr>
          <w:ilvl w:val="0"/>
          <w:numId w:val="16"/>
        </w:numPr>
        <w:tabs>
          <w:tab w:val="left" w:pos="-1440"/>
        </w:tabs>
        <w:rPr>
          <w:szCs w:val="22"/>
        </w:rPr>
      </w:pPr>
      <w:r>
        <w:rPr>
          <w:szCs w:val="22"/>
        </w:rPr>
        <w:t xml:space="preserve">Spending plan a month or two after implementing it, and periodically thereafter (e.g., every </w:t>
      </w:r>
      <w:r w:rsidRPr="000A4595">
        <w:rPr>
          <w:szCs w:val="22"/>
        </w:rPr>
        <w:t>six</w:t>
      </w:r>
      <w:r>
        <w:rPr>
          <w:szCs w:val="22"/>
        </w:rPr>
        <w:t xml:space="preserve"> months) </w:t>
      </w:r>
    </w:p>
    <w:p w:rsidR="004473B8" w:rsidRDefault="004473B8" w:rsidP="0053018C">
      <w:pPr>
        <w:numPr>
          <w:ilvl w:val="0"/>
          <w:numId w:val="16"/>
        </w:numPr>
        <w:tabs>
          <w:tab w:val="left" w:pos="-1440"/>
        </w:tabs>
        <w:rPr>
          <w:szCs w:val="22"/>
        </w:rPr>
      </w:pPr>
      <w:r>
        <w:rPr>
          <w:szCs w:val="22"/>
        </w:rPr>
        <w:t>Financial goals and spending priorities every 12 months or after any life changing events</w:t>
      </w:r>
    </w:p>
    <w:p w:rsidR="004473B8" w:rsidRPr="00D55DB3" w:rsidRDefault="004473B8" w:rsidP="00D55DB3">
      <w:pPr>
        <w:pStyle w:val="ListParagraph"/>
        <w:numPr>
          <w:ilvl w:val="0"/>
          <w:numId w:val="16"/>
        </w:numPr>
        <w:rPr>
          <w:szCs w:val="22"/>
        </w:rPr>
      </w:pPr>
      <w:r w:rsidRPr="00D55DB3">
        <w:rPr>
          <w:szCs w:val="22"/>
        </w:rPr>
        <w:t>Credit report at least every 12 months to check for errors and monitor your progress if rebuilding your credit and before applying for a loan</w:t>
      </w:r>
    </w:p>
    <w:p w:rsidR="004473B8" w:rsidRDefault="004473B8" w:rsidP="0053018C">
      <w:pPr>
        <w:ind w:left="720"/>
      </w:pPr>
    </w:p>
    <w:p w:rsidR="004473B8" w:rsidRDefault="004473B8" w:rsidP="00D96927">
      <w:pPr>
        <w:pStyle w:val="Heading2"/>
      </w:pPr>
      <w:r>
        <w:t>Adjust Your Financial Recovery Plan</w:t>
      </w:r>
    </w:p>
    <w:p w:rsidR="004473B8" w:rsidRDefault="004473B8" w:rsidP="00D96927">
      <w:pPr>
        <w:rPr>
          <w:szCs w:val="22"/>
        </w:rPr>
      </w:pPr>
      <w:r>
        <w:rPr>
          <w:szCs w:val="22"/>
        </w:rPr>
        <w:t>You may need to review and adjust your financial recovery plan:</w:t>
      </w:r>
    </w:p>
    <w:p w:rsidR="004473B8" w:rsidRDefault="004473B8" w:rsidP="00D55DB3">
      <w:pPr>
        <w:numPr>
          <w:ilvl w:val="0"/>
          <w:numId w:val="17"/>
        </w:numPr>
        <w:rPr>
          <w:szCs w:val="22"/>
        </w:rPr>
      </w:pPr>
      <w:r>
        <w:rPr>
          <w:szCs w:val="22"/>
        </w:rPr>
        <w:t>When your income and/or expenses change (increase or decrease)</w:t>
      </w:r>
    </w:p>
    <w:p w:rsidR="004473B8" w:rsidRDefault="004473B8" w:rsidP="00D55DB3">
      <w:pPr>
        <w:numPr>
          <w:ilvl w:val="0"/>
          <w:numId w:val="17"/>
        </w:numPr>
        <w:rPr>
          <w:szCs w:val="22"/>
        </w:rPr>
      </w:pPr>
      <w:r>
        <w:rPr>
          <w:szCs w:val="22"/>
        </w:rPr>
        <w:t xml:space="preserve">When you accomplish, adjust, or create a new financial goal </w:t>
      </w:r>
    </w:p>
    <w:p w:rsidR="004473B8" w:rsidRDefault="004473B8" w:rsidP="00D55DB3">
      <w:pPr>
        <w:numPr>
          <w:ilvl w:val="0"/>
          <w:numId w:val="17"/>
        </w:numPr>
        <w:rPr>
          <w:szCs w:val="22"/>
        </w:rPr>
      </w:pPr>
      <w:r>
        <w:rPr>
          <w:szCs w:val="22"/>
        </w:rPr>
        <w:t xml:space="preserve">When you transition to a new life stage </w:t>
      </w:r>
    </w:p>
    <w:p w:rsidR="004473B8" w:rsidRPr="00916E5C" w:rsidRDefault="004473B8" w:rsidP="00D55DB3">
      <w:pPr>
        <w:numPr>
          <w:ilvl w:val="0"/>
          <w:numId w:val="17"/>
        </w:numPr>
        <w:rPr>
          <w:szCs w:val="22"/>
        </w:rPr>
      </w:pPr>
      <w:r>
        <w:rPr>
          <w:szCs w:val="22"/>
        </w:rPr>
        <w:t>Before s</w:t>
      </w:r>
      <w:r w:rsidRPr="00916E5C">
        <w:rPr>
          <w:szCs w:val="22"/>
        </w:rPr>
        <w:t>omething unexpected happens</w:t>
      </w:r>
      <w:r>
        <w:rPr>
          <w:szCs w:val="22"/>
        </w:rPr>
        <w:t xml:space="preserve"> </w:t>
      </w:r>
    </w:p>
    <w:p w:rsidR="004473B8" w:rsidRDefault="004473B8" w:rsidP="00D96927">
      <w:pPr>
        <w:rPr>
          <w:szCs w:val="22"/>
        </w:rPr>
      </w:pPr>
    </w:p>
    <w:p w:rsidR="004473B8" w:rsidRPr="00D55DB3" w:rsidRDefault="004473B8" w:rsidP="00D55DB3">
      <w:pPr>
        <w:keepNext/>
        <w:spacing w:after="120" w:line="240" w:lineRule="auto"/>
        <w:outlineLvl w:val="1"/>
        <w:rPr>
          <w:rFonts w:ascii="Arial" w:hAnsi="Arial"/>
          <w:b/>
          <w:color w:val="1A3159"/>
          <w:kern w:val="32"/>
          <w:sz w:val="28"/>
          <w:szCs w:val="28"/>
        </w:rPr>
      </w:pPr>
      <w:bookmarkStart w:id="66" w:name="_Toc258786470"/>
      <w:bookmarkStart w:id="67" w:name="_Toc260066417"/>
      <w:r w:rsidRPr="00D55DB3">
        <w:rPr>
          <w:rFonts w:ascii="Arial" w:hAnsi="Arial"/>
          <w:b/>
          <w:color w:val="1A3159"/>
          <w:kern w:val="32"/>
          <w:sz w:val="28"/>
          <w:szCs w:val="28"/>
        </w:rPr>
        <w:t>Review and Adjust Your Insurance Coverage</w:t>
      </w:r>
      <w:bookmarkEnd w:id="66"/>
      <w:bookmarkEnd w:id="67"/>
    </w:p>
    <w:p w:rsidR="004473B8" w:rsidRDefault="004473B8" w:rsidP="00D55DB3">
      <w:pPr>
        <w:rPr>
          <w:szCs w:val="22"/>
        </w:rPr>
      </w:pPr>
      <w:r>
        <w:rPr>
          <w:szCs w:val="22"/>
        </w:rPr>
        <w:t xml:space="preserve">Review your insurance coverage at least once a year, and consult with an insurance representative about purchasing additional insurance or adjusting the coverage if necessary. </w:t>
      </w:r>
    </w:p>
    <w:p w:rsidR="004473B8" w:rsidRDefault="004473B8" w:rsidP="00D55DB3">
      <w:pPr>
        <w:rPr>
          <w:szCs w:val="22"/>
        </w:rPr>
      </w:pPr>
    </w:p>
    <w:p w:rsidR="004473B8" w:rsidRDefault="004473B8" w:rsidP="00D55DB3">
      <w:pPr>
        <w:rPr>
          <w:szCs w:val="22"/>
        </w:rPr>
      </w:pPr>
      <w:r>
        <w:rPr>
          <w:szCs w:val="22"/>
        </w:rPr>
        <w:t>F</w:t>
      </w:r>
      <w:r w:rsidRPr="00896131">
        <w:rPr>
          <w:szCs w:val="22"/>
        </w:rPr>
        <w:t>or free tips</w:t>
      </w:r>
      <w:r>
        <w:rPr>
          <w:szCs w:val="22"/>
        </w:rPr>
        <w:t xml:space="preserve"> and </w:t>
      </w:r>
      <w:r w:rsidRPr="00896131">
        <w:rPr>
          <w:szCs w:val="22"/>
        </w:rPr>
        <w:t xml:space="preserve">online tools and information </w:t>
      </w:r>
      <w:r>
        <w:rPr>
          <w:szCs w:val="22"/>
        </w:rPr>
        <w:t>about insurance, check with</w:t>
      </w:r>
      <w:r w:rsidRPr="00896131">
        <w:rPr>
          <w:szCs w:val="22"/>
        </w:rPr>
        <w:t xml:space="preserve"> organizations </w:t>
      </w:r>
      <w:r>
        <w:rPr>
          <w:szCs w:val="22"/>
        </w:rPr>
        <w:t xml:space="preserve">(e.g., </w:t>
      </w:r>
      <w:r w:rsidRPr="00896131">
        <w:rPr>
          <w:szCs w:val="22"/>
        </w:rPr>
        <w:t>your state</w:t>
      </w:r>
      <w:r>
        <w:rPr>
          <w:szCs w:val="22"/>
        </w:rPr>
        <w:t>’</w:t>
      </w:r>
      <w:r w:rsidRPr="00896131">
        <w:rPr>
          <w:szCs w:val="22"/>
        </w:rPr>
        <w:t>s department of insurance</w:t>
      </w:r>
      <w:r>
        <w:rPr>
          <w:szCs w:val="22"/>
        </w:rPr>
        <w:t>,</w:t>
      </w:r>
      <w:r w:rsidRPr="00896131">
        <w:rPr>
          <w:szCs w:val="22"/>
        </w:rPr>
        <w:t xml:space="preserve"> the Better Business Bureau</w:t>
      </w:r>
      <w:r>
        <w:rPr>
          <w:szCs w:val="22"/>
        </w:rPr>
        <w:t>,</w:t>
      </w:r>
      <w:r w:rsidRPr="00896131">
        <w:rPr>
          <w:szCs w:val="22"/>
        </w:rPr>
        <w:t xml:space="preserve"> </w:t>
      </w:r>
      <w:r>
        <w:rPr>
          <w:szCs w:val="22"/>
        </w:rPr>
        <w:t xml:space="preserve">and </w:t>
      </w:r>
      <w:r w:rsidRPr="00896131">
        <w:rPr>
          <w:szCs w:val="22"/>
        </w:rPr>
        <w:t xml:space="preserve">the </w:t>
      </w:r>
      <w:r>
        <w:rPr>
          <w:szCs w:val="22"/>
        </w:rPr>
        <w:t>FTC) and visit:</w:t>
      </w:r>
    </w:p>
    <w:p w:rsidR="004473B8" w:rsidRDefault="004473B8" w:rsidP="00D55DB3">
      <w:pPr>
        <w:numPr>
          <w:ilvl w:val="0"/>
          <w:numId w:val="49"/>
        </w:numPr>
        <w:rPr>
          <w:szCs w:val="22"/>
        </w:rPr>
      </w:pPr>
      <w:hyperlink r:id="rId26" w:history="1">
        <w:r w:rsidRPr="00896131">
          <w:rPr>
            <w:rStyle w:val="Hyperlink"/>
            <w:szCs w:val="22"/>
          </w:rPr>
          <w:t>www.mymoney.gov</w:t>
        </w:r>
      </w:hyperlink>
      <w:r>
        <w:rPr>
          <w:szCs w:val="22"/>
        </w:rPr>
        <w:t xml:space="preserve"> </w:t>
      </w:r>
      <w:r w:rsidRPr="00896131">
        <w:rPr>
          <w:szCs w:val="22"/>
        </w:rPr>
        <w:t xml:space="preserve"> </w:t>
      </w:r>
    </w:p>
    <w:p w:rsidR="004473B8" w:rsidRDefault="004473B8" w:rsidP="00D55DB3">
      <w:pPr>
        <w:numPr>
          <w:ilvl w:val="0"/>
          <w:numId w:val="49"/>
        </w:numPr>
        <w:rPr>
          <w:szCs w:val="22"/>
        </w:rPr>
      </w:pPr>
      <w:hyperlink r:id="rId27" w:history="1">
        <w:r w:rsidRPr="00B31B38">
          <w:rPr>
            <w:rStyle w:val="Hyperlink"/>
            <w:szCs w:val="22"/>
          </w:rPr>
          <w:t>www.dol.gov</w:t>
        </w:r>
      </w:hyperlink>
      <w:r>
        <w:rPr>
          <w:szCs w:val="22"/>
        </w:rPr>
        <w:t xml:space="preserve"> </w:t>
      </w:r>
    </w:p>
    <w:p w:rsidR="004473B8" w:rsidRDefault="004473B8" w:rsidP="00D55DB3">
      <w:pPr>
        <w:numPr>
          <w:ilvl w:val="0"/>
          <w:numId w:val="49"/>
        </w:numPr>
        <w:rPr>
          <w:szCs w:val="22"/>
        </w:rPr>
      </w:pPr>
      <w:hyperlink r:id="rId28" w:history="1">
        <w:r w:rsidRPr="00B31B38">
          <w:rPr>
            <w:rStyle w:val="Hyperlink"/>
            <w:szCs w:val="22"/>
          </w:rPr>
          <w:t>www.ssa.gov</w:t>
        </w:r>
      </w:hyperlink>
      <w:r>
        <w:rPr>
          <w:szCs w:val="22"/>
        </w:rPr>
        <w:t xml:space="preserve">  </w:t>
      </w:r>
    </w:p>
    <w:p w:rsidR="004473B8" w:rsidRDefault="004473B8" w:rsidP="00D55DB3">
      <w:pPr>
        <w:numPr>
          <w:ilvl w:val="0"/>
          <w:numId w:val="49"/>
        </w:numPr>
        <w:rPr>
          <w:szCs w:val="22"/>
        </w:rPr>
      </w:pPr>
      <w:hyperlink r:id="rId29" w:history="1">
        <w:r w:rsidRPr="00896131">
          <w:rPr>
            <w:rStyle w:val="Hyperlink"/>
            <w:szCs w:val="22"/>
          </w:rPr>
          <w:t>www.naic.org</w:t>
        </w:r>
      </w:hyperlink>
      <w:r w:rsidRPr="00896131">
        <w:rPr>
          <w:szCs w:val="22"/>
        </w:rPr>
        <w:t xml:space="preserve"> </w:t>
      </w:r>
    </w:p>
    <w:p w:rsidR="004473B8" w:rsidRPr="00D55DB3" w:rsidRDefault="004473B8" w:rsidP="00D55DB3">
      <w:pPr>
        <w:pStyle w:val="ListParagraph"/>
        <w:keepNext/>
        <w:numPr>
          <w:ilvl w:val="0"/>
          <w:numId w:val="49"/>
        </w:numPr>
        <w:spacing w:after="120" w:line="240" w:lineRule="auto"/>
        <w:outlineLvl w:val="1"/>
        <w:rPr>
          <w:rFonts w:ascii="Arial" w:hAnsi="Arial"/>
          <w:b/>
          <w:color w:val="1A3159"/>
          <w:kern w:val="32"/>
          <w:sz w:val="28"/>
          <w:szCs w:val="28"/>
        </w:rPr>
      </w:pPr>
      <w:hyperlink r:id="rId30" w:history="1">
        <w:r w:rsidRPr="00D55DB3">
          <w:rPr>
            <w:rStyle w:val="Hyperlink"/>
            <w:szCs w:val="22"/>
          </w:rPr>
          <w:t>www.insureuonline.org</w:t>
        </w:r>
      </w:hyperlink>
    </w:p>
    <w:p w:rsidR="004473B8" w:rsidRPr="00D55DB3" w:rsidRDefault="004473B8" w:rsidP="00D55DB3">
      <w:pPr>
        <w:keepNext/>
        <w:spacing w:after="120" w:line="240" w:lineRule="auto"/>
        <w:outlineLvl w:val="1"/>
        <w:rPr>
          <w:rFonts w:ascii="Arial" w:hAnsi="Arial"/>
          <w:b/>
          <w:color w:val="1A3159"/>
          <w:kern w:val="32"/>
          <w:sz w:val="28"/>
          <w:szCs w:val="28"/>
        </w:rPr>
      </w:pPr>
      <w:bookmarkStart w:id="68" w:name="_Toc260066418"/>
      <w:r w:rsidRPr="00D55DB3">
        <w:rPr>
          <w:rFonts w:ascii="Arial" w:hAnsi="Arial"/>
          <w:b/>
          <w:color w:val="1A3159"/>
          <w:kern w:val="32"/>
          <w:sz w:val="28"/>
          <w:szCs w:val="28"/>
        </w:rPr>
        <w:t>Review and Adjust Your Investments</w:t>
      </w:r>
      <w:bookmarkEnd w:id="68"/>
    </w:p>
    <w:p w:rsidR="004473B8" w:rsidRPr="00D55DB3" w:rsidRDefault="004473B8" w:rsidP="00D55DB3">
      <w:pPr>
        <w:tabs>
          <w:tab w:val="left" w:pos="-1440"/>
        </w:tabs>
        <w:rPr>
          <w:szCs w:val="22"/>
        </w:rPr>
      </w:pPr>
      <w:r w:rsidRPr="00D55DB3">
        <w:rPr>
          <w:szCs w:val="22"/>
        </w:rPr>
        <w:t>Here are some tips for reviewing and rebuilding your investment portfolio:</w:t>
      </w:r>
    </w:p>
    <w:p w:rsidR="004473B8" w:rsidRDefault="004473B8" w:rsidP="00D55DB3">
      <w:pPr>
        <w:numPr>
          <w:ilvl w:val="0"/>
          <w:numId w:val="47"/>
        </w:numPr>
        <w:tabs>
          <w:tab w:val="left" w:pos="-1440"/>
        </w:tabs>
        <w:rPr>
          <w:szCs w:val="22"/>
        </w:rPr>
      </w:pPr>
      <w:bookmarkStart w:id="69" w:name="_Toc260066419"/>
      <w:r>
        <w:rPr>
          <w:szCs w:val="22"/>
        </w:rPr>
        <w:t>Review your investment portfolio at least once a year, when you experience</w:t>
      </w:r>
      <w:r w:rsidRPr="00507042">
        <w:rPr>
          <w:szCs w:val="22"/>
        </w:rPr>
        <w:t xml:space="preserve"> any major life </w:t>
      </w:r>
      <w:r>
        <w:rPr>
          <w:szCs w:val="22"/>
        </w:rPr>
        <w:t xml:space="preserve">changes, or when the </w:t>
      </w:r>
      <w:r w:rsidRPr="00507042">
        <w:rPr>
          <w:szCs w:val="22"/>
        </w:rPr>
        <w:t>market changes</w:t>
      </w:r>
      <w:r>
        <w:rPr>
          <w:szCs w:val="22"/>
        </w:rPr>
        <w:t>.</w:t>
      </w:r>
    </w:p>
    <w:p w:rsidR="004473B8" w:rsidRDefault="004473B8" w:rsidP="00D55DB3">
      <w:pPr>
        <w:numPr>
          <w:ilvl w:val="0"/>
          <w:numId w:val="47"/>
        </w:numPr>
        <w:tabs>
          <w:tab w:val="left" w:pos="-1440"/>
        </w:tabs>
        <w:rPr>
          <w:szCs w:val="22"/>
        </w:rPr>
      </w:pPr>
      <w:r>
        <w:rPr>
          <w:szCs w:val="22"/>
        </w:rPr>
        <w:t xml:space="preserve">Review and adjust your allocations according to your risk tolerance and the amount of time you have before you need to use the money. </w:t>
      </w:r>
    </w:p>
    <w:p w:rsidR="004473B8" w:rsidRDefault="004473B8" w:rsidP="00D55DB3">
      <w:pPr>
        <w:numPr>
          <w:ilvl w:val="0"/>
          <w:numId w:val="47"/>
        </w:numPr>
        <w:tabs>
          <w:tab w:val="left" w:pos="-1440"/>
        </w:tabs>
        <w:rPr>
          <w:szCs w:val="22"/>
        </w:rPr>
      </w:pPr>
      <w:r>
        <w:rPr>
          <w:szCs w:val="22"/>
        </w:rPr>
        <w:t xml:space="preserve">Assess the fees and annual expenses you are charged and shop around for funds with lower fees and expenses. </w:t>
      </w:r>
    </w:p>
    <w:p w:rsidR="004473B8" w:rsidRDefault="004473B8" w:rsidP="00D55DB3">
      <w:pPr>
        <w:numPr>
          <w:ilvl w:val="0"/>
          <w:numId w:val="47"/>
        </w:numPr>
        <w:tabs>
          <w:tab w:val="left" w:pos="-1440"/>
        </w:tabs>
        <w:rPr>
          <w:szCs w:val="22"/>
        </w:rPr>
      </w:pPr>
      <w:r>
        <w:rPr>
          <w:szCs w:val="22"/>
        </w:rPr>
        <w:t>Reinvest your dividends.</w:t>
      </w:r>
    </w:p>
    <w:p w:rsidR="004473B8" w:rsidRDefault="004473B8" w:rsidP="00D55DB3">
      <w:pPr>
        <w:numPr>
          <w:ilvl w:val="0"/>
          <w:numId w:val="47"/>
        </w:numPr>
        <w:tabs>
          <w:tab w:val="left" w:pos="-1440"/>
        </w:tabs>
        <w:rPr>
          <w:szCs w:val="22"/>
        </w:rPr>
      </w:pPr>
      <w:r>
        <w:rPr>
          <w:szCs w:val="22"/>
        </w:rPr>
        <w:t>Increase your retirement contributions by one or two percent. You will not see a significant drop in your paycheck, but you should see significant increases in your earnings over time.</w:t>
      </w:r>
    </w:p>
    <w:p w:rsidR="004473B8" w:rsidRPr="00A75075" w:rsidRDefault="004473B8" w:rsidP="00D55DB3">
      <w:pPr>
        <w:numPr>
          <w:ilvl w:val="0"/>
          <w:numId w:val="47"/>
        </w:numPr>
        <w:tabs>
          <w:tab w:val="left" w:pos="-1440"/>
        </w:tabs>
        <w:rPr>
          <w:szCs w:val="22"/>
        </w:rPr>
      </w:pPr>
      <w:r>
        <w:rPr>
          <w:szCs w:val="22"/>
        </w:rPr>
        <w:t xml:space="preserve">Educate yourself and learn more about managing and building your investments rather than </w:t>
      </w:r>
      <w:r w:rsidRPr="00C9409F">
        <w:t>follow</w:t>
      </w:r>
      <w:r>
        <w:t xml:space="preserve">ing investment advice blindly. </w:t>
      </w:r>
    </w:p>
    <w:p w:rsidR="004473B8" w:rsidRPr="00C9409F" w:rsidRDefault="004473B8" w:rsidP="00D55DB3">
      <w:pPr>
        <w:numPr>
          <w:ilvl w:val="1"/>
          <w:numId w:val="52"/>
        </w:numPr>
        <w:tabs>
          <w:tab w:val="left" w:pos="-1440"/>
        </w:tabs>
      </w:pPr>
      <w:r w:rsidRPr="00C9409F">
        <w:t xml:space="preserve">Read the prospectus of an investment </w:t>
      </w:r>
      <w:r>
        <w:t>product or instrument carefully.</w:t>
      </w:r>
    </w:p>
    <w:p w:rsidR="004473B8" w:rsidRDefault="004473B8" w:rsidP="00D55DB3">
      <w:pPr>
        <w:numPr>
          <w:ilvl w:val="1"/>
          <w:numId w:val="52"/>
        </w:numPr>
        <w:tabs>
          <w:tab w:val="left" w:pos="-1440"/>
        </w:tabs>
      </w:pPr>
      <w:r w:rsidRPr="00C9409F">
        <w:t>Get more in</w:t>
      </w:r>
      <w:r>
        <w:t>formation from reliable sources:</w:t>
      </w:r>
    </w:p>
    <w:p w:rsidR="004473B8" w:rsidRPr="00C9409F" w:rsidRDefault="004473B8" w:rsidP="00D55DB3">
      <w:pPr>
        <w:numPr>
          <w:ilvl w:val="2"/>
          <w:numId w:val="52"/>
        </w:numPr>
        <w:tabs>
          <w:tab w:val="left" w:pos="-1440"/>
        </w:tabs>
        <w:ind w:left="2016"/>
      </w:pPr>
      <w:r w:rsidRPr="003B243F">
        <w:rPr>
          <w:b/>
        </w:rPr>
        <w:t>Internal Revenue Service</w:t>
      </w:r>
      <w:r>
        <w:rPr>
          <w:b/>
        </w:rPr>
        <w:t xml:space="preserve"> (IRS)</w:t>
      </w:r>
      <w:r w:rsidRPr="00C9409F">
        <w:t xml:space="preserve">: </w:t>
      </w:r>
      <w:hyperlink r:id="rId31" w:history="1">
        <w:r w:rsidRPr="00563986">
          <w:rPr>
            <w:rStyle w:val="Hyperlink"/>
          </w:rPr>
          <w:t>www.irs.gov</w:t>
        </w:r>
      </w:hyperlink>
      <w:r>
        <w:t xml:space="preserve"> </w:t>
      </w:r>
      <w:r w:rsidRPr="00C9409F">
        <w:t xml:space="preserve"> </w:t>
      </w:r>
    </w:p>
    <w:p w:rsidR="004473B8" w:rsidRPr="00C9409F" w:rsidRDefault="004473B8" w:rsidP="00D55DB3">
      <w:pPr>
        <w:numPr>
          <w:ilvl w:val="2"/>
          <w:numId w:val="52"/>
        </w:numPr>
        <w:tabs>
          <w:tab w:val="left" w:pos="-1440"/>
        </w:tabs>
        <w:ind w:left="2016"/>
      </w:pPr>
      <w:hyperlink r:id="rId32" w:history="1">
        <w:r w:rsidRPr="00DD45DE">
          <w:rPr>
            <w:rStyle w:val="Hyperlink"/>
          </w:rPr>
          <w:t>www.pueblo.gsa.gov/cic_text/money/401k/401k.htm</w:t>
        </w:r>
      </w:hyperlink>
      <w:r>
        <w:t xml:space="preserve">  </w:t>
      </w:r>
    </w:p>
    <w:p w:rsidR="004473B8" w:rsidRDefault="004473B8" w:rsidP="00D55DB3">
      <w:pPr>
        <w:numPr>
          <w:ilvl w:val="1"/>
          <w:numId w:val="52"/>
        </w:numPr>
        <w:tabs>
          <w:tab w:val="left" w:pos="-1440"/>
        </w:tabs>
      </w:pPr>
      <w:r>
        <w:t>Use</w:t>
      </w:r>
      <w:r w:rsidRPr="00C9409F">
        <w:t xml:space="preserve"> </w:t>
      </w:r>
      <w:r>
        <w:t xml:space="preserve">resources at </w:t>
      </w:r>
      <w:r w:rsidRPr="00C9409F">
        <w:t>the pu</w:t>
      </w:r>
      <w:r>
        <w:t>blic library to educate yourself.</w:t>
      </w:r>
    </w:p>
    <w:p w:rsidR="004473B8" w:rsidRDefault="004473B8" w:rsidP="00D55DB3">
      <w:pPr>
        <w:tabs>
          <w:tab w:val="left" w:pos="-1440"/>
        </w:tabs>
        <w:ind w:left="1080"/>
      </w:pPr>
    </w:p>
    <w:p w:rsidR="004473B8" w:rsidRPr="00D55DB3" w:rsidRDefault="004473B8" w:rsidP="00D55DB3">
      <w:pPr>
        <w:keepNext/>
        <w:spacing w:after="120" w:line="240" w:lineRule="auto"/>
        <w:outlineLvl w:val="1"/>
        <w:rPr>
          <w:rFonts w:ascii="Arial" w:hAnsi="Arial"/>
          <w:b/>
          <w:color w:val="1A3159"/>
          <w:kern w:val="32"/>
          <w:sz w:val="28"/>
          <w:szCs w:val="28"/>
        </w:rPr>
      </w:pPr>
      <w:r w:rsidRPr="00D55DB3">
        <w:rPr>
          <w:rFonts w:ascii="Arial" w:hAnsi="Arial"/>
          <w:b/>
          <w:color w:val="1A3159"/>
          <w:kern w:val="32"/>
          <w:sz w:val="28"/>
          <w:szCs w:val="28"/>
        </w:rPr>
        <w:t>Rebuild Your Savings</w:t>
      </w:r>
      <w:bookmarkEnd w:id="69"/>
    </w:p>
    <w:p w:rsidR="004473B8" w:rsidRDefault="004473B8" w:rsidP="00D55DB3">
      <w:pPr>
        <w:tabs>
          <w:tab w:val="left" w:pos="-1440"/>
        </w:tabs>
      </w:pPr>
      <w:r>
        <w:rPr>
          <w:szCs w:val="22"/>
        </w:rPr>
        <w:t xml:space="preserve">Once you are on the path to recovery you should consider rebuilding your savings. This </w:t>
      </w:r>
      <w:r>
        <w:t>allows you to pay for extra expenses without disrupting or derailing you from your financial recovery plan. These extra expenses may include:</w:t>
      </w:r>
    </w:p>
    <w:p w:rsidR="004473B8" w:rsidRDefault="004473B8" w:rsidP="00D55DB3">
      <w:pPr>
        <w:pStyle w:val="ListParagraph"/>
        <w:numPr>
          <w:ilvl w:val="0"/>
          <w:numId w:val="51"/>
        </w:numPr>
        <w:contextualSpacing/>
      </w:pPr>
      <w:r>
        <w:t>Unexpected home or car repairs and other unexpected expenses (e.g., medical expenses)</w:t>
      </w:r>
    </w:p>
    <w:p w:rsidR="004473B8" w:rsidRDefault="004473B8" w:rsidP="00D55DB3">
      <w:pPr>
        <w:pStyle w:val="ListParagraph"/>
        <w:numPr>
          <w:ilvl w:val="0"/>
          <w:numId w:val="51"/>
        </w:numPr>
        <w:contextualSpacing/>
      </w:pPr>
      <w:r>
        <w:t>Expenses that occur once or twice a year (e.g., property taxes and insurance premiums)</w:t>
      </w:r>
    </w:p>
    <w:p w:rsidR="004473B8" w:rsidRDefault="004473B8" w:rsidP="00D55DB3">
      <w:pPr>
        <w:pStyle w:val="ListParagraph"/>
        <w:numPr>
          <w:ilvl w:val="0"/>
          <w:numId w:val="51"/>
        </w:numPr>
        <w:contextualSpacing/>
      </w:pPr>
      <w:r>
        <w:t>Foreseen future expenses (e.g., a heat pump, water heater, or roof that is getting old and needing to be replaced)</w:t>
      </w:r>
    </w:p>
    <w:p w:rsidR="004473B8" w:rsidRDefault="004473B8" w:rsidP="00D55DB3">
      <w:pPr>
        <w:pStyle w:val="ListParagraph"/>
        <w:ind w:left="0"/>
        <w:contextualSpacing/>
      </w:pPr>
    </w:p>
    <w:p w:rsidR="004473B8" w:rsidRDefault="004473B8" w:rsidP="00D55DB3">
      <w:pPr>
        <w:pStyle w:val="ListParagraph"/>
        <w:ind w:left="0"/>
        <w:contextualSpacing/>
      </w:pPr>
      <w:r>
        <w:t>If you can pay for extra expenses with your savings you can avoid paying the interest and fees you would be charged when using a credit card.</w:t>
      </w:r>
    </w:p>
    <w:p w:rsidR="004473B8" w:rsidRDefault="004473B8" w:rsidP="00D55DB3">
      <w:pPr>
        <w:pStyle w:val="ListParagraph"/>
        <w:ind w:left="0"/>
        <w:contextualSpacing/>
      </w:pPr>
    </w:p>
    <w:p w:rsidR="004473B8" w:rsidRDefault="004473B8" w:rsidP="00D55DB3">
      <w:pPr>
        <w:pStyle w:val="ListParagraph"/>
        <w:ind w:left="0"/>
        <w:contextualSpacing/>
      </w:pPr>
      <w:r>
        <w:t>However, here are a few tips to consider when beginning to save:</w:t>
      </w:r>
    </w:p>
    <w:p w:rsidR="004473B8" w:rsidRDefault="004473B8" w:rsidP="00D55DB3">
      <w:pPr>
        <w:pStyle w:val="ListParagraph"/>
        <w:numPr>
          <w:ilvl w:val="0"/>
          <w:numId w:val="50"/>
        </w:numPr>
        <w:contextualSpacing/>
      </w:pPr>
      <w:r>
        <w:t>Start small and slowly increase the amount of money you save.</w:t>
      </w:r>
    </w:p>
    <w:p w:rsidR="004473B8" w:rsidRDefault="004473B8" w:rsidP="00D55DB3">
      <w:pPr>
        <w:pStyle w:val="ListParagraph"/>
        <w:numPr>
          <w:ilvl w:val="0"/>
          <w:numId w:val="50"/>
        </w:numPr>
        <w:contextualSpacing/>
      </w:pPr>
      <w:r w:rsidRPr="00DD65F6">
        <w:t xml:space="preserve">Be respectful of your savings and only use it when necessary (e.g., car breaks down and you need to </w:t>
      </w:r>
      <w:r>
        <w:t xml:space="preserve">repair it so you can </w:t>
      </w:r>
      <w:r w:rsidRPr="00DD65F6">
        <w:t>get to work).</w:t>
      </w:r>
    </w:p>
    <w:p w:rsidR="004473B8" w:rsidRDefault="004473B8" w:rsidP="00D55DB3">
      <w:pPr>
        <w:pStyle w:val="ListParagraph"/>
        <w:numPr>
          <w:ilvl w:val="0"/>
          <w:numId w:val="50"/>
        </w:numPr>
        <w:contextualSpacing/>
      </w:pPr>
      <w:r>
        <w:t xml:space="preserve">Make extra monthly payments to yourself once you have </w:t>
      </w:r>
      <w:r w:rsidRPr="00397C18">
        <w:t xml:space="preserve">paid off a </w:t>
      </w:r>
      <w:r>
        <w:t xml:space="preserve">credit card or </w:t>
      </w:r>
      <w:r w:rsidRPr="00397C18">
        <w:t>loan</w:t>
      </w:r>
      <w:r>
        <w:t>, or when you receive extra income</w:t>
      </w:r>
      <w:r w:rsidRPr="00397C18">
        <w:t>.</w:t>
      </w:r>
    </w:p>
    <w:p w:rsidR="004473B8" w:rsidRDefault="004473B8" w:rsidP="00D96927">
      <w:pPr>
        <w:rPr>
          <w:szCs w:val="22"/>
        </w:rPr>
      </w:pPr>
    </w:p>
    <w:p w:rsidR="004473B8" w:rsidRDefault="004473B8" w:rsidP="003D613D">
      <w:pPr>
        <w:pStyle w:val="Heading2"/>
      </w:pPr>
      <w:r>
        <w:t xml:space="preserve">Prevent Future Financial Setbacks </w:t>
      </w:r>
    </w:p>
    <w:p w:rsidR="004473B8" w:rsidRDefault="004473B8" w:rsidP="003D613D">
      <w:r>
        <w:t>Actions you can take to stay on that road to financial recovery:</w:t>
      </w:r>
    </w:p>
    <w:p w:rsidR="004473B8" w:rsidRPr="00DC4385" w:rsidRDefault="004473B8" w:rsidP="00DC4385">
      <w:pPr>
        <w:pStyle w:val="ListParagraph"/>
        <w:numPr>
          <w:ilvl w:val="0"/>
          <w:numId w:val="50"/>
        </w:numPr>
        <w:contextualSpacing/>
      </w:pPr>
      <w:r w:rsidRPr="00DC4385">
        <w:t>Rebuild your savings to pay for extra expenses and avoid incurring debt while trying to recover financially.</w:t>
      </w:r>
    </w:p>
    <w:p w:rsidR="004473B8" w:rsidRPr="00DC4385" w:rsidRDefault="004473B8" w:rsidP="00DC4385">
      <w:pPr>
        <w:numPr>
          <w:ilvl w:val="0"/>
          <w:numId w:val="53"/>
        </w:numPr>
      </w:pPr>
      <w:r w:rsidRPr="00DC4385">
        <w:t>Continue to apply what you have learned about financial recovery and managing your finances (e.g., controlling and monitoring your spending, regularly reviewing and adjusting your plan) even after you have recovered.</w:t>
      </w:r>
    </w:p>
    <w:p w:rsidR="004473B8" w:rsidRPr="00DC4385" w:rsidRDefault="004473B8" w:rsidP="00DC4385">
      <w:pPr>
        <w:numPr>
          <w:ilvl w:val="0"/>
          <w:numId w:val="53"/>
        </w:numPr>
      </w:pPr>
      <w:r w:rsidRPr="00DC4385">
        <w:t xml:space="preserve">Keep moving forward. </w:t>
      </w:r>
    </w:p>
    <w:p w:rsidR="004473B8" w:rsidRPr="00DC4385" w:rsidRDefault="004473B8" w:rsidP="00DC4385">
      <w:pPr>
        <w:numPr>
          <w:ilvl w:val="0"/>
          <w:numId w:val="53"/>
        </w:numPr>
      </w:pPr>
      <w:r w:rsidRPr="00DC4385">
        <w:t xml:space="preserve">Be patient. </w:t>
      </w:r>
    </w:p>
    <w:p w:rsidR="004473B8" w:rsidRPr="00DC4385" w:rsidRDefault="004473B8" w:rsidP="00DC4385">
      <w:pPr>
        <w:numPr>
          <w:ilvl w:val="0"/>
          <w:numId w:val="53"/>
        </w:numPr>
      </w:pPr>
      <w:r w:rsidRPr="00DC4385">
        <w:t xml:space="preserve">Educate yourself. </w:t>
      </w:r>
    </w:p>
    <w:p w:rsidR="004473B8" w:rsidRPr="00DC4385" w:rsidRDefault="004473B8" w:rsidP="00DC4385">
      <w:pPr>
        <w:numPr>
          <w:ilvl w:val="0"/>
          <w:numId w:val="53"/>
        </w:numPr>
      </w:pPr>
      <w:r w:rsidRPr="00DC4385">
        <w:t xml:space="preserve">Ask for help and talk with others in a similar financial situation. </w:t>
      </w:r>
    </w:p>
    <w:p w:rsidR="004473B8" w:rsidRDefault="004473B8" w:rsidP="009438CB">
      <w:pPr>
        <w:rPr>
          <w:szCs w:val="22"/>
        </w:rPr>
      </w:pPr>
    </w:p>
    <w:p w:rsidR="004473B8" w:rsidRDefault="004473B8" w:rsidP="00D96927">
      <w:pPr>
        <w:pStyle w:val="Heading1Custom"/>
        <w:rPr>
          <w:szCs w:val="22"/>
        </w:rPr>
      </w:pPr>
    </w:p>
    <w:p w:rsidR="004473B8" w:rsidRDefault="004473B8" w:rsidP="007628D9">
      <w:pPr>
        <w:rPr>
          <w:szCs w:val="22"/>
        </w:rPr>
      </w:pPr>
    </w:p>
    <w:p w:rsidR="004473B8" w:rsidRDefault="004473B8" w:rsidP="00D96927">
      <w:pPr>
        <w:pStyle w:val="Heading1Custom"/>
      </w:pPr>
      <w:r>
        <w:br w:type="page"/>
      </w:r>
      <w:bookmarkStart w:id="70" w:name="_Toc271702868"/>
      <w:r>
        <w:t>Post-Test</w:t>
      </w:r>
      <w:bookmarkEnd w:id="70"/>
    </w:p>
    <w:p w:rsidR="004473B8" w:rsidRPr="003A4A75" w:rsidRDefault="004473B8" w:rsidP="0014413A">
      <w:pPr>
        <w:pStyle w:val="Heading3"/>
      </w:pPr>
      <w:r w:rsidRPr="003A4A75">
        <w:t>Now that you</w:t>
      </w:r>
      <w:r>
        <w:t xml:space="preserve"> ha</w:t>
      </w:r>
      <w:r w:rsidRPr="003A4A75">
        <w:t>ve gone through the course, see what you</w:t>
      </w:r>
      <w:r>
        <w:t xml:space="preserve"> ha</w:t>
      </w:r>
      <w:r w:rsidRPr="003A4A75">
        <w:t>ve learned.</w:t>
      </w:r>
    </w:p>
    <w:p w:rsidR="004473B8" w:rsidRPr="004B0376" w:rsidRDefault="004473B8" w:rsidP="00CB3AB3"/>
    <w:p w:rsidR="004473B8" w:rsidRPr="00DC4385" w:rsidRDefault="004473B8" w:rsidP="00DC4385">
      <w:pPr>
        <w:numPr>
          <w:ilvl w:val="0"/>
          <w:numId w:val="18"/>
        </w:numPr>
        <w:rPr>
          <w:b/>
          <w:szCs w:val="22"/>
        </w:rPr>
      </w:pPr>
      <w:r w:rsidRPr="00DC4385">
        <w:rPr>
          <w:b/>
          <w:szCs w:val="22"/>
        </w:rPr>
        <w:t>What is the final step in the financial recovery process?</w:t>
      </w:r>
    </w:p>
    <w:p w:rsidR="004473B8" w:rsidRPr="00DC4385" w:rsidRDefault="004473B8" w:rsidP="00DC4385">
      <w:pPr>
        <w:numPr>
          <w:ilvl w:val="1"/>
          <w:numId w:val="18"/>
        </w:numPr>
        <w:rPr>
          <w:szCs w:val="22"/>
        </w:rPr>
      </w:pPr>
      <w:r w:rsidRPr="00DC4385">
        <w:rPr>
          <w:szCs w:val="22"/>
        </w:rPr>
        <w:t>Evaluate your  current financial situation</w:t>
      </w:r>
    </w:p>
    <w:p w:rsidR="004473B8" w:rsidRPr="00DC4385" w:rsidRDefault="004473B8" w:rsidP="00DC4385">
      <w:pPr>
        <w:numPr>
          <w:ilvl w:val="1"/>
          <w:numId w:val="18"/>
        </w:numPr>
        <w:rPr>
          <w:szCs w:val="22"/>
        </w:rPr>
      </w:pPr>
      <w:r w:rsidRPr="00DC4385">
        <w:rPr>
          <w:szCs w:val="22"/>
        </w:rPr>
        <w:t>Develop a financial recovery plan</w:t>
      </w:r>
    </w:p>
    <w:p w:rsidR="004473B8" w:rsidRPr="00DC4385" w:rsidRDefault="004473B8" w:rsidP="00DC4385">
      <w:pPr>
        <w:numPr>
          <w:ilvl w:val="1"/>
          <w:numId w:val="18"/>
        </w:numPr>
        <w:rPr>
          <w:szCs w:val="22"/>
        </w:rPr>
      </w:pPr>
      <w:r w:rsidRPr="00DC4385">
        <w:rPr>
          <w:szCs w:val="22"/>
        </w:rPr>
        <w:t>Establish financial goals</w:t>
      </w:r>
    </w:p>
    <w:p w:rsidR="004473B8" w:rsidRPr="00DC4385" w:rsidRDefault="004473B8" w:rsidP="00DC4385">
      <w:pPr>
        <w:numPr>
          <w:ilvl w:val="1"/>
          <w:numId w:val="18"/>
        </w:numPr>
        <w:rPr>
          <w:szCs w:val="22"/>
        </w:rPr>
      </w:pPr>
      <w:r w:rsidRPr="00DC4385">
        <w:rPr>
          <w:szCs w:val="22"/>
        </w:rPr>
        <w:t xml:space="preserve">Evaluate and adjust your financial recovery plan </w:t>
      </w:r>
    </w:p>
    <w:p w:rsidR="004473B8" w:rsidRPr="00DC4385" w:rsidRDefault="004473B8" w:rsidP="00DC4385">
      <w:pPr>
        <w:ind w:left="720"/>
        <w:rPr>
          <w:b/>
          <w:szCs w:val="22"/>
          <w:u w:val="single"/>
        </w:rPr>
      </w:pPr>
      <w:r w:rsidRPr="00DC4385">
        <w:rPr>
          <w:b/>
          <w:szCs w:val="22"/>
          <w:u w:val="single"/>
        </w:rPr>
        <w:t xml:space="preserve">  </w:t>
      </w:r>
    </w:p>
    <w:p w:rsidR="004473B8" w:rsidRPr="00DC4385" w:rsidRDefault="004473B8" w:rsidP="00DC4385">
      <w:pPr>
        <w:numPr>
          <w:ilvl w:val="0"/>
          <w:numId w:val="18"/>
        </w:numPr>
        <w:rPr>
          <w:b/>
          <w:szCs w:val="22"/>
        </w:rPr>
      </w:pPr>
      <w:r w:rsidRPr="00DC4385">
        <w:rPr>
          <w:b/>
          <w:szCs w:val="22"/>
        </w:rPr>
        <w:t xml:space="preserve">To assess your current financial situation you should examine your: </w:t>
      </w:r>
    </w:p>
    <w:p w:rsidR="004473B8" w:rsidRPr="00DC4385" w:rsidRDefault="004473B8" w:rsidP="00DC4385">
      <w:pPr>
        <w:numPr>
          <w:ilvl w:val="1"/>
          <w:numId w:val="18"/>
        </w:numPr>
        <w:rPr>
          <w:szCs w:val="22"/>
        </w:rPr>
      </w:pPr>
      <w:r w:rsidRPr="00DC4385">
        <w:rPr>
          <w:szCs w:val="22"/>
        </w:rPr>
        <w:t>Income</w:t>
      </w:r>
    </w:p>
    <w:p w:rsidR="004473B8" w:rsidRPr="00DC4385" w:rsidRDefault="004473B8" w:rsidP="00DC4385">
      <w:pPr>
        <w:numPr>
          <w:ilvl w:val="1"/>
          <w:numId w:val="18"/>
        </w:numPr>
        <w:rPr>
          <w:szCs w:val="22"/>
        </w:rPr>
      </w:pPr>
      <w:r w:rsidRPr="00DC4385">
        <w:rPr>
          <w:szCs w:val="22"/>
        </w:rPr>
        <w:t>Expenses</w:t>
      </w:r>
    </w:p>
    <w:p w:rsidR="004473B8" w:rsidRPr="00DC4385" w:rsidRDefault="004473B8" w:rsidP="00DC4385">
      <w:pPr>
        <w:numPr>
          <w:ilvl w:val="1"/>
          <w:numId w:val="18"/>
        </w:numPr>
        <w:rPr>
          <w:szCs w:val="22"/>
        </w:rPr>
      </w:pPr>
      <w:r w:rsidRPr="00DC4385">
        <w:rPr>
          <w:szCs w:val="22"/>
        </w:rPr>
        <w:t>Debt</w:t>
      </w:r>
    </w:p>
    <w:p w:rsidR="004473B8" w:rsidRPr="00DC4385" w:rsidRDefault="004473B8" w:rsidP="00DC4385">
      <w:pPr>
        <w:numPr>
          <w:ilvl w:val="1"/>
          <w:numId w:val="18"/>
        </w:numPr>
        <w:rPr>
          <w:szCs w:val="22"/>
        </w:rPr>
      </w:pPr>
      <w:r w:rsidRPr="00DC4385">
        <w:rPr>
          <w:szCs w:val="22"/>
        </w:rPr>
        <w:t>All of the above</w:t>
      </w:r>
    </w:p>
    <w:p w:rsidR="004473B8" w:rsidRPr="00DC4385" w:rsidRDefault="004473B8" w:rsidP="00DC4385">
      <w:pPr>
        <w:ind w:left="720"/>
        <w:rPr>
          <w:b/>
          <w:szCs w:val="22"/>
        </w:rPr>
      </w:pPr>
    </w:p>
    <w:p w:rsidR="004473B8" w:rsidRPr="00DC4385" w:rsidRDefault="004473B8" w:rsidP="00DC4385">
      <w:pPr>
        <w:numPr>
          <w:ilvl w:val="0"/>
          <w:numId w:val="18"/>
        </w:numPr>
        <w:contextualSpacing/>
        <w:rPr>
          <w:b/>
          <w:szCs w:val="22"/>
        </w:rPr>
      </w:pPr>
      <w:r w:rsidRPr="00DC4385">
        <w:rPr>
          <w:b/>
          <w:szCs w:val="22"/>
        </w:rPr>
        <w:t xml:space="preserve">Which of the following are ways </w:t>
      </w:r>
      <w:r>
        <w:rPr>
          <w:b/>
          <w:szCs w:val="22"/>
        </w:rPr>
        <w:t>to</w:t>
      </w:r>
      <w:r w:rsidRPr="00DC4385">
        <w:rPr>
          <w:b/>
          <w:szCs w:val="22"/>
        </w:rPr>
        <w:t xml:space="preserve"> increase your income without negatively impacting your financial future or financial recovery plan if you are experiencing a financial setback? Select all that apply.</w:t>
      </w:r>
    </w:p>
    <w:p w:rsidR="004473B8" w:rsidRPr="00DC4385" w:rsidRDefault="004473B8" w:rsidP="00DC4385">
      <w:pPr>
        <w:numPr>
          <w:ilvl w:val="1"/>
          <w:numId w:val="18"/>
        </w:numPr>
        <w:contextualSpacing/>
        <w:rPr>
          <w:szCs w:val="22"/>
        </w:rPr>
      </w:pPr>
      <w:r w:rsidRPr="00DC4385">
        <w:rPr>
          <w:szCs w:val="22"/>
        </w:rPr>
        <w:t>Seek financial assistance (e.g., unemployment or emergency assistance)</w:t>
      </w:r>
    </w:p>
    <w:p w:rsidR="004473B8" w:rsidRPr="00DC4385" w:rsidRDefault="004473B8" w:rsidP="00DC4385">
      <w:pPr>
        <w:numPr>
          <w:ilvl w:val="1"/>
          <w:numId w:val="18"/>
        </w:numPr>
        <w:contextualSpacing/>
        <w:rPr>
          <w:szCs w:val="22"/>
        </w:rPr>
      </w:pPr>
      <w:r w:rsidRPr="00DC4385">
        <w:rPr>
          <w:szCs w:val="22"/>
        </w:rPr>
        <w:t>Take out a loan</w:t>
      </w:r>
    </w:p>
    <w:p w:rsidR="004473B8" w:rsidRPr="00DC4385" w:rsidRDefault="004473B8" w:rsidP="00DC4385">
      <w:pPr>
        <w:numPr>
          <w:ilvl w:val="1"/>
          <w:numId w:val="18"/>
        </w:numPr>
        <w:contextualSpacing/>
        <w:rPr>
          <w:szCs w:val="22"/>
        </w:rPr>
      </w:pPr>
      <w:r w:rsidRPr="00DC4385">
        <w:rPr>
          <w:szCs w:val="22"/>
        </w:rPr>
        <w:t xml:space="preserve">Take money out of your retirement or investment accounts </w:t>
      </w:r>
    </w:p>
    <w:p w:rsidR="004473B8" w:rsidRPr="00DC4385" w:rsidRDefault="004473B8" w:rsidP="00DC4385">
      <w:pPr>
        <w:numPr>
          <w:ilvl w:val="1"/>
          <w:numId w:val="18"/>
        </w:numPr>
        <w:contextualSpacing/>
        <w:rPr>
          <w:szCs w:val="22"/>
        </w:rPr>
      </w:pPr>
      <w:r w:rsidRPr="00DC4385">
        <w:rPr>
          <w:szCs w:val="22"/>
        </w:rPr>
        <w:t>Use your talents or hobby to make extra money</w:t>
      </w:r>
    </w:p>
    <w:p w:rsidR="004473B8" w:rsidRPr="00DC4385" w:rsidRDefault="004473B8" w:rsidP="00DC4385">
      <w:pPr>
        <w:ind w:left="1440"/>
        <w:rPr>
          <w:b/>
          <w:szCs w:val="22"/>
        </w:rPr>
      </w:pPr>
    </w:p>
    <w:p w:rsidR="004473B8" w:rsidRPr="00DC4385" w:rsidRDefault="004473B8" w:rsidP="00DC4385">
      <w:pPr>
        <w:numPr>
          <w:ilvl w:val="0"/>
          <w:numId w:val="18"/>
        </w:numPr>
        <w:contextualSpacing/>
        <w:rPr>
          <w:b/>
          <w:szCs w:val="22"/>
        </w:rPr>
      </w:pPr>
      <w:r w:rsidRPr="00DC4385">
        <w:rPr>
          <w:b/>
          <w:szCs w:val="22"/>
        </w:rPr>
        <w:t>Which of the following are ways you can decrease your expenses without negatively impacting your financial future or financial recovery plan? Select all that apply.</w:t>
      </w:r>
    </w:p>
    <w:p w:rsidR="004473B8" w:rsidRPr="00DC4385" w:rsidRDefault="004473B8" w:rsidP="00DC4385">
      <w:pPr>
        <w:numPr>
          <w:ilvl w:val="1"/>
          <w:numId w:val="18"/>
        </w:numPr>
        <w:contextualSpacing/>
        <w:rPr>
          <w:szCs w:val="22"/>
        </w:rPr>
      </w:pPr>
      <w:r w:rsidRPr="00DC4385">
        <w:rPr>
          <w:szCs w:val="22"/>
        </w:rPr>
        <w:t>Buy items you want but do</w:t>
      </w:r>
      <w:r>
        <w:rPr>
          <w:szCs w:val="22"/>
        </w:rPr>
        <w:t xml:space="preserve"> </w:t>
      </w:r>
      <w:r w:rsidRPr="00DC4385">
        <w:rPr>
          <w:szCs w:val="22"/>
        </w:rPr>
        <w:t>n</w:t>
      </w:r>
      <w:r>
        <w:rPr>
          <w:szCs w:val="22"/>
        </w:rPr>
        <w:t>o</w:t>
      </w:r>
      <w:r w:rsidRPr="00DC4385">
        <w:rPr>
          <w:szCs w:val="22"/>
        </w:rPr>
        <w:t>t need</w:t>
      </w:r>
    </w:p>
    <w:p w:rsidR="004473B8" w:rsidRPr="00DC4385" w:rsidRDefault="004473B8" w:rsidP="00DC4385">
      <w:pPr>
        <w:numPr>
          <w:ilvl w:val="1"/>
          <w:numId w:val="18"/>
        </w:numPr>
        <w:contextualSpacing/>
        <w:rPr>
          <w:szCs w:val="22"/>
        </w:rPr>
      </w:pPr>
      <w:r w:rsidRPr="00DC4385">
        <w:rPr>
          <w:szCs w:val="22"/>
        </w:rPr>
        <w:t>Reduce or eliminate extra expenses</w:t>
      </w:r>
    </w:p>
    <w:p w:rsidR="004473B8" w:rsidRPr="00DC4385" w:rsidRDefault="004473B8" w:rsidP="00DC4385">
      <w:pPr>
        <w:numPr>
          <w:ilvl w:val="1"/>
          <w:numId w:val="18"/>
        </w:numPr>
        <w:contextualSpacing/>
        <w:rPr>
          <w:szCs w:val="22"/>
        </w:rPr>
      </w:pPr>
      <w:r w:rsidRPr="00DC4385">
        <w:rPr>
          <w:szCs w:val="22"/>
        </w:rPr>
        <w:t xml:space="preserve">Pack lunches or eat at home rather than eating out   </w:t>
      </w:r>
    </w:p>
    <w:p w:rsidR="004473B8" w:rsidRPr="00DC4385" w:rsidRDefault="004473B8" w:rsidP="00DC4385">
      <w:pPr>
        <w:numPr>
          <w:ilvl w:val="1"/>
          <w:numId w:val="18"/>
        </w:numPr>
        <w:contextualSpacing/>
        <w:rPr>
          <w:szCs w:val="22"/>
        </w:rPr>
      </w:pPr>
      <w:r w:rsidRPr="00DC4385">
        <w:rPr>
          <w:szCs w:val="22"/>
        </w:rPr>
        <w:t>File for bankruptcy</w:t>
      </w:r>
    </w:p>
    <w:p w:rsidR="004473B8" w:rsidRPr="00DC4385" w:rsidRDefault="004473B8" w:rsidP="00DC4385">
      <w:pPr>
        <w:ind w:left="720"/>
        <w:rPr>
          <w:b/>
          <w:szCs w:val="22"/>
        </w:rPr>
      </w:pPr>
    </w:p>
    <w:p w:rsidR="004473B8" w:rsidRPr="00DC4385" w:rsidRDefault="004473B8" w:rsidP="00DC4385">
      <w:pPr>
        <w:numPr>
          <w:ilvl w:val="0"/>
          <w:numId w:val="18"/>
        </w:numPr>
        <w:rPr>
          <w:b/>
          <w:szCs w:val="22"/>
        </w:rPr>
      </w:pPr>
      <w:r w:rsidRPr="00DC4385">
        <w:rPr>
          <w:b/>
          <w:szCs w:val="22"/>
        </w:rPr>
        <w:t xml:space="preserve">Which of the following are specific and measureable financial goals? Select all that apply. </w:t>
      </w:r>
    </w:p>
    <w:p w:rsidR="004473B8" w:rsidRPr="00DC4385" w:rsidRDefault="004473B8" w:rsidP="00DC4385">
      <w:pPr>
        <w:numPr>
          <w:ilvl w:val="1"/>
          <w:numId w:val="18"/>
        </w:numPr>
        <w:rPr>
          <w:szCs w:val="22"/>
        </w:rPr>
      </w:pPr>
      <w:r w:rsidRPr="00DC4385">
        <w:rPr>
          <w:szCs w:val="22"/>
        </w:rPr>
        <w:t>Save money to buy a (home, car, etc.)</w:t>
      </w:r>
    </w:p>
    <w:p w:rsidR="004473B8" w:rsidRPr="00DC4385" w:rsidRDefault="004473B8" w:rsidP="00DC4385">
      <w:pPr>
        <w:numPr>
          <w:ilvl w:val="1"/>
          <w:numId w:val="18"/>
        </w:numPr>
        <w:rPr>
          <w:szCs w:val="22"/>
        </w:rPr>
      </w:pPr>
      <w:r w:rsidRPr="00DC4385">
        <w:rPr>
          <w:szCs w:val="22"/>
        </w:rPr>
        <w:t>Pay off my credit card with the highest balance first</w:t>
      </w:r>
    </w:p>
    <w:p w:rsidR="004473B8" w:rsidRPr="00DC4385" w:rsidRDefault="004473B8" w:rsidP="00DC4385">
      <w:pPr>
        <w:numPr>
          <w:ilvl w:val="1"/>
          <w:numId w:val="18"/>
        </w:numPr>
        <w:rPr>
          <w:szCs w:val="22"/>
        </w:rPr>
      </w:pPr>
      <w:r w:rsidRPr="00DC4385">
        <w:rPr>
          <w:szCs w:val="22"/>
        </w:rPr>
        <w:t>Reduce my expenses by $100 a month so I can pay my mortgage/rent</w:t>
      </w:r>
    </w:p>
    <w:p w:rsidR="004473B8" w:rsidRPr="00DC4385" w:rsidRDefault="004473B8" w:rsidP="00DC4385">
      <w:pPr>
        <w:numPr>
          <w:ilvl w:val="1"/>
          <w:numId w:val="18"/>
        </w:numPr>
        <w:rPr>
          <w:szCs w:val="22"/>
        </w:rPr>
      </w:pPr>
      <w:r w:rsidRPr="00DC4385">
        <w:rPr>
          <w:szCs w:val="22"/>
        </w:rPr>
        <w:t xml:space="preserve">Try to rebuild my credit for </w:t>
      </w:r>
      <w:r w:rsidRPr="000A4595">
        <w:rPr>
          <w:szCs w:val="22"/>
        </w:rPr>
        <w:t>six</w:t>
      </w:r>
      <w:r w:rsidRPr="00DC4385">
        <w:rPr>
          <w:szCs w:val="22"/>
        </w:rPr>
        <w:t xml:space="preserve"> months before determining whether to use a credit counseling agency </w:t>
      </w:r>
    </w:p>
    <w:p w:rsidR="004473B8" w:rsidRPr="00DC4385" w:rsidRDefault="004473B8" w:rsidP="00DC4385">
      <w:pPr>
        <w:ind w:left="720"/>
        <w:rPr>
          <w:b/>
          <w:szCs w:val="22"/>
        </w:rPr>
      </w:pPr>
    </w:p>
    <w:p w:rsidR="004473B8" w:rsidRPr="00DC4385" w:rsidRDefault="004473B8" w:rsidP="00DC4385">
      <w:pPr>
        <w:numPr>
          <w:ilvl w:val="0"/>
          <w:numId w:val="18"/>
        </w:numPr>
        <w:rPr>
          <w:b/>
          <w:szCs w:val="22"/>
        </w:rPr>
      </w:pPr>
      <w:r w:rsidRPr="00DC4385">
        <w:rPr>
          <w:b/>
          <w:szCs w:val="22"/>
        </w:rPr>
        <w:t>When prioritizing your spending, what order should you pay your expenses? Rank each with the number 1, 2, 3, or 4. Number 1 represents the highest priority or first expense you would pay.</w:t>
      </w:r>
    </w:p>
    <w:p w:rsidR="004473B8" w:rsidRPr="00DC4385" w:rsidRDefault="004473B8" w:rsidP="00DC4385">
      <w:pPr>
        <w:numPr>
          <w:ilvl w:val="1"/>
          <w:numId w:val="18"/>
        </w:numPr>
        <w:rPr>
          <w:szCs w:val="22"/>
        </w:rPr>
      </w:pPr>
      <w:r w:rsidRPr="00DC4385">
        <w:rPr>
          <w:szCs w:val="22"/>
        </w:rPr>
        <w:t xml:space="preserve">Creditors or lenders </w:t>
      </w:r>
      <w:r>
        <w:rPr>
          <w:szCs w:val="22"/>
          <w:u w:val="single"/>
        </w:rPr>
        <w:t>___</w:t>
      </w:r>
    </w:p>
    <w:p w:rsidR="004473B8" w:rsidRPr="00DC4385" w:rsidRDefault="004473B8" w:rsidP="00DC4385">
      <w:pPr>
        <w:numPr>
          <w:ilvl w:val="1"/>
          <w:numId w:val="18"/>
        </w:numPr>
        <w:rPr>
          <w:szCs w:val="22"/>
        </w:rPr>
      </w:pPr>
      <w:r>
        <w:rPr>
          <w:szCs w:val="22"/>
        </w:rPr>
        <w:t xml:space="preserve">Basic necessities </w:t>
      </w:r>
      <w:r>
        <w:rPr>
          <w:szCs w:val="22"/>
          <w:u w:val="single"/>
        </w:rPr>
        <w:t>___</w:t>
      </w:r>
    </w:p>
    <w:p w:rsidR="004473B8" w:rsidRPr="00DC4385" w:rsidRDefault="004473B8" w:rsidP="00DC4385">
      <w:pPr>
        <w:numPr>
          <w:ilvl w:val="1"/>
          <w:numId w:val="18"/>
        </w:numPr>
        <w:rPr>
          <w:szCs w:val="22"/>
        </w:rPr>
      </w:pPr>
      <w:r w:rsidRPr="00DC4385">
        <w:rPr>
          <w:szCs w:val="22"/>
        </w:rPr>
        <w:t>Yourself</w:t>
      </w:r>
      <w:r>
        <w:rPr>
          <w:szCs w:val="22"/>
        </w:rPr>
        <w:t xml:space="preserve"> (savings)</w:t>
      </w:r>
      <w:r w:rsidRPr="00DC4385">
        <w:rPr>
          <w:szCs w:val="22"/>
        </w:rPr>
        <w:t xml:space="preserve"> </w:t>
      </w:r>
      <w:r>
        <w:rPr>
          <w:szCs w:val="22"/>
          <w:u w:val="single"/>
        </w:rPr>
        <w:t>___</w:t>
      </w:r>
    </w:p>
    <w:p w:rsidR="004473B8" w:rsidRPr="00DC4385" w:rsidRDefault="004473B8" w:rsidP="00DC4385">
      <w:pPr>
        <w:numPr>
          <w:ilvl w:val="1"/>
          <w:numId w:val="18"/>
        </w:numPr>
        <w:rPr>
          <w:szCs w:val="22"/>
        </w:rPr>
      </w:pPr>
      <w:r w:rsidRPr="00DC4385">
        <w:rPr>
          <w:szCs w:val="22"/>
        </w:rPr>
        <w:t xml:space="preserve">Other high-priority expenses (e.g., insurance premiums, medical bills) </w:t>
      </w:r>
      <w:r>
        <w:rPr>
          <w:szCs w:val="22"/>
          <w:u w:val="single"/>
        </w:rPr>
        <w:t>___</w:t>
      </w:r>
    </w:p>
    <w:p w:rsidR="004473B8" w:rsidRPr="00DC4385" w:rsidRDefault="004473B8" w:rsidP="00DC4385">
      <w:pPr>
        <w:ind w:left="720"/>
        <w:rPr>
          <w:b/>
          <w:szCs w:val="22"/>
        </w:rPr>
      </w:pPr>
    </w:p>
    <w:p w:rsidR="004473B8" w:rsidRPr="00DC4385" w:rsidRDefault="004473B8" w:rsidP="00DC4385">
      <w:pPr>
        <w:numPr>
          <w:ilvl w:val="0"/>
          <w:numId w:val="18"/>
        </w:numPr>
        <w:rPr>
          <w:b/>
          <w:szCs w:val="22"/>
        </w:rPr>
      </w:pPr>
      <w:r w:rsidRPr="00DC4385">
        <w:rPr>
          <w:b/>
          <w:szCs w:val="22"/>
        </w:rPr>
        <w:t>Select all that apply. To guard against credit repair scams you should be wary of companies that:</w:t>
      </w:r>
    </w:p>
    <w:p w:rsidR="004473B8" w:rsidRPr="00DC4385" w:rsidRDefault="004473B8" w:rsidP="00DC4385">
      <w:pPr>
        <w:numPr>
          <w:ilvl w:val="1"/>
          <w:numId w:val="18"/>
        </w:numPr>
        <w:contextualSpacing/>
        <w:rPr>
          <w:szCs w:val="22"/>
        </w:rPr>
      </w:pPr>
      <w:r w:rsidRPr="00DC4385">
        <w:rPr>
          <w:szCs w:val="22"/>
        </w:rPr>
        <w:t>Ask for payment before you receive any services</w:t>
      </w:r>
    </w:p>
    <w:p w:rsidR="004473B8" w:rsidRPr="00DC4385" w:rsidRDefault="004473B8" w:rsidP="00DC4385">
      <w:pPr>
        <w:numPr>
          <w:ilvl w:val="1"/>
          <w:numId w:val="18"/>
        </w:numPr>
        <w:contextualSpacing/>
        <w:rPr>
          <w:szCs w:val="22"/>
        </w:rPr>
      </w:pPr>
      <w:r w:rsidRPr="00DC4385">
        <w:rPr>
          <w:szCs w:val="22"/>
        </w:rPr>
        <w:t>Promise to help you repair your credit in a slow and steady manner</w:t>
      </w:r>
    </w:p>
    <w:p w:rsidR="004473B8" w:rsidRPr="00DC4385" w:rsidRDefault="004473B8" w:rsidP="00DC4385">
      <w:pPr>
        <w:numPr>
          <w:ilvl w:val="1"/>
          <w:numId w:val="18"/>
        </w:numPr>
        <w:contextualSpacing/>
        <w:rPr>
          <w:szCs w:val="22"/>
        </w:rPr>
      </w:pPr>
      <w:r w:rsidRPr="00DC4385">
        <w:rPr>
          <w:szCs w:val="22"/>
        </w:rPr>
        <w:t>Tell you your rights and what you can do to repair your own credit</w:t>
      </w:r>
    </w:p>
    <w:p w:rsidR="004473B8" w:rsidRPr="00DC4385" w:rsidRDefault="004473B8" w:rsidP="00DC4385">
      <w:pPr>
        <w:numPr>
          <w:ilvl w:val="1"/>
          <w:numId w:val="18"/>
        </w:numPr>
        <w:contextualSpacing/>
        <w:rPr>
          <w:szCs w:val="22"/>
        </w:rPr>
      </w:pPr>
      <w:r w:rsidRPr="00DC4385">
        <w:rPr>
          <w:szCs w:val="22"/>
        </w:rPr>
        <w:t>Promise to erase your bad credit or to remove bankruptcies and judgments from your credit file</w:t>
      </w:r>
    </w:p>
    <w:p w:rsidR="004473B8" w:rsidRPr="00DC4385" w:rsidRDefault="004473B8" w:rsidP="00DC4385">
      <w:pPr>
        <w:ind w:left="1440"/>
        <w:contextualSpacing/>
        <w:rPr>
          <w:b/>
          <w:szCs w:val="22"/>
        </w:rPr>
      </w:pPr>
    </w:p>
    <w:p w:rsidR="004473B8" w:rsidRPr="00DC4385" w:rsidRDefault="004473B8" w:rsidP="00DC4385">
      <w:pPr>
        <w:numPr>
          <w:ilvl w:val="0"/>
          <w:numId w:val="18"/>
        </w:numPr>
        <w:contextualSpacing/>
        <w:rPr>
          <w:b/>
          <w:szCs w:val="22"/>
        </w:rPr>
      </w:pPr>
      <w:r w:rsidRPr="00DC4385">
        <w:rPr>
          <w:b/>
          <w:szCs w:val="22"/>
        </w:rPr>
        <w:t>What should you do before you contact your creditors when you know you can</w:t>
      </w:r>
      <w:r>
        <w:rPr>
          <w:b/>
          <w:szCs w:val="22"/>
        </w:rPr>
        <w:t>no</w:t>
      </w:r>
      <w:r w:rsidRPr="00DC4385">
        <w:rPr>
          <w:b/>
          <w:szCs w:val="22"/>
        </w:rPr>
        <w:t xml:space="preserve">t make a payment? </w:t>
      </w:r>
    </w:p>
    <w:p w:rsidR="004473B8" w:rsidRPr="00DC4385" w:rsidRDefault="004473B8" w:rsidP="00DC4385">
      <w:pPr>
        <w:numPr>
          <w:ilvl w:val="1"/>
          <w:numId w:val="18"/>
        </w:numPr>
        <w:tabs>
          <w:tab w:val="left" w:pos="-1440"/>
        </w:tabs>
        <w:rPr>
          <w:szCs w:val="22"/>
        </w:rPr>
      </w:pPr>
      <w:r w:rsidRPr="00DC4385">
        <w:rPr>
          <w:szCs w:val="22"/>
        </w:rPr>
        <w:t>Calculate how much you owe each creditor</w:t>
      </w:r>
    </w:p>
    <w:p w:rsidR="004473B8" w:rsidRPr="00DC4385" w:rsidRDefault="004473B8" w:rsidP="00DC4385">
      <w:pPr>
        <w:numPr>
          <w:ilvl w:val="1"/>
          <w:numId w:val="18"/>
        </w:numPr>
        <w:tabs>
          <w:tab w:val="left" w:pos="-1440"/>
        </w:tabs>
        <w:rPr>
          <w:szCs w:val="22"/>
        </w:rPr>
      </w:pPr>
      <w:r w:rsidRPr="00DC4385">
        <w:rPr>
          <w:szCs w:val="22"/>
        </w:rPr>
        <w:t>Know how much you can pay each creditor</w:t>
      </w:r>
    </w:p>
    <w:p w:rsidR="004473B8" w:rsidRPr="00DC4385" w:rsidRDefault="004473B8" w:rsidP="00DC4385">
      <w:pPr>
        <w:numPr>
          <w:ilvl w:val="1"/>
          <w:numId w:val="18"/>
        </w:numPr>
        <w:tabs>
          <w:tab w:val="left" w:pos="-1440"/>
        </w:tabs>
        <w:rPr>
          <w:szCs w:val="22"/>
        </w:rPr>
      </w:pPr>
      <w:r w:rsidRPr="00DC4385">
        <w:rPr>
          <w:szCs w:val="22"/>
        </w:rPr>
        <w:t xml:space="preserve">Establish when you can realistically pay each creditor </w:t>
      </w:r>
    </w:p>
    <w:p w:rsidR="004473B8" w:rsidRPr="00DC4385" w:rsidRDefault="004473B8" w:rsidP="00DC4385">
      <w:pPr>
        <w:numPr>
          <w:ilvl w:val="1"/>
          <w:numId w:val="18"/>
        </w:numPr>
        <w:tabs>
          <w:tab w:val="left" w:pos="-1440"/>
        </w:tabs>
        <w:rPr>
          <w:szCs w:val="22"/>
        </w:rPr>
      </w:pPr>
      <w:r w:rsidRPr="00DC4385">
        <w:rPr>
          <w:szCs w:val="22"/>
        </w:rPr>
        <w:t>All of the above</w:t>
      </w:r>
    </w:p>
    <w:p w:rsidR="004473B8" w:rsidRPr="005E0F42" w:rsidRDefault="004473B8" w:rsidP="002C6582">
      <w:pPr>
        <w:pStyle w:val="Heading1Custom"/>
        <w:rPr>
          <w:szCs w:val="22"/>
        </w:rPr>
      </w:pPr>
      <w:r w:rsidRPr="003519B0">
        <w:br w:type="page"/>
      </w:r>
    </w:p>
    <w:p w:rsidR="004473B8" w:rsidRDefault="004473B8" w:rsidP="0014413A">
      <w:pPr>
        <w:pStyle w:val="Heading1Custom"/>
      </w:pPr>
      <w:bookmarkStart w:id="71" w:name="_Toc271702869"/>
      <w:bookmarkStart w:id="72" w:name="_Toc192047461"/>
      <w:r>
        <w:t>Glossary</w:t>
      </w:r>
      <w:bookmarkEnd w:id="71"/>
    </w:p>
    <w:p w:rsidR="004473B8" w:rsidRPr="00522C29" w:rsidRDefault="004473B8" w:rsidP="002C6582">
      <w:pPr>
        <w:spacing w:after="60"/>
      </w:pPr>
      <w:bookmarkStart w:id="73" w:name="_Toc243451021"/>
      <w:bookmarkEnd w:id="72"/>
      <w:r w:rsidRPr="00522C29">
        <w:rPr>
          <w:b/>
        </w:rPr>
        <w:t>Annual Percentage Rate (APR)</w:t>
      </w:r>
      <w:r>
        <w:rPr>
          <w:b/>
        </w:rPr>
        <w:t xml:space="preserve">: </w:t>
      </w:r>
      <w:r w:rsidRPr="00522C29">
        <w:t xml:space="preserve">The cost of your loan expressed as a yearly percentage rate. </w:t>
      </w:r>
    </w:p>
    <w:p w:rsidR="004473B8" w:rsidRPr="00522C29" w:rsidRDefault="004473B8" w:rsidP="002C6582">
      <w:pPr>
        <w:spacing w:after="60"/>
      </w:pPr>
      <w:r w:rsidRPr="00522C29">
        <w:rPr>
          <w:b/>
        </w:rPr>
        <w:t>Credit</w:t>
      </w:r>
      <w:r>
        <w:rPr>
          <w:b/>
        </w:rPr>
        <w:t xml:space="preserve">: </w:t>
      </w:r>
      <w:r w:rsidRPr="00522C29">
        <w:t xml:space="preserve">The ability to borrow money. </w:t>
      </w:r>
    </w:p>
    <w:p w:rsidR="004473B8" w:rsidRDefault="004473B8" w:rsidP="002C6582">
      <w:pPr>
        <w:spacing w:after="60"/>
        <w:rPr>
          <w:b/>
        </w:rPr>
      </w:pPr>
      <w:r w:rsidRPr="00522C29">
        <w:rPr>
          <w:b/>
        </w:rPr>
        <w:t>Credit Cards</w:t>
      </w:r>
      <w:r>
        <w:rPr>
          <w:b/>
        </w:rPr>
        <w:t xml:space="preserve">: </w:t>
      </w:r>
      <w:r>
        <w:t xml:space="preserve">Credit cards allow you to buy goods or services and pay for them over time, receiving a bill each month. </w:t>
      </w:r>
    </w:p>
    <w:p w:rsidR="004473B8" w:rsidRPr="00DC2225" w:rsidRDefault="004473B8" w:rsidP="002C6582">
      <w:pPr>
        <w:spacing w:after="60"/>
      </w:pPr>
      <w:r w:rsidRPr="00DC2225">
        <w:rPr>
          <w:b/>
        </w:rPr>
        <w:t>Credit Report</w:t>
      </w:r>
      <w:r>
        <w:rPr>
          <w:b/>
        </w:rPr>
        <w:t xml:space="preserve">: </w:t>
      </w:r>
      <w:r w:rsidRPr="00DC2225">
        <w:t xml:space="preserve">A full </w:t>
      </w:r>
      <w:r>
        <w:t xml:space="preserve">credit </w:t>
      </w:r>
      <w:r w:rsidRPr="00DC2225">
        <w:t>history within a consumer</w:t>
      </w:r>
      <w:r>
        <w:t>’</w:t>
      </w:r>
      <w:r w:rsidRPr="00DC2225">
        <w:t>s credit file at the credit bureau</w:t>
      </w:r>
      <w:r>
        <w:t>s</w:t>
      </w:r>
      <w:r w:rsidRPr="00DC2225">
        <w:t>.</w:t>
      </w:r>
    </w:p>
    <w:p w:rsidR="004473B8" w:rsidRDefault="004473B8" w:rsidP="002C6582">
      <w:pPr>
        <w:spacing w:after="60"/>
        <w:rPr>
          <w:b/>
          <w:kern w:val="28"/>
          <w:szCs w:val="22"/>
        </w:rPr>
      </w:pPr>
      <w:r w:rsidRPr="00DC2225">
        <w:rPr>
          <w:b/>
        </w:rPr>
        <w:t>Credit Score</w:t>
      </w:r>
      <w:r>
        <w:rPr>
          <w:b/>
        </w:rPr>
        <w:t xml:space="preserve">: </w:t>
      </w:r>
      <w:r>
        <w:t>A</w:t>
      </w:r>
      <w:r w:rsidRPr="00DC2225">
        <w:t xml:space="preserve"> calculation based on a consumer</w:t>
      </w:r>
      <w:r>
        <w:t>’</w:t>
      </w:r>
      <w:r w:rsidRPr="00DC2225">
        <w:t xml:space="preserve">s credit history that is intended to predict future credit performance for that consumer. </w:t>
      </w:r>
    </w:p>
    <w:p w:rsidR="004473B8" w:rsidRPr="001A7A2B" w:rsidRDefault="004473B8" w:rsidP="002C6582">
      <w:pPr>
        <w:spacing w:after="60"/>
        <w:rPr>
          <w:kern w:val="28"/>
          <w:szCs w:val="22"/>
        </w:rPr>
      </w:pPr>
      <w:r w:rsidRPr="001A7A2B">
        <w:rPr>
          <w:b/>
          <w:kern w:val="28"/>
          <w:szCs w:val="22"/>
        </w:rPr>
        <w:t>Fair Debt Collection Practices Act</w:t>
      </w:r>
      <w:r>
        <w:rPr>
          <w:b/>
          <w:kern w:val="28"/>
          <w:szCs w:val="22"/>
        </w:rPr>
        <w:t xml:space="preserve">: </w:t>
      </w:r>
      <w:r>
        <w:rPr>
          <w:kern w:val="28"/>
          <w:szCs w:val="22"/>
        </w:rPr>
        <w:t xml:space="preserve"> A l</w:t>
      </w:r>
      <w:r w:rsidRPr="001A7A2B">
        <w:rPr>
          <w:kern w:val="28"/>
          <w:szCs w:val="22"/>
        </w:rPr>
        <w:t>aw that helps eliminate abusive debt collection practices.</w:t>
      </w:r>
    </w:p>
    <w:p w:rsidR="004473B8" w:rsidRPr="00522C29" w:rsidRDefault="004473B8" w:rsidP="002C6582">
      <w:pPr>
        <w:spacing w:after="60"/>
      </w:pPr>
      <w:r w:rsidRPr="00522C29">
        <w:rPr>
          <w:b/>
        </w:rPr>
        <w:t>Fees</w:t>
      </w:r>
      <w:r>
        <w:rPr>
          <w:b/>
        </w:rPr>
        <w:t xml:space="preserve">: </w:t>
      </w:r>
      <w:r w:rsidRPr="00522C29">
        <w:t xml:space="preserve">The amount charged by financial institutions for </w:t>
      </w:r>
      <w:r>
        <w:t xml:space="preserve">various </w:t>
      </w:r>
      <w:r w:rsidRPr="00522C29">
        <w:t xml:space="preserve">activities. </w:t>
      </w:r>
    </w:p>
    <w:p w:rsidR="004473B8" w:rsidRPr="00DC2225" w:rsidRDefault="004473B8" w:rsidP="002C6582">
      <w:pPr>
        <w:spacing w:after="60"/>
      </w:pPr>
      <w:r w:rsidRPr="00DC2225">
        <w:rPr>
          <w:b/>
        </w:rPr>
        <w:t>Finance Charge</w:t>
      </w:r>
      <w:r>
        <w:rPr>
          <w:b/>
        </w:rPr>
        <w:t xml:space="preserve">: </w:t>
      </w:r>
      <w:r w:rsidRPr="00DC2225">
        <w:t>The finance charge is the cost of credit. It includes interest, service charges, and transaction fees</w:t>
      </w:r>
      <w:r>
        <w:t>.</w:t>
      </w:r>
    </w:p>
    <w:p w:rsidR="004473B8" w:rsidRDefault="004473B8" w:rsidP="002C6582">
      <w:pPr>
        <w:spacing w:after="60"/>
      </w:pPr>
      <w:r>
        <w:rPr>
          <w:b/>
        </w:rPr>
        <w:t xml:space="preserve">Financial Recovery Plan: </w:t>
      </w:r>
      <w:r>
        <w:t>A strategic way you can increase your income and reduce your expenses so that you can ultimately save money, pay your bills, and reduce or eliminate your debt.</w:t>
      </w:r>
    </w:p>
    <w:p w:rsidR="004473B8" w:rsidRPr="00522C29" w:rsidRDefault="004473B8" w:rsidP="002C6582">
      <w:pPr>
        <w:spacing w:after="60"/>
      </w:pPr>
      <w:r w:rsidRPr="00522C29">
        <w:rPr>
          <w:b/>
        </w:rPr>
        <w:t>Fixed Rate</w:t>
      </w:r>
      <w:r>
        <w:rPr>
          <w:b/>
        </w:rPr>
        <w:t xml:space="preserve">: </w:t>
      </w:r>
      <w:r w:rsidRPr="00522C29">
        <w:t>The interest rate stays the same throughout the term of the loan</w:t>
      </w:r>
      <w:r>
        <w:t>.</w:t>
      </w:r>
    </w:p>
    <w:p w:rsidR="004473B8" w:rsidRPr="00DC2225" w:rsidRDefault="004473B8" w:rsidP="002C6582">
      <w:pPr>
        <w:spacing w:after="60"/>
      </w:pPr>
      <w:r w:rsidRPr="00DC2225">
        <w:rPr>
          <w:b/>
        </w:rPr>
        <w:t>Grace Period</w:t>
      </w:r>
      <w:r>
        <w:rPr>
          <w:b/>
        </w:rPr>
        <w:t xml:space="preserve">: </w:t>
      </w:r>
      <w:r w:rsidRPr="00DC2225">
        <w:t xml:space="preserve">The number of days you have to pay your balance before a creditor starts charging interest. </w:t>
      </w:r>
    </w:p>
    <w:p w:rsidR="004473B8" w:rsidRPr="00522C29" w:rsidRDefault="004473B8" w:rsidP="002C6582">
      <w:pPr>
        <w:spacing w:after="60"/>
      </w:pPr>
      <w:r w:rsidRPr="00522C29">
        <w:rPr>
          <w:b/>
        </w:rPr>
        <w:t>Home Equity Loan</w:t>
      </w:r>
      <w:r>
        <w:rPr>
          <w:b/>
        </w:rPr>
        <w:t xml:space="preserve">: </w:t>
      </w:r>
      <w:r>
        <w:t xml:space="preserve"> A l</w:t>
      </w:r>
      <w:r w:rsidRPr="00522C29">
        <w:t>oan that allow</w:t>
      </w:r>
      <w:r>
        <w:t>s</w:t>
      </w:r>
      <w:r w:rsidRPr="00522C29">
        <w:t xml:space="preserve"> a homeowner to borrow money that is secured by their home. </w:t>
      </w:r>
    </w:p>
    <w:p w:rsidR="004473B8" w:rsidRPr="00522C29" w:rsidRDefault="004473B8" w:rsidP="002C6582">
      <w:pPr>
        <w:spacing w:after="60"/>
      </w:pPr>
      <w:r w:rsidRPr="00522C29">
        <w:rPr>
          <w:b/>
        </w:rPr>
        <w:t xml:space="preserve">Home Refinancing </w:t>
      </w:r>
      <w:r>
        <w:rPr>
          <w:b/>
        </w:rPr>
        <w:t xml:space="preserve">Loan: </w:t>
      </w:r>
      <w:r w:rsidRPr="00522C29">
        <w:t xml:space="preserve">A process by which an existing home loan is paid off and replaced with a new loan. </w:t>
      </w:r>
    </w:p>
    <w:p w:rsidR="004473B8" w:rsidRDefault="004473B8" w:rsidP="002C6582">
      <w:pPr>
        <w:spacing w:after="60"/>
      </w:pPr>
      <w:r w:rsidRPr="00522C29">
        <w:rPr>
          <w:b/>
        </w:rPr>
        <w:t>Interest</w:t>
      </w:r>
      <w:r>
        <w:rPr>
          <w:b/>
        </w:rPr>
        <w:t xml:space="preserve">: </w:t>
      </w:r>
      <w:r>
        <w:t>T</w:t>
      </w:r>
      <w:r w:rsidRPr="00522C29">
        <w:t xml:space="preserve">he amount of money a financial institution charges for letting you use its money. </w:t>
      </w:r>
    </w:p>
    <w:p w:rsidR="004473B8" w:rsidRPr="00656BB2" w:rsidRDefault="004473B8" w:rsidP="002C6582">
      <w:pPr>
        <w:spacing w:after="60"/>
      </w:pPr>
      <w:r w:rsidRPr="00656BB2">
        <w:rPr>
          <w:b/>
        </w:rPr>
        <w:t>Investment</w:t>
      </w:r>
      <w:r>
        <w:rPr>
          <w:b/>
        </w:rPr>
        <w:t xml:space="preserve">: </w:t>
      </w:r>
      <w:r w:rsidRPr="00656BB2">
        <w:t xml:space="preserve">A long-term savings option that you purchase for future income or financial benefit. </w:t>
      </w:r>
    </w:p>
    <w:p w:rsidR="004473B8" w:rsidRPr="00522C29" w:rsidRDefault="004473B8" w:rsidP="002C6582">
      <w:pPr>
        <w:spacing w:after="60"/>
      </w:pPr>
      <w:r w:rsidRPr="00522C29">
        <w:rPr>
          <w:b/>
        </w:rPr>
        <w:t>Loan</w:t>
      </w:r>
      <w:r>
        <w:rPr>
          <w:b/>
        </w:rPr>
        <w:t xml:space="preserve">: </w:t>
      </w:r>
      <w:r>
        <w:t>Money borrowed on credit</w:t>
      </w:r>
      <w:r w:rsidRPr="00522C29">
        <w:t>.</w:t>
      </w:r>
    </w:p>
    <w:p w:rsidR="004473B8" w:rsidRDefault="004473B8" w:rsidP="002C6582">
      <w:pPr>
        <w:spacing w:after="60"/>
      </w:pPr>
      <w:r w:rsidRPr="00DC2225">
        <w:rPr>
          <w:b/>
        </w:rPr>
        <w:t>Minimum Payment</w:t>
      </w:r>
      <w:r>
        <w:rPr>
          <w:b/>
        </w:rPr>
        <w:t xml:space="preserve">: </w:t>
      </w:r>
      <w:r w:rsidRPr="00DC2225">
        <w:t>The minimum dollar amount that must be paid each month.</w:t>
      </w:r>
      <w:r>
        <w:t xml:space="preserve"> </w:t>
      </w:r>
    </w:p>
    <w:p w:rsidR="004473B8" w:rsidRPr="00DC2225" w:rsidRDefault="004473B8" w:rsidP="002C6582">
      <w:pPr>
        <w:spacing w:after="60"/>
      </w:pPr>
      <w:r w:rsidRPr="00DC2225">
        <w:rPr>
          <w:b/>
        </w:rPr>
        <w:t>Opt Out</w:t>
      </w:r>
      <w:r>
        <w:rPr>
          <w:b/>
        </w:rPr>
        <w:t xml:space="preserve">: </w:t>
      </w:r>
      <w:r w:rsidRPr="00DC2225">
        <w:t xml:space="preserve">You </w:t>
      </w:r>
      <w:r>
        <w:t xml:space="preserve">can </w:t>
      </w:r>
      <w:r w:rsidRPr="00DC2225">
        <w:t xml:space="preserve">opt out of receiving mailed credit card offers by calling 1-888-5-OPTOUT (567-8688) or visiting </w:t>
      </w:r>
      <w:hyperlink r:id="rId33" w:history="1">
        <w:r w:rsidRPr="00DC2225">
          <w:rPr>
            <w:color w:val="0000FF"/>
            <w:u w:val="single"/>
          </w:rPr>
          <w:t>www.optoutprescreen.com</w:t>
        </w:r>
      </w:hyperlink>
      <w:r w:rsidRPr="00DC2225">
        <w:t>.</w:t>
      </w:r>
    </w:p>
    <w:p w:rsidR="004473B8" w:rsidRPr="00DC2225" w:rsidRDefault="004473B8" w:rsidP="002C6582">
      <w:pPr>
        <w:spacing w:after="60"/>
      </w:pPr>
      <w:r w:rsidRPr="00DC2225">
        <w:rPr>
          <w:b/>
        </w:rPr>
        <w:t>Periodic Rate</w:t>
      </w:r>
      <w:r>
        <w:rPr>
          <w:b/>
        </w:rPr>
        <w:t xml:space="preserve">: </w:t>
      </w:r>
      <w:r>
        <w:t>A</w:t>
      </w:r>
      <w:r w:rsidRPr="00DC2225">
        <w:t xml:space="preserve">n interest rate applied to your balance to calculate the finance charge. </w:t>
      </w:r>
    </w:p>
    <w:p w:rsidR="004473B8" w:rsidRDefault="004473B8" w:rsidP="002C6582">
      <w:pPr>
        <w:spacing w:after="60"/>
      </w:pPr>
      <w:r w:rsidRPr="00DC2225">
        <w:rPr>
          <w:b/>
        </w:rPr>
        <w:t>Previous Balance</w:t>
      </w:r>
      <w:r>
        <w:rPr>
          <w:b/>
        </w:rPr>
        <w:t xml:space="preserve">: </w:t>
      </w:r>
      <w:r w:rsidRPr="00DC2225">
        <w:t>The previous balance is the amount you owed at the end of the previous billing period.</w:t>
      </w:r>
    </w:p>
    <w:p w:rsidR="004473B8" w:rsidRPr="00DC2225" w:rsidRDefault="004473B8" w:rsidP="002C6582">
      <w:pPr>
        <w:spacing w:after="60"/>
      </w:pPr>
      <w:r w:rsidRPr="00DC2225">
        <w:rPr>
          <w:b/>
        </w:rPr>
        <w:t>Principal</w:t>
      </w:r>
      <w:r>
        <w:rPr>
          <w:b/>
        </w:rPr>
        <w:t xml:space="preserve">: </w:t>
      </w:r>
      <w:r>
        <w:t>T</w:t>
      </w:r>
      <w:r w:rsidRPr="00DC2225">
        <w:t>he total dollar amount of purchases made on a credit card or the balance remaining on a loan.</w:t>
      </w:r>
    </w:p>
    <w:p w:rsidR="004473B8" w:rsidRPr="00656BB2" w:rsidRDefault="004473B8" w:rsidP="002C6582">
      <w:pPr>
        <w:spacing w:after="60"/>
      </w:pPr>
      <w:r w:rsidRPr="00656BB2">
        <w:rPr>
          <w:b/>
        </w:rPr>
        <w:t>Retirement Investments</w:t>
      </w:r>
      <w:r>
        <w:rPr>
          <w:b/>
        </w:rPr>
        <w:t xml:space="preserve">: </w:t>
      </w:r>
      <w:r w:rsidRPr="00656BB2">
        <w:t xml:space="preserve">Money </w:t>
      </w:r>
      <w:r>
        <w:t>i</w:t>
      </w:r>
      <w:r w:rsidRPr="00656BB2">
        <w:t>nvest</w:t>
      </w:r>
      <w:r>
        <w:t>ed</w:t>
      </w:r>
      <w:r w:rsidRPr="00656BB2">
        <w:t xml:space="preserve"> over a </w:t>
      </w:r>
      <w:r>
        <w:t>p</w:t>
      </w:r>
      <w:r w:rsidRPr="00656BB2">
        <w:t xml:space="preserve">eriod of time </w:t>
      </w:r>
      <w:r>
        <w:t xml:space="preserve">for use </w:t>
      </w:r>
      <w:r w:rsidRPr="00656BB2">
        <w:t>when you are no longer working.</w:t>
      </w:r>
    </w:p>
    <w:p w:rsidR="004473B8" w:rsidRDefault="004473B8" w:rsidP="002C6582">
      <w:pPr>
        <w:spacing w:after="60"/>
      </w:pPr>
      <w:r w:rsidRPr="00656BB2">
        <w:rPr>
          <w:b/>
        </w:rPr>
        <w:t>Savings Account</w:t>
      </w:r>
      <w:r>
        <w:rPr>
          <w:b/>
        </w:rPr>
        <w:t xml:space="preserve">: </w:t>
      </w:r>
      <w:r w:rsidRPr="00656BB2">
        <w:t>An account that earns interest</w:t>
      </w:r>
      <w:r>
        <w:t xml:space="preserve">. </w:t>
      </w:r>
    </w:p>
    <w:p w:rsidR="004473B8" w:rsidRPr="001A7A2B" w:rsidRDefault="004473B8" w:rsidP="002C6582">
      <w:pPr>
        <w:spacing w:after="60"/>
        <w:rPr>
          <w:kern w:val="28"/>
          <w:szCs w:val="22"/>
        </w:rPr>
      </w:pPr>
      <w:r w:rsidRPr="001A7A2B">
        <w:rPr>
          <w:b/>
          <w:kern w:val="28"/>
          <w:szCs w:val="22"/>
        </w:rPr>
        <w:t>Secured Loan</w:t>
      </w:r>
      <w:r>
        <w:rPr>
          <w:b/>
          <w:kern w:val="28"/>
          <w:szCs w:val="22"/>
        </w:rPr>
        <w:t xml:space="preserve">: </w:t>
      </w:r>
      <w:r w:rsidRPr="001A7A2B">
        <w:rPr>
          <w:kern w:val="28"/>
          <w:szCs w:val="22"/>
        </w:rPr>
        <w:t>A loan where the borrower offers collateral for the loan. The borrower gives up his or her right to the collateral if the loan is not paid back as agreed.</w:t>
      </w:r>
    </w:p>
    <w:p w:rsidR="004473B8" w:rsidRDefault="004473B8" w:rsidP="002C6582">
      <w:pPr>
        <w:spacing w:after="60"/>
      </w:pPr>
      <w:r>
        <w:rPr>
          <w:b/>
        </w:rPr>
        <w:t xml:space="preserve">Spending Plan: </w:t>
      </w:r>
      <w:r>
        <w:t>A step-by-step plan for meeting expenses in a given period of time.</w:t>
      </w:r>
    </w:p>
    <w:p w:rsidR="004473B8" w:rsidRDefault="004473B8" w:rsidP="002C6582">
      <w:pPr>
        <w:spacing w:after="60"/>
      </w:pPr>
      <w:r w:rsidRPr="00522C29">
        <w:rPr>
          <w:b/>
        </w:rPr>
        <w:t>Variable rate</w:t>
      </w:r>
      <w:r>
        <w:rPr>
          <w:b/>
        </w:rPr>
        <w:t xml:space="preserve">: </w:t>
      </w:r>
      <w:r>
        <w:t>An interest rate that</w:t>
      </w:r>
      <w:r w:rsidRPr="00522C29">
        <w:t xml:space="preserve"> m</w:t>
      </w:r>
      <w:r>
        <w:t>ay</w:t>
      </w:r>
      <w:r w:rsidRPr="00522C29">
        <w:t xml:space="preserve"> change during the loan term.</w:t>
      </w:r>
    </w:p>
    <w:p w:rsidR="004473B8" w:rsidRPr="00E11A76" w:rsidRDefault="004473B8" w:rsidP="00533F83">
      <w:pPr>
        <w:pStyle w:val="Heading1Custom"/>
      </w:pPr>
      <w:r>
        <w:rPr>
          <w:rFonts w:cs="Arial"/>
          <w:szCs w:val="22"/>
        </w:rPr>
        <w:br w:type="page"/>
      </w:r>
      <w:bookmarkStart w:id="74" w:name="_Toc271702870"/>
      <w:r w:rsidRPr="00E11A76">
        <w:t>For Further Information</w:t>
      </w:r>
      <w:bookmarkEnd w:id="73"/>
      <w:bookmarkEnd w:id="74"/>
    </w:p>
    <w:p w:rsidR="004473B8" w:rsidRDefault="004473B8" w:rsidP="006970BA">
      <w:pPr>
        <w:ind w:right="660"/>
        <w:rPr>
          <w:b/>
          <w:bCs/>
          <w:szCs w:val="22"/>
        </w:rPr>
      </w:pPr>
      <w:r>
        <w:rPr>
          <w:b/>
          <w:bCs/>
          <w:szCs w:val="22"/>
        </w:rPr>
        <w:t>Federal Deposit Insurance Corporation (FDIC)</w:t>
      </w:r>
    </w:p>
    <w:p w:rsidR="004473B8" w:rsidRPr="009E4894" w:rsidRDefault="004473B8" w:rsidP="006970BA">
      <w:pPr>
        <w:ind w:right="660"/>
        <w:rPr>
          <w:rStyle w:val="Hyperlink"/>
          <w:szCs w:val="22"/>
        </w:rPr>
      </w:pPr>
      <w:hyperlink r:id="rId34" w:history="1">
        <w:r w:rsidRPr="009E4894">
          <w:rPr>
            <w:rStyle w:val="Hyperlink"/>
            <w:szCs w:val="22"/>
          </w:rPr>
          <w:t>www.fdic.gov</w:t>
        </w:r>
      </w:hyperlink>
      <w:r w:rsidRPr="009E4894">
        <w:rPr>
          <w:rStyle w:val="Hyperlink"/>
          <w:szCs w:val="22"/>
        </w:rPr>
        <w:t>/consumer</w:t>
      </w:r>
    </w:p>
    <w:p w:rsidR="004473B8" w:rsidRDefault="004473B8" w:rsidP="006970BA">
      <w:pPr>
        <w:ind w:right="660"/>
        <w:rPr>
          <w:szCs w:val="22"/>
        </w:rPr>
      </w:pPr>
      <w:r>
        <w:rPr>
          <w:szCs w:val="22"/>
        </w:rPr>
        <w:t>Division of Supervision &amp; Consumer Protection</w:t>
      </w:r>
    </w:p>
    <w:p w:rsidR="004473B8" w:rsidRDefault="004473B8" w:rsidP="006970BA">
      <w:pPr>
        <w:ind w:right="660"/>
        <w:rPr>
          <w:szCs w:val="22"/>
        </w:rPr>
      </w:pPr>
      <w:r>
        <w:rPr>
          <w:szCs w:val="22"/>
        </w:rPr>
        <w:t>2345 Grand Boulevard, Suite 1200</w:t>
      </w:r>
    </w:p>
    <w:p w:rsidR="004473B8" w:rsidRDefault="004473B8" w:rsidP="006970BA">
      <w:pPr>
        <w:ind w:right="660"/>
        <w:rPr>
          <w:szCs w:val="22"/>
        </w:rPr>
      </w:pPr>
      <w:r>
        <w:rPr>
          <w:szCs w:val="22"/>
        </w:rPr>
        <w:t>Kansas City, Missouri 64108</w:t>
      </w:r>
    </w:p>
    <w:p w:rsidR="004473B8" w:rsidRDefault="004473B8" w:rsidP="006970BA">
      <w:pPr>
        <w:ind w:right="660"/>
        <w:rPr>
          <w:szCs w:val="22"/>
        </w:rPr>
      </w:pPr>
      <w:r>
        <w:rPr>
          <w:szCs w:val="22"/>
        </w:rPr>
        <w:t>1-877-ASK-FDIC (275-3342)</w:t>
      </w:r>
    </w:p>
    <w:p w:rsidR="004473B8" w:rsidRDefault="004473B8" w:rsidP="006970BA">
      <w:pPr>
        <w:ind w:right="660"/>
        <w:rPr>
          <w:szCs w:val="22"/>
        </w:rPr>
      </w:pPr>
      <w:r>
        <w:rPr>
          <w:szCs w:val="22"/>
        </w:rPr>
        <w:t xml:space="preserve">Email: </w:t>
      </w:r>
      <w:hyperlink r:id="rId35" w:history="1">
        <w:r w:rsidRPr="00A15A89">
          <w:rPr>
            <w:rStyle w:val="Hyperlink"/>
            <w:szCs w:val="22"/>
          </w:rPr>
          <w:t>consumeralerts@fdic.gov</w:t>
        </w:r>
      </w:hyperlink>
    </w:p>
    <w:p w:rsidR="004473B8" w:rsidRDefault="004473B8" w:rsidP="006970BA">
      <w:pPr>
        <w:ind w:right="660"/>
        <w:rPr>
          <w:rStyle w:val="Hyperlink"/>
          <w:color w:val="auto"/>
          <w:szCs w:val="22"/>
          <w:u w:val="none"/>
        </w:rPr>
      </w:pPr>
    </w:p>
    <w:p w:rsidR="004473B8" w:rsidRPr="009E4894" w:rsidRDefault="004473B8" w:rsidP="006970BA">
      <w:pPr>
        <w:ind w:right="660"/>
        <w:rPr>
          <w:rStyle w:val="Hyperlink"/>
          <w:color w:val="auto"/>
          <w:szCs w:val="22"/>
          <w:u w:val="none"/>
        </w:rPr>
      </w:pPr>
      <w:r w:rsidRPr="009E4894">
        <w:rPr>
          <w:rStyle w:val="Hyperlink"/>
          <w:color w:val="auto"/>
          <w:szCs w:val="22"/>
          <w:u w:val="none"/>
        </w:rPr>
        <w:t>Visit the FDIC</w:t>
      </w:r>
      <w:r>
        <w:rPr>
          <w:rStyle w:val="Hyperlink"/>
          <w:color w:val="auto"/>
          <w:szCs w:val="22"/>
          <w:u w:val="none"/>
        </w:rPr>
        <w:t>’</w:t>
      </w:r>
      <w:r w:rsidRPr="009E4894">
        <w:rPr>
          <w:rStyle w:val="Hyperlink"/>
          <w:color w:val="auto"/>
          <w:szCs w:val="22"/>
          <w:u w:val="none"/>
        </w:rPr>
        <w:t xml:space="preserve">s website for additional information and resources on consumer issues. For example, every issue of the quarterly </w:t>
      </w:r>
      <w:r w:rsidRPr="009E4894">
        <w:rPr>
          <w:rStyle w:val="Hyperlink"/>
          <w:i/>
          <w:color w:val="auto"/>
          <w:szCs w:val="22"/>
          <w:u w:val="none"/>
        </w:rPr>
        <w:t>FDIC Consumer News</w:t>
      </w:r>
      <w:r w:rsidRPr="009E4894">
        <w:rPr>
          <w:rStyle w:val="Hyperlink"/>
          <w:color w:val="auto"/>
          <w:szCs w:val="22"/>
          <w:u w:val="none"/>
        </w:rPr>
        <w:t xml:space="preserve"> provides practical hints and gui</w:t>
      </w:r>
      <w:r>
        <w:rPr>
          <w:rStyle w:val="Hyperlink"/>
          <w:color w:val="auto"/>
          <w:szCs w:val="22"/>
          <w:u w:val="none"/>
        </w:rPr>
        <w:t>dan</w:t>
      </w:r>
      <w:r w:rsidRPr="009E4894">
        <w:rPr>
          <w:rStyle w:val="Hyperlink"/>
          <w:color w:val="auto"/>
          <w:szCs w:val="22"/>
          <w:u w:val="none"/>
        </w:rPr>
        <w:t>ce on how to become a smarter, safer user of financial services. Also, the FDIC</w:t>
      </w:r>
      <w:r>
        <w:rPr>
          <w:rStyle w:val="Hyperlink"/>
          <w:color w:val="auto"/>
          <w:szCs w:val="22"/>
          <w:u w:val="none"/>
        </w:rPr>
        <w:t>’</w:t>
      </w:r>
      <w:r w:rsidRPr="009E4894">
        <w:rPr>
          <w:rStyle w:val="Hyperlink"/>
          <w:color w:val="auto"/>
          <w:szCs w:val="22"/>
          <w:u w:val="none"/>
        </w:rPr>
        <w:t>s Consumer Response Center is responsible for</w:t>
      </w:r>
      <w:r>
        <w:rPr>
          <w:rStyle w:val="Hyperlink"/>
          <w:color w:val="auto"/>
          <w:szCs w:val="22"/>
          <w:u w:val="none"/>
        </w:rPr>
        <w:t xml:space="preserve">: </w:t>
      </w:r>
    </w:p>
    <w:p w:rsidR="004473B8" w:rsidRPr="009E4894" w:rsidRDefault="004473B8" w:rsidP="0053018C">
      <w:pPr>
        <w:numPr>
          <w:ilvl w:val="0"/>
          <w:numId w:val="21"/>
        </w:numPr>
        <w:ind w:right="660"/>
        <w:rPr>
          <w:rStyle w:val="Hyperlink"/>
          <w:color w:val="auto"/>
          <w:szCs w:val="22"/>
          <w:u w:val="none"/>
        </w:rPr>
      </w:pPr>
      <w:r w:rsidRPr="009E4894">
        <w:rPr>
          <w:rStyle w:val="Hyperlink"/>
          <w:color w:val="auto"/>
          <w:szCs w:val="22"/>
          <w:u w:val="none"/>
        </w:rPr>
        <w:t xml:space="preserve">Investigating all types of consumer complaints about FDIC-supervised institutions </w:t>
      </w:r>
    </w:p>
    <w:p w:rsidR="004473B8" w:rsidRPr="009E4894" w:rsidRDefault="004473B8" w:rsidP="0053018C">
      <w:pPr>
        <w:numPr>
          <w:ilvl w:val="0"/>
          <w:numId w:val="21"/>
        </w:numPr>
        <w:ind w:right="660"/>
        <w:rPr>
          <w:rStyle w:val="Hyperlink"/>
          <w:color w:val="auto"/>
          <w:szCs w:val="22"/>
          <w:u w:val="none"/>
        </w:rPr>
      </w:pPr>
      <w:r w:rsidRPr="009E4894">
        <w:rPr>
          <w:rStyle w:val="Hyperlink"/>
          <w:color w:val="auto"/>
          <w:szCs w:val="22"/>
          <w:u w:val="none"/>
        </w:rPr>
        <w:t xml:space="preserve">Responding to consumer inquiries about consumer laws and regulations and banking practices </w:t>
      </w:r>
    </w:p>
    <w:p w:rsidR="004473B8" w:rsidRDefault="004473B8" w:rsidP="006970BA">
      <w:pPr>
        <w:ind w:right="660"/>
        <w:rPr>
          <w:szCs w:val="22"/>
        </w:rPr>
      </w:pPr>
    </w:p>
    <w:p w:rsidR="004473B8" w:rsidRDefault="004473B8" w:rsidP="006970BA">
      <w:pPr>
        <w:ind w:right="660"/>
        <w:rPr>
          <w:b/>
          <w:bCs/>
          <w:szCs w:val="22"/>
        </w:rPr>
      </w:pPr>
      <w:r>
        <w:rPr>
          <w:b/>
          <w:bCs/>
          <w:szCs w:val="22"/>
        </w:rPr>
        <w:t>U.S. Financial Literacy and Education Commission</w:t>
      </w:r>
    </w:p>
    <w:p w:rsidR="004473B8" w:rsidRDefault="004473B8" w:rsidP="006970BA">
      <w:pPr>
        <w:ind w:right="660"/>
        <w:rPr>
          <w:szCs w:val="22"/>
        </w:rPr>
      </w:pPr>
      <w:hyperlink r:id="rId36" w:history="1">
        <w:r>
          <w:rPr>
            <w:rStyle w:val="Hyperlink"/>
            <w:szCs w:val="22"/>
          </w:rPr>
          <w:t>www.mymoney.gov</w:t>
        </w:r>
      </w:hyperlink>
      <w:r>
        <w:rPr>
          <w:szCs w:val="22"/>
        </w:rPr>
        <w:t xml:space="preserve"> </w:t>
      </w:r>
    </w:p>
    <w:p w:rsidR="004473B8" w:rsidRDefault="004473B8" w:rsidP="006970BA">
      <w:pPr>
        <w:ind w:right="660"/>
        <w:rPr>
          <w:szCs w:val="22"/>
        </w:rPr>
      </w:pPr>
      <w:r>
        <w:rPr>
          <w:szCs w:val="22"/>
        </w:rPr>
        <w:t>1-888-My-Money (696-6639)</w:t>
      </w:r>
    </w:p>
    <w:p w:rsidR="004473B8" w:rsidRDefault="004473B8" w:rsidP="006970BA">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4473B8" w:rsidRDefault="004473B8" w:rsidP="006970BA">
      <w:pPr>
        <w:ind w:right="660"/>
        <w:rPr>
          <w:bCs/>
          <w:szCs w:val="22"/>
        </w:rPr>
      </w:pPr>
    </w:p>
    <w:p w:rsidR="004473B8" w:rsidRDefault="004473B8" w:rsidP="006970BA">
      <w:pPr>
        <w:ind w:right="660"/>
        <w:rPr>
          <w:b/>
          <w:bCs/>
          <w:szCs w:val="22"/>
        </w:rPr>
      </w:pPr>
      <w:r>
        <w:rPr>
          <w:b/>
          <w:bCs/>
          <w:szCs w:val="22"/>
        </w:rPr>
        <w:t>Federal Trade Commission</w:t>
      </w:r>
    </w:p>
    <w:p w:rsidR="004473B8" w:rsidRDefault="004473B8" w:rsidP="006970BA">
      <w:pPr>
        <w:ind w:right="660"/>
        <w:rPr>
          <w:rStyle w:val="Hyperlink"/>
          <w:szCs w:val="22"/>
        </w:rPr>
      </w:pPr>
      <w:hyperlink r:id="rId37" w:history="1">
        <w:r>
          <w:rPr>
            <w:rStyle w:val="Hyperlink"/>
            <w:szCs w:val="22"/>
          </w:rPr>
          <w:t>www.ftc.gov</w:t>
        </w:r>
      </w:hyperlink>
      <w:r>
        <w:rPr>
          <w:rStyle w:val="Hyperlink"/>
          <w:szCs w:val="22"/>
        </w:rPr>
        <w:t>/credit</w:t>
      </w:r>
    </w:p>
    <w:p w:rsidR="004473B8" w:rsidRDefault="004473B8" w:rsidP="006970BA">
      <w:pPr>
        <w:ind w:right="660"/>
        <w:rPr>
          <w:szCs w:val="22"/>
        </w:rPr>
      </w:pPr>
      <w:r>
        <w:rPr>
          <w:szCs w:val="22"/>
        </w:rPr>
        <w:t>1-877-FTC-HELP (382-4357)</w:t>
      </w:r>
    </w:p>
    <w:p w:rsidR="004473B8" w:rsidRDefault="004473B8" w:rsidP="006970BA">
      <w:pPr>
        <w:ind w:right="660"/>
        <w:rPr>
          <w:szCs w:val="22"/>
        </w:rPr>
      </w:pPr>
      <w:r>
        <w:rPr>
          <w:szCs w:val="22"/>
        </w:rPr>
        <w:t>The Federal Trade Commission (FTC) website offers practical information on a variety of consumer topics, including privacy, credit, and identity theft. The FTC also provides guidance and information on how to select a credit counselor.</w:t>
      </w:r>
    </w:p>
    <w:p w:rsidR="004473B8" w:rsidRDefault="004473B8">
      <w:pPr>
        <w:spacing w:line="240" w:lineRule="auto"/>
        <w:rPr>
          <w:szCs w:val="22"/>
        </w:rPr>
      </w:pPr>
      <w:r>
        <w:rPr>
          <w:szCs w:val="22"/>
        </w:rPr>
        <w:br w:type="page"/>
      </w:r>
    </w:p>
    <w:p w:rsidR="004473B8" w:rsidRPr="00787F32" w:rsidRDefault="004473B8" w:rsidP="00E83787">
      <w:pPr>
        <w:pStyle w:val="Heading1Custom"/>
      </w:pPr>
      <w:bookmarkStart w:id="75" w:name="_Toc243447162"/>
      <w:bookmarkStart w:id="76" w:name="_Toc271702871"/>
      <w:r w:rsidRPr="00787F32">
        <w:t xml:space="preserve">What Do You Know? – </w:t>
      </w:r>
      <w:bookmarkEnd w:id="75"/>
      <w:r>
        <w:t>Financial Recovery</w:t>
      </w:r>
      <w:bookmarkEnd w:id="76"/>
    </w:p>
    <w:p w:rsidR="004473B8" w:rsidRDefault="004473B8" w:rsidP="00E83787"/>
    <w:p w:rsidR="004473B8" w:rsidRPr="003408B0" w:rsidRDefault="004473B8" w:rsidP="00E83787">
      <w:r w:rsidRPr="003408B0">
        <w:t xml:space="preserve">Instructor: </w:t>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r>
      <w:r w:rsidRPr="003408B0">
        <w:softHyphen/>
        <w:t xml:space="preserve">___________________________________ Date: </w:t>
      </w:r>
      <w:r w:rsidRPr="003408B0">
        <w:softHyphen/>
        <w:t>____________________</w:t>
      </w:r>
    </w:p>
    <w:p w:rsidR="004473B8" w:rsidRPr="003408B0" w:rsidRDefault="004473B8" w:rsidP="00E83787"/>
    <w:p w:rsidR="004473B8" w:rsidRPr="006F241A" w:rsidRDefault="004473B8" w:rsidP="00E83787">
      <w:r w:rsidRPr="003408B0">
        <w:t xml:space="preserve">This form will allow you and the instructors to see what you know about </w:t>
      </w:r>
      <w:r>
        <w:t>financial recovery</w:t>
      </w:r>
      <w:r w:rsidRPr="003408B0">
        <w:t xml:space="preserve"> both before and after the training. Read each statement below. Please circle the number that shows how much you agree with each statement.</w:t>
      </w:r>
    </w:p>
    <w:p w:rsidR="004473B8" w:rsidRDefault="004473B8" w:rsidP="00E83787"/>
    <w:tbl>
      <w:tblPr>
        <w:tblW w:w="9627" w:type="dxa"/>
        <w:jc w:val="center"/>
        <w:tblLayout w:type="fixed"/>
        <w:tblLook w:val="0000"/>
      </w:tblPr>
      <w:tblGrid>
        <w:gridCol w:w="4610"/>
        <w:gridCol w:w="646"/>
        <w:gridCol w:w="593"/>
        <w:gridCol w:w="593"/>
        <w:gridCol w:w="598"/>
        <w:gridCol w:w="588"/>
        <w:gridCol w:w="593"/>
        <w:gridCol w:w="593"/>
        <w:gridCol w:w="694"/>
        <w:gridCol w:w="11"/>
      </w:tblGrid>
      <w:tr w:rsidR="004473B8" w:rsidTr="007F3DEA">
        <w:trPr>
          <w:gridAfter w:val="1"/>
          <w:wAfter w:w="11" w:type="dxa"/>
          <w:cantSplit/>
          <w:trHeight w:val="368"/>
          <w:jc w:val="center"/>
        </w:trPr>
        <w:tc>
          <w:tcPr>
            <w:tcW w:w="4718" w:type="dxa"/>
          </w:tcPr>
          <w:p w:rsidR="004473B8" w:rsidRDefault="004473B8" w:rsidP="007F3DEA">
            <w:pPr>
              <w:spacing w:before="60" w:after="60"/>
              <w:rPr>
                <w:b/>
              </w:rPr>
            </w:pPr>
          </w:p>
        </w:tc>
        <w:tc>
          <w:tcPr>
            <w:tcW w:w="2430" w:type="dxa"/>
            <w:gridSpan w:val="4"/>
            <w:tcBorders>
              <w:top w:val="single" w:sz="4" w:space="0" w:color="auto"/>
              <w:left w:val="single" w:sz="4" w:space="0" w:color="auto"/>
              <w:right w:val="double" w:sz="12" w:space="0" w:color="auto"/>
            </w:tcBorders>
          </w:tcPr>
          <w:p w:rsidR="004473B8" w:rsidRPr="001E76A9" w:rsidRDefault="004473B8" w:rsidP="007F3DEA">
            <w:pPr>
              <w:pStyle w:val="Heading4"/>
              <w:spacing w:before="60"/>
              <w:jc w:val="center"/>
              <w:rPr>
                <w:rFonts w:ascii="Arial" w:hAnsi="Arial" w:cs="Arial"/>
                <w:sz w:val="24"/>
              </w:rPr>
            </w:pPr>
            <w:r w:rsidRPr="001E76A9">
              <w:rPr>
                <w:rFonts w:ascii="Arial" w:hAnsi="Arial" w:cs="Arial"/>
                <w:sz w:val="24"/>
              </w:rPr>
              <w:t>Before the Training</w:t>
            </w:r>
          </w:p>
        </w:tc>
        <w:tc>
          <w:tcPr>
            <w:tcW w:w="2468" w:type="dxa"/>
            <w:gridSpan w:val="4"/>
            <w:tcBorders>
              <w:top w:val="single" w:sz="4" w:space="0" w:color="auto"/>
              <w:left w:val="double" w:sz="12" w:space="0" w:color="auto"/>
              <w:right w:val="single" w:sz="4" w:space="0" w:color="auto"/>
            </w:tcBorders>
          </w:tcPr>
          <w:p w:rsidR="004473B8" w:rsidRPr="001E76A9" w:rsidRDefault="004473B8" w:rsidP="007F3DEA">
            <w:pPr>
              <w:pStyle w:val="Heading4"/>
              <w:spacing w:before="60"/>
              <w:jc w:val="center"/>
              <w:rPr>
                <w:rFonts w:ascii="Arial" w:hAnsi="Arial" w:cs="Arial"/>
                <w:sz w:val="24"/>
              </w:rPr>
            </w:pPr>
            <w:r w:rsidRPr="001E76A9">
              <w:rPr>
                <w:rFonts w:ascii="Arial" w:hAnsi="Arial" w:cs="Arial"/>
                <w:sz w:val="24"/>
              </w:rPr>
              <w:t>After the Training</w:t>
            </w:r>
          </w:p>
        </w:tc>
      </w:tr>
      <w:tr w:rsidR="004473B8" w:rsidTr="007F3DEA">
        <w:trPr>
          <w:cantSplit/>
          <w:trHeight w:val="2079"/>
          <w:jc w:val="center"/>
        </w:trPr>
        <w:tc>
          <w:tcPr>
            <w:tcW w:w="4707" w:type="dxa"/>
            <w:tcBorders>
              <w:bottom w:val="single" w:sz="4" w:space="0" w:color="auto"/>
            </w:tcBorders>
            <w:vAlign w:val="center"/>
          </w:tcPr>
          <w:p w:rsidR="004473B8" w:rsidRDefault="004473B8" w:rsidP="007F3DEA">
            <w:pPr>
              <w:spacing w:before="60" w:after="60"/>
              <w:rPr>
                <w:b/>
              </w:rPr>
            </w:pPr>
          </w:p>
          <w:p w:rsidR="004473B8" w:rsidRDefault="004473B8" w:rsidP="007F3DEA">
            <w:pPr>
              <w:spacing w:before="60" w:after="60"/>
              <w:rPr>
                <w:b/>
              </w:rPr>
            </w:pPr>
          </w:p>
          <w:p w:rsidR="004473B8" w:rsidRDefault="004473B8" w:rsidP="007F3DEA">
            <w:pPr>
              <w:spacing w:before="60" w:after="60"/>
              <w:rPr>
                <w:b/>
              </w:rPr>
            </w:pPr>
          </w:p>
          <w:p w:rsidR="004473B8" w:rsidRDefault="004473B8" w:rsidP="007F3DEA">
            <w:pPr>
              <w:spacing w:before="60" w:after="60"/>
              <w:rPr>
                <w:b/>
              </w:rPr>
            </w:pPr>
          </w:p>
          <w:p w:rsidR="004473B8" w:rsidRPr="003408B0" w:rsidRDefault="004473B8" w:rsidP="007F3DEA">
            <w:pPr>
              <w:spacing w:before="60" w:after="60"/>
              <w:ind w:right="113"/>
              <w:rPr>
                <w:b/>
              </w:rPr>
            </w:pPr>
            <w:r w:rsidRPr="003408B0">
              <w:t xml:space="preserve">I </w:t>
            </w:r>
            <w:r>
              <w:t>can</w:t>
            </w:r>
            <w:r w:rsidRPr="003408B0">
              <w:t>:</w:t>
            </w:r>
          </w:p>
        </w:tc>
        <w:tc>
          <w:tcPr>
            <w:tcW w:w="646" w:type="dxa"/>
            <w:tcBorders>
              <w:left w:val="single" w:sz="4" w:space="0" w:color="auto"/>
              <w:bottom w:val="single" w:sz="4" w:space="0" w:color="auto"/>
            </w:tcBorders>
            <w:shd w:val="clear" w:color="000000" w:fill="FFFFFF"/>
            <w:textDirection w:val="btLr"/>
            <w:vAlign w:val="center"/>
          </w:tcPr>
          <w:p w:rsidR="004473B8" w:rsidRPr="00594E81" w:rsidRDefault="004473B8" w:rsidP="007F3DEA">
            <w:pPr>
              <w:rPr>
                <w:rFonts w:ascii="Arial" w:hAnsi="Arial" w:cs="Arial"/>
                <w:b/>
              </w:rPr>
            </w:pPr>
            <w:r w:rsidRPr="00594E81">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Disagree</w:t>
            </w:r>
          </w:p>
        </w:tc>
        <w:tc>
          <w:tcPr>
            <w:tcW w:w="593" w:type="dxa"/>
            <w:tcBorders>
              <w:bottom w:val="single" w:sz="4" w:space="0" w:color="auto"/>
            </w:tcBorders>
            <w:shd w:val="clear" w:color="000000" w:fill="FFFFFF"/>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Strongly Disagree</w:t>
            </w:r>
          </w:p>
        </w:tc>
        <w:tc>
          <w:tcPr>
            <w:tcW w:w="593" w:type="dxa"/>
            <w:tcBorders>
              <w:bottom w:val="single" w:sz="4" w:space="0" w:color="auto"/>
            </w:tcBorders>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Disagree</w:t>
            </w:r>
          </w:p>
        </w:tc>
        <w:tc>
          <w:tcPr>
            <w:tcW w:w="593" w:type="dxa"/>
            <w:tcBorders>
              <w:bottom w:val="single" w:sz="4" w:space="0" w:color="auto"/>
            </w:tcBorders>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4473B8" w:rsidRPr="00594E81" w:rsidRDefault="004473B8" w:rsidP="007F3DEA">
            <w:pPr>
              <w:spacing w:before="60" w:after="60"/>
              <w:ind w:right="72"/>
              <w:rPr>
                <w:rFonts w:ascii="Arial" w:hAnsi="Arial" w:cs="Arial"/>
                <w:b/>
              </w:rPr>
            </w:pPr>
            <w:r w:rsidRPr="00594E81">
              <w:rPr>
                <w:rFonts w:ascii="Arial" w:hAnsi="Arial" w:cs="Arial"/>
                <w:b/>
              </w:rPr>
              <w:t xml:space="preserve"> Strongly Agree</w:t>
            </w:r>
          </w:p>
        </w:tc>
      </w:tr>
      <w:tr w:rsidR="004473B8" w:rsidTr="007F3DEA">
        <w:trPr>
          <w:cantSplit/>
          <w:jc w:val="center"/>
        </w:trPr>
        <w:tc>
          <w:tcPr>
            <w:tcW w:w="4707" w:type="dxa"/>
            <w:tcBorders>
              <w:left w:val="single" w:sz="4" w:space="0" w:color="auto"/>
            </w:tcBorders>
          </w:tcPr>
          <w:p w:rsidR="004473B8" w:rsidRPr="00B90793" w:rsidRDefault="004473B8" w:rsidP="0053018C">
            <w:pPr>
              <w:numPr>
                <w:ilvl w:val="0"/>
                <w:numId w:val="20"/>
              </w:numPr>
            </w:pPr>
            <w:r>
              <w:t>Assess my current financial situation</w:t>
            </w:r>
          </w:p>
        </w:tc>
        <w:tc>
          <w:tcPr>
            <w:tcW w:w="646" w:type="dxa"/>
            <w:tcBorders>
              <w:left w:val="single" w:sz="4"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598" w:type="dxa"/>
            <w:tcBorders>
              <w:right w:val="double" w:sz="12"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4</w:t>
            </w:r>
          </w:p>
        </w:tc>
        <w:tc>
          <w:tcPr>
            <w:tcW w:w="588" w:type="dxa"/>
            <w:tcBorders>
              <w:left w:val="double" w:sz="12"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705" w:type="dxa"/>
            <w:gridSpan w:val="2"/>
            <w:tcBorders>
              <w:right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4</w:t>
            </w:r>
          </w:p>
        </w:tc>
      </w:tr>
      <w:tr w:rsidR="004473B8" w:rsidTr="007F3DEA">
        <w:trPr>
          <w:cantSplit/>
          <w:jc w:val="center"/>
        </w:trPr>
        <w:tc>
          <w:tcPr>
            <w:tcW w:w="4707" w:type="dxa"/>
            <w:tcBorders>
              <w:left w:val="single" w:sz="4" w:space="0" w:color="auto"/>
              <w:right w:val="single" w:sz="4" w:space="0" w:color="auto"/>
            </w:tcBorders>
          </w:tcPr>
          <w:p w:rsidR="004473B8" w:rsidRPr="002B60C5" w:rsidRDefault="004473B8" w:rsidP="0053018C">
            <w:pPr>
              <w:numPr>
                <w:ilvl w:val="0"/>
                <w:numId w:val="20"/>
              </w:numPr>
            </w:pPr>
            <w:r w:rsidRPr="002B60C5">
              <w:t>Identify ways to increase income and decrease and prioritize expenses</w:t>
            </w:r>
          </w:p>
        </w:tc>
        <w:tc>
          <w:tcPr>
            <w:tcW w:w="646" w:type="dxa"/>
            <w:tcBorders>
              <w:left w:val="nil"/>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598" w:type="dxa"/>
            <w:tcBorders>
              <w:right w:val="double" w:sz="12"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4</w:t>
            </w:r>
          </w:p>
        </w:tc>
        <w:tc>
          <w:tcPr>
            <w:tcW w:w="588" w:type="dxa"/>
            <w:tcBorders>
              <w:left w:val="double" w:sz="12"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705" w:type="dxa"/>
            <w:gridSpan w:val="2"/>
            <w:tcBorders>
              <w:right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4</w:t>
            </w:r>
          </w:p>
        </w:tc>
      </w:tr>
      <w:tr w:rsidR="004473B8" w:rsidTr="007F3DEA">
        <w:trPr>
          <w:cantSplit/>
          <w:trHeight w:val="80"/>
          <w:jc w:val="center"/>
        </w:trPr>
        <w:tc>
          <w:tcPr>
            <w:tcW w:w="4707" w:type="dxa"/>
            <w:tcBorders>
              <w:left w:val="single" w:sz="4" w:space="0" w:color="auto"/>
              <w:right w:val="single" w:sz="4" w:space="0" w:color="auto"/>
            </w:tcBorders>
          </w:tcPr>
          <w:p w:rsidR="004473B8" w:rsidRPr="002B60C5" w:rsidRDefault="004473B8" w:rsidP="0053018C">
            <w:pPr>
              <w:numPr>
                <w:ilvl w:val="0"/>
                <w:numId w:val="20"/>
              </w:numPr>
            </w:pPr>
            <w:r w:rsidRPr="002B60C5">
              <w:t xml:space="preserve">Develop a financial recovery plan </w:t>
            </w:r>
          </w:p>
        </w:tc>
        <w:tc>
          <w:tcPr>
            <w:tcW w:w="646" w:type="dxa"/>
            <w:tcBorders>
              <w:left w:val="nil"/>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598" w:type="dxa"/>
            <w:tcBorders>
              <w:right w:val="double" w:sz="12"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4</w:t>
            </w:r>
          </w:p>
        </w:tc>
        <w:tc>
          <w:tcPr>
            <w:tcW w:w="588" w:type="dxa"/>
            <w:tcBorders>
              <w:left w:val="double" w:sz="12"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705" w:type="dxa"/>
            <w:gridSpan w:val="2"/>
            <w:tcBorders>
              <w:right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4</w:t>
            </w:r>
          </w:p>
        </w:tc>
      </w:tr>
      <w:tr w:rsidR="004473B8" w:rsidTr="007F3DEA">
        <w:trPr>
          <w:cantSplit/>
          <w:trHeight w:val="80"/>
          <w:jc w:val="center"/>
        </w:trPr>
        <w:tc>
          <w:tcPr>
            <w:tcW w:w="4707" w:type="dxa"/>
            <w:tcBorders>
              <w:left w:val="single" w:sz="4" w:space="0" w:color="auto"/>
              <w:right w:val="single" w:sz="4" w:space="0" w:color="auto"/>
            </w:tcBorders>
          </w:tcPr>
          <w:p w:rsidR="004473B8" w:rsidRPr="002B60C5" w:rsidRDefault="004473B8" w:rsidP="0053018C">
            <w:pPr>
              <w:numPr>
                <w:ilvl w:val="0"/>
                <w:numId w:val="20"/>
              </w:numPr>
            </w:pPr>
            <w:r w:rsidRPr="002B60C5">
              <w:t xml:space="preserve">Identify steps to successfully implement a financial recovery plan </w:t>
            </w:r>
          </w:p>
        </w:tc>
        <w:tc>
          <w:tcPr>
            <w:tcW w:w="646" w:type="dxa"/>
            <w:tcBorders>
              <w:left w:val="nil"/>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598" w:type="dxa"/>
            <w:tcBorders>
              <w:right w:val="double" w:sz="12"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4</w:t>
            </w:r>
          </w:p>
        </w:tc>
        <w:tc>
          <w:tcPr>
            <w:tcW w:w="588" w:type="dxa"/>
            <w:tcBorders>
              <w:left w:val="double" w:sz="12"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705" w:type="dxa"/>
            <w:gridSpan w:val="2"/>
            <w:tcBorders>
              <w:right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4</w:t>
            </w:r>
          </w:p>
        </w:tc>
      </w:tr>
      <w:tr w:rsidR="004473B8" w:rsidTr="007F3DEA">
        <w:trPr>
          <w:cantSplit/>
          <w:trHeight w:val="80"/>
          <w:jc w:val="center"/>
        </w:trPr>
        <w:tc>
          <w:tcPr>
            <w:tcW w:w="4707" w:type="dxa"/>
            <w:tcBorders>
              <w:left w:val="single" w:sz="4" w:space="0" w:color="auto"/>
              <w:right w:val="single" w:sz="4" w:space="0" w:color="auto"/>
            </w:tcBorders>
          </w:tcPr>
          <w:p w:rsidR="004473B8" w:rsidRPr="002B60C5" w:rsidRDefault="004473B8" w:rsidP="0053018C">
            <w:pPr>
              <w:numPr>
                <w:ilvl w:val="0"/>
                <w:numId w:val="20"/>
              </w:numPr>
            </w:pPr>
            <w:r w:rsidRPr="002B60C5">
              <w:t>Recognize how to guard against credit repair scams</w:t>
            </w:r>
          </w:p>
        </w:tc>
        <w:tc>
          <w:tcPr>
            <w:tcW w:w="646" w:type="dxa"/>
            <w:tcBorders>
              <w:left w:val="nil"/>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598" w:type="dxa"/>
            <w:tcBorders>
              <w:right w:val="double" w:sz="12"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4</w:t>
            </w:r>
          </w:p>
        </w:tc>
        <w:tc>
          <w:tcPr>
            <w:tcW w:w="588" w:type="dxa"/>
            <w:tcBorders>
              <w:left w:val="double" w:sz="12"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705" w:type="dxa"/>
            <w:gridSpan w:val="2"/>
            <w:tcBorders>
              <w:right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4</w:t>
            </w:r>
          </w:p>
        </w:tc>
      </w:tr>
      <w:tr w:rsidR="004473B8" w:rsidTr="007F3DEA">
        <w:trPr>
          <w:cantSplit/>
          <w:trHeight w:val="80"/>
          <w:jc w:val="center"/>
        </w:trPr>
        <w:tc>
          <w:tcPr>
            <w:tcW w:w="4707" w:type="dxa"/>
            <w:tcBorders>
              <w:left w:val="single" w:sz="4" w:space="0" w:color="auto"/>
              <w:bottom w:val="single" w:sz="4" w:space="0" w:color="auto"/>
              <w:right w:val="single" w:sz="4" w:space="0" w:color="auto"/>
            </w:tcBorders>
          </w:tcPr>
          <w:p w:rsidR="004473B8" w:rsidRDefault="004473B8" w:rsidP="0053018C">
            <w:pPr>
              <w:numPr>
                <w:ilvl w:val="0"/>
                <w:numId w:val="20"/>
              </w:numPr>
            </w:pPr>
            <w:r>
              <w:t>Identify timeframes to</w:t>
            </w:r>
            <w:r w:rsidRPr="002B60C5">
              <w:t xml:space="preserve"> review and adjust </w:t>
            </w:r>
            <w:r>
              <w:t>my</w:t>
            </w:r>
            <w:r w:rsidRPr="002B60C5">
              <w:t xml:space="preserve"> financial recovery plan</w:t>
            </w:r>
          </w:p>
        </w:tc>
        <w:tc>
          <w:tcPr>
            <w:tcW w:w="646" w:type="dxa"/>
            <w:tcBorders>
              <w:left w:val="nil"/>
              <w:bottom w:val="single" w:sz="4"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tcBorders>
              <w:bottom w:val="single" w:sz="4"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tcBorders>
              <w:bottom w:val="single" w:sz="4"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598" w:type="dxa"/>
            <w:tcBorders>
              <w:bottom w:val="single" w:sz="4" w:space="0" w:color="auto"/>
              <w:right w:val="double" w:sz="12" w:space="0" w:color="auto"/>
            </w:tcBorders>
            <w:shd w:val="clear" w:color="000000" w:fill="FFFFFF"/>
            <w:vAlign w:val="center"/>
          </w:tcPr>
          <w:p w:rsidR="004473B8" w:rsidRPr="00594E81" w:rsidRDefault="004473B8" w:rsidP="007F3DEA">
            <w:pPr>
              <w:jc w:val="center"/>
              <w:rPr>
                <w:rFonts w:ascii="Arial" w:hAnsi="Arial" w:cs="Arial"/>
                <w:b/>
              </w:rPr>
            </w:pPr>
            <w:r w:rsidRPr="00594E81">
              <w:rPr>
                <w:rFonts w:ascii="Arial" w:hAnsi="Arial" w:cs="Arial"/>
                <w:b/>
              </w:rPr>
              <w:t>4</w:t>
            </w:r>
          </w:p>
        </w:tc>
        <w:tc>
          <w:tcPr>
            <w:tcW w:w="588" w:type="dxa"/>
            <w:tcBorders>
              <w:left w:val="double" w:sz="12" w:space="0" w:color="auto"/>
              <w:bottom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1</w:t>
            </w:r>
          </w:p>
        </w:tc>
        <w:tc>
          <w:tcPr>
            <w:tcW w:w="593" w:type="dxa"/>
            <w:tcBorders>
              <w:bottom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2</w:t>
            </w:r>
          </w:p>
        </w:tc>
        <w:tc>
          <w:tcPr>
            <w:tcW w:w="593" w:type="dxa"/>
            <w:tcBorders>
              <w:bottom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3</w:t>
            </w:r>
          </w:p>
        </w:tc>
        <w:tc>
          <w:tcPr>
            <w:tcW w:w="705" w:type="dxa"/>
            <w:gridSpan w:val="2"/>
            <w:tcBorders>
              <w:bottom w:val="single" w:sz="4" w:space="0" w:color="auto"/>
              <w:right w:val="single" w:sz="4" w:space="0" w:color="auto"/>
            </w:tcBorders>
            <w:vAlign w:val="center"/>
          </w:tcPr>
          <w:p w:rsidR="004473B8" w:rsidRPr="00594E81" w:rsidRDefault="004473B8" w:rsidP="007F3DEA">
            <w:pPr>
              <w:jc w:val="center"/>
              <w:rPr>
                <w:rFonts w:ascii="Arial" w:hAnsi="Arial" w:cs="Arial"/>
                <w:b/>
              </w:rPr>
            </w:pPr>
            <w:r w:rsidRPr="00594E81">
              <w:rPr>
                <w:rFonts w:ascii="Arial" w:hAnsi="Arial" w:cs="Arial"/>
                <w:b/>
              </w:rPr>
              <w:t>4</w:t>
            </w:r>
          </w:p>
        </w:tc>
      </w:tr>
    </w:tbl>
    <w:p w:rsidR="004473B8" w:rsidRDefault="004473B8" w:rsidP="006970BA">
      <w:pPr>
        <w:ind w:right="660"/>
        <w:rPr>
          <w:szCs w:val="22"/>
        </w:rPr>
      </w:pPr>
    </w:p>
    <w:p w:rsidR="004473B8" w:rsidRDefault="004473B8">
      <w:pPr>
        <w:spacing w:line="240" w:lineRule="auto"/>
        <w:rPr>
          <w:szCs w:val="22"/>
        </w:rPr>
      </w:pPr>
      <w:r>
        <w:rPr>
          <w:szCs w:val="22"/>
        </w:rPr>
        <w:br w:type="page"/>
      </w:r>
    </w:p>
    <w:p w:rsidR="004473B8" w:rsidRPr="002C6582" w:rsidRDefault="004473B8" w:rsidP="00E9003B">
      <w:pPr>
        <w:pStyle w:val="Heading1Custom"/>
      </w:pPr>
      <w:bookmarkStart w:id="77" w:name="_Toc268458008"/>
      <w:bookmarkStart w:id="78" w:name="_Toc271702872"/>
      <w:r w:rsidRPr="002C6582">
        <w:t>Evaluation Form</w:t>
      </w:r>
      <w:bookmarkEnd w:id="77"/>
      <w:bookmarkEnd w:id="78"/>
      <w:r w:rsidRPr="002C6582">
        <w:t xml:space="preserve"> </w:t>
      </w:r>
    </w:p>
    <w:p w:rsidR="004473B8" w:rsidRPr="002C6582" w:rsidRDefault="004473B8" w:rsidP="002C6582">
      <w:pPr>
        <w:rPr>
          <w:szCs w:val="22"/>
        </w:rPr>
      </w:pPr>
      <w:r w:rsidRPr="002C6582">
        <w:rPr>
          <w:szCs w:val="22"/>
        </w:rPr>
        <w:t xml:space="preserve">This evaluation will enable you to assess your observations of the </w:t>
      </w:r>
      <w:r w:rsidRPr="002C6582">
        <w:rPr>
          <w:i/>
          <w:szCs w:val="22"/>
        </w:rPr>
        <w:t>Financial Recovery</w:t>
      </w:r>
      <w:r w:rsidRPr="002C6582">
        <w:rPr>
          <w:szCs w:val="22"/>
        </w:rPr>
        <w:t xml:space="preserve"> module. Please indicate the degree to which you agree with each statement by circling the appropriate number.</w:t>
      </w:r>
    </w:p>
    <w:p w:rsidR="004473B8" w:rsidRPr="002C6582" w:rsidRDefault="004473B8" w:rsidP="002C6582">
      <w:pPr>
        <w:spacing w:line="240" w:lineRule="auto"/>
        <w:rPr>
          <w:szCs w:val="22"/>
        </w:rPr>
      </w:pPr>
    </w:p>
    <w:tbl>
      <w:tblPr>
        <w:tblW w:w="9732" w:type="dxa"/>
        <w:tblInd w:w="218" w:type="dxa"/>
        <w:tblLayout w:type="fixed"/>
        <w:tblLook w:val="0000"/>
      </w:tblPr>
      <w:tblGrid>
        <w:gridCol w:w="7014"/>
        <w:gridCol w:w="6"/>
        <w:gridCol w:w="444"/>
        <w:gridCol w:w="76"/>
        <w:gridCol w:w="464"/>
        <w:gridCol w:w="57"/>
        <w:gridCol w:w="393"/>
        <w:gridCol w:w="128"/>
        <w:gridCol w:w="412"/>
        <w:gridCol w:w="109"/>
        <w:gridCol w:w="521"/>
      </w:tblGrid>
      <w:tr w:rsidR="004473B8" w:rsidRPr="002C6582" w:rsidTr="007F3DEA">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r w:rsidRPr="002C6582">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r w:rsidRPr="002C6582">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szCs w:val="22"/>
              </w:rPr>
            </w:pPr>
            <w:r w:rsidRPr="002C6582">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r w:rsidRPr="002C6582">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r w:rsidRPr="002C6582">
              <w:rPr>
                <w:rFonts w:ascii="Arial" w:hAnsi="Arial" w:cs="Arial"/>
                <w:b/>
                <w:szCs w:val="22"/>
              </w:rPr>
              <w:t>Strongly Agree</w:t>
            </w:r>
          </w:p>
        </w:tc>
      </w:tr>
      <w:tr w:rsidR="004473B8" w:rsidRPr="002C6582" w:rsidTr="007F3DEA">
        <w:trPr>
          <w:cantSplit/>
          <w:trHeight w:val="312"/>
        </w:trPr>
        <w:tc>
          <w:tcPr>
            <w:tcW w:w="7110" w:type="dxa"/>
            <w:tcBorders>
              <w:left w:val="single" w:sz="4" w:space="0" w:color="auto"/>
              <w:right w:val="single" w:sz="4" w:space="0" w:color="auto"/>
            </w:tcBorders>
            <w:tcMar>
              <w:left w:w="58" w:type="dxa"/>
              <w:right w:w="58" w:type="dxa"/>
            </w:tcMar>
          </w:tcPr>
          <w:p w:rsidR="004473B8" w:rsidRPr="002C6582" w:rsidRDefault="004473B8" w:rsidP="002C6582">
            <w:pPr>
              <w:spacing w:after="40"/>
              <w:ind w:left="720"/>
              <w:rPr>
                <w:b/>
                <w:szCs w:val="22"/>
              </w:rPr>
            </w:pPr>
            <w:r w:rsidRPr="002C6582">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r>
      <w:tr w:rsidR="004473B8" w:rsidRPr="002C6582" w:rsidTr="007F3DEA">
        <w:trPr>
          <w:cantSplit/>
          <w:trHeight w:val="312"/>
        </w:trPr>
        <w:tc>
          <w:tcPr>
            <w:tcW w:w="7110" w:type="dxa"/>
            <w:tcBorders>
              <w:left w:val="single" w:sz="4" w:space="0" w:color="auto"/>
              <w:right w:val="single" w:sz="4" w:space="0" w:color="auto"/>
            </w:tcBorders>
            <w:tcMar>
              <w:left w:w="58" w:type="dxa"/>
              <w:right w:w="58" w:type="dxa"/>
            </w:tcMar>
          </w:tcPr>
          <w:p w:rsidR="004473B8" w:rsidRPr="002C6582" w:rsidRDefault="004473B8" w:rsidP="002C6582">
            <w:pPr>
              <w:spacing w:after="40"/>
              <w:ind w:left="720"/>
              <w:rPr>
                <w:b/>
                <w:szCs w:val="22"/>
              </w:rPr>
            </w:pPr>
            <w:r w:rsidRPr="002C6582">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r>
      <w:tr w:rsidR="004473B8" w:rsidRPr="002C6582" w:rsidTr="007F3DEA">
        <w:trPr>
          <w:cantSplit/>
          <w:trHeight w:val="312"/>
        </w:trPr>
        <w:tc>
          <w:tcPr>
            <w:tcW w:w="7110" w:type="dxa"/>
            <w:tcBorders>
              <w:left w:val="single" w:sz="4" w:space="0" w:color="auto"/>
              <w:right w:val="single" w:sz="4" w:space="0" w:color="auto"/>
            </w:tcBorders>
            <w:tcMar>
              <w:left w:w="58" w:type="dxa"/>
              <w:right w:w="58" w:type="dxa"/>
            </w:tcMar>
          </w:tcPr>
          <w:p w:rsidR="004473B8" w:rsidRPr="002C6582" w:rsidRDefault="004473B8" w:rsidP="002C6582">
            <w:pPr>
              <w:spacing w:after="40"/>
              <w:ind w:left="720"/>
              <w:rPr>
                <w:b/>
                <w:szCs w:val="22"/>
              </w:rPr>
            </w:pPr>
            <w:r w:rsidRPr="002C6582">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r>
      <w:tr w:rsidR="004473B8" w:rsidRPr="002C6582" w:rsidTr="007F3DEA">
        <w:trPr>
          <w:cantSplit/>
          <w:trHeight w:val="312"/>
        </w:trPr>
        <w:tc>
          <w:tcPr>
            <w:tcW w:w="7110" w:type="dxa"/>
            <w:tcBorders>
              <w:left w:val="single" w:sz="4" w:space="0" w:color="auto"/>
              <w:right w:val="single" w:sz="4" w:space="0" w:color="auto"/>
            </w:tcBorders>
            <w:tcMar>
              <w:left w:w="58" w:type="dxa"/>
              <w:right w:w="58" w:type="dxa"/>
            </w:tcMar>
          </w:tcPr>
          <w:p w:rsidR="004473B8" w:rsidRPr="002C6582" w:rsidRDefault="004473B8" w:rsidP="002C6582">
            <w:pPr>
              <w:spacing w:after="40"/>
              <w:ind w:left="720"/>
              <w:rPr>
                <w:b/>
                <w:szCs w:val="22"/>
              </w:rPr>
            </w:pPr>
            <w:r w:rsidRPr="002C6582">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r>
      <w:tr w:rsidR="004473B8" w:rsidRPr="002C6582" w:rsidTr="007F3DEA">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4473B8" w:rsidRPr="002C6582" w:rsidRDefault="004473B8" w:rsidP="002C6582">
            <w:pPr>
              <w:spacing w:after="40"/>
              <w:ind w:left="720"/>
              <w:rPr>
                <w:szCs w:val="22"/>
              </w:rPr>
            </w:pPr>
            <w:r w:rsidRPr="002C6582">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473B8" w:rsidRPr="002C6582" w:rsidRDefault="004473B8" w:rsidP="002C6582">
            <w:pPr>
              <w:spacing w:after="40"/>
              <w:ind w:right="113"/>
              <w:rPr>
                <w:rFonts w:ascii="Arial" w:hAnsi="Arial" w:cs="Arial"/>
                <w:b/>
                <w:szCs w:val="22"/>
              </w:rPr>
            </w:pPr>
          </w:p>
        </w:tc>
      </w:tr>
      <w:tr w:rsidR="004473B8" w:rsidRPr="002C6582" w:rsidTr="007F3DEA">
        <w:tc>
          <w:tcPr>
            <w:tcW w:w="7110" w:type="dxa"/>
            <w:tcBorders>
              <w:top w:val="single" w:sz="4" w:space="0" w:color="auto"/>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widowControl w:val="0"/>
              <w:numPr>
                <w:ilvl w:val="0"/>
                <w:numId w:val="2"/>
              </w:numPr>
              <w:spacing w:after="40"/>
              <w:rPr>
                <w:szCs w:val="22"/>
              </w:rPr>
            </w:pPr>
            <w:r w:rsidRPr="002C6582">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widowControl w:val="0"/>
              <w:numPr>
                <w:ilvl w:val="0"/>
                <w:numId w:val="2"/>
              </w:numPr>
              <w:spacing w:after="40"/>
              <w:rPr>
                <w:szCs w:val="22"/>
              </w:rPr>
            </w:pPr>
            <w:r w:rsidRPr="002C6582">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c>
          <w:tcPr>
            <w:tcW w:w="7110" w:type="dxa"/>
            <w:tcBorders>
              <w:left w:val="single" w:sz="4" w:space="0" w:color="auto"/>
            </w:tcBorders>
            <w:tcMar>
              <w:left w:w="58" w:type="dxa"/>
              <w:right w:w="58" w:type="dxa"/>
            </w:tcMar>
          </w:tcPr>
          <w:p w:rsidR="004473B8" w:rsidRPr="002C6582" w:rsidRDefault="004473B8" w:rsidP="002C6582">
            <w:pPr>
              <w:numPr>
                <w:ilvl w:val="0"/>
                <w:numId w:val="2"/>
              </w:numPr>
              <w:spacing w:after="40"/>
              <w:rPr>
                <w:szCs w:val="22"/>
              </w:rPr>
            </w:pPr>
            <w:r w:rsidRPr="002C6582">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45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40" w:type="dxa"/>
            <w:gridSpan w:val="2"/>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4473B8" w:rsidRPr="002C6582" w:rsidRDefault="004473B8" w:rsidP="002C6582">
            <w:pPr>
              <w:spacing w:after="40"/>
              <w:rPr>
                <w:szCs w:val="22"/>
              </w:rPr>
            </w:pPr>
          </w:p>
          <w:p w:rsidR="004473B8" w:rsidRPr="002C6582" w:rsidRDefault="004473B8" w:rsidP="002C6582">
            <w:pPr>
              <w:numPr>
                <w:ilvl w:val="0"/>
                <w:numId w:val="2"/>
              </w:numPr>
              <w:spacing w:after="40"/>
              <w:rPr>
                <w:szCs w:val="22"/>
              </w:rPr>
            </w:pPr>
            <w:r w:rsidRPr="002C6582">
              <w:rPr>
                <w:szCs w:val="22"/>
              </w:rPr>
              <w:t>My knowledge/skill level of the subject matter before taking the module.</w:t>
            </w:r>
          </w:p>
          <w:p w:rsidR="004473B8" w:rsidRPr="002C6582" w:rsidRDefault="004473B8" w:rsidP="002C6582">
            <w:pPr>
              <w:spacing w:after="40"/>
              <w:rPr>
                <w:szCs w:val="22"/>
              </w:rPr>
            </w:pPr>
          </w:p>
          <w:p w:rsidR="004473B8" w:rsidRPr="002C6582" w:rsidRDefault="004473B8" w:rsidP="002C6582">
            <w:pPr>
              <w:numPr>
                <w:ilvl w:val="0"/>
                <w:numId w:val="2"/>
              </w:numPr>
              <w:spacing w:after="40"/>
              <w:rPr>
                <w:szCs w:val="22"/>
              </w:rPr>
            </w:pPr>
            <w:r w:rsidRPr="002C6582">
              <w:rPr>
                <w:szCs w:val="22"/>
              </w:rPr>
              <w:t>My knowledge/skill level of the subject matter upon completion of the module.</w:t>
            </w:r>
          </w:p>
        </w:tc>
        <w:tc>
          <w:tcPr>
            <w:tcW w:w="2604" w:type="dxa"/>
            <w:gridSpan w:val="9"/>
            <w:tcMar>
              <w:left w:w="58" w:type="dxa"/>
              <w:right w:w="58" w:type="dxa"/>
            </w:tcMar>
          </w:tcPr>
          <w:p w:rsidR="004473B8" w:rsidRPr="002C6582" w:rsidRDefault="004473B8" w:rsidP="002C6582">
            <w:pPr>
              <w:spacing w:after="40"/>
              <w:rPr>
                <w:rFonts w:ascii="Arial" w:hAnsi="Arial" w:cs="Arial"/>
                <w:b/>
                <w:color w:val="000000"/>
                <w:szCs w:val="22"/>
              </w:rPr>
            </w:pPr>
            <w:r w:rsidRPr="002C6582">
              <w:rPr>
                <w:rFonts w:ascii="Arial" w:hAnsi="Arial" w:cs="Arial"/>
                <w:b/>
                <w:color w:val="000000"/>
                <w:szCs w:val="22"/>
              </w:rPr>
              <w:t xml:space="preserve">None </w:t>
            </w:r>
            <w:r w:rsidRPr="002C6582">
              <w:rPr>
                <w:rFonts w:ascii="Arial" w:hAnsi="Arial" w:cs="Arial"/>
                <w:b/>
                <w:color w:val="000000"/>
                <w:szCs w:val="22"/>
              </w:rPr>
              <w:tab/>
              <w:t xml:space="preserve">          Advanced</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4473B8" w:rsidRPr="002C6582" w:rsidRDefault="004473B8" w:rsidP="002C6582">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4473B8" w:rsidRPr="002C6582" w:rsidRDefault="004473B8" w:rsidP="002C6582">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4473B8" w:rsidRPr="002C6582" w:rsidRDefault="004473B8" w:rsidP="002C6582">
            <w:pPr>
              <w:numPr>
                <w:ilvl w:val="0"/>
                <w:numId w:val="2"/>
              </w:numPr>
              <w:spacing w:after="40"/>
              <w:rPr>
                <w:szCs w:val="22"/>
              </w:rPr>
            </w:pPr>
            <w:r w:rsidRPr="002C6582">
              <w:rPr>
                <w:color w:val="000000"/>
                <w:szCs w:val="22"/>
              </w:rPr>
              <w:t>Name of Instructor:</w:t>
            </w:r>
          </w:p>
          <w:p w:rsidR="004473B8" w:rsidRPr="002C6582" w:rsidRDefault="004473B8" w:rsidP="002C6582">
            <w:pPr>
              <w:spacing w:after="40"/>
              <w:ind w:left="360"/>
              <w:rPr>
                <w:szCs w:val="22"/>
              </w:rPr>
            </w:pPr>
          </w:p>
          <w:p w:rsidR="004473B8" w:rsidRPr="002C6582" w:rsidRDefault="004473B8" w:rsidP="002C6582">
            <w:pPr>
              <w:spacing w:after="40"/>
              <w:ind w:left="360"/>
              <w:rPr>
                <w:szCs w:val="22"/>
              </w:rPr>
            </w:pPr>
          </w:p>
          <w:p w:rsidR="004473B8" w:rsidRPr="002C6582" w:rsidRDefault="004473B8" w:rsidP="002C6582">
            <w:pPr>
              <w:spacing w:after="40"/>
              <w:ind w:left="360"/>
              <w:rPr>
                <w:szCs w:val="22"/>
              </w:rPr>
            </w:pPr>
            <w:r w:rsidRPr="002C6582">
              <w:rPr>
                <w:szCs w:val="22"/>
              </w:rPr>
              <w:t>Instructor Rating:</w:t>
            </w:r>
          </w:p>
          <w:p w:rsidR="004473B8" w:rsidRPr="002C6582" w:rsidRDefault="004473B8" w:rsidP="002C6582">
            <w:pPr>
              <w:spacing w:after="40"/>
              <w:ind w:left="360"/>
              <w:rPr>
                <w:szCs w:val="22"/>
              </w:rPr>
            </w:pPr>
            <w:r w:rsidRPr="002C6582">
              <w:rPr>
                <w:szCs w:val="22"/>
              </w:rPr>
              <w:t xml:space="preserve">Please use the response scale and circle the appropriate number. </w:t>
            </w:r>
          </w:p>
          <w:p w:rsidR="004473B8" w:rsidRPr="002C6582" w:rsidRDefault="004473B8" w:rsidP="002C6582">
            <w:pPr>
              <w:spacing w:after="40"/>
              <w:ind w:left="360"/>
              <w:rPr>
                <w:szCs w:val="22"/>
              </w:rPr>
            </w:pPr>
          </w:p>
        </w:tc>
        <w:tc>
          <w:tcPr>
            <w:tcW w:w="2604" w:type="dxa"/>
            <w:gridSpan w:val="9"/>
            <w:tcMar>
              <w:left w:w="58" w:type="dxa"/>
              <w:right w:w="58" w:type="dxa"/>
            </w:tcMar>
          </w:tcPr>
          <w:p w:rsidR="004473B8" w:rsidRPr="002C6582" w:rsidRDefault="004473B8" w:rsidP="002C6582">
            <w:pPr>
              <w:spacing w:after="40"/>
              <w:rPr>
                <w:rFonts w:ascii="Arial" w:hAnsi="Arial" w:cs="Arial"/>
                <w:b/>
                <w:szCs w:val="22"/>
              </w:rPr>
            </w:pPr>
            <w:r w:rsidRPr="002C6582">
              <w:rPr>
                <w:rFonts w:ascii="Arial" w:hAnsi="Arial" w:cs="Arial"/>
                <w:b/>
                <w:szCs w:val="22"/>
              </w:rPr>
              <w:t>Response Scale:</w:t>
            </w:r>
          </w:p>
          <w:p w:rsidR="004473B8" w:rsidRPr="002C6582" w:rsidRDefault="004473B8" w:rsidP="002C6582">
            <w:pPr>
              <w:tabs>
                <w:tab w:val="left" w:pos="422"/>
              </w:tabs>
              <w:spacing w:after="40"/>
              <w:ind w:left="422"/>
              <w:rPr>
                <w:rFonts w:ascii="Arial" w:hAnsi="Arial" w:cs="Arial"/>
                <w:b/>
                <w:szCs w:val="22"/>
              </w:rPr>
            </w:pPr>
            <w:r w:rsidRPr="002C6582">
              <w:rPr>
                <w:rFonts w:ascii="Arial" w:hAnsi="Arial" w:cs="Arial"/>
                <w:b/>
                <w:szCs w:val="22"/>
              </w:rPr>
              <w:t>5  Excellent</w:t>
            </w:r>
          </w:p>
          <w:p w:rsidR="004473B8" w:rsidRPr="002C6582" w:rsidRDefault="004473B8" w:rsidP="002C6582">
            <w:pPr>
              <w:spacing w:after="40"/>
              <w:ind w:left="422"/>
              <w:rPr>
                <w:rFonts w:ascii="Arial" w:hAnsi="Arial" w:cs="Arial"/>
                <w:b/>
                <w:szCs w:val="22"/>
              </w:rPr>
            </w:pPr>
            <w:r w:rsidRPr="002C6582">
              <w:rPr>
                <w:rFonts w:ascii="Arial" w:hAnsi="Arial" w:cs="Arial"/>
                <w:b/>
                <w:szCs w:val="22"/>
              </w:rPr>
              <w:t>4  Very Good</w:t>
            </w:r>
          </w:p>
          <w:p w:rsidR="004473B8" w:rsidRPr="002C6582" w:rsidRDefault="004473B8" w:rsidP="002C6582">
            <w:pPr>
              <w:spacing w:after="40"/>
              <w:ind w:left="422"/>
              <w:rPr>
                <w:rFonts w:ascii="Arial" w:hAnsi="Arial" w:cs="Arial"/>
                <w:b/>
                <w:szCs w:val="22"/>
              </w:rPr>
            </w:pPr>
            <w:r w:rsidRPr="002C6582">
              <w:rPr>
                <w:rFonts w:ascii="Arial" w:hAnsi="Arial" w:cs="Arial"/>
                <w:b/>
                <w:szCs w:val="22"/>
              </w:rPr>
              <w:t>3  Good</w:t>
            </w:r>
          </w:p>
          <w:p w:rsidR="004473B8" w:rsidRPr="002C6582" w:rsidRDefault="004473B8" w:rsidP="002C6582">
            <w:pPr>
              <w:spacing w:after="40"/>
              <w:ind w:left="422"/>
              <w:rPr>
                <w:rFonts w:ascii="Arial" w:hAnsi="Arial" w:cs="Arial"/>
                <w:b/>
                <w:szCs w:val="22"/>
              </w:rPr>
            </w:pPr>
            <w:r w:rsidRPr="002C6582">
              <w:rPr>
                <w:rFonts w:ascii="Arial" w:hAnsi="Arial" w:cs="Arial"/>
                <w:b/>
                <w:szCs w:val="22"/>
              </w:rPr>
              <w:t>2  Fair</w:t>
            </w:r>
          </w:p>
          <w:p w:rsidR="004473B8" w:rsidRPr="002C6582" w:rsidRDefault="004473B8" w:rsidP="002C6582">
            <w:pPr>
              <w:spacing w:after="40"/>
              <w:ind w:left="422"/>
              <w:rPr>
                <w:rFonts w:ascii="Arial" w:hAnsi="Arial" w:cs="Arial"/>
                <w:b/>
                <w:color w:val="000000"/>
                <w:szCs w:val="22"/>
              </w:rPr>
            </w:pPr>
            <w:r w:rsidRPr="002C6582">
              <w:rPr>
                <w:rFonts w:ascii="Arial" w:hAnsi="Arial" w:cs="Arial"/>
                <w:b/>
                <w:szCs w:val="22"/>
              </w:rPr>
              <w:t>1  Poor</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4473B8" w:rsidRPr="002C6582" w:rsidRDefault="004473B8" w:rsidP="002C6582">
            <w:pPr>
              <w:spacing w:after="40"/>
              <w:rPr>
                <w:szCs w:val="22"/>
              </w:rPr>
            </w:pPr>
            <w:r w:rsidRPr="002C6582">
              <w:t>Objectives were clear &amp; attainable</w:t>
            </w:r>
          </w:p>
        </w:tc>
        <w:tc>
          <w:tcPr>
            <w:tcW w:w="520"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521" w:type="dxa"/>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4473B8" w:rsidRPr="002C6582" w:rsidRDefault="004473B8" w:rsidP="002C6582">
            <w:pPr>
              <w:spacing w:after="40"/>
            </w:pPr>
            <w:r w:rsidRPr="002C6582">
              <w:t>Made the subject understandable</w:t>
            </w:r>
          </w:p>
        </w:tc>
        <w:tc>
          <w:tcPr>
            <w:tcW w:w="520"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521" w:type="dxa"/>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4473B8" w:rsidRPr="002C6582" w:rsidRDefault="004473B8" w:rsidP="002C6582">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pPr>
            <w:r w:rsidRPr="002C6582">
              <w:rPr>
                <w:szCs w:val="22"/>
              </w:rPr>
              <w:t xml:space="preserve">Encouraged questions      </w:t>
            </w:r>
          </w:p>
        </w:tc>
        <w:tc>
          <w:tcPr>
            <w:tcW w:w="520"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521" w:type="dxa"/>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r w:rsidR="004473B8" w:rsidRPr="002C6582" w:rsidTr="007F3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4473B8" w:rsidRPr="002C6582" w:rsidRDefault="004473B8" w:rsidP="002C6582">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pPr>
            <w:r w:rsidRPr="002C6582">
              <w:t xml:space="preserve">Had technical knowledge </w:t>
            </w:r>
          </w:p>
        </w:tc>
        <w:tc>
          <w:tcPr>
            <w:tcW w:w="520"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1</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2</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3</w:t>
            </w:r>
          </w:p>
        </w:tc>
        <w:tc>
          <w:tcPr>
            <w:tcW w:w="521" w:type="dxa"/>
            <w:gridSpan w:val="2"/>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4</w:t>
            </w:r>
          </w:p>
        </w:tc>
        <w:tc>
          <w:tcPr>
            <w:tcW w:w="521" w:type="dxa"/>
            <w:shd w:val="pct20" w:color="auto" w:fill="FFFFFF"/>
            <w:tcMar>
              <w:left w:w="58" w:type="dxa"/>
              <w:right w:w="58" w:type="dxa"/>
            </w:tcMar>
            <w:vAlign w:val="center"/>
          </w:tcPr>
          <w:p w:rsidR="004473B8" w:rsidRPr="002C6582" w:rsidRDefault="004473B8" w:rsidP="002C6582">
            <w:pPr>
              <w:spacing w:after="40"/>
              <w:jc w:val="center"/>
              <w:rPr>
                <w:rFonts w:ascii="Arial" w:hAnsi="Arial" w:cs="Arial"/>
                <w:b/>
                <w:szCs w:val="22"/>
              </w:rPr>
            </w:pPr>
            <w:r w:rsidRPr="002C6582">
              <w:rPr>
                <w:rFonts w:ascii="Arial" w:hAnsi="Arial" w:cs="Arial"/>
                <w:b/>
                <w:szCs w:val="22"/>
              </w:rPr>
              <w:t>5</w:t>
            </w:r>
          </w:p>
        </w:tc>
      </w:tr>
    </w:tbl>
    <w:p w:rsidR="004473B8" w:rsidRPr="002C6582" w:rsidRDefault="004473B8" w:rsidP="002C6582">
      <w:pPr>
        <w:spacing w:line="240" w:lineRule="auto"/>
        <w:ind w:left="-270"/>
        <w:rPr>
          <w:szCs w:val="22"/>
        </w:rPr>
      </w:pPr>
    </w:p>
    <w:p w:rsidR="004473B8" w:rsidRPr="002C6582" w:rsidRDefault="004473B8" w:rsidP="002C6582">
      <w:pPr>
        <w:spacing w:line="240" w:lineRule="auto"/>
        <w:ind w:left="-270"/>
        <w:rPr>
          <w:rFonts w:ascii="Arial" w:hAnsi="Arial" w:cs="Arial"/>
          <w:szCs w:val="22"/>
        </w:rPr>
      </w:pPr>
    </w:p>
    <w:p w:rsidR="004473B8" w:rsidRPr="002C6582" w:rsidRDefault="004473B8" w:rsidP="002C6582">
      <w:pPr>
        <w:rPr>
          <w:szCs w:val="22"/>
        </w:rPr>
      </w:pPr>
      <w:r w:rsidRPr="002C6582">
        <w:rPr>
          <w:szCs w:val="22"/>
        </w:rPr>
        <w:t xml:space="preserve">What was the most useful part of the training? </w:t>
      </w:r>
    </w:p>
    <w:p w:rsidR="004473B8" w:rsidRPr="002C6582" w:rsidRDefault="004473B8" w:rsidP="002C6582">
      <w:pPr>
        <w:rPr>
          <w:szCs w:val="22"/>
        </w:rPr>
      </w:pPr>
      <w:r w:rsidRPr="002C6582">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73B8" w:rsidRPr="002C6582" w:rsidRDefault="004473B8" w:rsidP="002C6582">
      <w:pPr>
        <w:rPr>
          <w:szCs w:val="22"/>
        </w:rPr>
      </w:pPr>
    </w:p>
    <w:p w:rsidR="004473B8" w:rsidRPr="002C6582" w:rsidRDefault="004473B8" w:rsidP="002C6582">
      <w:pPr>
        <w:rPr>
          <w:szCs w:val="22"/>
        </w:rPr>
      </w:pPr>
      <w:r w:rsidRPr="002C6582">
        <w:rPr>
          <w:szCs w:val="22"/>
        </w:rPr>
        <w:t>What was the least useful part of the training and how could it be improved?</w:t>
      </w:r>
    </w:p>
    <w:p w:rsidR="004473B8" w:rsidRPr="002C6582" w:rsidRDefault="004473B8" w:rsidP="002C6582">
      <w:pPr>
        <w:rPr>
          <w:szCs w:val="22"/>
        </w:rPr>
      </w:pPr>
      <w:r w:rsidRPr="002C6582">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73B8" w:rsidRPr="005544FD" w:rsidRDefault="004473B8" w:rsidP="006970BA">
      <w:pPr>
        <w:ind w:right="660"/>
        <w:rPr>
          <w:szCs w:val="22"/>
        </w:rPr>
      </w:pPr>
    </w:p>
    <w:sectPr w:rsidR="004473B8" w:rsidRPr="005544FD" w:rsidSect="00B83BE9">
      <w:headerReference w:type="default" r:id="rId38"/>
      <w:footerReference w:type="default" r:id="rId39"/>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3B8" w:rsidRDefault="004473B8">
      <w:pPr>
        <w:spacing w:line="240" w:lineRule="auto"/>
      </w:pPr>
      <w:r>
        <w:separator/>
      </w:r>
    </w:p>
  </w:endnote>
  <w:endnote w:type="continuationSeparator" w:id="0">
    <w:p w:rsidR="004473B8" w:rsidRDefault="004473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B8" w:rsidRPr="00BB73CB" w:rsidRDefault="004473B8" w:rsidP="004B0376">
    <w:pPr>
      <w:pStyle w:val="Footer"/>
      <w:jc w:val="right"/>
      <w:rPr>
        <w:rFonts w:ascii="Arial" w:hAnsi="Arial" w:cs="Arial"/>
        <w:color w:val="252E4E"/>
        <w:sz w:val="16"/>
      </w:rPr>
    </w:pPr>
    <w:r w:rsidRPr="00BD0571">
      <w:rPr>
        <w:i/>
      </w:rPr>
      <w:t xml:space="preserve"> </w:t>
    </w:r>
    <w:r w:rsidRPr="00BB73CB">
      <w:rPr>
        <w:rFonts w:ascii="Arial" w:hAnsi="Arial" w:cs="Arial"/>
        <w:color w:val="B08830"/>
        <w:sz w:val="16"/>
      </w:rPr>
      <w:t>Money Smart for Adults Curriculum</w:t>
    </w:r>
    <w:r w:rsidRPr="00BB73CB">
      <w:rPr>
        <w:rFonts w:ascii="Arial" w:hAnsi="Arial" w:cs="Arial"/>
        <w:color w:val="B08830"/>
        <w:sz w:val="16"/>
      </w:rPr>
      <w:tab/>
    </w:r>
    <w:r w:rsidRPr="00BB73CB">
      <w:rPr>
        <w:rFonts w:ascii="Arial" w:hAnsi="Arial" w:cs="Arial"/>
        <w:color w:val="B08830"/>
        <w:sz w:val="16"/>
      </w:rPr>
      <w:tab/>
    </w:r>
    <w:r w:rsidRPr="00BB73CB">
      <w:rPr>
        <w:rFonts w:ascii="Arial" w:hAnsi="Arial" w:cs="Arial"/>
        <w:color w:val="B08830"/>
        <w:sz w:val="16"/>
      </w:rPr>
      <w:tab/>
      <w:t xml:space="preserve">    </w:t>
    </w:r>
    <w:r w:rsidRPr="00BB73CB">
      <w:rPr>
        <w:rFonts w:ascii="Arial" w:hAnsi="Arial" w:cs="Arial"/>
        <w:sz w:val="16"/>
      </w:rPr>
      <w:t xml:space="preserve"> </w:t>
    </w:r>
    <w:r w:rsidRPr="00BB73CB">
      <w:rPr>
        <w:rFonts w:ascii="Arial" w:hAnsi="Arial" w:cs="Arial"/>
        <w:color w:val="252E4E"/>
        <w:sz w:val="16"/>
      </w:rPr>
      <w:t xml:space="preserve">Page </w:t>
    </w:r>
    <w:r w:rsidRPr="00BB73CB">
      <w:rPr>
        <w:rFonts w:ascii="Arial" w:hAnsi="Arial" w:cs="Arial"/>
        <w:color w:val="252E4E"/>
        <w:sz w:val="16"/>
      </w:rPr>
      <w:fldChar w:fldCharType="begin"/>
    </w:r>
    <w:r w:rsidRPr="00BB73CB">
      <w:rPr>
        <w:rFonts w:ascii="Arial" w:hAnsi="Arial" w:cs="Arial"/>
        <w:color w:val="252E4E"/>
        <w:sz w:val="16"/>
      </w:rPr>
      <w:instrText xml:space="preserve"> PAGE </w:instrText>
    </w:r>
    <w:r w:rsidRPr="00BB73CB">
      <w:rPr>
        <w:rFonts w:ascii="Arial" w:hAnsi="Arial" w:cs="Arial"/>
        <w:color w:val="252E4E"/>
        <w:sz w:val="16"/>
      </w:rPr>
      <w:fldChar w:fldCharType="separate"/>
    </w:r>
    <w:r>
      <w:rPr>
        <w:rFonts w:ascii="Arial" w:hAnsi="Arial" w:cs="Arial"/>
        <w:noProof/>
        <w:color w:val="252E4E"/>
        <w:sz w:val="16"/>
      </w:rPr>
      <w:t>2</w:t>
    </w:r>
    <w:r w:rsidRPr="00BB73CB">
      <w:rPr>
        <w:rFonts w:ascii="Arial" w:hAnsi="Arial" w:cs="Arial"/>
        <w:color w:val="252E4E"/>
        <w:sz w:val="16"/>
      </w:rPr>
      <w:fldChar w:fldCharType="end"/>
    </w:r>
    <w:r w:rsidRPr="00BB73CB">
      <w:rPr>
        <w:rFonts w:ascii="Arial" w:hAnsi="Arial" w:cs="Arial"/>
        <w:color w:val="252E4E"/>
        <w:sz w:val="16"/>
      </w:rPr>
      <w:t xml:space="preserve"> of </w:t>
    </w:r>
    <w:r w:rsidRPr="00BB73CB">
      <w:rPr>
        <w:rFonts w:ascii="Arial" w:hAnsi="Arial" w:cs="Arial"/>
        <w:color w:val="252E4E"/>
        <w:sz w:val="16"/>
      </w:rPr>
      <w:fldChar w:fldCharType="begin"/>
    </w:r>
    <w:r w:rsidRPr="00BB73CB">
      <w:rPr>
        <w:rFonts w:ascii="Arial" w:hAnsi="Arial" w:cs="Arial"/>
        <w:color w:val="252E4E"/>
        <w:sz w:val="16"/>
      </w:rPr>
      <w:instrText xml:space="preserve"> NUMPAGES  </w:instrText>
    </w:r>
    <w:r w:rsidRPr="00BB73CB">
      <w:rPr>
        <w:rFonts w:ascii="Arial" w:hAnsi="Arial" w:cs="Arial"/>
        <w:color w:val="252E4E"/>
        <w:sz w:val="16"/>
      </w:rPr>
      <w:fldChar w:fldCharType="separate"/>
    </w:r>
    <w:r>
      <w:rPr>
        <w:rFonts w:ascii="Arial" w:hAnsi="Arial" w:cs="Arial"/>
        <w:noProof/>
        <w:color w:val="252E4E"/>
        <w:sz w:val="16"/>
      </w:rPr>
      <w:t>31</w:t>
    </w:r>
    <w:r w:rsidRPr="00BB73CB">
      <w:rPr>
        <w:rFonts w:ascii="Arial" w:hAnsi="Arial" w:cs="Arial"/>
        <w:color w:val="252E4E"/>
        <w:sz w:val="16"/>
      </w:rPr>
      <w:fldChar w:fldCharType="end"/>
    </w:r>
    <w:r>
      <w:rPr>
        <w:noProof/>
      </w:rPr>
      <w:pict>
        <v:shapetype id="_x0000_t202" coordsize="21600,21600" o:spt="202" path="m,l,21600r21600,l21600,xe">
          <v:stroke joinstyle="miter"/>
          <v:path gradientshapeok="t" o:connecttype="rect"/>
        </v:shapetype>
        <v:shape id="Text Box 24" o:spid="_x0000_s2050" type="#_x0000_t202" style="position:absolute;left:0;text-align:left;margin-left:0;margin-top:0;width:2in;height:2in;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" filled="f" stroked="f">
          <v:textbox inset=",7.2pt,,7.2pt">
            <w:txbxContent>
              <w:p w:rsidR="004473B8" w:rsidRDefault="004473B8" w:rsidP="002F3E50">
                <w:r>
                  <w:rPr>
                    <w:rFonts w:ascii="Arial Bold" w:hAnsi="Arial Bold"/>
                    <w:color w:val="252E4E"/>
                    <w:sz w:val="20"/>
                  </w:rPr>
                  <w:tab/>
                </w:r>
              </w:p>
            </w:txbxContent>
          </v:textbox>
          <w10:wrap type="square"/>
        </v:shape>
      </w:pict>
    </w:r>
    <w:r w:rsidRPr="00BB73CB">
      <w:rPr>
        <w:rFonts w:ascii="Arial" w:hAnsi="Arial" w:cs="Arial"/>
        <w:color w:val="252E4E"/>
        <w:sz w:val="16"/>
      </w:rPr>
      <w:tab/>
    </w:r>
    <w:r w:rsidRPr="00EE72C8">
      <w:rPr>
        <w:rFonts w:ascii="Arial" w:hAnsi="Arial" w:cs="Arial"/>
        <w:noProof/>
        <w:color w:val="252E4E"/>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dic_logo" style="width:534.75pt;height:698.25pt;visibility:visible">
          <v:imagedata r:id="rId1" o:title=""/>
        </v:shape>
      </w:pict>
    </w:r>
  </w:p>
  <w:p w:rsidR="004473B8" w:rsidRPr="00311627" w:rsidRDefault="004473B8" w:rsidP="002F3E50">
    <w:pPr>
      <w:pStyle w:val="Footer"/>
      <w:rPr>
        <w:i/>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3B8" w:rsidRDefault="004473B8">
      <w:pPr>
        <w:spacing w:line="240" w:lineRule="auto"/>
      </w:pPr>
      <w:r>
        <w:separator/>
      </w:r>
    </w:p>
  </w:footnote>
  <w:footnote w:type="continuationSeparator" w:id="0">
    <w:p w:rsidR="004473B8" w:rsidRDefault="004473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B8" w:rsidRPr="00BB73CB" w:rsidRDefault="004473B8" w:rsidP="002C6582">
    <w:pPr>
      <w:tabs>
        <w:tab w:val="left" w:pos="270"/>
      </w:tabs>
      <w:rPr>
        <w:rFonts w:ascii="Arial" w:hAnsi="Arial" w:cs="Arial"/>
        <w:b/>
        <w:color w:val="B08830"/>
        <w:sz w:val="16"/>
      </w:rPr>
    </w:pPr>
    <w:r w:rsidRPr="00B16A08">
      <w:rPr>
        <w:rFonts w:ascii="Arial" w:hAnsi="Arial" w:cs="Arial"/>
        <w:b/>
        <w:color w:val="252E4E"/>
        <w:sz w:val="16"/>
      </w:rPr>
      <w:t>Module 1</w:t>
    </w:r>
    <w:r>
      <w:rPr>
        <w:rFonts w:ascii="Arial" w:hAnsi="Arial" w:cs="Arial"/>
        <w:b/>
        <w:color w:val="252E4E"/>
        <w:sz w:val="16"/>
      </w:rPr>
      <w:t>1</w:t>
    </w:r>
    <w:r w:rsidRPr="00B16A08">
      <w:rPr>
        <w:rFonts w:ascii="Arial" w:hAnsi="Arial" w:cs="Arial"/>
        <w:b/>
        <w:color w:val="252E4E"/>
        <w:sz w:val="16"/>
      </w:rPr>
      <w:t xml:space="preserve">: </w:t>
    </w:r>
    <w:r>
      <w:rPr>
        <w:rFonts w:ascii="Arial" w:hAnsi="Arial" w:cs="Arial"/>
        <w:b/>
        <w:color w:val="252E4E"/>
        <w:sz w:val="16"/>
      </w:rPr>
      <w:t>Financial Recovery</w:t>
    </w:r>
    <w:r w:rsidRPr="00B16A08">
      <w:rPr>
        <w:rFonts w:ascii="Arial" w:hAnsi="Arial" w:cs="Arial"/>
        <w:b/>
        <w:color w:val="252E4E"/>
        <w:sz w:val="16"/>
      </w:rPr>
      <w:t xml:space="preserve"> </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sidRPr="00BB73CB">
      <w:rPr>
        <w:rFonts w:ascii="Arial" w:hAnsi="Arial" w:cs="Arial"/>
        <w:b/>
        <w:color w:val="B08830"/>
        <w:sz w:val="16"/>
      </w:rPr>
      <w:t xml:space="preserve">Participant Guide </w:t>
    </w:r>
  </w:p>
  <w:p w:rsidR="004473B8" w:rsidRPr="004B0376" w:rsidRDefault="004473B8" w:rsidP="004B0376">
    <w:pPr>
      <w:tabs>
        <w:tab w:val="left" w:pos="4652"/>
      </w:tabs>
      <w:rPr>
        <w:b/>
      </w:rPr>
    </w:pPr>
    <w:r>
      <w:rPr>
        <w:noProof/>
      </w:rPr>
      <w:pict>
        <v:shapetype id="_x0000_t32" coordsize="21600,21600" o:spt="32" o:oned="t" path="m,l21600,21600e" filled="f">
          <v:path arrowok="t" fillok="f" o:connecttype="none"/>
          <o:lock v:ext="edit" shapetype="t"/>
        </v:shapetype>
        <v:shape id="AutoShape 23" o:spid="_x0000_s2049" type="#_x0000_t32" style="position:absolute;margin-left:1.2pt;margin-top:7.25pt;width:539.65pt;height:0;z-index:251660288;visibility:visible"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BqqA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" strokecolor="#0f243e" strokeweight=".5pt">
          <v:shadow color="#ffc000" opacity=".5"/>
          <w10:wrap type="tight"/>
        </v:shape>
      </w:pic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09C"/>
    <w:multiLevelType w:val="hybridMultilevel"/>
    <w:tmpl w:val="2C44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751C1"/>
    <w:multiLevelType w:val="hybridMultilevel"/>
    <w:tmpl w:val="3FA0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366D6"/>
    <w:multiLevelType w:val="hybridMultilevel"/>
    <w:tmpl w:val="BEB48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6B15E5"/>
    <w:multiLevelType w:val="hybridMultilevel"/>
    <w:tmpl w:val="61E4F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506218"/>
    <w:multiLevelType w:val="hybridMultilevel"/>
    <w:tmpl w:val="D434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374F94"/>
    <w:multiLevelType w:val="hybridMultilevel"/>
    <w:tmpl w:val="381A9E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6E20BA"/>
    <w:multiLevelType w:val="hybridMultilevel"/>
    <w:tmpl w:val="6352A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BB0D02"/>
    <w:multiLevelType w:val="multilevel"/>
    <w:tmpl w:val="4ED2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500699"/>
    <w:multiLevelType w:val="hybridMultilevel"/>
    <w:tmpl w:val="7CB83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BA50C4"/>
    <w:multiLevelType w:val="hybridMultilevel"/>
    <w:tmpl w:val="875A0D7C"/>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F4093A"/>
    <w:multiLevelType w:val="hybridMultilevel"/>
    <w:tmpl w:val="DEFE6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E82382"/>
    <w:multiLevelType w:val="hybridMultilevel"/>
    <w:tmpl w:val="CE865F18"/>
    <w:lvl w:ilvl="0" w:tplc="8684EC1E">
      <w:start w:val="1"/>
      <w:numFmt w:val="decimal"/>
      <w:lvlText w:val="%1."/>
      <w:lvlJc w:val="left"/>
      <w:pPr>
        <w:ind w:left="360" w:hanging="360"/>
      </w:pPr>
      <w:rPr>
        <w:rFonts w:cs="Times New Roman"/>
        <w:b/>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B2B66C4"/>
    <w:multiLevelType w:val="hybridMultilevel"/>
    <w:tmpl w:val="87508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9F0F4E"/>
    <w:multiLevelType w:val="hybridMultilevel"/>
    <w:tmpl w:val="6666F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C87340"/>
    <w:multiLevelType w:val="singleLevel"/>
    <w:tmpl w:val="0409000F"/>
    <w:lvl w:ilvl="0">
      <w:start w:val="1"/>
      <w:numFmt w:val="decimal"/>
      <w:lvlText w:val="%1."/>
      <w:lvlJc w:val="left"/>
      <w:pPr>
        <w:ind w:left="720" w:hanging="360"/>
      </w:pPr>
      <w:rPr>
        <w:rFonts w:cs="Times New Roman"/>
      </w:rPr>
    </w:lvl>
  </w:abstractNum>
  <w:abstractNum w:abstractNumId="16">
    <w:nsid w:val="326B7D97"/>
    <w:multiLevelType w:val="hybridMultilevel"/>
    <w:tmpl w:val="C464A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A10C14"/>
    <w:multiLevelType w:val="hybridMultilevel"/>
    <w:tmpl w:val="15165F2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61F0DFE"/>
    <w:multiLevelType w:val="hybridMultilevel"/>
    <w:tmpl w:val="ACC69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DE420A"/>
    <w:multiLevelType w:val="hybridMultilevel"/>
    <w:tmpl w:val="996E9108"/>
    <w:lvl w:ilvl="0" w:tplc="681085EA">
      <w:start w:val="1"/>
      <w:numFmt w:val="decimal"/>
      <w:lvlText w:val="%1."/>
      <w:lvlJc w:val="left"/>
      <w:pPr>
        <w:ind w:left="360" w:hanging="360"/>
      </w:pPr>
      <w:rPr>
        <w:rFonts w:cs="Times New Roman"/>
        <w:b/>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3A8B1E42"/>
    <w:multiLevelType w:val="hybridMultilevel"/>
    <w:tmpl w:val="F0B27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F13A43"/>
    <w:multiLevelType w:val="hybridMultilevel"/>
    <w:tmpl w:val="02F6FE3E"/>
    <w:lvl w:ilvl="0" w:tplc="FFFFFFFF">
      <w:start w:val="1"/>
      <w:numFmt w:val="bullet"/>
      <w:pStyle w:val="InstructionText2n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nsid w:val="3DD7346B"/>
    <w:multiLevelType w:val="hybridMultilevel"/>
    <w:tmpl w:val="6A00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821565"/>
    <w:multiLevelType w:val="hybridMultilevel"/>
    <w:tmpl w:val="053E5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FE2E7C"/>
    <w:multiLevelType w:val="hybridMultilevel"/>
    <w:tmpl w:val="0120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611449"/>
    <w:multiLevelType w:val="hybridMultilevel"/>
    <w:tmpl w:val="D23CFF4A"/>
    <w:lvl w:ilvl="0" w:tplc="0BBC6622">
      <w:start w:val="1"/>
      <w:numFmt w:val="bullet"/>
      <w:lvlText w:val=""/>
      <w:lvlJc w:val="left"/>
      <w:pPr>
        <w:ind w:left="720" w:hanging="360"/>
      </w:pPr>
      <w:rPr>
        <w:rFonts w:ascii="Symbol" w:hAnsi="Symbol" w:hint="default"/>
      </w:rPr>
    </w:lvl>
    <w:lvl w:ilvl="1" w:tplc="B75E2FEE" w:tentative="1">
      <w:start w:val="1"/>
      <w:numFmt w:val="bullet"/>
      <w:lvlText w:val="o"/>
      <w:lvlJc w:val="left"/>
      <w:pPr>
        <w:ind w:left="1440" w:hanging="360"/>
      </w:pPr>
      <w:rPr>
        <w:rFonts w:ascii="Courier New" w:hAnsi="Courier New" w:hint="default"/>
      </w:rPr>
    </w:lvl>
    <w:lvl w:ilvl="2" w:tplc="04DEF75C" w:tentative="1">
      <w:start w:val="1"/>
      <w:numFmt w:val="bullet"/>
      <w:lvlText w:val=""/>
      <w:lvlJc w:val="left"/>
      <w:pPr>
        <w:ind w:left="2160" w:hanging="360"/>
      </w:pPr>
      <w:rPr>
        <w:rFonts w:ascii="Wingdings" w:hAnsi="Wingdings" w:hint="default"/>
      </w:rPr>
    </w:lvl>
    <w:lvl w:ilvl="3" w:tplc="2AE01F9E" w:tentative="1">
      <w:start w:val="1"/>
      <w:numFmt w:val="bullet"/>
      <w:lvlText w:val=""/>
      <w:lvlJc w:val="left"/>
      <w:pPr>
        <w:ind w:left="2880" w:hanging="360"/>
      </w:pPr>
      <w:rPr>
        <w:rFonts w:ascii="Symbol" w:hAnsi="Symbol" w:hint="default"/>
      </w:rPr>
    </w:lvl>
    <w:lvl w:ilvl="4" w:tplc="50066298" w:tentative="1">
      <w:start w:val="1"/>
      <w:numFmt w:val="bullet"/>
      <w:lvlText w:val="o"/>
      <w:lvlJc w:val="left"/>
      <w:pPr>
        <w:ind w:left="3600" w:hanging="360"/>
      </w:pPr>
      <w:rPr>
        <w:rFonts w:ascii="Courier New" w:hAnsi="Courier New" w:hint="default"/>
      </w:rPr>
    </w:lvl>
    <w:lvl w:ilvl="5" w:tplc="D898D720" w:tentative="1">
      <w:start w:val="1"/>
      <w:numFmt w:val="bullet"/>
      <w:lvlText w:val=""/>
      <w:lvlJc w:val="left"/>
      <w:pPr>
        <w:ind w:left="4320" w:hanging="360"/>
      </w:pPr>
      <w:rPr>
        <w:rFonts w:ascii="Wingdings" w:hAnsi="Wingdings" w:hint="default"/>
      </w:rPr>
    </w:lvl>
    <w:lvl w:ilvl="6" w:tplc="9738CB88" w:tentative="1">
      <w:start w:val="1"/>
      <w:numFmt w:val="bullet"/>
      <w:lvlText w:val=""/>
      <w:lvlJc w:val="left"/>
      <w:pPr>
        <w:ind w:left="5040" w:hanging="360"/>
      </w:pPr>
      <w:rPr>
        <w:rFonts w:ascii="Symbol" w:hAnsi="Symbol" w:hint="default"/>
      </w:rPr>
    </w:lvl>
    <w:lvl w:ilvl="7" w:tplc="B9EC4630" w:tentative="1">
      <w:start w:val="1"/>
      <w:numFmt w:val="bullet"/>
      <w:lvlText w:val="o"/>
      <w:lvlJc w:val="left"/>
      <w:pPr>
        <w:ind w:left="5760" w:hanging="360"/>
      </w:pPr>
      <w:rPr>
        <w:rFonts w:ascii="Courier New" w:hAnsi="Courier New" w:hint="default"/>
      </w:rPr>
    </w:lvl>
    <w:lvl w:ilvl="8" w:tplc="2C0AF0CC" w:tentative="1">
      <w:start w:val="1"/>
      <w:numFmt w:val="bullet"/>
      <w:lvlText w:val=""/>
      <w:lvlJc w:val="left"/>
      <w:pPr>
        <w:ind w:left="6480" w:hanging="360"/>
      </w:pPr>
      <w:rPr>
        <w:rFonts w:ascii="Wingdings" w:hAnsi="Wingdings" w:hint="default"/>
      </w:rPr>
    </w:lvl>
  </w:abstractNum>
  <w:abstractNum w:abstractNumId="26">
    <w:nsid w:val="49712869"/>
    <w:multiLevelType w:val="hybridMultilevel"/>
    <w:tmpl w:val="F486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CA39DC"/>
    <w:multiLevelType w:val="hybridMultilevel"/>
    <w:tmpl w:val="B6CEA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7C3275"/>
    <w:multiLevelType w:val="hybridMultilevel"/>
    <w:tmpl w:val="DE2E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050C13"/>
    <w:multiLevelType w:val="hybridMultilevel"/>
    <w:tmpl w:val="C99AA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6F7BB6"/>
    <w:multiLevelType w:val="hybridMultilevel"/>
    <w:tmpl w:val="818E8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9A1BE2"/>
    <w:multiLevelType w:val="hybridMultilevel"/>
    <w:tmpl w:val="D16C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5B05B6"/>
    <w:multiLevelType w:val="hybridMultilevel"/>
    <w:tmpl w:val="363C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09174C"/>
    <w:multiLevelType w:val="hybridMultilevel"/>
    <w:tmpl w:val="EA042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321FFE"/>
    <w:multiLevelType w:val="singleLevel"/>
    <w:tmpl w:val="8B4A2B96"/>
    <w:lvl w:ilvl="0">
      <w:start w:val="1"/>
      <w:numFmt w:val="bullet"/>
      <w:pStyle w:val="Style1"/>
      <w:lvlText w:val=""/>
      <w:lvlJc w:val="left"/>
      <w:pPr>
        <w:tabs>
          <w:tab w:val="num" w:pos="360"/>
        </w:tabs>
        <w:ind w:left="360" w:hanging="360"/>
      </w:pPr>
      <w:rPr>
        <w:rFonts w:ascii="Wingdings" w:hAnsi="Wingdings" w:hint="default"/>
      </w:rPr>
    </w:lvl>
  </w:abstractNum>
  <w:abstractNum w:abstractNumId="35">
    <w:nsid w:val="57453F0D"/>
    <w:multiLevelType w:val="hybridMultilevel"/>
    <w:tmpl w:val="9940C416"/>
    <w:lvl w:ilvl="0" w:tplc="36721472">
      <w:start w:val="1"/>
      <w:numFmt w:val="bullet"/>
      <w:lvlText w:val=""/>
      <w:lvlJc w:val="left"/>
      <w:pPr>
        <w:ind w:left="720" w:hanging="360"/>
      </w:pPr>
      <w:rPr>
        <w:rFonts w:ascii="Symbol" w:hAnsi="Symbol" w:hint="default"/>
      </w:rPr>
    </w:lvl>
    <w:lvl w:ilvl="1" w:tplc="CD64150A" w:tentative="1">
      <w:start w:val="1"/>
      <w:numFmt w:val="bullet"/>
      <w:lvlText w:val="o"/>
      <w:lvlJc w:val="left"/>
      <w:pPr>
        <w:ind w:left="1440" w:hanging="360"/>
      </w:pPr>
      <w:rPr>
        <w:rFonts w:ascii="Courier New" w:hAnsi="Courier New" w:hint="default"/>
      </w:rPr>
    </w:lvl>
    <w:lvl w:ilvl="2" w:tplc="7B7E15FC" w:tentative="1">
      <w:start w:val="1"/>
      <w:numFmt w:val="bullet"/>
      <w:lvlText w:val=""/>
      <w:lvlJc w:val="left"/>
      <w:pPr>
        <w:ind w:left="2160" w:hanging="360"/>
      </w:pPr>
      <w:rPr>
        <w:rFonts w:ascii="Wingdings" w:hAnsi="Wingdings" w:hint="default"/>
      </w:rPr>
    </w:lvl>
    <w:lvl w:ilvl="3" w:tplc="DFB4AF98" w:tentative="1">
      <w:start w:val="1"/>
      <w:numFmt w:val="bullet"/>
      <w:lvlText w:val=""/>
      <w:lvlJc w:val="left"/>
      <w:pPr>
        <w:ind w:left="2880" w:hanging="360"/>
      </w:pPr>
      <w:rPr>
        <w:rFonts w:ascii="Symbol" w:hAnsi="Symbol" w:hint="default"/>
      </w:rPr>
    </w:lvl>
    <w:lvl w:ilvl="4" w:tplc="F7F401C4" w:tentative="1">
      <w:start w:val="1"/>
      <w:numFmt w:val="bullet"/>
      <w:lvlText w:val="o"/>
      <w:lvlJc w:val="left"/>
      <w:pPr>
        <w:ind w:left="3600" w:hanging="360"/>
      </w:pPr>
      <w:rPr>
        <w:rFonts w:ascii="Courier New" w:hAnsi="Courier New" w:hint="default"/>
      </w:rPr>
    </w:lvl>
    <w:lvl w:ilvl="5" w:tplc="248EB5E8" w:tentative="1">
      <w:start w:val="1"/>
      <w:numFmt w:val="bullet"/>
      <w:lvlText w:val=""/>
      <w:lvlJc w:val="left"/>
      <w:pPr>
        <w:ind w:left="4320" w:hanging="360"/>
      </w:pPr>
      <w:rPr>
        <w:rFonts w:ascii="Wingdings" w:hAnsi="Wingdings" w:hint="default"/>
      </w:rPr>
    </w:lvl>
    <w:lvl w:ilvl="6" w:tplc="17266994" w:tentative="1">
      <w:start w:val="1"/>
      <w:numFmt w:val="bullet"/>
      <w:lvlText w:val=""/>
      <w:lvlJc w:val="left"/>
      <w:pPr>
        <w:ind w:left="5040" w:hanging="360"/>
      </w:pPr>
      <w:rPr>
        <w:rFonts w:ascii="Symbol" w:hAnsi="Symbol" w:hint="default"/>
      </w:rPr>
    </w:lvl>
    <w:lvl w:ilvl="7" w:tplc="E9DE9CB6" w:tentative="1">
      <w:start w:val="1"/>
      <w:numFmt w:val="bullet"/>
      <w:lvlText w:val="o"/>
      <w:lvlJc w:val="left"/>
      <w:pPr>
        <w:ind w:left="5760" w:hanging="360"/>
      </w:pPr>
      <w:rPr>
        <w:rFonts w:ascii="Courier New" w:hAnsi="Courier New" w:hint="default"/>
      </w:rPr>
    </w:lvl>
    <w:lvl w:ilvl="8" w:tplc="68F600D2" w:tentative="1">
      <w:start w:val="1"/>
      <w:numFmt w:val="bullet"/>
      <w:lvlText w:val=""/>
      <w:lvlJc w:val="left"/>
      <w:pPr>
        <w:ind w:left="6480" w:hanging="360"/>
      </w:pPr>
      <w:rPr>
        <w:rFonts w:ascii="Wingdings" w:hAnsi="Wingdings" w:hint="default"/>
      </w:rPr>
    </w:lvl>
  </w:abstractNum>
  <w:abstractNum w:abstractNumId="36">
    <w:nsid w:val="5746589C"/>
    <w:multiLevelType w:val="hybridMultilevel"/>
    <w:tmpl w:val="3DBA7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321F9E"/>
    <w:multiLevelType w:val="hybridMultilevel"/>
    <w:tmpl w:val="639A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96578D"/>
    <w:multiLevelType w:val="hybridMultilevel"/>
    <w:tmpl w:val="07E6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F70CD5"/>
    <w:multiLevelType w:val="hybridMultilevel"/>
    <w:tmpl w:val="D700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101665"/>
    <w:multiLevelType w:val="hybridMultilevel"/>
    <w:tmpl w:val="C5B8C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9C3FFE"/>
    <w:multiLevelType w:val="hybridMultilevel"/>
    <w:tmpl w:val="89D40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E57C30"/>
    <w:multiLevelType w:val="hybridMultilevel"/>
    <w:tmpl w:val="21BED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CD432C"/>
    <w:multiLevelType w:val="hybridMultilevel"/>
    <w:tmpl w:val="58064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A546B11"/>
    <w:multiLevelType w:val="hybridMultilevel"/>
    <w:tmpl w:val="77B28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A9764A8"/>
    <w:multiLevelType w:val="hybridMultilevel"/>
    <w:tmpl w:val="96A47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BB24C7"/>
    <w:multiLevelType w:val="hybridMultilevel"/>
    <w:tmpl w:val="49A47D70"/>
    <w:lvl w:ilvl="0" w:tplc="04090001">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7">
    <w:nsid w:val="75FD2CD9"/>
    <w:multiLevelType w:val="hybridMultilevel"/>
    <w:tmpl w:val="9334DCCE"/>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8">
    <w:nsid w:val="7CD30082"/>
    <w:multiLevelType w:val="hybridMultilevel"/>
    <w:tmpl w:val="7B62BC4E"/>
    <w:lvl w:ilvl="0" w:tplc="0409000F">
      <w:start w:val="1"/>
      <w:numFmt w:val="bullet"/>
      <w:pStyle w:val="Money-numberlis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9">
    <w:nsid w:val="7CE4799B"/>
    <w:multiLevelType w:val="hybridMultilevel"/>
    <w:tmpl w:val="33F81F6C"/>
    <w:lvl w:ilvl="0" w:tplc="9A704D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004E7C"/>
    <w:multiLevelType w:val="hybridMultilevel"/>
    <w:tmpl w:val="57FCC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F2C150A"/>
    <w:multiLevelType w:val="hybridMultilevel"/>
    <w:tmpl w:val="8BEC6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FE71A9D"/>
    <w:multiLevelType w:val="hybridMultilevel"/>
    <w:tmpl w:val="80A4A690"/>
    <w:lvl w:ilvl="0" w:tplc="04090001">
      <w:start w:val="1"/>
      <w:numFmt w:val="decimal"/>
      <w:lvlText w:val="%1."/>
      <w:lvlJc w:val="left"/>
      <w:pPr>
        <w:ind w:left="360" w:hanging="360"/>
      </w:pPr>
      <w:rPr>
        <w:rFonts w:cs="Times New Roman"/>
      </w:rPr>
    </w:lvl>
    <w:lvl w:ilvl="1" w:tplc="04090003"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num w:numId="1">
    <w:abstractNumId w:val="13"/>
  </w:num>
  <w:num w:numId="2">
    <w:abstractNumId w:val="15"/>
  </w:num>
  <w:num w:numId="3">
    <w:abstractNumId w:val="34"/>
  </w:num>
  <w:num w:numId="4">
    <w:abstractNumId w:val="21"/>
  </w:num>
  <w:num w:numId="5">
    <w:abstractNumId w:val="5"/>
  </w:num>
  <w:num w:numId="6">
    <w:abstractNumId w:val="17"/>
  </w:num>
  <w:num w:numId="7">
    <w:abstractNumId w:val="9"/>
  </w:num>
  <w:num w:numId="8">
    <w:abstractNumId w:val="49"/>
  </w:num>
  <w:num w:numId="9">
    <w:abstractNumId w:val="1"/>
  </w:num>
  <w:num w:numId="10">
    <w:abstractNumId w:val="11"/>
  </w:num>
  <w:num w:numId="11">
    <w:abstractNumId w:val="46"/>
  </w:num>
  <w:num w:numId="12">
    <w:abstractNumId w:val="25"/>
  </w:num>
  <w:num w:numId="13">
    <w:abstractNumId w:val="48"/>
  </w:num>
  <w:num w:numId="14">
    <w:abstractNumId w:val="14"/>
  </w:num>
  <w:num w:numId="15">
    <w:abstractNumId w:val="35"/>
  </w:num>
  <w:num w:numId="16">
    <w:abstractNumId w:val="18"/>
  </w:num>
  <w:num w:numId="17">
    <w:abstractNumId w:val="26"/>
  </w:num>
  <w:num w:numId="18">
    <w:abstractNumId w:val="47"/>
  </w:num>
  <w:num w:numId="19">
    <w:abstractNumId w:val="12"/>
  </w:num>
  <w:num w:numId="20">
    <w:abstractNumId w:val="52"/>
  </w:num>
  <w:num w:numId="21">
    <w:abstractNumId w:val="28"/>
  </w:num>
  <w:num w:numId="22">
    <w:abstractNumId w:val="33"/>
  </w:num>
  <w:num w:numId="23">
    <w:abstractNumId w:val="27"/>
  </w:num>
  <w:num w:numId="24">
    <w:abstractNumId w:val="43"/>
  </w:num>
  <w:num w:numId="25">
    <w:abstractNumId w:val="22"/>
  </w:num>
  <w:num w:numId="26">
    <w:abstractNumId w:val="45"/>
  </w:num>
  <w:num w:numId="27">
    <w:abstractNumId w:val="2"/>
  </w:num>
  <w:num w:numId="28">
    <w:abstractNumId w:val="6"/>
  </w:num>
  <w:num w:numId="29">
    <w:abstractNumId w:val="10"/>
  </w:num>
  <w:num w:numId="30">
    <w:abstractNumId w:val="32"/>
  </w:num>
  <w:num w:numId="31">
    <w:abstractNumId w:val="19"/>
  </w:num>
  <w:num w:numId="32">
    <w:abstractNumId w:val="20"/>
  </w:num>
  <w:num w:numId="33">
    <w:abstractNumId w:val="31"/>
  </w:num>
  <w:num w:numId="34">
    <w:abstractNumId w:val="0"/>
  </w:num>
  <w:num w:numId="35">
    <w:abstractNumId w:val="3"/>
  </w:num>
  <w:num w:numId="36">
    <w:abstractNumId w:val="36"/>
  </w:num>
  <w:num w:numId="37">
    <w:abstractNumId w:val="8"/>
  </w:num>
  <w:num w:numId="38">
    <w:abstractNumId w:val="38"/>
  </w:num>
  <w:num w:numId="39">
    <w:abstractNumId w:val="42"/>
  </w:num>
  <w:num w:numId="40">
    <w:abstractNumId w:val="39"/>
  </w:num>
  <w:num w:numId="41">
    <w:abstractNumId w:val="44"/>
  </w:num>
  <w:num w:numId="42">
    <w:abstractNumId w:val="40"/>
  </w:num>
  <w:num w:numId="43">
    <w:abstractNumId w:val="4"/>
  </w:num>
  <w:num w:numId="44">
    <w:abstractNumId w:val="24"/>
  </w:num>
  <w:num w:numId="45">
    <w:abstractNumId w:val="23"/>
  </w:num>
  <w:num w:numId="46">
    <w:abstractNumId w:val="51"/>
  </w:num>
  <w:num w:numId="47">
    <w:abstractNumId w:val="41"/>
  </w:num>
  <w:num w:numId="48">
    <w:abstractNumId w:val="29"/>
  </w:num>
  <w:num w:numId="49">
    <w:abstractNumId w:val="7"/>
  </w:num>
  <w:num w:numId="50">
    <w:abstractNumId w:val="50"/>
  </w:num>
  <w:num w:numId="51">
    <w:abstractNumId w:val="37"/>
  </w:num>
  <w:num w:numId="52">
    <w:abstractNumId w:val="30"/>
  </w:num>
  <w:num w:numId="53">
    <w:abstractNumId w:val="1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23B5"/>
    <w:rsid w:val="00000C90"/>
    <w:rsid w:val="00003421"/>
    <w:rsid w:val="00013443"/>
    <w:rsid w:val="00013C4A"/>
    <w:rsid w:val="000146D8"/>
    <w:rsid w:val="000201D8"/>
    <w:rsid w:val="0002511C"/>
    <w:rsid w:val="00026ABB"/>
    <w:rsid w:val="00031483"/>
    <w:rsid w:val="00031531"/>
    <w:rsid w:val="00045A72"/>
    <w:rsid w:val="0005112E"/>
    <w:rsid w:val="00056096"/>
    <w:rsid w:val="000564C6"/>
    <w:rsid w:val="00061EAA"/>
    <w:rsid w:val="000659A3"/>
    <w:rsid w:val="000667F4"/>
    <w:rsid w:val="00070D0B"/>
    <w:rsid w:val="0007114C"/>
    <w:rsid w:val="00090B88"/>
    <w:rsid w:val="00094F36"/>
    <w:rsid w:val="00095F5C"/>
    <w:rsid w:val="000966C7"/>
    <w:rsid w:val="000A4595"/>
    <w:rsid w:val="000B0A8E"/>
    <w:rsid w:val="000B17FB"/>
    <w:rsid w:val="000B218F"/>
    <w:rsid w:val="000B35BB"/>
    <w:rsid w:val="000E41F7"/>
    <w:rsid w:val="000E4C38"/>
    <w:rsid w:val="000E52E0"/>
    <w:rsid w:val="000F792D"/>
    <w:rsid w:val="00106565"/>
    <w:rsid w:val="0011184A"/>
    <w:rsid w:val="00114082"/>
    <w:rsid w:val="0011414B"/>
    <w:rsid w:val="0012099D"/>
    <w:rsid w:val="001220DC"/>
    <w:rsid w:val="00122401"/>
    <w:rsid w:val="0013174D"/>
    <w:rsid w:val="00133A85"/>
    <w:rsid w:val="00135B9C"/>
    <w:rsid w:val="001369ED"/>
    <w:rsid w:val="00137D1B"/>
    <w:rsid w:val="0014413A"/>
    <w:rsid w:val="00145E46"/>
    <w:rsid w:val="0014717A"/>
    <w:rsid w:val="001566CD"/>
    <w:rsid w:val="00157442"/>
    <w:rsid w:val="00173780"/>
    <w:rsid w:val="001814D9"/>
    <w:rsid w:val="00184301"/>
    <w:rsid w:val="001853DD"/>
    <w:rsid w:val="00187B87"/>
    <w:rsid w:val="00193759"/>
    <w:rsid w:val="00194A5F"/>
    <w:rsid w:val="001A555F"/>
    <w:rsid w:val="001A7A2B"/>
    <w:rsid w:val="001B5D8F"/>
    <w:rsid w:val="001C45EF"/>
    <w:rsid w:val="001C4AF0"/>
    <w:rsid w:val="001C7CE8"/>
    <w:rsid w:val="001D357E"/>
    <w:rsid w:val="001D7C72"/>
    <w:rsid w:val="001E5886"/>
    <w:rsid w:val="001E6F4A"/>
    <w:rsid w:val="001E76A9"/>
    <w:rsid w:val="001F02E6"/>
    <w:rsid w:val="001F594C"/>
    <w:rsid w:val="00200382"/>
    <w:rsid w:val="002009BD"/>
    <w:rsid w:val="00201782"/>
    <w:rsid w:val="00201CB0"/>
    <w:rsid w:val="0020780C"/>
    <w:rsid w:val="00210077"/>
    <w:rsid w:val="0021019F"/>
    <w:rsid w:val="002153F2"/>
    <w:rsid w:val="00221F87"/>
    <w:rsid w:val="002233B8"/>
    <w:rsid w:val="0022421B"/>
    <w:rsid w:val="00225E56"/>
    <w:rsid w:val="00225F00"/>
    <w:rsid w:val="0023046E"/>
    <w:rsid w:val="002377BB"/>
    <w:rsid w:val="00244642"/>
    <w:rsid w:val="0025007A"/>
    <w:rsid w:val="00263E1A"/>
    <w:rsid w:val="00271D45"/>
    <w:rsid w:val="00281BB1"/>
    <w:rsid w:val="002823F8"/>
    <w:rsid w:val="0029390B"/>
    <w:rsid w:val="00296B53"/>
    <w:rsid w:val="002972AD"/>
    <w:rsid w:val="002977DC"/>
    <w:rsid w:val="002A3FDD"/>
    <w:rsid w:val="002A6C05"/>
    <w:rsid w:val="002B1A76"/>
    <w:rsid w:val="002B5CD1"/>
    <w:rsid w:val="002B60C5"/>
    <w:rsid w:val="002B7C9C"/>
    <w:rsid w:val="002C2088"/>
    <w:rsid w:val="002C4FEC"/>
    <w:rsid w:val="002C6582"/>
    <w:rsid w:val="002C6906"/>
    <w:rsid w:val="002C6ED2"/>
    <w:rsid w:val="002C7535"/>
    <w:rsid w:val="002E454A"/>
    <w:rsid w:val="002F3E50"/>
    <w:rsid w:val="002F4B0A"/>
    <w:rsid w:val="002F5A00"/>
    <w:rsid w:val="002F75CC"/>
    <w:rsid w:val="00302036"/>
    <w:rsid w:val="00302B8B"/>
    <w:rsid w:val="00311627"/>
    <w:rsid w:val="00311ED2"/>
    <w:rsid w:val="00314AA2"/>
    <w:rsid w:val="003169C1"/>
    <w:rsid w:val="00316C71"/>
    <w:rsid w:val="00325938"/>
    <w:rsid w:val="00325A40"/>
    <w:rsid w:val="0032626B"/>
    <w:rsid w:val="0033107F"/>
    <w:rsid w:val="003408B0"/>
    <w:rsid w:val="0034629C"/>
    <w:rsid w:val="00350AB4"/>
    <w:rsid w:val="003516A1"/>
    <w:rsid w:val="003519B0"/>
    <w:rsid w:val="00355013"/>
    <w:rsid w:val="00355D5C"/>
    <w:rsid w:val="00360199"/>
    <w:rsid w:val="00364069"/>
    <w:rsid w:val="0036578E"/>
    <w:rsid w:val="003679CC"/>
    <w:rsid w:val="003741D4"/>
    <w:rsid w:val="00376AB1"/>
    <w:rsid w:val="003935DC"/>
    <w:rsid w:val="00397C18"/>
    <w:rsid w:val="003A28B6"/>
    <w:rsid w:val="003A4A75"/>
    <w:rsid w:val="003A6578"/>
    <w:rsid w:val="003A7FDE"/>
    <w:rsid w:val="003B243F"/>
    <w:rsid w:val="003B65FE"/>
    <w:rsid w:val="003C54D6"/>
    <w:rsid w:val="003C6AAD"/>
    <w:rsid w:val="003C7156"/>
    <w:rsid w:val="003D0286"/>
    <w:rsid w:val="003D613D"/>
    <w:rsid w:val="003E1C5C"/>
    <w:rsid w:val="003E4EFD"/>
    <w:rsid w:val="003F0D54"/>
    <w:rsid w:val="003F6526"/>
    <w:rsid w:val="003F6CD3"/>
    <w:rsid w:val="004077B7"/>
    <w:rsid w:val="00410399"/>
    <w:rsid w:val="00414795"/>
    <w:rsid w:val="00437D54"/>
    <w:rsid w:val="00440ACF"/>
    <w:rsid w:val="00441AF4"/>
    <w:rsid w:val="00441E3D"/>
    <w:rsid w:val="004473B8"/>
    <w:rsid w:val="0045196D"/>
    <w:rsid w:val="00455803"/>
    <w:rsid w:val="00463C3F"/>
    <w:rsid w:val="00467171"/>
    <w:rsid w:val="0047148C"/>
    <w:rsid w:val="0047181E"/>
    <w:rsid w:val="00472E61"/>
    <w:rsid w:val="00472EFC"/>
    <w:rsid w:val="00473582"/>
    <w:rsid w:val="00474283"/>
    <w:rsid w:val="004771FD"/>
    <w:rsid w:val="00497A78"/>
    <w:rsid w:val="004A0CF2"/>
    <w:rsid w:val="004A3256"/>
    <w:rsid w:val="004A349C"/>
    <w:rsid w:val="004A3C7B"/>
    <w:rsid w:val="004A5250"/>
    <w:rsid w:val="004A57F4"/>
    <w:rsid w:val="004B0376"/>
    <w:rsid w:val="004B28F1"/>
    <w:rsid w:val="004B360F"/>
    <w:rsid w:val="004C0181"/>
    <w:rsid w:val="004C2068"/>
    <w:rsid w:val="004D070F"/>
    <w:rsid w:val="004F1DFD"/>
    <w:rsid w:val="004F5923"/>
    <w:rsid w:val="004F7F21"/>
    <w:rsid w:val="00503F8E"/>
    <w:rsid w:val="00507042"/>
    <w:rsid w:val="0051714C"/>
    <w:rsid w:val="00522C29"/>
    <w:rsid w:val="00526F0C"/>
    <w:rsid w:val="005271EC"/>
    <w:rsid w:val="0053018C"/>
    <w:rsid w:val="00531FBC"/>
    <w:rsid w:val="005339CD"/>
    <w:rsid w:val="00533F83"/>
    <w:rsid w:val="00546160"/>
    <w:rsid w:val="00550F73"/>
    <w:rsid w:val="005514C0"/>
    <w:rsid w:val="00551666"/>
    <w:rsid w:val="005540D2"/>
    <w:rsid w:val="005544FD"/>
    <w:rsid w:val="005548BF"/>
    <w:rsid w:val="00555D99"/>
    <w:rsid w:val="00555F08"/>
    <w:rsid w:val="0055657B"/>
    <w:rsid w:val="00557D2D"/>
    <w:rsid w:val="0056342A"/>
    <w:rsid w:val="00563986"/>
    <w:rsid w:val="00566EF5"/>
    <w:rsid w:val="005671F8"/>
    <w:rsid w:val="00570EAA"/>
    <w:rsid w:val="00571384"/>
    <w:rsid w:val="00571880"/>
    <w:rsid w:val="005729DA"/>
    <w:rsid w:val="00594C22"/>
    <w:rsid w:val="00594E81"/>
    <w:rsid w:val="005968D7"/>
    <w:rsid w:val="005A1E7A"/>
    <w:rsid w:val="005A4983"/>
    <w:rsid w:val="005B761C"/>
    <w:rsid w:val="005C3553"/>
    <w:rsid w:val="005C358D"/>
    <w:rsid w:val="005C3BFB"/>
    <w:rsid w:val="005C73F4"/>
    <w:rsid w:val="005D30D2"/>
    <w:rsid w:val="005D7701"/>
    <w:rsid w:val="005E00AD"/>
    <w:rsid w:val="005E0F42"/>
    <w:rsid w:val="005E2185"/>
    <w:rsid w:val="005E47AE"/>
    <w:rsid w:val="005F2789"/>
    <w:rsid w:val="00601562"/>
    <w:rsid w:val="0060461C"/>
    <w:rsid w:val="0060760F"/>
    <w:rsid w:val="006133B8"/>
    <w:rsid w:val="00622474"/>
    <w:rsid w:val="00641062"/>
    <w:rsid w:val="006501D4"/>
    <w:rsid w:val="00651D18"/>
    <w:rsid w:val="0065663D"/>
    <w:rsid w:val="00656BB2"/>
    <w:rsid w:val="006609C4"/>
    <w:rsid w:val="00665485"/>
    <w:rsid w:val="006707EF"/>
    <w:rsid w:val="006714D0"/>
    <w:rsid w:val="00684D74"/>
    <w:rsid w:val="0069496F"/>
    <w:rsid w:val="00695AE4"/>
    <w:rsid w:val="006970BA"/>
    <w:rsid w:val="006B1F23"/>
    <w:rsid w:val="006B290C"/>
    <w:rsid w:val="006C6036"/>
    <w:rsid w:val="006D2DF3"/>
    <w:rsid w:val="006F238A"/>
    <w:rsid w:val="006F241A"/>
    <w:rsid w:val="00706481"/>
    <w:rsid w:val="00715E2C"/>
    <w:rsid w:val="00721C1B"/>
    <w:rsid w:val="00734239"/>
    <w:rsid w:val="0073661D"/>
    <w:rsid w:val="00736699"/>
    <w:rsid w:val="00750A17"/>
    <w:rsid w:val="00757FF2"/>
    <w:rsid w:val="0076258A"/>
    <w:rsid w:val="007628D9"/>
    <w:rsid w:val="00767949"/>
    <w:rsid w:val="007721E9"/>
    <w:rsid w:val="00773F2A"/>
    <w:rsid w:val="00782869"/>
    <w:rsid w:val="00787F32"/>
    <w:rsid w:val="00794CD9"/>
    <w:rsid w:val="00794D66"/>
    <w:rsid w:val="007951F1"/>
    <w:rsid w:val="007B13A1"/>
    <w:rsid w:val="007B2843"/>
    <w:rsid w:val="007B4C15"/>
    <w:rsid w:val="007C3846"/>
    <w:rsid w:val="007D578F"/>
    <w:rsid w:val="007F3DEA"/>
    <w:rsid w:val="007F5D33"/>
    <w:rsid w:val="008030A4"/>
    <w:rsid w:val="00806814"/>
    <w:rsid w:val="0081566F"/>
    <w:rsid w:val="0081753B"/>
    <w:rsid w:val="008271A9"/>
    <w:rsid w:val="008279C3"/>
    <w:rsid w:val="00831625"/>
    <w:rsid w:val="008378AE"/>
    <w:rsid w:val="00837B0D"/>
    <w:rsid w:val="00843FC2"/>
    <w:rsid w:val="00852C92"/>
    <w:rsid w:val="0085337E"/>
    <w:rsid w:val="008616F2"/>
    <w:rsid w:val="00867D2C"/>
    <w:rsid w:val="008709AF"/>
    <w:rsid w:val="00877134"/>
    <w:rsid w:val="00877E5B"/>
    <w:rsid w:val="00886D68"/>
    <w:rsid w:val="00892702"/>
    <w:rsid w:val="00895997"/>
    <w:rsid w:val="00896131"/>
    <w:rsid w:val="008C1227"/>
    <w:rsid w:val="008C42D8"/>
    <w:rsid w:val="008C4FBC"/>
    <w:rsid w:val="008C6983"/>
    <w:rsid w:val="008D38AE"/>
    <w:rsid w:val="008D40A1"/>
    <w:rsid w:val="008E3AFA"/>
    <w:rsid w:val="008E7B8C"/>
    <w:rsid w:val="008F07A9"/>
    <w:rsid w:val="008F0FDD"/>
    <w:rsid w:val="008F64CA"/>
    <w:rsid w:val="008F6F21"/>
    <w:rsid w:val="00911C99"/>
    <w:rsid w:val="00916E5C"/>
    <w:rsid w:val="0092213C"/>
    <w:rsid w:val="009243FE"/>
    <w:rsid w:val="009313C4"/>
    <w:rsid w:val="009352C1"/>
    <w:rsid w:val="00935FD8"/>
    <w:rsid w:val="009374B2"/>
    <w:rsid w:val="00937D9A"/>
    <w:rsid w:val="00941886"/>
    <w:rsid w:val="009423B5"/>
    <w:rsid w:val="009438CB"/>
    <w:rsid w:val="0095155D"/>
    <w:rsid w:val="00955AD3"/>
    <w:rsid w:val="00957D76"/>
    <w:rsid w:val="00960175"/>
    <w:rsid w:val="0096078E"/>
    <w:rsid w:val="00964CE6"/>
    <w:rsid w:val="00966AB6"/>
    <w:rsid w:val="009714C7"/>
    <w:rsid w:val="009862E8"/>
    <w:rsid w:val="009A74F3"/>
    <w:rsid w:val="009B49E8"/>
    <w:rsid w:val="009B4F88"/>
    <w:rsid w:val="009B64C6"/>
    <w:rsid w:val="009B7073"/>
    <w:rsid w:val="009C1472"/>
    <w:rsid w:val="009C7463"/>
    <w:rsid w:val="009D3BD2"/>
    <w:rsid w:val="009D3E87"/>
    <w:rsid w:val="009E3BFC"/>
    <w:rsid w:val="009E4894"/>
    <w:rsid w:val="009F526B"/>
    <w:rsid w:val="00A15A89"/>
    <w:rsid w:val="00A16DA2"/>
    <w:rsid w:val="00A1734F"/>
    <w:rsid w:val="00A26EB3"/>
    <w:rsid w:val="00A4537A"/>
    <w:rsid w:val="00A523CA"/>
    <w:rsid w:val="00A53C60"/>
    <w:rsid w:val="00A57D6D"/>
    <w:rsid w:val="00A61151"/>
    <w:rsid w:val="00A75075"/>
    <w:rsid w:val="00A7514E"/>
    <w:rsid w:val="00A828EF"/>
    <w:rsid w:val="00A92E61"/>
    <w:rsid w:val="00AB22B1"/>
    <w:rsid w:val="00AB5219"/>
    <w:rsid w:val="00AB545A"/>
    <w:rsid w:val="00AC48DE"/>
    <w:rsid w:val="00AD3077"/>
    <w:rsid w:val="00AD5F21"/>
    <w:rsid w:val="00AF2246"/>
    <w:rsid w:val="00AF4818"/>
    <w:rsid w:val="00B01B34"/>
    <w:rsid w:val="00B1275A"/>
    <w:rsid w:val="00B16A08"/>
    <w:rsid w:val="00B17435"/>
    <w:rsid w:val="00B1748D"/>
    <w:rsid w:val="00B26757"/>
    <w:rsid w:val="00B31B38"/>
    <w:rsid w:val="00B31DBE"/>
    <w:rsid w:val="00B43CC4"/>
    <w:rsid w:val="00B45C8B"/>
    <w:rsid w:val="00B515BF"/>
    <w:rsid w:val="00B52C0F"/>
    <w:rsid w:val="00B53806"/>
    <w:rsid w:val="00B5455E"/>
    <w:rsid w:val="00B6649F"/>
    <w:rsid w:val="00B75789"/>
    <w:rsid w:val="00B83BE9"/>
    <w:rsid w:val="00B859C9"/>
    <w:rsid w:val="00B90793"/>
    <w:rsid w:val="00B931A0"/>
    <w:rsid w:val="00BA06F8"/>
    <w:rsid w:val="00BA47ED"/>
    <w:rsid w:val="00BB04F4"/>
    <w:rsid w:val="00BB1F5D"/>
    <w:rsid w:val="00BB31FB"/>
    <w:rsid w:val="00BB73CB"/>
    <w:rsid w:val="00BD0571"/>
    <w:rsid w:val="00C0175D"/>
    <w:rsid w:val="00C0186F"/>
    <w:rsid w:val="00C056D5"/>
    <w:rsid w:val="00C12D02"/>
    <w:rsid w:val="00C22158"/>
    <w:rsid w:val="00C23526"/>
    <w:rsid w:val="00C2476C"/>
    <w:rsid w:val="00C324D4"/>
    <w:rsid w:val="00C32E2B"/>
    <w:rsid w:val="00C40EF9"/>
    <w:rsid w:val="00C46A91"/>
    <w:rsid w:val="00C50E06"/>
    <w:rsid w:val="00C52B4C"/>
    <w:rsid w:val="00C5388F"/>
    <w:rsid w:val="00C55FE9"/>
    <w:rsid w:val="00C571CD"/>
    <w:rsid w:val="00C5768E"/>
    <w:rsid w:val="00C70E81"/>
    <w:rsid w:val="00C7362E"/>
    <w:rsid w:val="00C74FBF"/>
    <w:rsid w:val="00C7626F"/>
    <w:rsid w:val="00C76CC3"/>
    <w:rsid w:val="00C8037A"/>
    <w:rsid w:val="00C81753"/>
    <w:rsid w:val="00C9409F"/>
    <w:rsid w:val="00CA356F"/>
    <w:rsid w:val="00CA64F5"/>
    <w:rsid w:val="00CA6B5D"/>
    <w:rsid w:val="00CB3AB3"/>
    <w:rsid w:val="00CC51BD"/>
    <w:rsid w:val="00CD3618"/>
    <w:rsid w:val="00CD6C49"/>
    <w:rsid w:val="00CE6760"/>
    <w:rsid w:val="00D001F3"/>
    <w:rsid w:val="00D1178A"/>
    <w:rsid w:val="00D14079"/>
    <w:rsid w:val="00D162A0"/>
    <w:rsid w:val="00D16AF2"/>
    <w:rsid w:val="00D220BC"/>
    <w:rsid w:val="00D3157F"/>
    <w:rsid w:val="00D332B0"/>
    <w:rsid w:val="00D358E2"/>
    <w:rsid w:val="00D370F6"/>
    <w:rsid w:val="00D37FC7"/>
    <w:rsid w:val="00D40EF2"/>
    <w:rsid w:val="00D422A6"/>
    <w:rsid w:val="00D55072"/>
    <w:rsid w:val="00D55D26"/>
    <w:rsid w:val="00D55DB3"/>
    <w:rsid w:val="00D654D0"/>
    <w:rsid w:val="00D7431B"/>
    <w:rsid w:val="00D82126"/>
    <w:rsid w:val="00D946CF"/>
    <w:rsid w:val="00D96927"/>
    <w:rsid w:val="00DA0660"/>
    <w:rsid w:val="00DB7253"/>
    <w:rsid w:val="00DC1C52"/>
    <w:rsid w:val="00DC2225"/>
    <w:rsid w:val="00DC4385"/>
    <w:rsid w:val="00DC782E"/>
    <w:rsid w:val="00DD21D7"/>
    <w:rsid w:val="00DD45DE"/>
    <w:rsid w:val="00DD65F6"/>
    <w:rsid w:val="00DE0D51"/>
    <w:rsid w:val="00DE3B19"/>
    <w:rsid w:val="00DE6181"/>
    <w:rsid w:val="00DE7721"/>
    <w:rsid w:val="00DF0D61"/>
    <w:rsid w:val="00DF635B"/>
    <w:rsid w:val="00E029C8"/>
    <w:rsid w:val="00E11A76"/>
    <w:rsid w:val="00E178D4"/>
    <w:rsid w:val="00E17AC9"/>
    <w:rsid w:val="00E2185B"/>
    <w:rsid w:val="00E23C66"/>
    <w:rsid w:val="00E3433D"/>
    <w:rsid w:val="00E424F3"/>
    <w:rsid w:val="00E42F71"/>
    <w:rsid w:val="00E43710"/>
    <w:rsid w:val="00E46D71"/>
    <w:rsid w:val="00E50285"/>
    <w:rsid w:val="00E5497C"/>
    <w:rsid w:val="00E805C5"/>
    <w:rsid w:val="00E8107E"/>
    <w:rsid w:val="00E828BA"/>
    <w:rsid w:val="00E83787"/>
    <w:rsid w:val="00E9003B"/>
    <w:rsid w:val="00E92B58"/>
    <w:rsid w:val="00E93248"/>
    <w:rsid w:val="00EA479A"/>
    <w:rsid w:val="00EA770A"/>
    <w:rsid w:val="00EB0612"/>
    <w:rsid w:val="00EB37AF"/>
    <w:rsid w:val="00EB4A62"/>
    <w:rsid w:val="00EC0BBE"/>
    <w:rsid w:val="00EC246B"/>
    <w:rsid w:val="00EC2774"/>
    <w:rsid w:val="00ED251F"/>
    <w:rsid w:val="00ED4077"/>
    <w:rsid w:val="00EE0127"/>
    <w:rsid w:val="00EE622E"/>
    <w:rsid w:val="00EE72C8"/>
    <w:rsid w:val="00EF2583"/>
    <w:rsid w:val="00F14C2D"/>
    <w:rsid w:val="00F323D8"/>
    <w:rsid w:val="00F352C3"/>
    <w:rsid w:val="00F3538B"/>
    <w:rsid w:val="00F41648"/>
    <w:rsid w:val="00F42A08"/>
    <w:rsid w:val="00F449DD"/>
    <w:rsid w:val="00F52435"/>
    <w:rsid w:val="00F54167"/>
    <w:rsid w:val="00F57F3E"/>
    <w:rsid w:val="00F65063"/>
    <w:rsid w:val="00F65828"/>
    <w:rsid w:val="00F7084C"/>
    <w:rsid w:val="00F76508"/>
    <w:rsid w:val="00F8197C"/>
    <w:rsid w:val="00F82F35"/>
    <w:rsid w:val="00F83057"/>
    <w:rsid w:val="00F84333"/>
    <w:rsid w:val="00F84A22"/>
    <w:rsid w:val="00F92D43"/>
    <w:rsid w:val="00F93DAA"/>
    <w:rsid w:val="00FA108E"/>
    <w:rsid w:val="00FA1D08"/>
    <w:rsid w:val="00FA754F"/>
    <w:rsid w:val="00FA7612"/>
    <w:rsid w:val="00FB4678"/>
    <w:rsid w:val="00FB6E97"/>
    <w:rsid w:val="00FB7F7E"/>
    <w:rsid w:val="00FD3853"/>
    <w:rsid w:val="00FD5E81"/>
    <w:rsid w:val="00FE2812"/>
    <w:rsid w:val="00FE299E"/>
    <w:rsid w:val="00FF3AB4"/>
    <w:rsid w:val="00FF56F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843"/>
    <w:pPr>
      <w:spacing w:line="300" w:lineRule="auto"/>
    </w:pPr>
    <w:rPr>
      <w:szCs w:val="20"/>
    </w:rPr>
  </w:style>
  <w:style w:type="paragraph" w:styleId="Heading1">
    <w:name w:val="heading 1"/>
    <w:basedOn w:val="Normal"/>
    <w:next w:val="Normal"/>
    <w:link w:val="Heading1Char"/>
    <w:uiPriority w:val="99"/>
    <w:qFormat/>
    <w:pPr>
      <w:keepNext/>
      <w:spacing w:after="120" w:line="240" w:lineRule="auto"/>
      <w:outlineLvl w:val="0"/>
    </w:pPr>
    <w:rPr>
      <w:rFonts w:ascii="Arial" w:hAnsi="Arial"/>
      <w:b/>
      <w:color w:val="1A2D59"/>
      <w:kern w:val="32"/>
      <w:sz w:val="32"/>
      <w:szCs w:val="32"/>
    </w:rPr>
  </w:style>
  <w:style w:type="paragraph" w:styleId="Heading2">
    <w:name w:val="heading 2"/>
    <w:basedOn w:val="Heading1"/>
    <w:next w:val="Normal"/>
    <w:link w:val="Heading2Char"/>
    <w:autoRedefine/>
    <w:uiPriority w:val="99"/>
    <w:qFormat/>
    <w:rsid w:val="001369ED"/>
    <w:pPr>
      <w:outlineLvl w:val="1"/>
    </w:pPr>
    <w:rPr>
      <w:color w:val="132F5A"/>
      <w:sz w:val="28"/>
      <w:szCs w:val="28"/>
    </w:rPr>
  </w:style>
  <w:style w:type="paragraph" w:styleId="Heading3">
    <w:name w:val="heading 3"/>
    <w:basedOn w:val="Normal"/>
    <w:next w:val="Normal"/>
    <w:link w:val="Heading3Char"/>
    <w:autoRedefine/>
    <w:uiPriority w:val="99"/>
    <w:qFormat/>
    <w:rsid w:val="0014413A"/>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5B761C"/>
    <w:pPr>
      <w:keepNext/>
      <w:spacing w:before="240" w:after="60"/>
      <w:outlineLvl w:val="3"/>
    </w:pPr>
    <w:rPr>
      <w:rFonts w:ascii="Calibri" w:hAnsi="Calibri"/>
      <w:b/>
      <w:bCs/>
      <w:sz w:val="28"/>
      <w:szCs w:val="28"/>
    </w:rPr>
  </w:style>
  <w:style w:type="paragraph" w:styleId="Heading9">
    <w:name w:val="heading 9"/>
    <w:basedOn w:val="Normal"/>
    <w:next w:val="Normal"/>
    <w:link w:val="Heading9Char"/>
    <w:uiPriority w:val="99"/>
    <w:qFormat/>
    <w:rsid w:val="00CD3618"/>
    <w:pPr>
      <w:spacing w:before="240" w:after="60"/>
      <w:outlineLvl w:val="8"/>
    </w:pPr>
    <w:rPr>
      <w:rFonts w:ascii="Cambria" w:hAnsi="Cambria"/>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1369ED"/>
    <w:rPr>
      <w:rFonts w:ascii="Arial" w:hAnsi="Arial" w:cs="Times New Roman"/>
      <w:b/>
      <w:color w:val="132F5A"/>
      <w:kern w:val="32"/>
      <w:sz w:val="28"/>
      <w:szCs w:val="28"/>
    </w:rPr>
  </w:style>
  <w:style w:type="character" w:customStyle="1" w:styleId="Heading3Char">
    <w:name w:val="Heading 3 Char"/>
    <w:basedOn w:val="DefaultParagraphFont"/>
    <w:link w:val="Heading3"/>
    <w:uiPriority w:val="9"/>
    <w:semiHidden/>
    <w:rsid w:val="00024F4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5B761C"/>
    <w:rPr>
      <w:rFonts w:ascii="Calibri" w:hAnsi="Calibri" w:cs="Times New Roman"/>
      <w:b/>
      <w:bCs/>
      <w:sz w:val="28"/>
      <w:szCs w:val="28"/>
    </w:rPr>
  </w:style>
  <w:style w:type="character" w:customStyle="1" w:styleId="Heading9Char">
    <w:name w:val="Heading 9 Char"/>
    <w:basedOn w:val="DefaultParagraphFont"/>
    <w:link w:val="Heading9"/>
    <w:uiPriority w:val="99"/>
    <w:semiHidden/>
    <w:locked/>
    <w:rsid w:val="00CD3618"/>
    <w:rPr>
      <w:rFonts w:ascii="Cambria" w:hAnsi="Cambria" w:cs="Times New Roman"/>
      <w:sz w:val="22"/>
      <w:szCs w:val="22"/>
    </w:rPr>
  </w:style>
  <w:style w:type="paragraph" w:customStyle="1" w:styleId="HDRDocumentinformation">
    <w:name w:val="HDR: Document information"/>
    <w:uiPriority w:val="99"/>
    <w:rsid w:val="00440ACF"/>
    <w:rPr>
      <w:rFonts w:ascii="Arial" w:hAnsi="Arial"/>
      <w:b/>
      <w:noProof/>
      <w:color w:val="595959"/>
      <w:sz w:val="18"/>
      <w:szCs w:val="20"/>
    </w:rPr>
  </w:style>
  <w:style w:type="table" w:styleId="TableGrid">
    <w:name w:val="Table Grid"/>
    <w:basedOn w:val="TableNormal"/>
    <w:uiPriority w:val="99"/>
    <w:rsid w:val="009423B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1C7CE8"/>
    <w:pPr>
      <w:tabs>
        <w:tab w:val="right" w:leader="dot" w:pos="10800"/>
      </w:tabs>
      <w:spacing w:line="360" w:lineRule="auto"/>
    </w:pPr>
    <w:rPr>
      <w:b/>
      <w:bCs/>
      <w:noProof/>
      <w:color w:val="132F5A"/>
    </w:rPr>
  </w:style>
  <w:style w:type="paragraph" w:styleId="TOC2">
    <w:name w:val="toc 2"/>
    <w:basedOn w:val="Normal"/>
    <w:next w:val="Normal"/>
    <w:autoRedefine/>
    <w:uiPriority w:val="99"/>
    <w:rsid w:val="001C7CE8"/>
    <w:pPr>
      <w:spacing w:line="360" w:lineRule="auto"/>
      <w:ind w:left="202"/>
    </w:pPr>
    <w:rPr>
      <w:iCs/>
      <w:color w:val="132F5A"/>
    </w:rPr>
  </w:style>
  <w:style w:type="paragraph" w:styleId="TOC3">
    <w:name w:val="toc 3"/>
    <w:basedOn w:val="Normal"/>
    <w:next w:val="Normal"/>
    <w:autoRedefine/>
    <w:uiPriority w:val="99"/>
    <w:rsid w:val="00AB22B1"/>
    <w:pPr>
      <w:tabs>
        <w:tab w:val="right" w:leader="dot" w:pos="8630"/>
      </w:tabs>
      <w:spacing w:line="240" w:lineRule="auto"/>
      <w:ind w:left="403"/>
    </w:pPr>
    <w:rPr>
      <w:color w:val="252E4E"/>
    </w:rPr>
  </w:style>
  <w:style w:type="paragraph" w:styleId="TOC4">
    <w:name w:val="toc 4"/>
    <w:basedOn w:val="Normal"/>
    <w:next w:val="Normal"/>
    <w:autoRedefine/>
    <w:uiPriority w:val="99"/>
    <w:semiHidden/>
    <w:rsid w:val="009423B5"/>
    <w:pPr>
      <w:ind w:left="600"/>
    </w:pPr>
    <w:rPr>
      <w:rFonts w:ascii="Calibri" w:hAnsi="Calibri"/>
    </w:rPr>
  </w:style>
  <w:style w:type="paragraph" w:styleId="TOC5">
    <w:name w:val="toc 5"/>
    <w:basedOn w:val="Normal"/>
    <w:next w:val="Normal"/>
    <w:autoRedefine/>
    <w:uiPriority w:val="99"/>
    <w:semiHidden/>
    <w:rsid w:val="009423B5"/>
    <w:pPr>
      <w:ind w:left="800"/>
    </w:pPr>
    <w:rPr>
      <w:rFonts w:ascii="Calibri" w:hAnsi="Calibri"/>
    </w:rPr>
  </w:style>
  <w:style w:type="paragraph" w:styleId="TOC6">
    <w:name w:val="toc 6"/>
    <w:basedOn w:val="Normal"/>
    <w:next w:val="Normal"/>
    <w:autoRedefine/>
    <w:uiPriority w:val="99"/>
    <w:semiHidden/>
    <w:rsid w:val="009423B5"/>
    <w:pPr>
      <w:ind w:left="1000"/>
    </w:pPr>
    <w:rPr>
      <w:rFonts w:ascii="Calibri" w:hAnsi="Calibri"/>
    </w:rPr>
  </w:style>
  <w:style w:type="paragraph" w:styleId="TOC7">
    <w:name w:val="toc 7"/>
    <w:basedOn w:val="Normal"/>
    <w:next w:val="Normal"/>
    <w:autoRedefine/>
    <w:uiPriority w:val="99"/>
    <w:semiHidden/>
    <w:rsid w:val="009423B5"/>
    <w:pPr>
      <w:ind w:left="1200"/>
    </w:pPr>
    <w:rPr>
      <w:rFonts w:ascii="Calibri" w:hAnsi="Calibri"/>
    </w:rPr>
  </w:style>
  <w:style w:type="paragraph" w:styleId="TOC8">
    <w:name w:val="toc 8"/>
    <w:basedOn w:val="Normal"/>
    <w:next w:val="Normal"/>
    <w:autoRedefine/>
    <w:uiPriority w:val="99"/>
    <w:semiHidden/>
    <w:rsid w:val="009423B5"/>
    <w:pPr>
      <w:ind w:left="1400"/>
    </w:pPr>
    <w:rPr>
      <w:rFonts w:ascii="Calibri" w:hAnsi="Calibri"/>
    </w:rPr>
  </w:style>
  <w:style w:type="paragraph" w:styleId="TOC9">
    <w:name w:val="toc 9"/>
    <w:basedOn w:val="Normal"/>
    <w:next w:val="Normal"/>
    <w:autoRedefine/>
    <w:uiPriority w:val="99"/>
    <w:semiHidden/>
    <w:rsid w:val="009423B5"/>
    <w:pPr>
      <w:ind w:left="1600"/>
    </w:pPr>
    <w:rPr>
      <w:rFonts w:ascii="Calibri" w:hAnsi="Calibri"/>
    </w:rPr>
  </w:style>
  <w:style w:type="paragraph" w:styleId="Title">
    <w:name w:val="Title"/>
    <w:basedOn w:val="Normal"/>
    <w:link w:val="TitleChar"/>
    <w:uiPriority w:val="99"/>
    <w:qFormat/>
    <w:pPr>
      <w:spacing w:line="240" w:lineRule="auto"/>
      <w:outlineLvl w:val="0"/>
    </w:pPr>
    <w:rPr>
      <w:rFonts w:ascii="Arial" w:hAnsi="Arial"/>
      <w:b/>
      <w:color w:val="1A2D59"/>
      <w:kern w:val="28"/>
      <w:sz w:val="40"/>
      <w:szCs w:val="32"/>
    </w:rPr>
  </w:style>
  <w:style w:type="character" w:customStyle="1" w:styleId="TitleChar">
    <w:name w:val="Title Char"/>
    <w:basedOn w:val="DefaultParagraphFont"/>
    <w:link w:val="Title"/>
    <w:uiPriority w:val="10"/>
    <w:rsid w:val="00024F47"/>
    <w:rPr>
      <w:rFonts w:asciiTheme="majorHAnsi" w:eastAsiaTheme="majorEastAsia" w:hAnsiTheme="majorHAnsi" w:cstheme="majorBidi"/>
      <w:b/>
      <w:bCs/>
      <w:kern w:val="28"/>
      <w:sz w:val="32"/>
      <w:szCs w:val="32"/>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024F47"/>
    <w:rPr>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imes" w:hAnsi="Times" w:cs="Times New Roman"/>
      <w:color w:val="808080"/>
    </w:rPr>
  </w:style>
  <w:style w:type="paragraph" w:customStyle="1" w:styleId="TitleModule">
    <w:name w:val="Title: Module"/>
    <w:basedOn w:val="Title"/>
    <w:uiPriority w:val="99"/>
    <w:rPr>
      <w:b w:val="0"/>
      <w:color w:val="999999"/>
      <w:sz w:val="32"/>
    </w:rPr>
  </w:style>
  <w:style w:type="paragraph" w:customStyle="1" w:styleId="TitleDate">
    <w:name w:val="Title: Date"/>
    <w:basedOn w:val="TitleModule"/>
    <w:uiPriority w:val="99"/>
    <w:rPr>
      <w:sz w:val="28"/>
    </w:rPr>
  </w:style>
  <w:style w:type="paragraph" w:customStyle="1" w:styleId="TitleProgram">
    <w:name w:val="Title: Program"/>
    <w:basedOn w:val="TitleModule"/>
    <w:uiPriority w:val="99"/>
    <w:rPr>
      <w:b/>
      <w:color w:val="808080"/>
    </w:r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808080"/>
      <w:sz w:val="16"/>
      <w:szCs w:val="16"/>
    </w:rPr>
  </w:style>
  <w:style w:type="paragraph" w:styleId="BodyText">
    <w:name w:val="Body Text"/>
    <w:basedOn w:val="Normal"/>
    <w:link w:val="BodyTextChar"/>
    <w:uiPriority w:val="99"/>
    <w:semiHidden/>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Pr>
      <w:rFonts w:ascii="Times" w:hAnsi="Times" w:cs="Times New Roman"/>
      <w:i/>
      <w:color w:val="000000"/>
      <w:sz w:val="24"/>
    </w:rPr>
  </w:style>
  <w:style w:type="paragraph" w:customStyle="1" w:styleId="Heading2Italics">
    <w:name w:val="Heading 2 Italics"/>
    <w:basedOn w:val="Heading2"/>
    <w:uiPriority w:val="99"/>
    <w:rPr>
      <w:b w:val="0"/>
      <w:i/>
    </w:rPr>
  </w:style>
  <w:style w:type="character" w:customStyle="1" w:styleId="Heading2ItalicsChar">
    <w:name w:val="Heading 2 Italics Char"/>
    <w:basedOn w:val="Heading2Char"/>
    <w:uiPriority w:val="99"/>
    <w:rsid w:val="00571384"/>
    <w:rPr>
      <w:i/>
    </w:rPr>
  </w:style>
  <w:style w:type="paragraph" w:customStyle="1" w:styleId="Heading1Custom">
    <w:name w:val="Heading 1 + Custom"/>
    <w:basedOn w:val="Heading1"/>
    <w:link w:val="Heading1CustomChar"/>
    <w:autoRedefine/>
    <w:uiPriority w:val="99"/>
    <w:rsid w:val="000B0A8E"/>
    <w:rPr>
      <w:color w:val="C1961C"/>
      <w:sz w:val="40"/>
    </w:rPr>
  </w:style>
  <w:style w:type="character" w:customStyle="1" w:styleId="Heading1CustomChar">
    <w:name w:val="Heading 1 + Custom Char"/>
    <w:basedOn w:val="DefaultParagraphFont"/>
    <w:link w:val="Heading1Custom"/>
    <w:uiPriority w:val="99"/>
    <w:locked/>
    <w:rsid w:val="000B0A8E"/>
    <w:rPr>
      <w:rFonts w:ascii="Arial" w:hAnsi="Arial" w:cs="Times New Roman"/>
      <w:b/>
      <w:color w:val="C1961C"/>
      <w:kern w:val="32"/>
      <w:sz w:val="32"/>
      <w:szCs w:val="32"/>
    </w:rPr>
  </w:style>
  <w:style w:type="paragraph" w:customStyle="1" w:styleId="Minutes">
    <w:name w:val="Minutes"/>
    <w:basedOn w:val="Normal"/>
    <w:uiPriority w:val="99"/>
    <w:rsid w:val="00555D99"/>
    <w:rPr>
      <w:b/>
      <w:color w:val="0F243E"/>
      <w:sz w:val="28"/>
    </w:rPr>
  </w:style>
  <w:style w:type="character" w:styleId="CommentReference">
    <w:name w:val="annotation reference"/>
    <w:basedOn w:val="DefaultParagraphFont"/>
    <w:uiPriority w:val="99"/>
    <w:rsid w:val="000B218F"/>
    <w:rPr>
      <w:rFonts w:cs="Times New Roman"/>
      <w:sz w:val="16"/>
      <w:szCs w:val="16"/>
    </w:rPr>
  </w:style>
  <w:style w:type="paragraph" w:styleId="CommentText">
    <w:name w:val="annotation text"/>
    <w:basedOn w:val="Normal"/>
    <w:link w:val="CommentTextChar"/>
    <w:uiPriority w:val="99"/>
    <w:rsid w:val="000B218F"/>
    <w:rPr>
      <w:sz w:val="20"/>
    </w:rPr>
  </w:style>
  <w:style w:type="character" w:customStyle="1" w:styleId="CommentTextChar">
    <w:name w:val="Comment Text Char"/>
    <w:basedOn w:val="DefaultParagraphFont"/>
    <w:link w:val="CommentText"/>
    <w:uiPriority w:val="99"/>
    <w:locked/>
    <w:rsid w:val="000B218F"/>
    <w:rPr>
      <w:rFonts w:ascii="Times" w:hAnsi="Times" w:cs="Times New Roman"/>
    </w:rPr>
  </w:style>
  <w:style w:type="paragraph" w:styleId="CommentSubject">
    <w:name w:val="annotation subject"/>
    <w:basedOn w:val="CommentText"/>
    <w:next w:val="CommentText"/>
    <w:link w:val="CommentSubjectChar"/>
    <w:uiPriority w:val="99"/>
    <w:rsid w:val="000B218F"/>
    <w:rPr>
      <w:b/>
      <w:bCs/>
    </w:rPr>
  </w:style>
  <w:style w:type="character" w:customStyle="1" w:styleId="CommentSubjectChar">
    <w:name w:val="Comment Subject Char"/>
    <w:basedOn w:val="CommentTextChar"/>
    <w:link w:val="CommentSubject"/>
    <w:uiPriority w:val="99"/>
    <w:locked/>
    <w:rsid w:val="000B218F"/>
    <w:rPr>
      <w:b/>
      <w:bCs/>
    </w:rPr>
  </w:style>
  <w:style w:type="paragraph" w:customStyle="1" w:styleId="InstructorNotes">
    <w:name w:val="Instructor Notes"/>
    <w:basedOn w:val="Normal"/>
    <w:uiPriority w:val="99"/>
    <w:rsid w:val="009C1472"/>
    <w:pPr>
      <w:spacing w:line="240" w:lineRule="auto"/>
    </w:pPr>
    <w:rPr>
      <w:i/>
      <w:sz w:val="18"/>
    </w:rPr>
  </w:style>
  <w:style w:type="paragraph" w:styleId="BodyTextIndent2">
    <w:name w:val="Body Text Indent 2"/>
    <w:basedOn w:val="Normal"/>
    <w:link w:val="BodyTextIndent2Char"/>
    <w:uiPriority w:val="99"/>
    <w:rsid w:val="005B761C"/>
    <w:pPr>
      <w:spacing w:after="120" w:line="480" w:lineRule="auto"/>
      <w:ind w:left="360"/>
    </w:pPr>
  </w:style>
  <w:style w:type="character" w:customStyle="1" w:styleId="BodyTextIndent2Char">
    <w:name w:val="Body Text Indent 2 Char"/>
    <w:basedOn w:val="DefaultParagraphFont"/>
    <w:link w:val="BodyTextIndent2"/>
    <w:uiPriority w:val="99"/>
    <w:locked/>
    <w:rsid w:val="005B761C"/>
    <w:rPr>
      <w:rFonts w:ascii="Arial" w:hAnsi="Arial" w:cs="Times New Roman"/>
      <w:sz w:val="22"/>
    </w:rPr>
  </w:style>
  <w:style w:type="paragraph" w:customStyle="1" w:styleId="StudentText">
    <w:name w:val="StudentText"/>
    <w:basedOn w:val="Normal"/>
    <w:uiPriority w:val="99"/>
    <w:rsid w:val="005B761C"/>
    <w:pPr>
      <w:spacing w:after="360" w:line="400" w:lineRule="exact"/>
      <w:ind w:left="3067"/>
    </w:pPr>
    <w:rPr>
      <w:sz w:val="28"/>
    </w:rPr>
  </w:style>
  <w:style w:type="paragraph" w:customStyle="1" w:styleId="CueText">
    <w:name w:val="CueText"/>
    <w:basedOn w:val="Normal"/>
    <w:uiPriority w:val="99"/>
    <w:rsid w:val="005B761C"/>
    <w:pPr>
      <w:spacing w:line="240" w:lineRule="auto"/>
    </w:pPr>
    <w:rPr>
      <w:sz w:val="20"/>
    </w:rPr>
  </w:style>
  <w:style w:type="character" w:customStyle="1" w:styleId="CueTextChar">
    <w:name w:val="CueText Char"/>
    <w:basedOn w:val="DefaultParagraphFont"/>
    <w:uiPriority w:val="99"/>
    <w:rsid w:val="005B761C"/>
    <w:rPr>
      <w:rFonts w:ascii="Arial" w:hAnsi="Arial" w:cs="Times New Roman"/>
      <w:lang w:val="en-US" w:eastAsia="en-US" w:bidi="ar-SA"/>
    </w:rPr>
  </w:style>
  <w:style w:type="paragraph" w:customStyle="1" w:styleId="Style3">
    <w:name w:val="Style3"/>
    <w:basedOn w:val="Normal"/>
    <w:autoRedefine/>
    <w:uiPriority w:val="99"/>
    <w:rsid w:val="005E0F42"/>
    <w:pPr>
      <w:spacing w:after="120" w:line="240" w:lineRule="auto"/>
    </w:pPr>
    <w:rPr>
      <w:sz w:val="24"/>
      <w:szCs w:val="24"/>
    </w:rPr>
  </w:style>
  <w:style w:type="character" w:styleId="Strong">
    <w:name w:val="Strong"/>
    <w:basedOn w:val="DefaultParagraphFont"/>
    <w:uiPriority w:val="99"/>
    <w:qFormat/>
    <w:rsid w:val="00F93DAA"/>
    <w:rPr>
      <w:rFonts w:cs="Times New Roman"/>
      <w:b/>
      <w:bCs/>
    </w:rPr>
  </w:style>
  <w:style w:type="paragraph" w:customStyle="1" w:styleId="Style1">
    <w:name w:val="Style1"/>
    <w:basedOn w:val="Normal"/>
    <w:uiPriority w:val="99"/>
    <w:rsid w:val="000146D8"/>
    <w:pPr>
      <w:numPr>
        <w:numId w:val="3"/>
      </w:numPr>
      <w:spacing w:after="240" w:line="240" w:lineRule="auto"/>
    </w:pPr>
    <w:rPr>
      <w:sz w:val="28"/>
      <w:szCs w:val="28"/>
    </w:rPr>
  </w:style>
  <w:style w:type="paragraph" w:customStyle="1" w:styleId="StudentText0">
    <w:name w:val="~StudentText"/>
    <w:basedOn w:val="Normal"/>
    <w:uiPriority w:val="99"/>
    <w:rsid w:val="00A16DA2"/>
    <w:pPr>
      <w:spacing w:after="360" w:line="240" w:lineRule="auto"/>
    </w:pPr>
    <w:rPr>
      <w:sz w:val="24"/>
      <w:szCs w:val="24"/>
    </w:rPr>
  </w:style>
  <w:style w:type="paragraph" w:customStyle="1" w:styleId="tablemoney">
    <w:name w:val="tablemoney"/>
    <w:basedOn w:val="Normal"/>
    <w:autoRedefine/>
    <w:uiPriority w:val="99"/>
    <w:rsid w:val="00A16DA2"/>
    <w:pPr>
      <w:spacing w:line="240" w:lineRule="auto"/>
      <w:jc w:val="center"/>
    </w:pPr>
    <w:rPr>
      <w:b/>
      <w:bCs/>
      <w:sz w:val="24"/>
      <w:szCs w:val="28"/>
    </w:rPr>
  </w:style>
  <w:style w:type="paragraph" w:customStyle="1" w:styleId="moneyarial-12">
    <w:name w:val="moneyarial-12"/>
    <w:basedOn w:val="Normal"/>
    <w:autoRedefine/>
    <w:uiPriority w:val="99"/>
    <w:rsid w:val="00A16DA2"/>
    <w:pPr>
      <w:spacing w:before="120" w:after="120" w:line="240" w:lineRule="auto"/>
    </w:pPr>
    <w:rPr>
      <w:sz w:val="24"/>
      <w:szCs w:val="24"/>
    </w:rPr>
  </w:style>
  <w:style w:type="paragraph" w:customStyle="1" w:styleId="InstructionText2nd">
    <w:name w:val="InstructionText2nd"/>
    <w:basedOn w:val="Normal"/>
    <w:autoRedefine/>
    <w:uiPriority w:val="99"/>
    <w:rsid w:val="002B7C9C"/>
    <w:pPr>
      <w:keepNext/>
      <w:keepLines/>
      <w:numPr>
        <w:numId w:val="4"/>
      </w:numPr>
      <w:spacing w:after="60" w:line="240" w:lineRule="auto"/>
    </w:pPr>
    <w:rPr>
      <w:sz w:val="24"/>
      <w:szCs w:val="24"/>
    </w:rPr>
  </w:style>
  <w:style w:type="paragraph" w:customStyle="1" w:styleId="Default">
    <w:name w:val="Default"/>
    <w:uiPriority w:val="99"/>
    <w:rsid w:val="006501D4"/>
    <w:pPr>
      <w:autoSpaceDE w:val="0"/>
      <w:autoSpaceDN w:val="0"/>
      <w:adjustRightInd w:val="0"/>
    </w:pPr>
    <w:rPr>
      <w:rFonts w:ascii="Arial" w:hAnsi="Arial" w:cs="Arial"/>
      <w:color w:val="000000"/>
      <w:sz w:val="24"/>
      <w:szCs w:val="24"/>
    </w:rPr>
  </w:style>
  <w:style w:type="character" w:customStyle="1" w:styleId="yellowfadeinnerspan">
    <w:name w:val="yellowfadeinnerspan"/>
    <w:basedOn w:val="DefaultParagraphFont"/>
    <w:uiPriority w:val="99"/>
    <w:rsid w:val="00F41648"/>
    <w:rPr>
      <w:rFonts w:cs="Times New Roman"/>
    </w:rPr>
  </w:style>
  <w:style w:type="paragraph" w:styleId="NormalWeb">
    <w:name w:val="Normal (Web)"/>
    <w:basedOn w:val="Normal"/>
    <w:uiPriority w:val="99"/>
    <w:rsid w:val="00757FF2"/>
    <w:pPr>
      <w:spacing w:before="100" w:beforeAutospacing="1" w:after="100" w:afterAutospacing="1" w:line="240" w:lineRule="auto"/>
    </w:pPr>
    <w:rPr>
      <w:sz w:val="24"/>
      <w:szCs w:val="24"/>
    </w:rPr>
  </w:style>
  <w:style w:type="paragraph" w:styleId="ListParagraph">
    <w:name w:val="List Paragraph"/>
    <w:basedOn w:val="Normal"/>
    <w:uiPriority w:val="99"/>
    <w:qFormat/>
    <w:rsid w:val="001D357E"/>
    <w:pPr>
      <w:ind w:left="720"/>
    </w:pPr>
  </w:style>
  <w:style w:type="paragraph" w:customStyle="1" w:styleId="Head">
    <w:name w:val="Head"/>
    <w:basedOn w:val="Heading3"/>
    <w:uiPriority w:val="99"/>
    <w:rsid w:val="0014413A"/>
    <w:pPr>
      <w:spacing w:after="0" w:line="360" w:lineRule="auto"/>
    </w:pPr>
    <w:rPr>
      <w:color w:val="C1961C"/>
      <w:sz w:val="40"/>
    </w:rPr>
  </w:style>
  <w:style w:type="paragraph" w:customStyle="1" w:styleId="Money-numberlist">
    <w:name w:val="Money-numberlist"/>
    <w:basedOn w:val="Normal"/>
    <w:autoRedefine/>
    <w:uiPriority w:val="99"/>
    <w:rsid w:val="00665485"/>
    <w:pPr>
      <w:numPr>
        <w:numId w:val="13"/>
      </w:numPr>
    </w:pPr>
    <w:rPr>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ovbenefits.gov" TargetMode="External"/><Relationship Id="rId18" Type="http://schemas.openxmlformats.org/officeDocument/2006/relationships/hyperlink" Target="http://www.womenshealth.gov/violence/" TargetMode="External"/><Relationship Id="rId26" Type="http://schemas.openxmlformats.org/officeDocument/2006/relationships/hyperlink" Target="http://www.mymoney.gov"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naag.org" TargetMode="External"/><Relationship Id="rId34" Type="http://schemas.openxmlformats.org/officeDocument/2006/relationships/hyperlink" Target="http://www.fdic.gov" TargetMode="External"/><Relationship Id="rId7" Type="http://schemas.openxmlformats.org/officeDocument/2006/relationships/image" Target="media/image1.jpeg"/><Relationship Id="rId12" Type="http://schemas.openxmlformats.org/officeDocument/2006/relationships/hyperlink" Target="http://www.recovery.gov" TargetMode="External"/><Relationship Id="rId17" Type="http://schemas.openxmlformats.org/officeDocument/2006/relationships/hyperlink" Target="http://www.ftccomplaintassistant.gov" TargetMode="External"/><Relationship Id="rId25" Type="http://schemas.openxmlformats.org/officeDocument/2006/relationships/hyperlink" Target="http://www.ftc.gov/bcp/edu/pubs/consumer/credit/cre26.shtm" TargetMode="External"/><Relationship Id="rId33" Type="http://schemas.openxmlformats.org/officeDocument/2006/relationships/hyperlink" Target="http://www.optoutprescreen.com"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ftc.gov/idtheft" TargetMode="External"/><Relationship Id="rId20" Type="http://schemas.openxmlformats.org/officeDocument/2006/relationships/hyperlink" Target="http://www.ftc.gov/bcp/menus/consumer/credit.shtm" TargetMode="External"/><Relationship Id="rId29" Type="http://schemas.openxmlformats.org/officeDocument/2006/relationships/hyperlink" Target="http://www.naic.or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11.org" TargetMode="External"/><Relationship Id="rId24" Type="http://schemas.openxmlformats.org/officeDocument/2006/relationships/hyperlink" Target="http://www.uscourts.gov/bankruptcycourts/bankruptcybasics.html" TargetMode="External"/><Relationship Id="rId32" Type="http://schemas.openxmlformats.org/officeDocument/2006/relationships/hyperlink" Target="http://www.pueblo.gsa.gov/cic_text/money/401k/401k.htm" TargetMode="External"/><Relationship Id="rId37" Type="http://schemas.openxmlformats.org/officeDocument/2006/relationships/hyperlink" Target="http://www.ftc.gov"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nnualcreditreport.com" TargetMode="External"/><Relationship Id="rId23" Type="http://schemas.openxmlformats.org/officeDocument/2006/relationships/hyperlink" Target="http://www.ftc.gov/bcp/edu/pubs/consumer/credit/cre41.shtm" TargetMode="External"/><Relationship Id="rId28" Type="http://schemas.openxmlformats.org/officeDocument/2006/relationships/hyperlink" Target="http://www.ssa.gov" TargetMode="External"/><Relationship Id="rId36" Type="http://schemas.openxmlformats.org/officeDocument/2006/relationships/hyperlink" Target="http://www.mymoney.gov" TargetMode="External"/><Relationship Id="rId10" Type="http://schemas.openxmlformats.org/officeDocument/2006/relationships/image" Target="media/image3.png"/><Relationship Id="rId19" Type="http://schemas.openxmlformats.org/officeDocument/2006/relationships/hyperlink" Target="http://www.ftc.gov/idtheft" TargetMode="External"/><Relationship Id="rId31" Type="http://schemas.openxmlformats.org/officeDocument/2006/relationships/hyperlink" Target="http://www.irs.gov" TargetMode="External"/><Relationship Id="rId4" Type="http://schemas.openxmlformats.org/officeDocument/2006/relationships/webSettings" Target="webSettings.xml"/><Relationship Id="rId9" Type="http://schemas.openxmlformats.org/officeDocument/2006/relationships/hyperlink" Target="http://www.hud.gov" TargetMode="External"/><Relationship Id="rId14" Type="http://schemas.openxmlformats.org/officeDocument/2006/relationships/hyperlink" Target="http://www.makinghomeaffordable.gov" TargetMode="External"/><Relationship Id="rId22" Type="http://schemas.openxmlformats.org/officeDocument/2006/relationships/hyperlink" Target="http://www.ftc.gov" TargetMode="External"/><Relationship Id="rId27" Type="http://schemas.openxmlformats.org/officeDocument/2006/relationships/hyperlink" Target="http://www.dol.gov" TargetMode="External"/><Relationship Id="rId30" Type="http://schemas.openxmlformats.org/officeDocument/2006/relationships/hyperlink" Target="http://www.insureuonline.org" TargetMode="External"/><Relationship Id="rId35" Type="http://schemas.openxmlformats.org/officeDocument/2006/relationships/hyperlink" Target="mailto:consumeralerts@fdic.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9719</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cp:lastPrinted>2010-09-08T14:06:00Z</cp:lastPrinted>
  <dcterms:created xsi:type="dcterms:W3CDTF">2010-11-01T14:50:00Z</dcterms:created>
  <dcterms:modified xsi:type="dcterms:W3CDTF">2010-11-01T14:50:00Z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